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562D"/>
          <w:sz w:val="40"/>
        </w:rPr>
        <w:t>BEACON OF NEW BEGINNINGS</w:t>
      </w:r>
    </w:p>
    <w:p>
      <w:pPr>
        <w:jc w:val="center"/>
      </w:pPr>
      <w:r>
        <w:rPr>
          <w:b/>
          <w:sz w:val="28"/>
        </w:rPr>
        <w:t>Brand Guidelines &amp; Logo Usage</w:t>
      </w:r>
    </w:p>
    <w:p>
      <w:r>
        <w:t>For Partnership Materials</w:t>
      </w:r>
    </w:p>
    <w:p/>
    <w:p>
      <w:pPr>
        <w:pStyle w:val="Heading1"/>
      </w:pPr>
      <w:r>
        <w:t>OUR BRAND IDENTITY</w:t>
      </w:r>
    </w:p>
    <w:p>
      <w:r>
        <w:t>Beacon of New Beginnings is a Ghana-based organization dedicated to supporting survivors of abuse and homelessness by offering a comprehensive suite of services anchored in safety, healing, and empowerment.</w:t>
      </w:r>
    </w:p>
    <w:p>
      <w:pPr>
        <w:pStyle w:val="Heading2"/>
      </w:pPr>
      <w:r>
        <w:t>Brand Promise</w:t>
      </w:r>
    </w:p>
    <w:p>
      <w:r>
        <w:t>We walk with survivors from "pain to power" along a path of recovery, providing trauma-informed support with anonymity, dignity, and access to appropriate resources.</w:t>
      </w:r>
    </w:p>
    <w:p>
      <w:pPr>
        <w:pStyle w:val="Heading1"/>
      </w:pPr>
      <w:r>
        <w:t>BRAND COLORS</w:t>
      </w:r>
    </w:p>
    <w:p>
      <w:pPr>
        <w:pStyle w:val="Heading2"/>
      </w:pPr>
      <w:r>
        <w:t>🟠 Vibrant Orange - #F0562D</w:t>
      </w:r>
    </w:p>
    <w:p>
      <w:r>
        <w:t>Radiates warmth, energy, and hope</w:t>
      </w:r>
    </w:p>
    <w:p>
      <w:pPr>
        <w:pStyle w:val="ListBullet"/>
      </w:pPr>
      <w:r>
        <w:t>Symbolizes courage, transformation, and the spark of new beginnings</w:t>
      </w:r>
    </w:p>
    <w:p>
      <w:pPr>
        <w:pStyle w:val="ListBullet"/>
      </w:pPr>
      <w:r>
        <w:t>Use for: Primary headlines, calls to action, key emphasis</w:t>
      </w:r>
    </w:p>
    <w:p>
      <w:pPr>
        <w:pStyle w:val="ListBullet"/>
      </w:pPr>
      <w:r>
        <w:t>RGB: 240, 86, 45</w:t>
      </w:r>
    </w:p>
    <w:p>
      <w:pPr>
        <w:pStyle w:val="ListBullet"/>
      </w:pPr>
      <w:r>
        <w:t>Hex: #F0562D</w:t>
      </w:r>
    </w:p>
    <w:p>
      <w:pPr>
        <w:pStyle w:val="Heading2"/>
      </w:pPr>
      <w:r>
        <w:t>🟢 Soft Sage Green - #C6DEAD</w:t>
      </w:r>
    </w:p>
    <w:p>
      <w:r>
        <w:t>Brings light, openness, and purity</w:t>
      </w:r>
    </w:p>
    <w:p>
      <w:pPr>
        <w:pStyle w:val="ListBullet"/>
      </w:pPr>
      <w:r>
        <w:t>Balances the palette with clarity and calm reassurance</w:t>
      </w:r>
    </w:p>
    <w:p>
      <w:pPr>
        <w:pStyle w:val="ListBullet"/>
      </w:pPr>
      <w:r>
        <w:t>Use for: Secondary accents, backgrounds, supporting elements</w:t>
      </w:r>
    </w:p>
    <w:p>
      <w:pPr>
        <w:pStyle w:val="ListBullet"/>
      </w:pPr>
      <w:r>
        <w:t>RGB: 198, 222, 173</w:t>
      </w:r>
    </w:p>
    <w:p>
      <w:pPr>
        <w:pStyle w:val="ListBullet"/>
      </w:pPr>
      <w:r>
        <w:t>Hex: #C6DEAD</w:t>
      </w:r>
    </w:p>
    <w:p>
      <w:pPr>
        <w:pStyle w:val="Heading2"/>
      </w:pPr>
      <w:r>
        <w:t>⬛ Deep Charcoal - #221E1F</w:t>
      </w:r>
    </w:p>
    <w:p>
      <w:r>
        <w:t>Grounded and authoritative</w:t>
      </w:r>
    </w:p>
    <w:p>
      <w:pPr>
        <w:pStyle w:val="ListBullet"/>
      </w:pPr>
      <w:r>
        <w:t>Conveys strength, stability, and the seriousness of the brand's mission</w:t>
      </w:r>
    </w:p>
    <w:p>
      <w:pPr>
        <w:pStyle w:val="ListBullet"/>
      </w:pPr>
      <w:r>
        <w:t>Use for: Body text, primary text, serious messaging</w:t>
      </w:r>
    </w:p>
    <w:p>
      <w:pPr>
        <w:pStyle w:val="ListBullet"/>
      </w:pPr>
      <w:r>
        <w:t>RGB: 34, 30, 31</w:t>
      </w:r>
    </w:p>
    <w:p>
      <w:pPr>
        <w:pStyle w:val="ListBullet"/>
      </w:pPr>
      <w:r>
        <w:t>Hex: #221E1F</w:t>
      </w:r>
    </w:p>
    <w:p>
      <w:pPr>
        <w:pStyle w:val="Heading2"/>
      </w:pPr>
      <w:r>
        <w:t>⬜ Warm Off-White - #EAEADA</w:t>
      </w:r>
    </w:p>
    <w:p>
      <w:r>
        <w:t>Openness and purity</w:t>
      </w:r>
    </w:p>
    <w:p>
      <w:pPr>
        <w:pStyle w:val="ListBullet"/>
      </w:pPr>
      <w:r>
        <w:t>Provides contrast and background neutrality</w:t>
      </w:r>
    </w:p>
    <w:p>
      <w:pPr>
        <w:pStyle w:val="ListBullet"/>
      </w:pPr>
      <w:r>
        <w:t>Use for: Backgrounds, negative space</w:t>
      </w:r>
    </w:p>
    <w:p>
      <w:pPr>
        <w:pStyle w:val="ListBullet"/>
      </w:pPr>
      <w:r>
        <w:t>RGB: 234, 234, 218</w:t>
      </w:r>
    </w:p>
    <w:p>
      <w:pPr>
        <w:pStyle w:val="ListBullet"/>
      </w:pPr>
      <w:r>
        <w:t>Hex: #EAEADA</w:t>
      </w:r>
    </w:p>
    <w:p>
      <w:pPr>
        <w:pStyle w:val="Heading1"/>
      </w:pPr>
      <w:r>
        <w:t>LOGO GUIDELINES</w:t>
      </w:r>
    </w:p>
    <w:p>
      <w:pPr>
        <w:pStyle w:val="Heading2"/>
      </w:pPr>
      <w:r>
        <w:t>Logo Elements</w:t>
      </w:r>
    </w:p>
    <w:p>
      <w:pPr>
        <w:pStyle w:val="ListBullet"/>
      </w:pPr>
      <w:r>
        <w:t>The Beacon logo features three main design elements:</w:t>
      </w:r>
    </w:p>
    <w:p>
      <w:pPr>
        <w:pStyle w:val="ListBullet2"/>
      </w:pPr>
      <w:r>
        <w:t>Lighthouse - Symbol of guidance and safety</w:t>
      </w:r>
    </w:p>
    <w:p>
      <w:pPr>
        <w:pStyle w:val="ListBullet2"/>
      </w:pPr>
      <w:r>
        <w:t>Wave - Represents flow of support and movement</w:t>
      </w:r>
    </w:p>
    <w:p>
      <w:pPr>
        <w:pStyle w:val="ListBullet2"/>
      </w:pPr>
      <w:r>
        <w:t>Letter "B" - Integration of all elements</w:t>
      </w:r>
    </w:p>
    <w:p>
      <w:pPr>
        <w:pStyle w:val="Heading2"/>
      </w:pPr>
      <w:r>
        <w:t>Logo File Formats</w:t>
      </w:r>
    </w:p>
    <w:p>
      <w:pPr>
        <w:pStyle w:val="ListBullet"/>
      </w:pPr>
      <w:r>
        <w:t>High Resolution (300 DPI) - For print materials</w:t>
      </w:r>
    </w:p>
    <w:p>
      <w:pPr>
        <w:pStyle w:val="ListBullet2"/>
      </w:pPr>
      <w:r>
        <w:t>Full-color logo (PNG/EPS)</w:t>
      </w:r>
    </w:p>
    <w:p>
      <w:pPr>
        <w:pStyle w:val="ListBullet2"/>
      </w:pPr>
      <w:r>
        <w:t>One-color logo (PNG/EPS)</w:t>
      </w:r>
    </w:p>
    <w:p>
      <w:pPr>
        <w:pStyle w:val="ListBullet2"/>
      </w:pPr>
      <w:r>
        <w:t>Logo mark only (PNG/EPS)</w:t>
      </w:r>
    </w:p>
    <w:p>
      <w:pPr>
        <w:pStyle w:val="ListBullet"/>
      </w:pPr>
      <w:r>
        <w:t>Web Resolution (72 DPI) - For digital/website</w:t>
      </w:r>
    </w:p>
    <w:p>
      <w:pPr>
        <w:pStyle w:val="ListBullet2"/>
      </w:pPr>
      <w:r>
        <w:t>Full-color logo (PNG)</w:t>
      </w:r>
    </w:p>
    <w:p>
      <w:pPr>
        <w:pStyle w:val="ListBullet2"/>
      </w:pPr>
      <w:r>
        <w:t>One-color logo (PNG)</w:t>
      </w:r>
    </w:p>
    <w:p>
      <w:pPr>
        <w:pStyle w:val="Heading2"/>
      </w:pPr>
      <w:r>
        <w:t>Logo Sizing</w:t>
      </w:r>
    </w:p>
    <w:p>
      <w:pPr>
        <w:pStyle w:val="ListBullet"/>
      </w:pPr>
      <w:r>
        <w:t>Minimum Clear Space</w:t>
      </w:r>
    </w:p>
    <w:p>
      <w:pPr>
        <w:pStyle w:val="ListBullet2"/>
      </w:pPr>
      <w:r>
        <w:t>Maintain clear space around logo equal to the height of the "B"</w:t>
      </w:r>
    </w:p>
    <w:p>
      <w:pPr>
        <w:pStyle w:val="ListBullet2"/>
      </w:pPr>
      <w:r>
        <w:t>Never crowd or compress the logo</w:t>
      </w:r>
    </w:p>
    <w:p>
      <w:pPr>
        <w:pStyle w:val="ListBullet"/>
      </w:pPr>
      <w:r>
        <w:t>Minimum Size</w:t>
      </w:r>
    </w:p>
    <w:p>
      <w:pPr>
        <w:pStyle w:val="ListBullet2"/>
      </w:pPr>
      <w:r>
        <w:t>Print: 1 inch wide minimum</w:t>
      </w:r>
    </w:p>
    <w:p>
      <w:pPr>
        <w:pStyle w:val="ListBullet2"/>
      </w:pPr>
      <w:r>
        <w:t>Digital: 200 pixels wide minimum</w:t>
      </w:r>
    </w:p>
    <w:p>
      <w:pPr>
        <w:pStyle w:val="Heading2"/>
      </w:pPr>
      <w:r>
        <w:t>Acceptable Logo Uses</w:t>
      </w:r>
    </w:p>
    <w:p>
      <w:pPr>
        <w:pStyle w:val="ListBullet"/>
      </w:pPr>
      <w:r>
        <w:t>Logo on partnership materials (with approval) ✓</w:t>
      </w:r>
    </w:p>
    <w:p>
      <w:pPr>
        <w:pStyle w:val="ListBullet"/>
      </w:pPr>
      <w:r>
        <w:t>Logo in joint press releases ✓</w:t>
      </w:r>
    </w:p>
    <w:p>
      <w:pPr>
        <w:pStyle w:val="ListBullet"/>
      </w:pPr>
      <w:r>
        <w:t>Logo on event materials ✓</w:t>
      </w:r>
    </w:p>
    <w:p>
      <w:pPr>
        <w:pStyle w:val="ListBullet"/>
      </w:pPr>
      <w:r>
        <w:t>Logo in joint advertising ✓</w:t>
      </w:r>
    </w:p>
    <w:p>
      <w:pPr>
        <w:pStyle w:val="ListBullet"/>
      </w:pPr>
      <w:r>
        <w:t>Logo altered or modified ✗</w:t>
      </w:r>
    </w:p>
    <w:p>
      <w:pPr>
        <w:pStyle w:val="ListBullet"/>
      </w:pPr>
      <w:r>
        <w:t>Logo on unofficial materials ✗</w:t>
      </w:r>
    </w:p>
    <w:p>
      <w:pPr>
        <w:pStyle w:val="ListBullet"/>
      </w:pPr>
      <w:r>
        <w:t>Logo suggesting endorsement of partner products ✗</w:t>
      </w:r>
    </w:p>
    <w:p>
      <w:pPr>
        <w:pStyle w:val="ListBullet"/>
      </w:pPr>
      <w:r>
        <w:t>Logo in misleading context ✗</w:t>
      </w:r>
    </w:p>
    <w:p>
      <w:pPr>
        <w:pStyle w:val="Heading1"/>
      </w:pPr>
      <w:r>
        <w:t>COLOR COMBINATIONS</w:t>
      </w:r>
    </w:p>
    <w:p>
      <w:pPr>
        <w:pStyle w:val="Heading2"/>
      </w:pPr>
      <w:r>
        <w:t>Primary Combination (Recommended)</w:t>
      </w:r>
    </w:p>
    <w:p>
      <w:r>
        <w:t>Vibrant Orange (#F0562D) + Deep Charcoal (#221E1F)</w:t>
      </w:r>
    </w:p>
    <w:p>
      <w:r>
        <w:t>Use this for: Headlines, CTAs, primary branding</w:t>
      </w:r>
    </w:p>
    <w:p>
      <w:pPr>
        <w:pStyle w:val="Heading2"/>
      </w:pPr>
      <w:r>
        <w:t>Secondary Combination</w:t>
      </w:r>
    </w:p>
    <w:p>
      <w:r>
        <w:t>Vibrant Orange (#F0562D) + Warm Off-White (#EAEADA)</w:t>
      </w:r>
    </w:p>
    <w:p>
      <w:r>
        <w:t>Use this for: Backgrounds, supporting elements</w:t>
      </w:r>
    </w:p>
    <w:p>
      <w:pPr>
        <w:pStyle w:val="Heading2"/>
      </w:pPr>
      <w:r>
        <w:t>Full Palette Combination</w:t>
      </w:r>
    </w:p>
    <w:p>
      <w:r>
        <w:t>All four colors together for comprehensive branding</w:t>
      </w:r>
    </w:p>
    <w:p>
      <w:pPr>
        <w:pStyle w:val="Heading1"/>
      </w:pPr>
      <w:r>
        <w:t>TYPOGRAPHY</w:t>
      </w:r>
    </w:p>
    <w:p>
      <w:pPr>
        <w:pStyle w:val="Heading2"/>
      </w:pPr>
      <w:r>
        <w:t>Heading Font: 29LT Zarid Slab</w:t>
      </w:r>
    </w:p>
    <w:p>
      <w:r>
        <w:t>Bold, authoritative serif font</w:t>
      </w:r>
    </w:p>
    <w:p>
      <w:r>
        <w:t>Use for: All headings, key messages</w:t>
      </w:r>
    </w:p>
    <w:p>
      <w:pPr>
        <w:pStyle w:val="ListBullet"/>
      </w:pPr>
      <w:r>
        <w:t>Sizes: 28pt (main title) → 14pt (body headings)</w:t>
      </w:r>
    </w:p>
    <w:p>
      <w:pPr>
        <w:pStyle w:val="Heading2"/>
      </w:pPr>
      <w:r>
        <w:t>Body Font: 29LT Zarid Slab</w:t>
      </w:r>
    </w:p>
    <w:p>
      <w:r>
        <w:t>Same font for consistency</w:t>
      </w:r>
    </w:p>
    <w:p>
      <w:r>
        <w:t>Use for: Body text, descriptions</w:t>
      </w:r>
    </w:p>
    <w:p>
      <w:pPr>
        <w:pStyle w:val="ListBullet"/>
      </w:pPr>
      <w:r>
        <w:t>Size: 11-12pt for body text</w:t>
      </w:r>
    </w:p>
    <w:p>
      <w:pPr>
        <w:pStyle w:val="Heading2"/>
      </w:pPr>
      <w:r>
        <w:t>Fallback Options (if Zarid Slab unavailable)</w:t>
      </w:r>
    </w:p>
    <w:p>
      <w:pPr>
        <w:pStyle w:val="ListBullet"/>
      </w:pPr>
      <w:r>
        <w:t>Georgia (serif)</w:t>
      </w:r>
    </w:p>
    <w:p>
      <w:pPr>
        <w:pStyle w:val="ListBullet"/>
      </w:pPr>
      <w:r>
        <w:t>Times New Roman (serif)</w:t>
      </w:r>
    </w:p>
    <w:p>
      <w:pPr>
        <w:pStyle w:val="ListBullet"/>
      </w:pPr>
      <w:r>
        <w:t>Garamond (serif)</w:t>
      </w:r>
    </w:p>
    <w:p>
      <w:pPr>
        <w:pStyle w:val="Heading1"/>
      </w:pPr>
      <w:r>
        <w:t>APPROVAL PROCESS</w:t>
      </w:r>
    </w:p>
    <w:p>
      <w:pPr>
        <w:pStyle w:val="Heading2"/>
      </w:pPr>
      <w:r>
        <w:t>For All Partner Uses of Beacon Brand:</w:t>
      </w:r>
    </w:p>
    <w:p>
      <w:pPr>
        <w:pStyle w:val="ListBullet"/>
      </w:pPr>
      <w:r>
        <w:t>Send draft materials to: [BEACON CONTACT EMAIL]</w:t>
      </w:r>
    </w:p>
    <w:p>
      <w:pPr>
        <w:pStyle w:val="ListBullet"/>
      </w:pPr>
      <w:r>
        <w:t>Allow 5 business days for review</w:t>
      </w:r>
    </w:p>
    <w:p>
      <w:pPr>
        <w:pStyle w:val="ListBullet"/>
      </w:pPr>
      <w:r>
        <w:t>Approval from Beacon Partnership Manager required</w:t>
      </w:r>
    </w:p>
    <w:p>
      <w:pPr>
        <w:pStyle w:val="ListBullet"/>
      </w:pPr>
      <w:r>
        <w:t>Approval not unreasonably withheld</w:t>
      </w:r>
    </w:p>
    <w:p>
      <w:pPr>
        <w:pStyle w:val="Heading2"/>
      </w:pPr>
      <w:r>
        <w:t>Quick Approval Checklist</w:t>
      </w:r>
    </w:p>
    <w:p>
      <w:pPr>
        <w:pStyle w:val="ListBullet"/>
      </w:pPr>
      <w:r>
        <w:t>Logo clearly visible and properly spaced?</w:t>
      </w:r>
    </w:p>
    <w:p>
      <w:pPr>
        <w:pStyle w:val="ListBullet"/>
      </w:pPr>
      <w:r>
        <w:t>Correct colors used?</w:t>
      </w:r>
    </w:p>
    <w:p>
      <w:pPr>
        <w:pStyle w:val="ListBullet"/>
      </w:pPr>
      <w:r>
        <w:t>Logo not distorted or altered?</w:t>
      </w:r>
    </w:p>
    <w:p>
      <w:pPr>
        <w:pStyle w:val="ListBullet"/>
      </w:pPr>
      <w:r>
        <w:t>Text clear and professional?</w:t>
      </w:r>
    </w:p>
    <w:p>
      <w:pPr>
        <w:pStyle w:val="ListBullet"/>
      </w:pPr>
      <w:r>
        <w:t>No misleading context?</w:t>
      </w:r>
    </w:p>
    <w:p>
      <w:pPr>
        <w:pStyle w:val="Heading1"/>
      </w:pPr>
      <w:r>
        <w:t>MISSION-ALIGNED MESSAGING</w:t>
      </w:r>
    </w:p>
    <w:p>
      <w:pPr>
        <w:pStyle w:val="Heading2"/>
      </w:pPr>
      <w:r>
        <w:t>Key Message Pillars</w:t>
      </w:r>
    </w:p>
    <w:p>
      <w:pPr>
        <w:pStyle w:val="ListBullet"/>
      </w:pPr>
      <w:r>
        <w:t>Safety: "Survivors first, always"</w:t>
      </w:r>
    </w:p>
    <w:p>
      <w:pPr>
        <w:pStyle w:val="ListBullet"/>
      </w:pPr>
      <w:r>
        <w:t>Healing: "From pain to power"</w:t>
      </w:r>
    </w:p>
    <w:p>
      <w:pPr>
        <w:pStyle w:val="ListBullet"/>
      </w:pPr>
      <w:r>
        <w:t>Empowerment: "Walking together toward recovery"</w:t>
      </w:r>
    </w:p>
    <w:p>
      <w:pPr>
        <w:pStyle w:val="ListBullet"/>
      </w:pPr>
      <w:r>
        <w:t>Dignity: "Anonymity, respect, and compassion"</w:t>
      </w:r>
    </w:p>
    <w:p>
      <w:pPr>
        <w:pStyle w:val="Heading2"/>
      </w:pPr>
      <w:r>
        <w:t>Tone &amp; Voice</w:t>
      </w:r>
    </w:p>
    <w:p>
      <w:pPr>
        <w:pStyle w:val="ListBullet"/>
      </w:pPr>
      <w:r>
        <w:t>Compassionate but not patronizing</w:t>
      </w:r>
    </w:p>
    <w:p>
      <w:pPr>
        <w:pStyle w:val="ListBullet"/>
      </w:pPr>
      <w:r>
        <w:t>Strong and authoritative on DV issues</w:t>
      </w:r>
    </w:p>
    <w:p>
      <w:pPr>
        <w:pStyle w:val="ListBullet"/>
      </w:pPr>
      <w:r>
        <w:t>Hopeful and empowering</w:t>
      </w:r>
    </w:p>
    <w:p>
      <w:pPr>
        <w:pStyle w:val="ListBullet"/>
      </w:pPr>
      <w:r>
        <w:t>Professional but warm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