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E9F9C" w14:textId="77777777" w:rsidR="00F22034" w:rsidRDefault="00000000">
      <w:pPr>
        <w:spacing w:after="60"/>
        <w:jc w:val="center"/>
      </w:pPr>
      <w:r>
        <w:rPr>
          <w:b/>
          <w:bCs/>
          <w:color w:val="F0562D"/>
          <w:sz w:val="36"/>
          <w:szCs w:val="36"/>
        </w:rPr>
        <w:t>BEACON OF NEW BEGINNINGS</w:t>
      </w:r>
    </w:p>
    <w:p w14:paraId="2B7DC637" w14:textId="77777777" w:rsidR="00F22034" w:rsidRDefault="00000000">
      <w:pPr>
        <w:spacing w:after="60"/>
        <w:jc w:val="center"/>
      </w:pPr>
      <w:r>
        <w:rPr>
          <w:i/>
          <w:iCs/>
          <w:sz w:val="20"/>
          <w:szCs w:val="20"/>
        </w:rPr>
        <w:t>Empowering Communities. Restoring Dignity. Building Futures.</w:t>
      </w:r>
    </w:p>
    <w:p w14:paraId="1329FBB5" w14:textId="77777777" w:rsidR="00F22034" w:rsidRDefault="00000000">
      <w:pPr>
        <w:spacing w:after="300"/>
        <w:jc w:val="center"/>
      </w:pPr>
      <w:proofErr w:type="gramStart"/>
      <w:r>
        <w:rPr>
          <w:color w:val="777777"/>
          <w:sz w:val="18"/>
          <w:szCs w:val="18"/>
        </w:rPr>
        <w:t>ename@beaconnewbeginnings.org  |</w:t>
      </w:r>
      <w:proofErr w:type="gramEnd"/>
      <w:r>
        <w:rPr>
          <w:color w:val="777777"/>
          <w:sz w:val="18"/>
          <w:szCs w:val="18"/>
        </w:rPr>
        <w:t xml:space="preserve">  011233551710100</w:t>
      </w:r>
    </w:p>
    <w:p w14:paraId="4CAA0C6B" w14:textId="77777777" w:rsidR="00F22034" w:rsidRDefault="00000000">
      <w:pPr>
        <w:spacing w:before="60" w:after="60"/>
      </w:pPr>
      <w:r>
        <w:t>April 7, 2025</w:t>
      </w:r>
    </w:p>
    <w:p w14:paraId="32AB5185" w14:textId="77777777" w:rsidR="00F22034" w:rsidRDefault="00F22034">
      <w:pPr>
        <w:spacing w:before="60" w:after="60"/>
      </w:pPr>
    </w:p>
    <w:p w14:paraId="71631D53" w14:textId="77777777" w:rsidR="00F22034" w:rsidRDefault="00000000">
      <w:pPr>
        <w:spacing w:before="60" w:after="60"/>
      </w:pPr>
      <w:r>
        <w:rPr>
          <w:b/>
          <w:bCs/>
        </w:rPr>
        <w:t>Miss Patience Asamoah, General Manager</w:t>
      </w:r>
    </w:p>
    <w:p w14:paraId="0268FA55" w14:textId="77777777" w:rsidR="00F22034" w:rsidRDefault="00000000">
      <w:pPr>
        <w:spacing w:before="60" w:after="60"/>
      </w:pPr>
      <w:r>
        <w:t>The Brain and Sheep Medical Centre</w:t>
      </w:r>
    </w:p>
    <w:p w14:paraId="1058480D" w14:textId="77777777" w:rsidR="00F22034" w:rsidRDefault="00000000">
      <w:pPr>
        <w:spacing w:before="60" w:after="60"/>
      </w:pPr>
      <w:r>
        <w:t>Dr. Busia Highway, Accra, Ghana</w:t>
      </w:r>
    </w:p>
    <w:p w14:paraId="25D0E4E8" w14:textId="77777777" w:rsidR="00F22034" w:rsidRDefault="00000000">
      <w:pPr>
        <w:spacing w:before="60" w:after="60"/>
      </w:pPr>
      <w:r>
        <w:t>cc: ceo@thebraincentregh.com</w:t>
      </w:r>
    </w:p>
    <w:p w14:paraId="59EA5C04" w14:textId="77777777" w:rsidR="00F22034" w:rsidRDefault="00F22034">
      <w:pPr>
        <w:spacing w:before="60" w:after="60"/>
      </w:pPr>
    </w:p>
    <w:p w14:paraId="0ED8E717" w14:textId="77777777" w:rsidR="00F22034" w:rsidRDefault="00000000">
      <w:pPr>
        <w:pBdr>
          <w:bottom w:val="single" w:sz="4" w:space="4" w:color="F0562D"/>
        </w:pBdr>
        <w:spacing w:before="360" w:after="120"/>
      </w:pPr>
      <w:r>
        <w:rPr>
          <w:b/>
          <w:bCs/>
          <w:color w:val="F0562D"/>
          <w:sz w:val="28"/>
          <w:szCs w:val="28"/>
        </w:rPr>
        <w:t>Partnership Proposal: Integrated Health and Social Support Collaboration</w:t>
      </w:r>
    </w:p>
    <w:p w14:paraId="32260478" w14:textId="77777777" w:rsidR="00F22034" w:rsidRDefault="00000000">
      <w:pPr>
        <w:spacing w:before="60" w:after="60"/>
      </w:pPr>
      <w:r>
        <w:t>Dear Miss Asamoah,</w:t>
      </w:r>
    </w:p>
    <w:p w14:paraId="77864263" w14:textId="77777777" w:rsidR="00F22034" w:rsidRDefault="00F22034">
      <w:pPr>
        <w:spacing w:before="60" w:after="60"/>
      </w:pPr>
    </w:p>
    <w:p w14:paraId="74ADC526" w14:textId="77777777" w:rsidR="00F22034" w:rsidRDefault="00000000">
      <w:pPr>
        <w:spacing w:before="60" w:after="60"/>
      </w:pPr>
      <w:r>
        <w:t>Thank you for the warm reception extended during our initial contact. We are pleased to formally submit this partnership proposal from Beacon of New Beginnings (BNB) to The Brain and Sheep Medical Centre. We are excited about the potential of this collaboration and are committed to establishing a structured, mutually beneficial partnership.</w:t>
      </w:r>
    </w:p>
    <w:p w14:paraId="4971464E" w14:textId="77777777" w:rsidR="00F22034" w:rsidRDefault="00F22034">
      <w:pPr>
        <w:spacing w:before="60" w:after="60"/>
      </w:pPr>
    </w:p>
    <w:p w14:paraId="19A2EFC9" w14:textId="77777777" w:rsidR="00F22034" w:rsidRDefault="00000000">
      <w:pPr>
        <w:spacing w:before="240" w:after="80"/>
      </w:pPr>
      <w:r>
        <w:rPr>
          <w:b/>
          <w:bCs/>
          <w:sz w:val="24"/>
          <w:szCs w:val="24"/>
        </w:rPr>
        <w:t>About Beacon of New Beginnings</w:t>
      </w:r>
    </w:p>
    <w:p w14:paraId="1AD5B682" w14:textId="77777777" w:rsidR="00F22034" w:rsidRDefault="00000000">
      <w:pPr>
        <w:spacing w:before="60" w:after="60"/>
      </w:pPr>
      <w:r>
        <w:t>BNB is a Ghana-based nonprofit organization providing holistic support to vulnerable individuals across our communities. Our services include:</w:t>
      </w:r>
    </w:p>
    <w:p w14:paraId="13C74D74" w14:textId="77777777" w:rsidR="00F22034" w:rsidRDefault="00000000">
      <w:pPr>
        <w:pStyle w:val="ListParagraph"/>
        <w:numPr>
          <w:ilvl w:val="0"/>
          <w:numId w:val="2"/>
        </w:numPr>
        <w:spacing w:before="40" w:after="40"/>
      </w:pPr>
      <w:r>
        <w:t>Case Management — individualized support plans and client follow-through</w:t>
      </w:r>
    </w:p>
    <w:p w14:paraId="5FF325C5" w14:textId="77777777" w:rsidR="00F22034" w:rsidRDefault="00000000">
      <w:pPr>
        <w:pStyle w:val="ListParagraph"/>
        <w:numPr>
          <w:ilvl w:val="0"/>
          <w:numId w:val="2"/>
        </w:numPr>
        <w:spacing w:before="40" w:after="40"/>
      </w:pPr>
      <w:r>
        <w:t>Counselling Referrals — connecting clients to mental health and medical professionals</w:t>
      </w:r>
    </w:p>
    <w:p w14:paraId="0DFCCD1D" w14:textId="77777777" w:rsidR="00F22034" w:rsidRDefault="00000000">
      <w:pPr>
        <w:pStyle w:val="ListParagraph"/>
        <w:numPr>
          <w:ilvl w:val="0"/>
          <w:numId w:val="2"/>
        </w:numPr>
        <w:spacing w:before="40" w:after="40"/>
      </w:pPr>
      <w:r>
        <w:t>Skills Training — practical life and vocational skills development</w:t>
      </w:r>
    </w:p>
    <w:p w14:paraId="36557D25" w14:textId="77777777" w:rsidR="00F22034" w:rsidRDefault="00000000">
      <w:pPr>
        <w:pStyle w:val="ListParagraph"/>
        <w:numPr>
          <w:ilvl w:val="0"/>
          <w:numId w:val="2"/>
        </w:numPr>
        <w:spacing w:before="40" w:after="40"/>
      </w:pPr>
      <w:r>
        <w:t>Housing Stability — navigating safe and stable housing</w:t>
      </w:r>
    </w:p>
    <w:p w14:paraId="08AEC358" w14:textId="77777777" w:rsidR="00F22034" w:rsidRDefault="00000000">
      <w:pPr>
        <w:pStyle w:val="ListParagraph"/>
        <w:numPr>
          <w:ilvl w:val="0"/>
          <w:numId w:val="2"/>
        </w:numPr>
        <w:spacing w:before="40" w:after="40"/>
      </w:pPr>
      <w:r>
        <w:t>Legal Resource Navigation — guiding clients through legal systems</w:t>
      </w:r>
    </w:p>
    <w:p w14:paraId="3388C4B6" w14:textId="77777777" w:rsidR="00F22034" w:rsidRDefault="00000000">
      <w:pPr>
        <w:pStyle w:val="ListParagraph"/>
        <w:numPr>
          <w:ilvl w:val="0"/>
          <w:numId w:val="2"/>
        </w:numPr>
        <w:spacing w:before="40" w:after="40"/>
      </w:pPr>
      <w:r>
        <w:t>Community Reintegration — restoring confidence and social belonging</w:t>
      </w:r>
    </w:p>
    <w:p w14:paraId="20EF475F" w14:textId="77777777" w:rsidR="00F22034" w:rsidRDefault="00F22034">
      <w:pPr>
        <w:spacing w:before="60" w:after="60"/>
      </w:pPr>
    </w:p>
    <w:p w14:paraId="1691C568" w14:textId="77777777" w:rsidR="00F22034" w:rsidRDefault="00000000">
      <w:pPr>
        <w:spacing w:before="240" w:after="80"/>
      </w:pPr>
      <w:r>
        <w:rPr>
          <w:b/>
          <w:bCs/>
          <w:sz w:val="24"/>
          <w:szCs w:val="24"/>
        </w:rPr>
        <w:t>Proposed Partnership Framework</w:t>
      </w:r>
    </w:p>
    <w:p w14:paraId="714EDB9A" w14:textId="77777777" w:rsidR="00F22034" w:rsidRDefault="00000000">
      <w:pPr>
        <w:spacing w:before="60" w:after="60"/>
      </w:pPr>
      <w:r>
        <w:t>We understand that The Brain and Sheep Medical Centre would like to review partnership terms before committing to next steps. We therefore outline our proposed framework below:</w:t>
      </w:r>
    </w:p>
    <w:p w14:paraId="794BA551" w14:textId="77777777" w:rsidR="00F22034" w:rsidRDefault="00F22034">
      <w:pPr>
        <w:spacing w:before="60" w:after="60"/>
      </w:pPr>
    </w:p>
    <w:p w14:paraId="661216B9" w14:textId="77777777" w:rsidR="00F22034" w:rsidRDefault="00000000">
      <w:pPr>
        <w:spacing w:before="240" w:after="80"/>
      </w:pPr>
      <w:r>
        <w:rPr>
          <w:b/>
          <w:bCs/>
          <w:sz w:val="24"/>
          <w:szCs w:val="24"/>
        </w:rPr>
        <w:t>1. Referral Exchange</w:t>
      </w:r>
    </w:p>
    <w:p w14:paraId="5EFEB29D" w14:textId="77777777" w:rsidR="00F22034" w:rsidRDefault="00000000">
      <w:pPr>
        <w:pStyle w:val="ListParagraph"/>
        <w:numPr>
          <w:ilvl w:val="0"/>
          <w:numId w:val="2"/>
        </w:numPr>
        <w:spacing w:before="40" w:after="40"/>
      </w:pPr>
      <w:r>
        <w:t>BNB will refer clients who require medical and mental health services to The Brain and Sheep Medical Centre</w:t>
      </w:r>
    </w:p>
    <w:p w14:paraId="6C171117" w14:textId="77777777" w:rsidR="00F22034" w:rsidRDefault="00000000">
      <w:pPr>
        <w:pStyle w:val="ListParagraph"/>
        <w:numPr>
          <w:ilvl w:val="0"/>
          <w:numId w:val="2"/>
        </w:numPr>
        <w:spacing w:before="40" w:after="40"/>
      </w:pPr>
      <w:r>
        <w:t>The Brain and Sheep Medical Centre may refer patients in need of social stabilization, skills support, or case management to BNB</w:t>
      </w:r>
    </w:p>
    <w:p w14:paraId="4BF79A50" w14:textId="77777777" w:rsidR="00F22034" w:rsidRDefault="00000000">
      <w:pPr>
        <w:pStyle w:val="ListParagraph"/>
        <w:numPr>
          <w:ilvl w:val="0"/>
          <w:numId w:val="2"/>
        </w:numPr>
        <w:spacing w:before="40" w:after="40"/>
      </w:pPr>
      <w:r>
        <w:lastRenderedPageBreak/>
        <w:t>All referrals will follow agreed-upon intake protocols with appropriate consent and confidentiality safeguards</w:t>
      </w:r>
    </w:p>
    <w:p w14:paraId="74E7CBBF" w14:textId="77777777" w:rsidR="00F22034" w:rsidRDefault="00F22034">
      <w:pPr>
        <w:spacing w:before="60" w:after="60"/>
      </w:pPr>
    </w:p>
    <w:p w14:paraId="7B8052AC" w14:textId="77777777" w:rsidR="00F22034" w:rsidRDefault="00000000">
      <w:pPr>
        <w:spacing w:before="240" w:after="80"/>
      </w:pPr>
      <w:r>
        <w:rPr>
          <w:b/>
          <w:bCs/>
          <w:sz w:val="24"/>
          <w:szCs w:val="24"/>
        </w:rPr>
        <w:t>2. Fee Arrangements</w:t>
      </w:r>
    </w:p>
    <w:p w14:paraId="04F08D18" w14:textId="77777777" w:rsidR="00F22034" w:rsidRDefault="00000000">
      <w:pPr>
        <w:spacing w:before="60" w:after="60"/>
      </w:pPr>
      <w:r>
        <w:t>We recognize that cost is an important dimension of this partnership. BNB serves clients who are often financially vulnerable. We propose an open discussion around:</w:t>
      </w:r>
    </w:p>
    <w:p w14:paraId="1B6187E5" w14:textId="77777777" w:rsidR="00F22034" w:rsidRDefault="00000000">
      <w:pPr>
        <w:pStyle w:val="ListParagraph"/>
        <w:numPr>
          <w:ilvl w:val="0"/>
          <w:numId w:val="2"/>
        </w:numPr>
        <w:spacing w:before="40" w:after="40"/>
      </w:pPr>
      <w:r>
        <w:t>Preferential pricing or sliding-scale fees for BNB-referred clients based on their assessed financial capacity</w:t>
      </w:r>
    </w:p>
    <w:p w14:paraId="07A71C2F" w14:textId="77777777" w:rsidR="00F22034" w:rsidRDefault="00000000">
      <w:pPr>
        <w:pStyle w:val="ListParagraph"/>
        <w:numPr>
          <w:ilvl w:val="0"/>
          <w:numId w:val="2"/>
        </w:numPr>
        <w:spacing w:before="40" w:after="40"/>
      </w:pPr>
      <w:r>
        <w:t>A small allocation of subsidized or pro bono appointments for the most critical referrals</w:t>
      </w:r>
    </w:p>
    <w:p w14:paraId="30F0EF32" w14:textId="77777777" w:rsidR="00F22034" w:rsidRDefault="00000000">
      <w:pPr>
        <w:pStyle w:val="ListParagraph"/>
        <w:numPr>
          <w:ilvl w:val="0"/>
          <w:numId w:val="2"/>
        </w:numPr>
        <w:spacing w:before="40" w:after="40"/>
      </w:pPr>
      <w:r>
        <w:t>Structured billing arrangements where BNB may co-contribute to client costs through donor-funded programs</w:t>
      </w:r>
    </w:p>
    <w:p w14:paraId="26152CE1" w14:textId="77777777" w:rsidR="00F22034" w:rsidRDefault="00F22034">
      <w:pPr>
        <w:spacing w:before="60" w:after="60"/>
      </w:pPr>
    </w:p>
    <w:p w14:paraId="156773CE" w14:textId="77777777" w:rsidR="00F22034" w:rsidRDefault="00000000">
      <w:pPr>
        <w:spacing w:before="240" w:after="80"/>
      </w:pPr>
      <w:r>
        <w:rPr>
          <w:b/>
          <w:bCs/>
          <w:sz w:val="24"/>
          <w:szCs w:val="24"/>
        </w:rPr>
        <w:t>3. Memorandum of Understanding (MOU)</w:t>
      </w:r>
    </w:p>
    <w:p w14:paraId="3CD264ED" w14:textId="77777777" w:rsidR="00F22034" w:rsidRDefault="00000000">
      <w:pPr>
        <w:spacing w:before="60" w:after="60"/>
      </w:pPr>
      <w:r>
        <w:t>We propose formalizing this partnership through a written MOU that covers referral pathways, communication standards, data privacy, and review mechanisms. We are happy to share a draft for your team's review and negotiation.</w:t>
      </w:r>
    </w:p>
    <w:p w14:paraId="6E76AFB0" w14:textId="77777777" w:rsidR="00F22034" w:rsidRDefault="00F22034">
      <w:pPr>
        <w:spacing w:before="60" w:after="60"/>
      </w:pPr>
    </w:p>
    <w:p w14:paraId="5A3ED9BD" w14:textId="77777777" w:rsidR="00F22034" w:rsidRDefault="00000000">
      <w:pPr>
        <w:spacing w:before="240" w:after="80"/>
      </w:pPr>
      <w:r>
        <w:rPr>
          <w:b/>
          <w:bCs/>
          <w:sz w:val="24"/>
          <w:szCs w:val="24"/>
        </w:rPr>
        <w:t>Next Steps</w:t>
      </w:r>
    </w:p>
    <w:p w14:paraId="38340998" w14:textId="77777777" w:rsidR="00F22034" w:rsidRDefault="00000000">
      <w:pPr>
        <w:spacing w:before="60" w:after="60"/>
      </w:pPr>
      <w:r>
        <w:t>As your team indicated, the next step is to review this proposal and our formal letter. We suggest:</w:t>
      </w:r>
    </w:p>
    <w:p w14:paraId="3F60CF34" w14:textId="77777777" w:rsidR="00F22034" w:rsidRDefault="00000000">
      <w:pPr>
        <w:pStyle w:val="ListParagraph"/>
        <w:numPr>
          <w:ilvl w:val="0"/>
          <w:numId w:val="2"/>
        </w:numPr>
        <w:spacing w:before="40" w:after="40"/>
      </w:pPr>
      <w:r>
        <w:t>Reviewing the attached proposal at your earliest convenience</w:t>
      </w:r>
    </w:p>
    <w:p w14:paraId="7FF9E690" w14:textId="77777777" w:rsidR="00F22034" w:rsidRDefault="00000000">
      <w:pPr>
        <w:pStyle w:val="ListParagraph"/>
        <w:numPr>
          <w:ilvl w:val="0"/>
          <w:numId w:val="2"/>
        </w:numPr>
        <w:spacing w:before="40" w:after="40"/>
      </w:pPr>
      <w:r>
        <w:t>Scheduling a follow-up meeting to discuss terms, pricing, and MOU specifics</w:t>
      </w:r>
    </w:p>
    <w:p w14:paraId="310F1900" w14:textId="77777777" w:rsidR="00F22034" w:rsidRDefault="00000000">
      <w:pPr>
        <w:pStyle w:val="ListParagraph"/>
        <w:numPr>
          <w:ilvl w:val="0"/>
          <w:numId w:val="2"/>
        </w:numPr>
        <w:spacing w:before="40" w:after="40"/>
      </w:pPr>
      <w:r>
        <w:t>Identifying a liaison contact on your team for ongoing coordination</w:t>
      </w:r>
    </w:p>
    <w:p w14:paraId="2B3EE40D" w14:textId="77777777" w:rsidR="00F22034" w:rsidRDefault="00F22034">
      <w:pPr>
        <w:spacing w:before="60" w:after="60"/>
      </w:pPr>
    </w:p>
    <w:p w14:paraId="26BF9267" w14:textId="77777777" w:rsidR="00F22034" w:rsidRDefault="00000000">
      <w:pPr>
        <w:spacing w:before="60" w:after="60"/>
      </w:pPr>
      <w:r>
        <w:t>We believe that a partnership between BNB and The Brain and Sheep Medical Centre will create an invaluable continuum of care for the people we collectively serve. We look forward to your feedback.</w:t>
      </w:r>
    </w:p>
    <w:p w14:paraId="1E603E6E" w14:textId="77777777" w:rsidR="00F22034" w:rsidRDefault="00F22034">
      <w:pPr>
        <w:spacing w:before="60" w:after="60"/>
      </w:pPr>
    </w:p>
    <w:p w14:paraId="6D47C099" w14:textId="77777777" w:rsidR="00F22034" w:rsidRDefault="00000000">
      <w:pPr>
        <w:spacing w:before="60" w:after="60"/>
      </w:pPr>
      <w:r>
        <w:t>Warm regards,</w:t>
      </w:r>
    </w:p>
    <w:p w14:paraId="74B4A816" w14:textId="77777777" w:rsidR="00F22034" w:rsidRDefault="00F22034">
      <w:pPr>
        <w:spacing w:before="60" w:after="60"/>
      </w:pPr>
    </w:p>
    <w:p w14:paraId="51A15398" w14:textId="77777777" w:rsidR="00F22034" w:rsidRDefault="00000000">
      <w:pPr>
        <w:spacing w:before="60" w:after="60"/>
      </w:pPr>
      <w:r>
        <w:rPr>
          <w:b/>
          <w:bCs/>
        </w:rPr>
        <w:t>Enam Egyir</w:t>
      </w:r>
    </w:p>
    <w:p w14:paraId="3510D4F2" w14:textId="77777777" w:rsidR="00F22034" w:rsidRDefault="00000000">
      <w:pPr>
        <w:spacing w:before="60" w:after="60"/>
      </w:pPr>
      <w:r>
        <w:t>Director, Beacon of New Beginnings</w:t>
      </w:r>
    </w:p>
    <w:p w14:paraId="61C622E0" w14:textId="77777777" w:rsidR="00F22034" w:rsidRDefault="00000000">
      <w:pPr>
        <w:spacing w:before="60" w:after="60"/>
      </w:pPr>
      <w:proofErr w:type="gramStart"/>
      <w:r>
        <w:t>ename@beaconnewbeginnings.org  |</w:t>
      </w:r>
      <w:proofErr w:type="gramEnd"/>
      <w:r>
        <w:t xml:space="preserve">  011233551710100</w:t>
      </w:r>
    </w:p>
    <w:sectPr w:rsidR="00F220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99F"/>
    <w:multiLevelType w:val="hybridMultilevel"/>
    <w:tmpl w:val="6E6EF984"/>
    <w:lvl w:ilvl="0" w:tplc="03424F22">
      <w:start w:val="1"/>
      <w:numFmt w:val="bullet"/>
      <w:lvlText w:val="•"/>
      <w:lvlJc w:val="left"/>
      <w:pPr>
        <w:ind w:left="720" w:hanging="360"/>
      </w:pPr>
    </w:lvl>
    <w:lvl w:ilvl="1" w:tplc="1F627824">
      <w:numFmt w:val="decimal"/>
      <w:lvlText w:val=""/>
      <w:lvlJc w:val="left"/>
    </w:lvl>
    <w:lvl w:ilvl="2" w:tplc="8FD42194">
      <w:numFmt w:val="decimal"/>
      <w:lvlText w:val=""/>
      <w:lvlJc w:val="left"/>
    </w:lvl>
    <w:lvl w:ilvl="3" w:tplc="78FCC682">
      <w:numFmt w:val="decimal"/>
      <w:lvlText w:val=""/>
      <w:lvlJc w:val="left"/>
    </w:lvl>
    <w:lvl w:ilvl="4" w:tplc="1E0029D4">
      <w:numFmt w:val="decimal"/>
      <w:lvlText w:val=""/>
      <w:lvlJc w:val="left"/>
    </w:lvl>
    <w:lvl w:ilvl="5" w:tplc="37A629F4">
      <w:numFmt w:val="decimal"/>
      <w:lvlText w:val=""/>
      <w:lvlJc w:val="left"/>
    </w:lvl>
    <w:lvl w:ilvl="6" w:tplc="EF90EAE2">
      <w:numFmt w:val="decimal"/>
      <w:lvlText w:val=""/>
      <w:lvlJc w:val="left"/>
    </w:lvl>
    <w:lvl w:ilvl="7" w:tplc="6CE02586">
      <w:numFmt w:val="decimal"/>
      <w:lvlText w:val=""/>
      <w:lvlJc w:val="left"/>
    </w:lvl>
    <w:lvl w:ilvl="8" w:tplc="01383D80">
      <w:numFmt w:val="decimal"/>
      <w:lvlText w:val=""/>
      <w:lvlJc w:val="left"/>
    </w:lvl>
  </w:abstractNum>
  <w:abstractNum w:abstractNumId="1" w15:restartNumberingAfterBreak="0">
    <w:nsid w:val="4D767DAD"/>
    <w:multiLevelType w:val="hybridMultilevel"/>
    <w:tmpl w:val="63B0C80E"/>
    <w:lvl w:ilvl="0" w:tplc="44D4F7CE">
      <w:start w:val="1"/>
      <w:numFmt w:val="bullet"/>
      <w:lvlText w:val="●"/>
      <w:lvlJc w:val="left"/>
      <w:pPr>
        <w:ind w:left="720" w:hanging="360"/>
      </w:pPr>
    </w:lvl>
    <w:lvl w:ilvl="1" w:tplc="628E49E0">
      <w:start w:val="1"/>
      <w:numFmt w:val="bullet"/>
      <w:lvlText w:val="○"/>
      <w:lvlJc w:val="left"/>
      <w:pPr>
        <w:ind w:left="1440" w:hanging="360"/>
      </w:pPr>
    </w:lvl>
    <w:lvl w:ilvl="2" w:tplc="67B04A70">
      <w:start w:val="1"/>
      <w:numFmt w:val="bullet"/>
      <w:lvlText w:val="■"/>
      <w:lvlJc w:val="left"/>
      <w:pPr>
        <w:ind w:left="2160" w:hanging="360"/>
      </w:pPr>
    </w:lvl>
    <w:lvl w:ilvl="3" w:tplc="161C74A6">
      <w:start w:val="1"/>
      <w:numFmt w:val="bullet"/>
      <w:lvlText w:val="●"/>
      <w:lvlJc w:val="left"/>
      <w:pPr>
        <w:ind w:left="2880" w:hanging="360"/>
      </w:pPr>
    </w:lvl>
    <w:lvl w:ilvl="4" w:tplc="607C0546">
      <w:start w:val="1"/>
      <w:numFmt w:val="bullet"/>
      <w:lvlText w:val="○"/>
      <w:lvlJc w:val="left"/>
      <w:pPr>
        <w:ind w:left="3600" w:hanging="360"/>
      </w:pPr>
    </w:lvl>
    <w:lvl w:ilvl="5" w:tplc="CE1ECE28">
      <w:start w:val="1"/>
      <w:numFmt w:val="bullet"/>
      <w:lvlText w:val="■"/>
      <w:lvlJc w:val="left"/>
      <w:pPr>
        <w:ind w:left="4320" w:hanging="360"/>
      </w:pPr>
    </w:lvl>
    <w:lvl w:ilvl="6" w:tplc="83A019B6">
      <w:start w:val="1"/>
      <w:numFmt w:val="bullet"/>
      <w:lvlText w:val="●"/>
      <w:lvlJc w:val="left"/>
      <w:pPr>
        <w:ind w:left="5040" w:hanging="360"/>
      </w:pPr>
    </w:lvl>
    <w:lvl w:ilvl="7" w:tplc="A5C4BD50">
      <w:start w:val="1"/>
      <w:numFmt w:val="bullet"/>
      <w:lvlText w:val="●"/>
      <w:lvlJc w:val="left"/>
      <w:pPr>
        <w:ind w:left="5760" w:hanging="360"/>
      </w:pPr>
    </w:lvl>
    <w:lvl w:ilvl="8" w:tplc="164A93A6">
      <w:start w:val="1"/>
      <w:numFmt w:val="bullet"/>
      <w:lvlText w:val="●"/>
      <w:lvlJc w:val="left"/>
      <w:pPr>
        <w:ind w:left="6480" w:hanging="360"/>
      </w:pPr>
    </w:lvl>
  </w:abstractNum>
  <w:num w:numId="1" w16cid:durableId="712458388">
    <w:abstractNumId w:val="1"/>
    <w:lvlOverride w:ilvl="0">
      <w:startOverride w:val="1"/>
    </w:lvlOverride>
  </w:num>
  <w:num w:numId="2" w16cid:durableId="270162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034"/>
    <w:rsid w:val="00677B11"/>
    <w:rsid w:val="008A1541"/>
    <w:rsid w:val="00B6708D"/>
    <w:rsid w:val="00F22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B722CD"/>
  <w15:docId w15:val="{E842708B-1987-844E-B0D4-AA6F6AAF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1E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2814</Characters>
  <Application>Microsoft Office Word</Application>
  <DocSecurity>0</DocSecurity>
  <Lines>71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2</cp:revision>
  <dcterms:created xsi:type="dcterms:W3CDTF">2026-04-07T13:21:00Z</dcterms:created>
  <dcterms:modified xsi:type="dcterms:W3CDTF">2026-04-08T13:17:00Z</dcterms:modified>
</cp:coreProperties>
</file>