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2FD4" w14:textId="77777777" w:rsidR="00E60C21" w:rsidRDefault="00000000">
      <w:pPr>
        <w:spacing w:after="60"/>
        <w:jc w:val="center"/>
      </w:pPr>
      <w:r>
        <w:rPr>
          <w:b/>
          <w:bCs/>
          <w:color w:val="F0562D"/>
          <w:sz w:val="36"/>
          <w:szCs w:val="36"/>
        </w:rPr>
        <w:t>BEACON OF NEW BEGINNINGS</w:t>
      </w:r>
    </w:p>
    <w:p w14:paraId="0D1FA771" w14:textId="77777777" w:rsidR="00E60C21" w:rsidRDefault="00000000">
      <w:pPr>
        <w:spacing w:after="60"/>
        <w:jc w:val="center"/>
      </w:pPr>
      <w:r>
        <w:rPr>
          <w:i/>
          <w:iCs/>
          <w:sz w:val="20"/>
          <w:szCs w:val="20"/>
        </w:rPr>
        <w:t>Empowering Communities. Restoring Dignity. Building Futures.</w:t>
      </w:r>
    </w:p>
    <w:p w14:paraId="12676236" w14:textId="77777777" w:rsidR="00E60C21" w:rsidRDefault="00000000">
      <w:pPr>
        <w:spacing w:after="300"/>
        <w:jc w:val="center"/>
      </w:pPr>
      <w:proofErr w:type="gramStart"/>
      <w:r>
        <w:rPr>
          <w:color w:val="777777"/>
          <w:sz w:val="18"/>
          <w:szCs w:val="18"/>
        </w:rPr>
        <w:t>ename@beaconnewbeginnings.org  |</w:t>
      </w:r>
      <w:proofErr w:type="gramEnd"/>
      <w:r>
        <w:rPr>
          <w:color w:val="777777"/>
          <w:sz w:val="18"/>
          <w:szCs w:val="18"/>
        </w:rPr>
        <w:t xml:space="preserve">  011233551710100</w:t>
      </w:r>
    </w:p>
    <w:p w14:paraId="232F6206" w14:textId="77777777" w:rsidR="00E60C21" w:rsidRDefault="00000000">
      <w:pPr>
        <w:spacing w:before="60" w:after="60"/>
      </w:pPr>
      <w:r>
        <w:t>April 7, 2025</w:t>
      </w:r>
    </w:p>
    <w:p w14:paraId="6BD040B1" w14:textId="77777777" w:rsidR="00E60C21" w:rsidRDefault="00E60C21">
      <w:pPr>
        <w:spacing w:before="60" w:after="60"/>
      </w:pPr>
    </w:p>
    <w:p w14:paraId="2F4EAF34" w14:textId="77777777" w:rsidR="00E60C21" w:rsidRDefault="00000000">
      <w:pPr>
        <w:spacing w:before="60" w:after="60"/>
      </w:pPr>
      <w:r>
        <w:rPr>
          <w:b/>
          <w:bCs/>
        </w:rPr>
        <w:t>Calvin, Psychologist Assistant</w:t>
      </w:r>
    </w:p>
    <w:p w14:paraId="78A41CC1" w14:textId="77777777" w:rsidR="00E60C21" w:rsidRDefault="00000000">
      <w:pPr>
        <w:spacing w:before="60" w:after="60"/>
      </w:pPr>
      <w:r>
        <w:t>Center for Psychological Services &amp; Professional Development (</w:t>
      </w:r>
      <w:proofErr w:type="spellStart"/>
      <w:r>
        <w:t>PsyPro</w:t>
      </w:r>
      <w:proofErr w:type="spellEnd"/>
      <w:r>
        <w:t xml:space="preserve"> Ghana)</w:t>
      </w:r>
    </w:p>
    <w:p w14:paraId="4AF0012A" w14:textId="77777777" w:rsidR="00E60C21" w:rsidRDefault="00000000">
      <w:pPr>
        <w:spacing w:before="60" w:after="60"/>
      </w:pPr>
      <w:r>
        <w:t>101 N Legon Road, Accra, Ghana</w:t>
      </w:r>
    </w:p>
    <w:p w14:paraId="7469750E" w14:textId="77777777" w:rsidR="00E60C21" w:rsidRDefault="00E60C21">
      <w:pPr>
        <w:spacing w:before="60" w:after="60"/>
      </w:pPr>
    </w:p>
    <w:p w14:paraId="0CBCA143" w14:textId="77777777" w:rsidR="00E60C21" w:rsidRDefault="00000000">
      <w:pPr>
        <w:pBdr>
          <w:bottom w:val="single" w:sz="4" w:space="4" w:color="F0562D"/>
        </w:pBdr>
        <w:spacing w:before="360" w:after="120"/>
      </w:pPr>
      <w:r>
        <w:rPr>
          <w:b/>
          <w:bCs/>
          <w:color w:val="F0562D"/>
          <w:sz w:val="28"/>
          <w:szCs w:val="28"/>
        </w:rPr>
        <w:t>Partnership Proposal: Psychological Services Referral Network</w:t>
      </w:r>
    </w:p>
    <w:p w14:paraId="3B832E87" w14:textId="77777777" w:rsidR="00E60C21" w:rsidRDefault="00000000">
      <w:pPr>
        <w:spacing w:before="60" w:after="60"/>
      </w:pPr>
      <w:r>
        <w:t>Dear Calvin,</w:t>
      </w:r>
    </w:p>
    <w:p w14:paraId="329CCACF" w14:textId="77777777" w:rsidR="00E60C21" w:rsidRDefault="00E60C21">
      <w:pPr>
        <w:spacing w:before="60" w:after="60"/>
      </w:pPr>
    </w:p>
    <w:p w14:paraId="441D31E7" w14:textId="77777777" w:rsidR="00E60C21" w:rsidRDefault="00000000">
      <w:pPr>
        <w:spacing w:before="60" w:after="60"/>
      </w:pPr>
      <w:r>
        <w:t>Thank you for the encouraging conversation during our initial outreach. We are pleased to formally present this proposal for a partnership between Beacon of New Beginnings (BNB) and the Center for Psychological Services &amp; Professional Development (</w:t>
      </w:r>
      <w:proofErr w:type="spellStart"/>
      <w:r>
        <w:t>PsyPro</w:t>
      </w:r>
      <w:proofErr w:type="spellEnd"/>
      <w:r>
        <w:t xml:space="preserve"> Ghana). We are inspired by your openness and look forward to exploring how we can serve our shared communities together.</w:t>
      </w:r>
    </w:p>
    <w:p w14:paraId="2F10486E" w14:textId="77777777" w:rsidR="00E60C21" w:rsidRDefault="00E60C21">
      <w:pPr>
        <w:spacing w:before="60" w:after="60"/>
      </w:pPr>
    </w:p>
    <w:p w14:paraId="1EB771D0" w14:textId="77777777" w:rsidR="00E60C21" w:rsidRDefault="00000000">
      <w:pPr>
        <w:spacing w:before="240" w:after="80"/>
      </w:pPr>
      <w:r>
        <w:rPr>
          <w:b/>
          <w:bCs/>
          <w:sz w:val="24"/>
          <w:szCs w:val="24"/>
        </w:rPr>
        <w:t>About Beacon of New Beginnings</w:t>
      </w:r>
    </w:p>
    <w:p w14:paraId="7E9607D5" w14:textId="77777777" w:rsidR="00E60C21" w:rsidRDefault="00000000">
      <w:pPr>
        <w:spacing w:before="60" w:after="60"/>
      </w:pPr>
      <w:r>
        <w:t>BNB is a Ghana-based nonprofit serving vulnerable individuals through a range of integrated support services:</w:t>
      </w:r>
    </w:p>
    <w:p w14:paraId="5CB77D53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r>
        <w:t>Case Management — structured, individualized care plans</w:t>
      </w:r>
    </w:p>
    <w:p w14:paraId="064FB83D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r>
        <w:t>Counselling Referrals — connecting clients to professional psychological support</w:t>
      </w:r>
    </w:p>
    <w:p w14:paraId="3B5BC2E5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r>
        <w:t>Skills Training — vocational and life skills programs</w:t>
      </w:r>
    </w:p>
    <w:p w14:paraId="4A5090A6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r>
        <w:t>Housing Stability — housing navigation and support</w:t>
      </w:r>
    </w:p>
    <w:p w14:paraId="0FCA18C2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r>
        <w:t>Legal Resource Navigation — access to legal information and resources</w:t>
      </w:r>
    </w:p>
    <w:p w14:paraId="572485E5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r>
        <w:t>Community Reintegration — rebuilding social confidence and belonging</w:t>
      </w:r>
    </w:p>
    <w:p w14:paraId="2F317D9B" w14:textId="77777777" w:rsidR="00E60C21" w:rsidRDefault="00E60C21">
      <w:pPr>
        <w:spacing w:before="60" w:after="60"/>
      </w:pPr>
    </w:p>
    <w:p w14:paraId="18AC6DDD" w14:textId="77777777" w:rsidR="00E60C21" w:rsidRDefault="00000000">
      <w:pPr>
        <w:spacing w:before="240" w:after="80"/>
      </w:pPr>
      <w:r>
        <w:rPr>
          <w:b/>
          <w:bCs/>
          <w:sz w:val="24"/>
          <w:szCs w:val="24"/>
        </w:rPr>
        <w:t xml:space="preserve">Why Partner with </w:t>
      </w:r>
      <w:proofErr w:type="spellStart"/>
      <w:r>
        <w:rPr>
          <w:b/>
          <w:bCs/>
          <w:sz w:val="24"/>
          <w:szCs w:val="24"/>
        </w:rPr>
        <w:t>PsyPro</w:t>
      </w:r>
      <w:proofErr w:type="spellEnd"/>
      <w:r>
        <w:rPr>
          <w:b/>
          <w:bCs/>
          <w:sz w:val="24"/>
          <w:szCs w:val="24"/>
        </w:rPr>
        <w:t xml:space="preserve"> Ghana?</w:t>
      </w:r>
    </w:p>
    <w:p w14:paraId="29FF86DC" w14:textId="77777777" w:rsidR="00E60C21" w:rsidRDefault="00000000">
      <w:pPr>
        <w:spacing w:before="60" w:after="60"/>
      </w:pPr>
      <w:r>
        <w:t>Many of our clients carry unaddressed psychological burdens — trauma, anxiety, depression, and grief — that significantly impede their progress toward stability and independence. Professional psychological assessment and therapy is a critical bridge in their recovery.</w:t>
      </w:r>
    </w:p>
    <w:p w14:paraId="4AE57C04" w14:textId="77777777" w:rsidR="00E60C21" w:rsidRDefault="00000000">
      <w:pPr>
        <w:spacing w:before="60" w:after="60"/>
      </w:pPr>
      <w:proofErr w:type="spellStart"/>
      <w:r>
        <w:t>PsyPro</w:t>
      </w:r>
      <w:proofErr w:type="spellEnd"/>
      <w:r>
        <w:t xml:space="preserve"> Ghana's expertise in psychological services and professional development makes it an ideal referral partner. We envision a relationship where:</w:t>
      </w:r>
    </w:p>
    <w:p w14:paraId="60D373FA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BNB clients can access timely, professional psychological assessment and therapy through </w:t>
      </w:r>
      <w:proofErr w:type="spellStart"/>
      <w:r>
        <w:t>PsyPro</w:t>
      </w:r>
      <w:proofErr w:type="spellEnd"/>
      <w:r>
        <w:t xml:space="preserve"> Ghana</w:t>
      </w:r>
    </w:p>
    <w:p w14:paraId="2B152573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PsyPro</w:t>
      </w:r>
      <w:proofErr w:type="spellEnd"/>
      <w:r>
        <w:t xml:space="preserve"> Ghana can refer clients who need social stabilization, case management, or community support back to BNB</w:t>
      </w:r>
    </w:p>
    <w:p w14:paraId="654A6845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r>
        <w:t>Our organizations coordinate care in a structured, client-centered way</w:t>
      </w:r>
    </w:p>
    <w:p w14:paraId="728F0172" w14:textId="77777777" w:rsidR="00E60C21" w:rsidRDefault="00E60C21">
      <w:pPr>
        <w:spacing w:before="60" w:after="60"/>
      </w:pPr>
    </w:p>
    <w:p w14:paraId="73375F35" w14:textId="77777777" w:rsidR="00E60C21" w:rsidRDefault="00000000">
      <w:pPr>
        <w:spacing w:before="240" w:after="80"/>
      </w:pPr>
      <w:r>
        <w:rPr>
          <w:b/>
          <w:bCs/>
          <w:sz w:val="24"/>
          <w:szCs w:val="24"/>
        </w:rPr>
        <w:t>Proposed Partnership Terms</w:t>
      </w:r>
    </w:p>
    <w:p w14:paraId="2E4C6A91" w14:textId="77777777" w:rsidR="00E60C21" w:rsidRDefault="00000000">
      <w:pPr>
        <w:spacing w:before="240" w:after="80"/>
      </w:pPr>
      <w:r>
        <w:rPr>
          <w:b/>
          <w:bCs/>
          <w:sz w:val="24"/>
          <w:szCs w:val="24"/>
        </w:rPr>
        <w:t>1. Referral Pathway</w:t>
      </w:r>
    </w:p>
    <w:p w14:paraId="44A10F52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BNB will identify clients in need of psychological support and issue a formal referral to </w:t>
      </w:r>
      <w:proofErr w:type="spellStart"/>
      <w:r>
        <w:t>PsyPro</w:t>
      </w:r>
      <w:proofErr w:type="spellEnd"/>
      <w:r>
        <w:t xml:space="preserve"> Ghana</w:t>
      </w:r>
    </w:p>
    <w:p w14:paraId="71D5A40A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PsyPro</w:t>
      </w:r>
      <w:proofErr w:type="spellEnd"/>
      <w:r>
        <w:t xml:space="preserve"> Ghana will conduct intake assessments and provide appropriate psychological services</w:t>
      </w:r>
    </w:p>
    <w:p w14:paraId="2C02F903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r>
        <w:t>With client consent, brief case updates will be shared between teams to ensure holistic care</w:t>
      </w:r>
    </w:p>
    <w:p w14:paraId="0917B8CB" w14:textId="77777777" w:rsidR="00E60C21" w:rsidRDefault="00E60C21">
      <w:pPr>
        <w:spacing w:before="60" w:after="60"/>
      </w:pPr>
    </w:p>
    <w:p w14:paraId="6E18E8E8" w14:textId="77777777" w:rsidR="00E60C21" w:rsidRDefault="00000000">
      <w:pPr>
        <w:spacing w:before="240" w:after="80"/>
      </w:pPr>
      <w:r>
        <w:rPr>
          <w:b/>
          <w:bCs/>
          <w:sz w:val="24"/>
          <w:szCs w:val="24"/>
        </w:rPr>
        <w:t>2. Fee Structure Considerations</w:t>
      </w:r>
    </w:p>
    <w:p w14:paraId="4CAC1014" w14:textId="77777777" w:rsidR="00E60C21" w:rsidRDefault="00000000">
      <w:pPr>
        <w:spacing w:before="60" w:after="60"/>
      </w:pPr>
      <w:r>
        <w:t xml:space="preserve">We understand that </w:t>
      </w:r>
      <w:proofErr w:type="spellStart"/>
      <w:r>
        <w:t>PsyPro</w:t>
      </w:r>
      <w:proofErr w:type="spellEnd"/>
      <w:r>
        <w:t xml:space="preserve"> Ghana operates on a full-payment model for new clients, with discounts extended to returning clients. We respect this structure and propose:</w:t>
      </w:r>
    </w:p>
    <w:p w14:paraId="7FF1BC95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r>
        <w:t>Exploring a designated allocation of returning-client discount rates for BNB-referred individuals who have received prior services</w:t>
      </w:r>
    </w:p>
    <w:p w14:paraId="77DCA0DA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r>
        <w:t>Working with BNB's donor funding to cover or subsidize client costs for the most financially vulnerable referrals</w:t>
      </w:r>
    </w:p>
    <w:p w14:paraId="6613CDA5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r>
        <w:t>A collaborative conversation around any future possibilities for sliding-scale access as the partnership matures</w:t>
      </w:r>
    </w:p>
    <w:p w14:paraId="20C515ED" w14:textId="77777777" w:rsidR="00E60C21" w:rsidRDefault="00E60C21">
      <w:pPr>
        <w:spacing w:before="60" w:after="60"/>
      </w:pPr>
    </w:p>
    <w:p w14:paraId="43E6D68D" w14:textId="77777777" w:rsidR="00E60C21" w:rsidRDefault="00000000">
      <w:pPr>
        <w:spacing w:before="240" w:after="80"/>
      </w:pPr>
      <w:r>
        <w:rPr>
          <w:b/>
          <w:bCs/>
          <w:sz w:val="24"/>
          <w:szCs w:val="24"/>
        </w:rPr>
        <w:t>3. MOU and Ongoing Collaboration</w:t>
      </w:r>
    </w:p>
    <w:p w14:paraId="09C1B492" w14:textId="77777777" w:rsidR="00E60C21" w:rsidRDefault="00000000">
      <w:pPr>
        <w:spacing w:before="60" w:after="60"/>
      </w:pPr>
      <w:r>
        <w:t>We propose a Memorandum of Understanding to formalize this relationship, covering referral protocols, confidentiality, communication standards, and review timelines.</w:t>
      </w:r>
    </w:p>
    <w:p w14:paraId="6738F43E" w14:textId="77777777" w:rsidR="00E60C21" w:rsidRDefault="00E60C21">
      <w:pPr>
        <w:spacing w:before="60" w:after="60"/>
      </w:pPr>
    </w:p>
    <w:p w14:paraId="0EFED900" w14:textId="77777777" w:rsidR="00E60C21" w:rsidRDefault="00000000">
      <w:pPr>
        <w:spacing w:before="240" w:after="80"/>
      </w:pPr>
      <w:r>
        <w:rPr>
          <w:b/>
          <w:bCs/>
          <w:sz w:val="24"/>
          <w:szCs w:val="24"/>
        </w:rPr>
        <w:t>Next Steps</w:t>
      </w:r>
    </w:p>
    <w:p w14:paraId="61D78CBF" w14:textId="77777777" w:rsidR="00E60C21" w:rsidRDefault="00000000">
      <w:pPr>
        <w:spacing w:before="60" w:after="60"/>
      </w:pPr>
      <w:r>
        <w:t>As indicated in our conversation, you would like to review our formal proposal before moving forward. We suggest:</w:t>
      </w:r>
    </w:p>
    <w:p w14:paraId="253F5A9F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r>
        <w:t>Reviewing this proposal and sharing any questions or modifications</w:t>
      </w:r>
    </w:p>
    <w:p w14:paraId="0A845A6F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r>
        <w:t>Scheduling a follow-up discussion to finalize terms</w:t>
      </w:r>
    </w:p>
    <w:p w14:paraId="128E118B" w14:textId="77777777" w:rsidR="00E60C21" w:rsidRDefault="00000000">
      <w:pPr>
        <w:pStyle w:val="ListParagraph"/>
        <w:numPr>
          <w:ilvl w:val="0"/>
          <w:numId w:val="2"/>
        </w:numPr>
        <w:spacing w:before="40" w:after="40"/>
      </w:pPr>
      <w:r>
        <w:t>Drafting and reviewing a Memorandum of Understanding</w:t>
      </w:r>
    </w:p>
    <w:p w14:paraId="6F43C454" w14:textId="77777777" w:rsidR="00E60C21" w:rsidRDefault="00E60C21">
      <w:pPr>
        <w:spacing w:before="60" w:after="60"/>
      </w:pPr>
    </w:p>
    <w:p w14:paraId="15CFCB9F" w14:textId="77777777" w:rsidR="00E60C21" w:rsidRDefault="00000000">
      <w:pPr>
        <w:spacing w:before="60" w:after="60"/>
      </w:pPr>
      <w:r>
        <w:t xml:space="preserve">We are grateful for </w:t>
      </w:r>
      <w:proofErr w:type="spellStart"/>
      <w:r>
        <w:t>PsyPro</w:t>
      </w:r>
      <w:proofErr w:type="spellEnd"/>
      <w:r>
        <w:t xml:space="preserve"> Ghana's welcoming spirit and commitment to supporting individuals in need. We look forward to building a strong, collaborative relationship with your team.</w:t>
      </w:r>
    </w:p>
    <w:p w14:paraId="5FC34509" w14:textId="77777777" w:rsidR="00E60C21" w:rsidRDefault="00E60C21">
      <w:pPr>
        <w:spacing w:before="60" w:after="60"/>
      </w:pPr>
    </w:p>
    <w:p w14:paraId="613C65E6" w14:textId="77777777" w:rsidR="00E60C21" w:rsidRDefault="00000000">
      <w:pPr>
        <w:spacing w:before="60" w:after="60"/>
      </w:pPr>
      <w:r>
        <w:t>Warm regards,</w:t>
      </w:r>
    </w:p>
    <w:p w14:paraId="651E1D84" w14:textId="77777777" w:rsidR="00E60C21" w:rsidRDefault="00E60C21">
      <w:pPr>
        <w:spacing w:before="60" w:after="60"/>
      </w:pPr>
    </w:p>
    <w:p w14:paraId="4F5F3F8C" w14:textId="77777777" w:rsidR="00E60C21" w:rsidRDefault="00000000">
      <w:pPr>
        <w:spacing w:before="60" w:after="60"/>
      </w:pPr>
      <w:r>
        <w:rPr>
          <w:b/>
          <w:bCs/>
        </w:rPr>
        <w:t>Enam Egyir</w:t>
      </w:r>
    </w:p>
    <w:p w14:paraId="1415BB99" w14:textId="77777777" w:rsidR="00E60C21" w:rsidRDefault="00000000">
      <w:pPr>
        <w:spacing w:before="60" w:after="60"/>
      </w:pPr>
      <w:r>
        <w:t>Director, Beacon of New Beginnings</w:t>
      </w:r>
    </w:p>
    <w:p w14:paraId="20CA98FA" w14:textId="77777777" w:rsidR="00E60C21" w:rsidRDefault="00000000">
      <w:pPr>
        <w:spacing w:before="60" w:after="60"/>
      </w:pPr>
      <w:proofErr w:type="gramStart"/>
      <w:r>
        <w:t>ename@beaconnewbeginnings.org  |</w:t>
      </w:r>
      <w:proofErr w:type="gramEnd"/>
      <w:r>
        <w:t xml:space="preserve">  011233551710100</w:t>
      </w:r>
    </w:p>
    <w:sectPr w:rsidR="00E60C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22B3D"/>
    <w:multiLevelType w:val="hybridMultilevel"/>
    <w:tmpl w:val="F39C63DA"/>
    <w:lvl w:ilvl="0" w:tplc="28243912">
      <w:start w:val="1"/>
      <w:numFmt w:val="bullet"/>
      <w:lvlText w:val="•"/>
      <w:lvlJc w:val="left"/>
      <w:pPr>
        <w:ind w:left="720" w:hanging="360"/>
      </w:pPr>
    </w:lvl>
    <w:lvl w:ilvl="1" w:tplc="E660B5DE">
      <w:numFmt w:val="decimal"/>
      <w:lvlText w:val=""/>
      <w:lvlJc w:val="left"/>
    </w:lvl>
    <w:lvl w:ilvl="2" w:tplc="B8F2AF62">
      <w:numFmt w:val="decimal"/>
      <w:lvlText w:val=""/>
      <w:lvlJc w:val="left"/>
    </w:lvl>
    <w:lvl w:ilvl="3" w:tplc="E6FAA554">
      <w:numFmt w:val="decimal"/>
      <w:lvlText w:val=""/>
      <w:lvlJc w:val="left"/>
    </w:lvl>
    <w:lvl w:ilvl="4" w:tplc="342A79AC">
      <w:numFmt w:val="decimal"/>
      <w:lvlText w:val=""/>
      <w:lvlJc w:val="left"/>
    </w:lvl>
    <w:lvl w:ilvl="5" w:tplc="5D364EA2">
      <w:numFmt w:val="decimal"/>
      <w:lvlText w:val=""/>
      <w:lvlJc w:val="left"/>
    </w:lvl>
    <w:lvl w:ilvl="6" w:tplc="36301D18">
      <w:numFmt w:val="decimal"/>
      <w:lvlText w:val=""/>
      <w:lvlJc w:val="left"/>
    </w:lvl>
    <w:lvl w:ilvl="7" w:tplc="7D72DC10">
      <w:numFmt w:val="decimal"/>
      <w:lvlText w:val=""/>
      <w:lvlJc w:val="left"/>
    </w:lvl>
    <w:lvl w:ilvl="8" w:tplc="DABE384A">
      <w:numFmt w:val="decimal"/>
      <w:lvlText w:val=""/>
      <w:lvlJc w:val="left"/>
    </w:lvl>
  </w:abstractNum>
  <w:abstractNum w:abstractNumId="1" w15:restartNumberingAfterBreak="0">
    <w:nsid w:val="41367E27"/>
    <w:multiLevelType w:val="hybridMultilevel"/>
    <w:tmpl w:val="F88EE284"/>
    <w:lvl w:ilvl="0" w:tplc="6C487820">
      <w:start w:val="1"/>
      <w:numFmt w:val="bullet"/>
      <w:lvlText w:val="●"/>
      <w:lvlJc w:val="left"/>
      <w:pPr>
        <w:ind w:left="720" w:hanging="360"/>
      </w:pPr>
    </w:lvl>
    <w:lvl w:ilvl="1" w:tplc="FE48BD10">
      <w:start w:val="1"/>
      <w:numFmt w:val="bullet"/>
      <w:lvlText w:val="○"/>
      <w:lvlJc w:val="left"/>
      <w:pPr>
        <w:ind w:left="1440" w:hanging="360"/>
      </w:pPr>
    </w:lvl>
    <w:lvl w:ilvl="2" w:tplc="80B6607E">
      <w:start w:val="1"/>
      <w:numFmt w:val="bullet"/>
      <w:lvlText w:val="■"/>
      <w:lvlJc w:val="left"/>
      <w:pPr>
        <w:ind w:left="2160" w:hanging="360"/>
      </w:pPr>
    </w:lvl>
    <w:lvl w:ilvl="3" w:tplc="5E984BC4">
      <w:start w:val="1"/>
      <w:numFmt w:val="bullet"/>
      <w:lvlText w:val="●"/>
      <w:lvlJc w:val="left"/>
      <w:pPr>
        <w:ind w:left="2880" w:hanging="360"/>
      </w:pPr>
    </w:lvl>
    <w:lvl w:ilvl="4" w:tplc="12F2454C">
      <w:start w:val="1"/>
      <w:numFmt w:val="bullet"/>
      <w:lvlText w:val="○"/>
      <w:lvlJc w:val="left"/>
      <w:pPr>
        <w:ind w:left="3600" w:hanging="360"/>
      </w:pPr>
    </w:lvl>
    <w:lvl w:ilvl="5" w:tplc="C69E4036">
      <w:start w:val="1"/>
      <w:numFmt w:val="bullet"/>
      <w:lvlText w:val="■"/>
      <w:lvlJc w:val="left"/>
      <w:pPr>
        <w:ind w:left="4320" w:hanging="360"/>
      </w:pPr>
    </w:lvl>
    <w:lvl w:ilvl="6" w:tplc="D03AF6AC">
      <w:start w:val="1"/>
      <w:numFmt w:val="bullet"/>
      <w:lvlText w:val="●"/>
      <w:lvlJc w:val="left"/>
      <w:pPr>
        <w:ind w:left="5040" w:hanging="360"/>
      </w:pPr>
    </w:lvl>
    <w:lvl w:ilvl="7" w:tplc="AEB4A6DA">
      <w:start w:val="1"/>
      <w:numFmt w:val="bullet"/>
      <w:lvlText w:val="●"/>
      <w:lvlJc w:val="left"/>
      <w:pPr>
        <w:ind w:left="5760" w:hanging="360"/>
      </w:pPr>
    </w:lvl>
    <w:lvl w:ilvl="8" w:tplc="709A1DDE">
      <w:start w:val="1"/>
      <w:numFmt w:val="bullet"/>
      <w:lvlText w:val="●"/>
      <w:lvlJc w:val="left"/>
      <w:pPr>
        <w:ind w:left="6480" w:hanging="360"/>
      </w:pPr>
    </w:lvl>
  </w:abstractNum>
  <w:num w:numId="1" w16cid:durableId="1805926152">
    <w:abstractNumId w:val="1"/>
    <w:lvlOverride w:ilvl="0">
      <w:startOverride w:val="1"/>
    </w:lvlOverride>
  </w:num>
  <w:num w:numId="2" w16cid:durableId="18076210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C21"/>
    <w:rsid w:val="00677B11"/>
    <w:rsid w:val="00757540"/>
    <w:rsid w:val="00CA41F0"/>
    <w:rsid w:val="00E6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E10DA"/>
  <w15:docId w15:val="{E842708B-1987-844E-B0D4-AA6F6AAFE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1E1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491</Words>
  <Characters>3192</Characters>
  <Application>Microsoft Office Word</Application>
  <DocSecurity>0</DocSecurity>
  <Lines>78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Abla Uniq</cp:lastModifiedBy>
  <cp:revision>2</cp:revision>
  <dcterms:created xsi:type="dcterms:W3CDTF">2026-04-07T13:21:00Z</dcterms:created>
  <dcterms:modified xsi:type="dcterms:W3CDTF">2026-04-08T13:17:00Z</dcterms:modified>
</cp:coreProperties>
</file>