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F5496"/>
          <w:sz w:val="24"/>
        </w:rPr>
        <w:t>Enam Egyir</w:t>
      </w:r>
    </w:p>
    <w:p>
      <w:pPr>
        <w:spacing w:after="240"/>
      </w:pPr>
      <w:r>
        <w:rPr>
          <w:rFonts w:ascii="Calibri" w:hAnsi="Calibri"/>
          <w:b w:val="0"/>
          <w:i w:val="0"/>
          <w:sz w:val="20"/>
        </w:rPr>
        <w:t>Columbus, OH  |  614.377.6633  |  enam.egyir@gmail.com</w:t>
      </w:r>
    </w:p>
    <w:p>
      <w:pPr>
        <w:spacing w:after="200"/>
      </w:pPr>
      <w:r>
        <w:rPr>
          <w:rFonts w:ascii="Calibri" w:hAnsi="Calibri"/>
          <w:b w:val="0"/>
          <w:i w:val="0"/>
          <w:sz w:val="20"/>
        </w:rPr>
        <w:t>April 6, 2026</w:t>
      </w:r>
    </w:p>
    <w:p>
      <w:pPr>
        <w:spacing w:after="200"/>
      </w:pPr>
      <w:r>
        <w:rPr>
          <w:rFonts w:ascii="Calibri" w:hAnsi="Calibri"/>
          <w:b w:val="0"/>
          <w:i w:val="0"/>
          <w:sz w:val="20"/>
        </w:rPr>
        <w:t>Jenna Jurasich</w:t>
        <w:br/>
        <w:t>Sr Lead Professional Recruiter</w:t>
        <w:br/>
        <w:t>Insight Global</w:t>
      </w:r>
    </w:p>
    <w:p>
      <w:pPr>
        <w:spacing w:after="200"/>
      </w:pPr>
      <w:r>
        <w:rPr>
          <w:rFonts w:ascii="Calibri" w:hAnsi="Calibri"/>
          <w:b/>
          <w:i w:val="0"/>
          <w:sz w:val="20"/>
        </w:rPr>
        <w:t>Re: Technical BSA — Columbus, OH (9–12 Month Contract)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Dear Jenna,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I am excited to submit my application for the Technical BSA opportunity with your client in Columbus, OH. With 10+ years of experience as a Technical BSA and Business Systems Analyst within regulated banking and financial services environments — including Comerica Bank, Huntington National Bank, and JP Morgan Chase — I bring a strong foundation in exactly the skills this role demands.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My career has centered on leading requirements definition for complex, multi-system initiatives. At Comerica Bank and Huntington National Bank, I routinely conducted end-to-end integration analysis — documenting API interfaces, mapping data flows, identifying cross-system dependencies, and translating those findings into clear functional and non-functional requirements for Agile development teams. I understand backend systems, speak fluently with technical scrum teams, and know how to bridge the gap between business stakeholders and engineering delivery.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The escrow management automation initiative described in your posting — focused on onboarding automation, document exchange, e-signatures, and scalable rollout across national business lines — aligns directly with my experience managing complex, high-touch financial platform implementations. At Huntington, I led a bank-wide platform implementation that spanned multiple business units, required extensive cross-system integration analysis, and involved mapping both current and future-state workflows to drive delivery. I know how to author the epics, user stories, and process flows that make those projects move.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I am proficient in Azure DevOps (ADO) and diagramming tools including Lucidchart and Visio, and have consistently operated within the regulatory and compliance standards of the financial industry. I am based in Columbus, OH and am fully comfortable with the onsite 4x/week schedule in the 43082 area.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I would welcome the opportunity to discuss how my background aligns with your client's needs. Please find my tailored resume attached. I am happy to provide any additional information at your convenience.</w:t>
      </w:r>
    </w:p>
    <w:p>
      <w:pPr>
        <w:spacing w:after="400"/>
      </w:pPr>
      <w:r>
        <w:rPr>
          <w:rFonts w:ascii="Calibri" w:hAnsi="Calibri"/>
          <w:b w:val="0"/>
          <w:i w:val="0"/>
          <w:sz w:val="20"/>
        </w:rPr>
        <w:t>Sincerely,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Enam Egyir</w:t>
      </w:r>
    </w:p>
    <w:p>
      <w:r>
        <w:rPr>
          <w:rFonts w:ascii="Calibri" w:hAnsi="Calibri"/>
          <w:b w:val="0"/>
          <w:i w:val="0"/>
          <w:sz w:val="20"/>
        </w:rPr>
        <w:t>614.377.6633  |  enam.egyir@gmail.com  |  linkedin.com/in/enamegyir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