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MANAGEMENT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BEACON OF NEW BEGINNINGS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**Effective Date:** [Insert Date]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**Last Revised:** [Insert Date]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PURPOSE AND SCOPE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Financial Management Policy establishes comprehensive financial controls, procedures, and accountability measures for Beacon of New Beginnings (“the Organization”) to ensure: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Prudent stewardship of donor funds and organizational assets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Compliance with US (Ohio) and Ghana legal and regulatory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Transparency and accountability in financial operations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Protection against fraud, waste, and abuse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Accurate and timely financial reporting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policy applies to all financial activities in the United States and Ghana operations.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FISCAL YEAR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Organization’s fiscal year runs from **January 1 to December 31** annually.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3. ORGANIZATIONAL FINANCIAL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3.1 Financial Oversight Responsibility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**Board of Directors:**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Ultimate fiduciary responsibility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Approves annual budget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Reviews financial reports quarterly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Approves financial policies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Ensures adequate internal controls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**Board Treasurer:**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Chairs Finance Committee (if established)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Reviews monthly financial statements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Monitors budget vs. actual performance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Reports financial status to 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Oversees annual audit process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**Executive Director:**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Day-to-day financial management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Implements Board-approved financial policies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Prepares budgets and financial reports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Ensures compliance with policies and laws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Supervises financial staff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**Designated Financial Staff:**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Process transactions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Maintain accounting records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Prepare financial reports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Execute bank transactions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Support audit and compliance activities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3.2 Segregation of Duties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prevent fraud and error: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Different individuals must perform authorization, recording, and custody functions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 single person shall have complete control over a transaction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For small staff, Board members provide compensating controls through review and approval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**Minimum Segregation:**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Person who approves expenditures ≠ Person who signs checks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Person who records transactions ≠ Person who reconciles bank accounts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Person who opens mail/receives donations ≠ Person who records donations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4. ACCOUNTING STANDARDS AND RECORDS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4.1 Accounting Method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The Organization uses the **accrual basis of accounting** for financial reporting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Modified cash basis may be used for internal management reporting with Board approval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4.2 Accounting Standards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**United States Operations:**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Generally Accepted Accounting Principles (GAAP) for nonprofits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Financial Accounting Standards Board (FASB) standards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IRS requirements for 501(c)(3) organizations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**Ghana Operations:**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Ghana National Accounting Standards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NGO accounting requirements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Ghana Revenue Authority requirements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4.3 Chart of Accounts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Standardized chart of accounts maintained for both US and Ghana operations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Assets, Liabilities, Net Assets, Revenue, and Expenses clearly categorized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Separate tracking for unrestricted, temporarily restricted, and permanently restricted funds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Program vs. administrative expense allocation maintained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4.4 Record Retention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**Permanent Retention:**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Articles of incorporation/constitution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Bylaws and amendments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Board meeting minutes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Annual financial statements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Annual tax returns (Form 990, Ghana returns)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**7 Years Minimum:**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Bank statements and reconciliations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Accounts payable and receivable records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Payroll records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Invoices and receipts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Contracts and agreements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Donor records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Grant agreements and reports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**3 Years Minimum:**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General correspondence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Routine administrative records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5. BUDGETING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5.1 Annual Budget Development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**Timeline:**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October: Executive Director begins budget development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November: Draft budget presented to Board Treasurer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December: Board reviews and approves budget for upcoming year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**Budget Components:**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Revenue projections (by source)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Personnel expenses (salaries, benefits, taxes)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Program expenses (by program area)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Administrative expenses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Fundraising expenses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Capital expenditures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Cash flow projections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5.2 Budget Approval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Annual budget requires Board approval by majority vote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Budget amendments over $5,000 require Board approval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Budget amendments under $5,000 may be approved by Executive Director with Treasurer notification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5.3 Budget Monitoring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Monthly budget vs. actual reports prepared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Significant variances (&gt;15% or $2,000) explained in writing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Quarterly financial reports presented to Board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Mid-year budget review conducted in July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6. REVENUE AND RECEIPTS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6.1 Revenue Sources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All revenue is categorized and tracked: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Individual donations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Foundation grants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Corporate contributions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Government grants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In-kind donations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Program service fees (if any)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Investment income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Special events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6.2 Donation Processing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**Receiving Donations:**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All donations acknowledged within 48 hours (Ghana) or 7 days (US)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Two people present when mail containing donations is opened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Donations logged immediately upon receipt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Cash and checks deposited within 3 business days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Online donations reconciled daily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**Receipt Requirements:**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Date received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Donor name and contact information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Amount (or fair market value for non-cash)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Designation (if restricted)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Method of payment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**Donor Acknowledgment:**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Written receipt for all donations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US donors: IRS-compliant acknowledgment for gifts over $250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Statement of no goods/services provided (if applicable)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For non-cash gifts: Description but not valuation (IRS requirement)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6.3 Restricted Funds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Restricted donations recorded in separate accounts/funds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Restrictions documented in writing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Regular monitoring to ensure compliance with donor intent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Board approval required to accept gifts with restrictions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Variance power retained when possible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6.4 Grant Management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**Pre-Award:**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Grant applications approved by Executive Director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Board informed of all grant applications over $25,000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**Post-Award:**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Grant agreements reviewed before signing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Separate accounting for each grant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Compliance with grant terms and reporting requirements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Timely submission of required reports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Documentation of all grant expenditures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6.5 In-Kind Donations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Valued at fair market value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Documented with description and donor valuation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Independent appraisal required for non-cash gifts over $5,000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Used for organizational purposes or disposed of appropriately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Properly acknowledged per IRS requirements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7. EXPENDITURES AND DISBURSEMENTS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7.1 Authorization Levels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**Under $500:**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Authorized by Executive Director or designated staff member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**$500 - $5,000:**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Requires Executive Director approval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Requires Treasurer notification for unbudgeted expenses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**Over $5,000:**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Requires Board approval (or Finance Committee if delegated)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Competitive bidding required for purchases over $10,000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**Emergency Expenditures:**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Executive Director may authorize up to $2,500 for emergencies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Must report to Board Chairperson within 24 hours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Board ratification at next meeting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7.2 Payment Methods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**Checks:**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Pre-numbered checks used sequentially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Minimum two signatures required for checks over $5,000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Supporting documentation attached to all checks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Voided checks marked “VOID” and retained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No checks made payable to “Cash”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**Electronic Payments:**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Used for recurring bills and wire transfers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Authorized by Executive Director or Treasurer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Documented with email confirmation and supporting documentation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**Credit/Debit Cards:**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Organizational cards only (no personal cards)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Issued to Executive Director and designated staff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Monthly spending limit: $2,000 per card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Receipts required for all purchases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Monthly reconciliation required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**Cash Disbursements:**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Minimized to extent possible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Used only for small purchases under $50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Petty cash fund: maximum $500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Receipts required for all cash disbursements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Monthly reconciliation of petty cash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7.3 Required Documentation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All expenditures require: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Original invoice or receipt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Description of goods/services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Business purpose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Budget line item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Approval signature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Payment confirmation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7.4 Prohibited Expenditures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Organization will not pay for: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Personal expenses unrelated to organizational business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Political campaign contributions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Lobbying expenses (except allowable amounts)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Alcohol (except for donor cultivation events with Board approval)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Excessive or lavish expenses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Gifts to Board members or staff (except token recognition items under $50)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8. PAYROLL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8.1 Employment Classification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All workers properly classified as employees or contractors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Classification reviewed annually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Compliance with US (IRS, Department of Labor) and Ghana (Labor Act) requirements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8.2 Payroll Processing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**US Payroll:**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Processed semi-monthly (or as determined by Board)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Withholdings for federal and state taxes, Social Security, Medicare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Payroll service provider used (recommended)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Direct deposit required for all employees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**Ghana Payroll:**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Processed monthly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Withholdings for SSNIT (Social Security), income tax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Compliance with Ghana Labor Act and regulations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Payment via bank transfer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### 8.3 Payroll Authorization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All positions and salary ranges approved by Board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Time sheets required for hourly employees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Leave records maintained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Payroll reviewed and approved by Executive Director and Treasurer before processing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8.4 Payroll Records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Maintained for each employee: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Employment application and offer letter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W-4 or Ghana tax forms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I-9 (US) or work authorization (Ghana)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Signed job description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Salary history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Time sheets (if applicable)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Benefits enrollment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Performance evaluations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Separation documentation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 9. BANKING AND CASH MANAGEMENT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9.1 Bank Accounts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**Authorized Banks:**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United States: [TO BE DESIGNATED - in Ohio]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Ghana: Stanbic Bank or Ghana Commercial Bank (to be finalized)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**Account Types:**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Operating Account (US)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Operating Account (Ghana)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Savings/Reserve Account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Restricted Fund Accounts (as needed)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**Signatories:**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Minimum two signatories required on all accounts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Signatories: Executive Director, Board Chairperson, Treasurer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Two signatures required for checks over $5,000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Signature cards updated annually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### 9.2 Bank Reconciliations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All accounts reconciled monthly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Reconciliation completed within 10 days of month-end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Performed by person who does not sign checks or make deposits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Reviewed and signed by Treasurer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Discrepancies investigated and resolved immediately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### 9.3 Cash Handling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**Receipt of Cash:**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Count immediately by two people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Issue receipt to donor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Record in cash log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Deposit within 24 hours (or secure in locked safe)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**Cash Security:**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Minimal cash kept on premises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Locked safe for temporary storage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Keys/combinations limited to authorized individuals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Surprise cash counts conducted periodically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9.4 Investment Policy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**Investment Objectives:**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Preserve capital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Maintain liquidity for operations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Generate reasonable return within acceptable risk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**Allowable Investments:**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FDIC-insured bank accounts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Money market funds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US Treasury securities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Certificates of deposit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High-grade corporate bonds (with Board approval)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**Prohibited Investments:**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Individual stocks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Commodities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Derivatives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Investments in companies inconsistent with organizational values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**Investment Authority:**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Executive Director may invest up to $50,000 in approved instruments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Board approval required for investments over $50,000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Investment performance reviewed quarterly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 10. ASSET MANAGEMENT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10.1 Fixed Assets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**Definition:**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Tangible property with useful life over 1 year and value over $1,000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**Fixed Asset Register:**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Description and serial number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Date of acquisition and cost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Condition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Depreciation method and rate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Disposal date and method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**Depreciation:**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Straight-line method used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Buildings: 30 years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Vehicles: 5 years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Equipment: 5-7 years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Furniture: 10 years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**Physical Inventory:**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Annual physical inventory conducted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Results compared to fixed asset register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Discrepancies investigated and documented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### 10.2 Asset Disposal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Assets with value over $1,000: Board approval required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Assets sold at fair market value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Proceeds credited to appropriate account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Documentation maintained of disposal method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Donor-restricted assets: donor permission required for disposal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10.3 Insurance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Adequate insurance maintained for: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Property and equipment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General liability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Directors and officers liability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Workers compensation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Professional liability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Vehicle insurance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Cyber liability (if applicable)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Insurance reviewed annually and updated as needed.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 11. INTERNAL CONTROLS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11.1 Financial Controls Checklist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[ ] Segregation of duties maintained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[ ] All transactions authorized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[ ] Dual signatures on checks over threshold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[ ] Monthly bank reconciliations performed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[ ] Budget vs. actual reviewed monthly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[ ] Receipts issued for all income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[ ] Supporting documentation for all expenditures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[ ] Regular financial reports to Board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[ ] Annual independent audit or review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[ ] Financial policies reviewed and updated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11.2 Fraud Prevention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**Red Flags:**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Unexplained variances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Missing documentation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Unusual transactions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Lifestyle beyond income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Reluctance to share duties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Excessive control by one person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**Preventive Measures:**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Background checks for financial positions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Mandatory vacation/duty rotation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Surprise audits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Anonymous reporting mechanism (Whistleblower Policy)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Regular training on financial policies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### 11.3 Conflict of Interest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All Board members and staff complete annual conflict of interest disclosure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Related party transactions disclosed and approved by disinterested parties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Transactions at arm’s length and for organizational benefit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Documentation maintained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12. FINANCIAL REPORTING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### 12.1 Internal Reports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**Monthly (to Executive Director and Treasurer):**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Income statement (budget vs. actual)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Balance sheet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Cash flow statement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Bank reconciliations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Accounts payable aging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Accounts receivable aging (if applicable)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**Quarterly (to Board):**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Financial summary report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Budget vs. actual analysis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Cash position and forecast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Restricted fund balances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Grant compliance status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Narrative explanation of significant variances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**Annually:**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Audited or reviewed financial statements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Form 990 (US)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Ghana tax returns and NGO reports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Annual report to donors and stakeholders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12.2 External Reports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**United States:**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Form 990 filed annually (when required)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State charity registration renewals (Ohio and any other required states)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Donor reports as required by grants/agreements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**Ghana:**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Annual returns to Registrar General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Tax returns to Ghana Revenue Authority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NGO reports to Department of Social Welfare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Donor reports as required by grants/agreements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### 12.3 Financial Statement Presentation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**Statement of Financial Position (Balance Sheet):**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Assets (current and long-term)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Liabilities (current and long-term)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Net Assets (unrestricted, temporarily restricted, permanently restricted)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**Statement of Activities (Income Statement):**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Revenue by source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Expenses by program, administrative, and fundraising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Change in net assets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**Statement of Cash Flows:**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Operating, investing, and financing activities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**Statement of Functional Expenses:**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Expenses by program and nature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Required for Form 990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 13. AUDIT AND REVIEW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13.1 Annual Audit Requirement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Independent audit required when annual revenue exceeds $500,000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Independent review required when annual revenue $250,000-$500,000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Board-approved compilation acceptable for revenue under $250,000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13.2 Auditor Selection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Auditor selected by Board (or Finance Committee)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CPA firm with nonprofit experience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Engagement letter signed annually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Auditor independence maintained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### 13.3 Audit Process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**Pre-Audit:**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Auditor provided access to all records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Staff available for questions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Audit schedule coordinated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**During Audit:**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Full cooperation with auditors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Timely responses to information requests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Management representation letter signed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**Post-Audit:**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Audit report presented to Board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Management letter reviewed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Corrective action plan developed for any findings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Implementation of recommendations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13.4 Audit Committee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Optional but recommended when budget exceeds $250,000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Composed of Board members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Reviews audit results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Monitors implementation of recommendations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Reviews financial controls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 14. GRANTS AND CONTRACTS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### 14.1 Grant Application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Grant opportunities reviewed by Executive Director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Applications over $25,000 reviewed by Board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Alignment with mission confirmed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Organizational capacity to deliver confirmed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Cost-benefit analysis conducted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14.2 Grant Acceptance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Grant agreements reviewed before acceptance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Board approval required for grants over $25,000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Terms and conditions acceptable to Organization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Indirect cost rate negotiated when possible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 14.3 Grant Management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**Accounting:**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Separate fund or account for each grant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Expenses charged directly to grant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Shared costs allocated using reasonable methodology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**Compliance:**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Grant terms and conditions maintained in grant file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Regular review of compliance with terms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Timely financial and program reports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Documentation of all deliverables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**Reporting:**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Financial reports prepared as required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Submitted on time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Reviewed by Executive Director before submission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Copies maintained in grant file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### 14.4 Indirect Cost Rate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Indirect cost rate calculated annually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Based on actual costs and reasonable allocation methodology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Negotiated with major funders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Applied consistently across similar grants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 15. INTERNATIONAL OPERATIONS (US-GHANA)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### 15.1 Currency Management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Separate bank accounts maintained in US and Ghana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Exchange rates documented for all transfers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Currency gains/losses recorded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Transfers made through official banking channels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### 15.2 Fund Transfers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Transfers between US and Ghana authorized by Executive Director and Treasurer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Documentation maintained of purpose and exchange rate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Compliance with US and Ghana foreign exchange regulations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Annual reporting of foreign bank accounts (US FBAR requirement)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### 15.3 Compliance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**US Requirements:**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Foreign bank account reporting (FBAR) if balances exceed $10,000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Form 990 Schedule F for foreign activities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Compliance with anti-terrorism financing laws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**Ghana Requirements:**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Reporting of foreign contributions to appropriate authorities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Compliance with NGO foreign funding regulations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Work permit compliance for US staff in Ghana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## 16. EXPENSE REIMBURSEMENT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### 16.1 Eligible Expenses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Staff and volunteers may be reimbursed for: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Travel (mileage, airfare, lodging, meals)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Program supplies purchased with personal funds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Other pre-approved business expenses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### 16.2 Reimbursement Process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Expense report completed within 30 days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Original receipts attached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Business purpose documented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Approved by supervisor (or Board for Executive Director)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Reimbursement processed within 14 days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### 16.3 Travel Policy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**Domestic Travel:**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Economy class airfare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Reasonable hotel accommodations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Meal per diem: $50/day (US), 150 GHS/day (Ghana)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Mileage reimbursement at IRS rate (US)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**International Travel:**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Pre-approval required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Economy class airfare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Reasonable accommodations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Actual meal costs up to $75/day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### 16.4 Non-Reimbursable Expenses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Personal entertainment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Alcohol (except donor cultivation with approval)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Traffic violations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Personal telephone charges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Excessive or luxury accommodations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## 17. CREDIT CARDS AND PURCHASING CARDS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### 17.1 Card Issuance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Cards issued to Executive Director and designated staff only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Board approval required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Cardholder signs acknowledgment of responsibility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17.2 Usage Requirements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Business purposes only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Monthly spending limit established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Receipts required for all purchases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Monthly statement reviewed and approved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Unauthorized purchases: personal responsibility of cardholder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### 17.3 Lost or Stolen Cards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Report immediately to card issuer and Executive Director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Card cancelled and replaced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Transactions reviewed for unauthorized use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## 18. RESERVES AND FINANCIAL SUSTAINABILITY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### 18.1 Operating Reserve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**Target:** Minimum 3-6 months of operating expenses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**Purpose:**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Cash flow management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Economic downturns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Unexpected expenses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Revenue shortfalls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**Use:** Board approval required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### 18.2 Program Reserve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Reserves for specific programs or purposes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Board-designated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Used only for designated purpose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18.3 Financial Sustainability Planning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Financial sustainability assessed annually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Diversification of revenue sources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Multi-year financial projections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Risk assessment and mitigation plans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## 19. TAX COMPLIANCE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### 19.1 United States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**Form 990:**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Filed annually if gross receipts exceed $50,000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Due 15th day of 5th month after fiscal year end (May 15 for calendar year)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Extension filed if additional time needed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Executive Director and Treasurer review before filing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Board approval of final return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**State Filings:**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Ohio charity registration maintained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Annual renewals filed timely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Any other state registrations as required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**Unrelated Business Income Tax:**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Monitored for activities that may generate UBTI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Form 990-T filed if UBTI exceeds $1,000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### 19.2 Ghana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**Corporate Tax:**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Annual tax return filed with Ghana Revenue Authority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Due date compliance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Estimated quarterly taxes (if required)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**Withholding Taxes:**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PAYE withheld and remitted for employees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Withholding on contractor payments (if required)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**VAT:**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Registration and compliance if required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## 20. DOCUMENT MANAGEMENT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 20.1 Financial Records Security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Original documents stored securely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Fireproof safe for critical documents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Off-site backup for electronic records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Cloud storage with encryption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Access limited to authorized individuals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### 20.2 Electronic Records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Accounting software with audit trail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Regular data backups (daily)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Password protection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User access controls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Retention of electronic records per retention schedule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## 21. POLICY REVIEW AND UPDATES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Policy reviewed annually by Board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Updates approved by Board resolution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Staff trained on any policy changes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Updated policy distributed to all relevant parties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## 22. COMPLIANCE AND ENFORCEMENT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Violations of financial policies subject to disciplinary action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Serious violations reported to Board immediately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Criminal violations reported to appropriate authorities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Documentation maintained of all violations and resolutions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**APPROVED BY BOARD OF DIRECTORS:**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**SIGNATURES:**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Board Chairperson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Board Treasurer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Board Secretary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Executive Director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*This policy is effective immediately upon Board approval and supersedes all previous financial management policies.*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