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val="0"/>
          <w:color w:val="8B7030"/>
          <w:sz w:val="32"/>
        </w:rPr>
        <w:t>DOXA &amp; CO</w:t>
      </w:r>
    </w:p>
    <w:p>
      <w:pPr>
        <w:spacing w:before="0" w:after="120"/>
      </w:pPr>
      <w:r>
        <w:rPr>
          <w:b/>
          <w:color w:val="059669"/>
          <w:sz w:val="14"/>
        </w:rPr>
        <w:t>STRATEGY · PRODUCT · DELIVERY</w:t>
      </w:r>
    </w:p>
    <w:p>
      <w:pPr>
        <w:spacing w:before="0" w:after="80"/>
        <w:jc w:val="right"/>
      </w:pPr>
      <w:r>
        <w:rPr>
          <w:color w:val="A8A29E"/>
          <w:sz w:val="18"/>
        </w:rPr>
        <w:t>Enam Egyir</w:t>
        <w:br/>
        <w:t>ename@doxaandco.co</w:t>
        <w:br/>
        <w:t>doxaandco.co</w:t>
      </w:r>
    </w:p>
    <w:p>
      <w:pPr>
        <w:spacing w:before="0" w:after="240"/>
        <w:pBdr>
          <w:bottom w:val="single" w:sz="12" w:space="1" w:color="C9A44A"/>
        </w:pBdr>
      </w:pPr>
    </w:p>
    <w:p>
      <w:pPr>
        <w:spacing w:before="0" w:after="80"/>
      </w:pPr>
      <w:r>
        <w:rPr>
          <w:rFonts w:ascii="Georgia" w:hAnsi="Georgia"/>
          <w:b w:val="0"/>
          <w:color w:val="1C1917"/>
          <w:sz w:val="40"/>
        </w:rPr>
        <w:t>Client Pre-Call Intake Form</w:t>
      </w:r>
    </w:p>
    <w:p>
      <w:pPr>
        <w:spacing w:after="280"/>
      </w:pPr>
      <w:r>
        <w:rPr>
          <w:color w:val="A8A29E"/>
          <w:sz w:val="20"/>
        </w:rPr>
        <w:t>Sent to the client 24–48 hours before the discovery or strategy session. Completed by the client and returned before the call.</w:t>
      </w:r>
    </w:p>
    <w:p>
      <w:pPr>
        <w:spacing w:after="120"/>
      </w:pPr>
      <w:r>
        <w:rPr>
          <w:b w:val="0"/>
          <w:color w:val="57534E"/>
          <w:sz w:val="22"/>
        </w:rPr>
        <w:t xml:space="preserve">Thank you for scheduling a session with Doxa &amp; Co. To make the most of our time together, please complete this form and return it to </w:t>
      </w:r>
      <w:r>
        <w:rPr>
          <w:b/>
          <w:color w:val="1C1917"/>
          <w:sz w:val="22"/>
        </w:rPr>
        <w:t>ename@doxaandco.co</w:t>
      </w:r>
      <w:r>
        <w:rPr>
          <w:b w:val="0"/>
          <w:color w:val="57534E"/>
          <w:sz w:val="22"/>
        </w:rPr>
        <w:t xml:space="preserve"> at least </w:t>
      </w:r>
      <w:r>
        <w:rPr>
          <w:b/>
          <w:color w:val="1C1917"/>
          <w:sz w:val="22"/>
        </w:rPr>
        <w:t>24 hours before our call</w:t>
      </w:r>
      <w:r>
        <w:rPr>
          <w:b w:val="0"/>
          <w:color w:val="57534E"/>
          <w:sz w:val="22"/>
        </w:rPr>
        <w:t>. There are no wrong answers — this just helps us skip the obvious and get straight to what matters.</w:t>
      </w:r>
    </w:p>
    <w:p>
      <w:pPr>
        <w:spacing w:before="360" w:after="120"/>
        <w:pBdr>
          <w:bottom w:val="single" w:sz="4" w:space="4" w:color="E7E5E0"/>
        </w:pBdr>
      </w:pPr>
      <w:r>
        <w:rPr>
          <w:rFonts w:ascii="Georgia" w:hAnsi="Georgia"/>
          <w:b/>
          <w:color w:val="1C1917"/>
          <w:sz w:val="24"/>
        </w:rPr>
        <w:t>About You &amp; Your Organization</w:t>
      </w:r>
    </w:p>
    <w:tbl>
      <w:tblPr>
        <w:tblStyle w:val="TableGrid"/>
        <w:tblW w:type="auto" w:w="0"/>
        <w:tblLook w:firstColumn="1" w:firstRow="1" w:lastColumn="0" w:lastRow="0" w:noHBand="0" w:noVBand="1" w:val="04A0"/>
      </w:tblPr>
      <w:tblGrid>
        <w:gridCol w:w="4464"/>
        <w:gridCol w:w="4464"/>
      </w:tblGrid>
      <w:tr>
        <w:tc>
          <w:tcPr>
            <w:tcW w:type="dxa" w:w="3168"/>
            <w:shd w:val="clear" w:color="auto" w:fill="FAFAF9"/>
          </w:tcPr>
          <w:p>
            <w:r>
              <w:rPr>
                <w:b/>
                <w:color w:val="292524"/>
                <w:sz w:val="18"/>
              </w:rPr>
              <w:t>Your Name &amp; Title</w:t>
            </w:r>
          </w:p>
        </w:tc>
        <w:tc>
          <w:tcPr>
            <w:tcW w:type="dxa" w:w="4464"/>
          </w:tcPr>
          <w:p/>
        </w:tc>
      </w:tr>
      <w:tr>
        <w:tc>
          <w:tcPr>
            <w:tcW w:type="dxa" w:w="3168"/>
            <w:shd w:val="clear" w:color="auto" w:fill="FAFAF9"/>
          </w:tcPr>
          <w:p>
            <w:r>
              <w:rPr>
                <w:b/>
                <w:color w:val="292524"/>
                <w:sz w:val="18"/>
              </w:rPr>
              <w:t>Company / Organization</w:t>
            </w:r>
          </w:p>
        </w:tc>
        <w:tc>
          <w:tcPr>
            <w:tcW w:type="dxa" w:w="4464"/>
          </w:tcPr>
          <w:p/>
        </w:tc>
      </w:tr>
      <w:tr>
        <w:tc>
          <w:tcPr>
            <w:tcW w:type="dxa" w:w="3168"/>
            <w:shd w:val="clear" w:color="auto" w:fill="FAFAF9"/>
          </w:tcPr>
          <w:p>
            <w:r>
              <w:rPr>
                <w:b/>
                <w:color w:val="292524"/>
                <w:sz w:val="18"/>
              </w:rPr>
              <w:t>Industry / Sector</w:t>
            </w:r>
          </w:p>
        </w:tc>
        <w:tc>
          <w:tcPr>
            <w:tcW w:type="dxa" w:w="4464"/>
          </w:tcPr>
          <w:p/>
        </w:tc>
      </w:tr>
      <w:tr>
        <w:tc>
          <w:tcPr>
            <w:tcW w:type="dxa" w:w="3168"/>
            <w:shd w:val="clear" w:color="auto" w:fill="FAFAF9"/>
          </w:tcPr>
          <w:p>
            <w:r>
              <w:rPr>
                <w:b/>
                <w:color w:val="292524"/>
                <w:sz w:val="18"/>
              </w:rPr>
              <w:t>Company Size (employees)</w:t>
            </w:r>
          </w:p>
        </w:tc>
        <w:tc>
          <w:tcPr>
            <w:tcW w:type="dxa" w:w="4464"/>
          </w:tcPr>
          <w:p/>
        </w:tc>
      </w:tr>
      <w:tr>
        <w:tc>
          <w:tcPr>
            <w:tcW w:type="dxa" w:w="3168"/>
            <w:shd w:val="clear" w:color="auto" w:fill="FAFAF9"/>
          </w:tcPr>
          <w:p>
            <w:r>
              <w:rPr>
                <w:b/>
                <w:color w:val="292524"/>
                <w:sz w:val="18"/>
              </w:rPr>
              <w:t>Years in Operation</w:t>
            </w:r>
          </w:p>
        </w:tc>
        <w:tc>
          <w:tcPr>
            <w:tcW w:type="dxa" w:w="4464"/>
          </w:tcPr>
          <w:p/>
        </w:tc>
      </w:tr>
      <w:tr>
        <w:tc>
          <w:tcPr>
            <w:tcW w:type="dxa" w:w="3168"/>
            <w:shd w:val="clear" w:color="auto" w:fill="FAFAF9"/>
          </w:tcPr>
          <w:p>
            <w:r>
              <w:rPr>
                <w:b/>
                <w:color w:val="292524"/>
                <w:sz w:val="18"/>
              </w:rPr>
              <w:t>Your Website / LinkedIn</w:t>
            </w:r>
          </w:p>
        </w:tc>
        <w:tc>
          <w:tcPr>
            <w:tcW w:type="dxa" w:w="4464"/>
          </w:tcPr>
          <w:p/>
        </w:tc>
      </w:tr>
      <w:tr>
        <w:tc>
          <w:tcPr>
            <w:tcW w:type="dxa" w:w="3168"/>
            <w:shd w:val="clear" w:color="auto" w:fill="FAFAF9"/>
          </w:tcPr>
          <w:p>
            <w:r>
              <w:rPr>
                <w:b/>
                <w:color w:val="292524"/>
                <w:sz w:val="18"/>
              </w:rPr>
              <w:t>Who else will be on the call?</w:t>
            </w:r>
          </w:p>
        </w:tc>
        <w:tc>
          <w:tcPr>
            <w:tcW w:type="dxa" w:w="4464"/>
          </w:tcPr>
          <w:p/>
        </w:tc>
      </w:tr>
    </w:tbl>
    <w:p/>
    <w:p>
      <w:pPr>
        <w:spacing w:before="360" w:after="120"/>
        <w:pBdr>
          <w:bottom w:val="single" w:sz="4" w:space="4" w:color="E7E5E0"/>
        </w:pBdr>
      </w:pPr>
      <w:r>
        <w:rPr>
          <w:rFonts w:ascii="Georgia" w:hAnsi="Georgia"/>
          <w:b/>
          <w:color w:val="1C1917"/>
          <w:sz w:val="24"/>
        </w:rPr>
        <w:t>The Problem You're Trying to Solve</w:t>
      </w:r>
    </w:p>
    <w:p>
      <w:pPr>
        <w:spacing w:before="200"/>
      </w:pPr>
      <w:r>
        <w:rPr>
          <w:b/>
          <w:color w:val="1C1917"/>
          <w:sz w:val="22"/>
        </w:rPr>
        <w:t>1. In 2–3 sentences, what is the problem or opportunity you want to address?</w:t>
      </w:r>
    </w:p>
    <w:p>
      <w:pPr>
        <w:spacing w:after="60"/>
      </w:pPr>
      <w:r>
        <w:rPr>
          <w:i/>
          <w:color w:val="A8A29E"/>
          <w:sz w:val="18"/>
        </w:rPr>
        <w:t>Don't oversell it — plain language is fine.</w:t>
      </w:r>
    </w:p>
    <w:p>
      <w:pPr>
        <w:spacing w:after="160"/>
      </w:pPr>
      <w:r>
        <w:rPr>
          <w:color w:val="A8A29E"/>
          <w:sz w:val="20"/>
        </w:rPr>
        <w:t>________________________________________________________________________________</w:t>
        <w:br/>
        <w:t>________________________________________________________________________________</w:t>
      </w:r>
    </w:p>
    <w:p>
      <w:pPr>
        <w:spacing w:before="200"/>
      </w:pPr>
      <w:r>
        <w:rPr>
          <w:b/>
          <w:color w:val="1C1917"/>
          <w:sz w:val="22"/>
        </w:rPr>
        <w:t>2. How long has this problem been present? What have you already tried?</w:t>
      </w:r>
    </w:p>
    <w:p>
      <w:pPr>
        <w:spacing w:after="160"/>
      </w:pPr>
      <w:r>
        <w:rPr>
          <w:color w:val="A8A29E"/>
          <w:sz w:val="20"/>
        </w:rPr>
        <w:t>________________________________________________________________________________</w:t>
        <w:br/>
        <w:t>________________________________________________________________________________</w:t>
      </w:r>
    </w:p>
    <w:p>
      <w:pPr>
        <w:spacing w:before="200"/>
      </w:pPr>
      <w:r>
        <w:rPr>
          <w:b/>
          <w:color w:val="1C1917"/>
          <w:sz w:val="22"/>
        </w:rPr>
        <w:t>3. What does success look like 6 months from now? Be specific.</w:t>
      </w:r>
    </w:p>
    <w:p>
      <w:pPr>
        <w:spacing w:after="60"/>
      </w:pPr>
      <w:r>
        <w:rPr>
          <w:i/>
          <w:color w:val="A8A29E"/>
          <w:sz w:val="18"/>
        </w:rPr>
        <w:t>E.g., "We've shipped v1.0 to App Store," "Our GRC audit passed with zero findings," "30% of repetitive tasks are automated."</w:t>
      </w:r>
    </w:p>
    <w:p>
      <w:pPr>
        <w:spacing w:after="160"/>
      </w:pPr>
      <w:r>
        <w:rPr>
          <w:color w:val="A8A29E"/>
          <w:sz w:val="20"/>
        </w:rPr>
        <w:t>________________________________________________________________________________</w:t>
        <w:br/>
        <w:t>________________________________________________________________________________</w:t>
      </w:r>
    </w:p>
    <w:p>
      <w:pPr>
        <w:spacing w:before="360" w:after="120"/>
        <w:pBdr>
          <w:bottom w:val="single" w:sz="4" w:space="4" w:color="E7E5E0"/>
        </w:pBdr>
      </w:pPr>
      <w:r>
        <w:rPr>
          <w:rFonts w:ascii="Georgia" w:hAnsi="Georgia"/>
          <w:b/>
          <w:color w:val="1C1917"/>
          <w:sz w:val="24"/>
        </w:rPr>
        <w:t>For Product / MVP Engagements</w:t>
      </w:r>
    </w:p>
    <w:p>
      <w:pPr>
        <w:spacing w:after="120"/>
      </w:pPr>
      <w:r>
        <w:rPr>
          <w:b w:val="0"/>
          <w:color w:val="57534E"/>
          <w:sz w:val="22"/>
        </w:rPr>
        <w:t>If your session is for GRC consulting or AI Advisory only, skip to the next section.</w:t>
      </w:r>
    </w:p>
    <w:p>
      <w:pPr>
        <w:spacing w:before="200"/>
      </w:pPr>
      <w:r>
        <w:rPr>
          <w:b/>
          <w:color w:val="1C1917"/>
          <w:sz w:val="22"/>
        </w:rPr>
        <w:t>4. Do you have an existing product, wireframes, or just an idea?</w:t>
      </w:r>
    </w:p>
    <w:p>
      <w:pPr>
        <w:spacing w:after="40"/>
        <w:ind w:left="360"/>
      </w:pPr>
      <w:r>
        <w:rPr>
          <w:color w:val="57534E"/>
          <w:sz w:val="22"/>
        </w:rPr>
        <w:t>☐  Just an idea — nothing built yet</w:t>
      </w:r>
    </w:p>
    <w:p>
      <w:pPr>
        <w:spacing w:after="40"/>
        <w:ind w:left="360"/>
      </w:pPr>
      <w:r>
        <w:rPr>
          <w:color w:val="57534E"/>
          <w:sz w:val="22"/>
        </w:rPr>
        <w:t>☐  Wireframes or prototype only</w:t>
      </w:r>
    </w:p>
    <w:p>
      <w:pPr>
        <w:spacing w:after="40"/>
        <w:ind w:left="360"/>
      </w:pPr>
      <w:r>
        <w:rPr>
          <w:color w:val="57534E"/>
          <w:sz w:val="22"/>
        </w:rPr>
        <w:t>☐  Existing product that needs rebuilding / expanding</w:t>
      </w:r>
    </w:p>
    <w:p>
      <w:pPr>
        <w:spacing w:after="40"/>
        <w:ind w:left="360"/>
      </w:pPr>
      <w:r>
        <w:rPr>
          <w:color w:val="57534E"/>
          <w:sz w:val="22"/>
        </w:rPr>
        <w:t>☐  Engineering team in place, need product leadership</w:t>
      </w:r>
    </w:p>
    <w:p>
      <w:pPr>
        <w:spacing w:before="200"/>
      </w:pPr>
      <w:r>
        <w:rPr>
          <w:b/>
          <w:color w:val="1C1917"/>
          <w:sz w:val="22"/>
        </w:rPr>
        <w:t>5. Who are your target users and what is their primary pain point?</w:t>
      </w:r>
    </w:p>
    <w:p>
      <w:pPr>
        <w:spacing w:after="160"/>
      </w:pPr>
      <w:r>
        <w:rPr>
          <w:color w:val="A8A29E"/>
          <w:sz w:val="20"/>
        </w:rPr>
        <w:t>________________________________________________________________________________</w:t>
        <w:br/>
        <w:t>________________________________________________________________________________</w:t>
      </w:r>
    </w:p>
    <w:p>
      <w:pPr>
        <w:spacing w:before="200"/>
      </w:pPr>
      <w:r>
        <w:rPr>
          <w:b/>
          <w:color w:val="1C1917"/>
          <w:sz w:val="22"/>
        </w:rPr>
        <w:t>6. Do you have a dedicated engineering team, or do you need help building one?</w:t>
      </w:r>
    </w:p>
    <w:p>
      <w:pPr>
        <w:spacing w:after="160"/>
      </w:pPr>
      <w:r>
        <w:rPr>
          <w:color w:val="A8A29E"/>
          <w:sz w:val="20"/>
        </w:rPr>
        <w:t>________________________________________________________________________________</w:t>
        <w:br/>
        <w:t>________________________________________________________________________________</w:t>
      </w:r>
    </w:p>
    <w:p>
      <w:pPr>
        <w:spacing w:before="360" w:after="120"/>
        <w:pBdr>
          <w:bottom w:val="single" w:sz="4" w:space="4" w:color="E7E5E0"/>
        </w:pBdr>
      </w:pPr>
      <w:r>
        <w:rPr>
          <w:rFonts w:ascii="Georgia" w:hAnsi="Georgia"/>
          <w:b/>
          <w:color w:val="1C1917"/>
          <w:sz w:val="24"/>
        </w:rPr>
        <w:t>For GRC &amp; Compliance Engagements</w:t>
      </w:r>
    </w:p>
    <w:p>
      <w:pPr>
        <w:spacing w:after="120"/>
      </w:pPr>
      <w:r>
        <w:rPr>
          <w:b w:val="0"/>
          <w:color w:val="57534E"/>
          <w:sz w:val="22"/>
        </w:rPr>
        <w:t>If your session is for MVP or AI Advisory only, skip to the next section.</w:t>
      </w:r>
    </w:p>
    <w:p>
      <w:pPr>
        <w:spacing w:before="200"/>
      </w:pPr>
      <w:r>
        <w:rPr>
          <w:b/>
          <w:color w:val="1C1917"/>
          <w:sz w:val="22"/>
        </w:rPr>
        <w:t>7. What GRC platform or tools are you currently using (or evaluating)?</w:t>
      </w:r>
    </w:p>
    <w:p>
      <w:pPr>
        <w:spacing w:after="160"/>
      </w:pPr>
      <w:r>
        <w:rPr>
          <w:color w:val="A8A29E"/>
          <w:sz w:val="20"/>
        </w:rPr>
        <w:t>________________________________________________________________________________</w:t>
        <w:br/>
        <w:t>________________________________________________________________________________</w:t>
      </w:r>
    </w:p>
    <w:p>
      <w:pPr>
        <w:spacing w:before="200"/>
      </w:pPr>
      <w:r>
        <w:rPr>
          <w:b/>
          <w:color w:val="1C1917"/>
          <w:sz w:val="22"/>
        </w:rPr>
        <w:t>8. What is the primary driver for this engagement?</w:t>
      </w:r>
    </w:p>
    <w:p>
      <w:pPr>
        <w:spacing w:after="40"/>
        <w:ind w:left="360"/>
      </w:pPr>
      <w:r>
        <w:rPr>
          <w:color w:val="57534E"/>
          <w:sz w:val="22"/>
        </w:rPr>
        <w:t>☐  Regulatory requirement / upcoming audit</w:t>
      </w:r>
    </w:p>
    <w:p>
      <w:pPr>
        <w:spacing w:after="40"/>
        <w:ind w:left="360"/>
      </w:pPr>
      <w:r>
        <w:rPr>
          <w:color w:val="57534E"/>
          <w:sz w:val="22"/>
        </w:rPr>
        <w:t>☐  Manual processes that need automation</w:t>
      </w:r>
    </w:p>
    <w:p>
      <w:pPr>
        <w:spacing w:after="40"/>
        <w:ind w:left="360"/>
      </w:pPr>
      <w:r>
        <w:rPr>
          <w:color w:val="57534E"/>
          <w:sz w:val="22"/>
        </w:rPr>
        <w:t>☐  Platform migration (e.g., upgrading Archer)</w:t>
      </w:r>
    </w:p>
    <w:p>
      <w:pPr>
        <w:spacing w:after="40"/>
        <w:ind w:left="360"/>
      </w:pPr>
      <w:r>
        <w:rPr>
          <w:color w:val="57534E"/>
          <w:sz w:val="22"/>
        </w:rPr>
        <w:t>☐  New program build</w:t>
      </w:r>
    </w:p>
    <w:p>
      <w:pPr>
        <w:spacing w:after="40"/>
        <w:ind w:left="360"/>
      </w:pPr>
      <w:r>
        <w:rPr>
          <w:color w:val="57534E"/>
          <w:sz w:val="22"/>
        </w:rPr>
        <w:t>☐  Team needs product ownership, not just technology</w:t>
      </w:r>
    </w:p>
    <w:p>
      <w:pPr>
        <w:spacing w:after="40"/>
        <w:ind w:left="360"/>
      </w:pPr>
      <w:r>
        <w:rPr>
          <w:color w:val="57534E"/>
          <w:sz w:val="22"/>
        </w:rPr>
        <w:t>☐  Other: ___________________________</w:t>
      </w:r>
    </w:p>
    <w:p>
      <w:pPr>
        <w:spacing w:before="360" w:after="120"/>
        <w:pBdr>
          <w:bottom w:val="single" w:sz="4" w:space="4" w:color="E7E5E0"/>
        </w:pBdr>
      </w:pPr>
      <w:r>
        <w:rPr>
          <w:rFonts w:ascii="Georgia" w:hAnsi="Georgia"/>
          <w:b/>
          <w:color w:val="1C1917"/>
          <w:sz w:val="24"/>
        </w:rPr>
        <w:t>For AI Transformation / Advisory</w:t>
      </w:r>
    </w:p>
    <w:p>
      <w:pPr>
        <w:spacing w:after="120"/>
      </w:pPr>
      <w:r>
        <w:rPr>
          <w:b w:val="0"/>
          <w:color w:val="57534E"/>
          <w:sz w:val="22"/>
        </w:rPr>
        <w:t>If your session is for MVP or GRC only, skip to the next section.</w:t>
      </w:r>
    </w:p>
    <w:p>
      <w:pPr>
        <w:spacing w:before="200"/>
      </w:pPr>
      <w:r>
        <w:rPr>
          <w:b/>
          <w:color w:val="1C1917"/>
          <w:sz w:val="22"/>
        </w:rPr>
        <w:t>9. What AI tools or platforms, if any, does your team currently use?</w:t>
      </w:r>
    </w:p>
    <w:p>
      <w:pPr>
        <w:spacing w:after="160"/>
      </w:pPr>
      <w:r>
        <w:rPr>
          <w:color w:val="A8A29E"/>
          <w:sz w:val="20"/>
        </w:rPr>
        <w:t>________________________________________________________________________________</w:t>
        <w:br/>
        <w:t>________________________________________________________________________________</w:t>
      </w:r>
    </w:p>
    <w:p>
      <w:pPr>
        <w:spacing w:before="200"/>
      </w:pPr>
      <w:r>
        <w:rPr>
          <w:b/>
          <w:color w:val="1C1917"/>
          <w:sz w:val="22"/>
        </w:rPr>
        <w:t>10. What is your primary motivation for exploring AI?</w:t>
      </w:r>
    </w:p>
    <w:p>
      <w:pPr>
        <w:spacing w:after="40"/>
        <w:ind w:left="360"/>
      </w:pPr>
      <w:r>
        <w:rPr>
          <w:color w:val="57534E"/>
          <w:sz w:val="22"/>
        </w:rPr>
        <w:t>☐  Reduce operational costs</w:t>
      </w:r>
    </w:p>
    <w:p>
      <w:pPr>
        <w:spacing w:after="40"/>
        <w:ind w:left="360"/>
      </w:pPr>
      <w:r>
        <w:rPr>
          <w:color w:val="57534E"/>
          <w:sz w:val="22"/>
        </w:rPr>
        <w:t>☐  Automate specific manual processes</w:t>
      </w:r>
    </w:p>
    <w:p>
      <w:pPr>
        <w:spacing w:after="40"/>
        <w:ind w:left="360"/>
      </w:pPr>
      <w:r>
        <w:rPr>
          <w:color w:val="57534E"/>
          <w:sz w:val="22"/>
        </w:rPr>
        <w:t>☐  Improve speed of decision-making / reporting</w:t>
      </w:r>
    </w:p>
    <w:p>
      <w:pPr>
        <w:spacing w:after="40"/>
        <w:ind w:left="360"/>
      </w:pPr>
      <w:r>
        <w:rPr>
          <w:color w:val="57534E"/>
          <w:sz w:val="22"/>
        </w:rPr>
        <w:t>☐  Competitive pressure — others in our industry are moving fast</w:t>
      </w:r>
    </w:p>
    <w:p>
      <w:pPr>
        <w:spacing w:after="40"/>
        <w:ind w:left="360"/>
      </w:pPr>
      <w:r>
        <w:rPr>
          <w:color w:val="57534E"/>
          <w:sz w:val="22"/>
        </w:rPr>
        <w:t>☐  Leadership mandate to "do something with AI"</w:t>
      </w:r>
    </w:p>
    <w:p>
      <w:pPr>
        <w:spacing w:after="40"/>
        <w:ind w:left="360"/>
      </w:pPr>
      <w:r>
        <w:rPr>
          <w:color w:val="57534E"/>
          <w:sz w:val="22"/>
        </w:rPr>
        <w:t>☐  Specific use case already identified: ___________________________</w:t>
      </w:r>
    </w:p>
    <w:p>
      <w:pPr>
        <w:spacing w:before="200"/>
      </w:pPr>
      <w:r>
        <w:rPr>
          <w:b/>
          <w:color w:val="1C1917"/>
          <w:sz w:val="22"/>
        </w:rPr>
        <w:t>11. What's your biggest concern about AI implementation?</w:t>
      </w:r>
    </w:p>
    <w:p>
      <w:pPr>
        <w:spacing w:after="40"/>
        <w:ind w:left="360"/>
      </w:pPr>
      <w:r>
        <w:rPr>
          <w:color w:val="57534E"/>
          <w:sz w:val="22"/>
        </w:rPr>
        <w:t>☐  Compliance / regulatory risk</w:t>
      </w:r>
    </w:p>
    <w:p>
      <w:pPr>
        <w:spacing w:after="40"/>
        <w:ind w:left="360"/>
      </w:pPr>
      <w:r>
        <w:rPr>
          <w:color w:val="57534E"/>
          <w:sz w:val="22"/>
        </w:rPr>
        <w:t>☐  Team adoption and change management</w:t>
      </w:r>
    </w:p>
    <w:p>
      <w:pPr>
        <w:spacing w:after="40"/>
        <w:ind w:left="360"/>
      </w:pPr>
      <w:r>
        <w:rPr>
          <w:color w:val="57534E"/>
          <w:sz w:val="22"/>
        </w:rPr>
        <w:t>☐  Cost and ROI uncertainty</w:t>
      </w:r>
    </w:p>
    <w:p>
      <w:pPr>
        <w:spacing w:after="40"/>
        <w:ind w:left="360"/>
      </w:pPr>
      <w:r>
        <w:rPr>
          <w:color w:val="57534E"/>
          <w:sz w:val="22"/>
        </w:rPr>
        <w:t>☐  Data privacy and security</w:t>
      </w:r>
    </w:p>
    <w:p>
      <w:pPr>
        <w:spacing w:after="40"/>
        <w:ind w:left="360"/>
      </w:pPr>
      <w:r>
        <w:rPr>
          <w:color w:val="57534E"/>
          <w:sz w:val="22"/>
        </w:rPr>
        <w:t>☐  Not knowing where to start</w:t>
      </w:r>
    </w:p>
    <w:p>
      <w:pPr>
        <w:spacing w:before="360" w:after="120"/>
        <w:pBdr>
          <w:bottom w:val="single" w:sz="4" w:space="4" w:color="E7E5E0"/>
        </w:pBdr>
      </w:pPr>
      <w:r>
        <w:rPr>
          <w:rFonts w:ascii="Georgia" w:hAnsi="Georgia"/>
          <w:b/>
          <w:color w:val="1C1917"/>
          <w:sz w:val="24"/>
        </w:rPr>
        <w:t>Budget &amp; Timeline</w:t>
      </w:r>
    </w:p>
    <w:p>
      <w:pPr>
        <w:spacing w:before="200"/>
      </w:pPr>
      <w:r>
        <w:rPr>
          <w:b/>
          <w:color w:val="1C1917"/>
          <w:sz w:val="22"/>
        </w:rPr>
        <w:t>12. Do you have a budget range in mind for this engagement?</w:t>
      </w:r>
    </w:p>
    <w:p>
      <w:pPr>
        <w:spacing w:after="40"/>
        <w:ind w:left="360"/>
      </w:pPr>
      <w:r>
        <w:rPr>
          <w:color w:val="57534E"/>
          <w:sz w:val="22"/>
        </w:rPr>
        <w:t>☐  Under $5,000</w:t>
      </w:r>
    </w:p>
    <w:p>
      <w:pPr>
        <w:spacing w:after="40"/>
        <w:ind w:left="360"/>
      </w:pPr>
      <w:r>
        <w:rPr>
          <w:color w:val="57534E"/>
          <w:sz w:val="22"/>
        </w:rPr>
        <w:t>☐  $5,000 – $15,000</w:t>
      </w:r>
    </w:p>
    <w:p>
      <w:pPr>
        <w:spacing w:after="40"/>
        <w:ind w:left="360"/>
      </w:pPr>
      <w:r>
        <w:rPr>
          <w:color w:val="57534E"/>
          <w:sz w:val="22"/>
        </w:rPr>
        <w:t>☐  $15,000 – $30,000</w:t>
      </w:r>
    </w:p>
    <w:p>
      <w:pPr>
        <w:spacing w:after="40"/>
        <w:ind w:left="360"/>
      </w:pPr>
      <w:r>
        <w:rPr>
          <w:color w:val="57534E"/>
          <w:sz w:val="22"/>
        </w:rPr>
        <w:t>☐  $30,000+</w:t>
      </w:r>
    </w:p>
    <w:p>
      <w:pPr>
        <w:spacing w:after="40"/>
        <w:ind w:left="360"/>
      </w:pPr>
      <w:r>
        <w:rPr>
          <w:color w:val="57534E"/>
          <w:sz w:val="22"/>
        </w:rPr>
        <w:t>☐  Flexible — depends on the proposal</w:t>
      </w:r>
    </w:p>
    <w:p>
      <w:pPr>
        <w:spacing w:after="40"/>
        <w:ind w:left="360"/>
      </w:pPr>
      <w:r>
        <w:rPr>
          <w:color w:val="57534E"/>
          <w:sz w:val="22"/>
        </w:rPr>
        <w:t>☐  Not sure yet</w:t>
      </w:r>
    </w:p>
    <w:p>
      <w:pPr>
        <w:spacing w:before="200"/>
      </w:pPr>
      <w:r>
        <w:rPr>
          <w:b/>
          <w:color w:val="1C1917"/>
          <w:sz w:val="22"/>
        </w:rPr>
        <w:t>13. Is there a deadline or business event driving the timeline? (e.g., product launch, audit date, board presentation)</w:t>
      </w:r>
    </w:p>
    <w:p>
      <w:pPr>
        <w:spacing w:after="160"/>
      </w:pPr>
      <w:r>
        <w:rPr>
          <w:color w:val="A8A29E"/>
          <w:sz w:val="20"/>
        </w:rPr>
        <w:t>________________________________________________________________________________</w:t>
        <w:br/>
        <w:t>________________________________________________________________________________</w:t>
      </w:r>
    </w:p>
    <w:p>
      <w:pPr>
        <w:spacing w:before="200"/>
      </w:pPr>
      <w:r>
        <w:rPr>
          <w:b/>
          <w:color w:val="1C1917"/>
          <w:sz w:val="22"/>
        </w:rPr>
        <w:t>14. Who is the decision-maker for this engagement? Will they be on the call?</w:t>
      </w:r>
    </w:p>
    <w:p>
      <w:pPr>
        <w:spacing w:after="40"/>
        <w:ind w:left="360"/>
      </w:pPr>
      <w:r>
        <w:rPr>
          <w:color w:val="57534E"/>
          <w:sz w:val="22"/>
        </w:rPr>
        <w:t>☐  I am the decision-maker</w:t>
      </w:r>
    </w:p>
    <w:p>
      <w:pPr>
        <w:spacing w:after="40"/>
        <w:ind w:left="360"/>
      </w:pPr>
      <w:r>
        <w:rPr>
          <w:color w:val="57534E"/>
          <w:sz w:val="22"/>
        </w:rPr>
        <w:t>☐  Joint decision — other stakeholders also involved</w:t>
      </w:r>
    </w:p>
    <w:p>
      <w:pPr>
        <w:spacing w:after="40"/>
        <w:ind w:left="360"/>
      </w:pPr>
      <w:r>
        <w:rPr>
          <w:color w:val="57534E"/>
          <w:sz w:val="22"/>
        </w:rPr>
        <w:t>☐  I need to present a recommendation to leadership</w:t>
      </w:r>
    </w:p>
    <w:p>
      <w:pPr>
        <w:spacing w:before="360" w:after="120"/>
        <w:pBdr>
          <w:bottom w:val="single" w:sz="4" w:space="4" w:color="E7E5E0"/>
        </w:pBdr>
      </w:pPr>
      <w:r>
        <w:rPr>
          <w:rFonts w:ascii="Georgia" w:hAnsi="Georgia"/>
          <w:b/>
          <w:color w:val="1C1917"/>
          <w:sz w:val="24"/>
        </w:rPr>
        <w:t>Final Questions</w:t>
      </w:r>
    </w:p>
    <w:p>
      <w:pPr>
        <w:spacing w:before="200"/>
      </w:pPr>
      <w:r>
        <w:rPr>
          <w:b/>
          <w:color w:val="1C1917"/>
          <w:sz w:val="22"/>
        </w:rPr>
        <w:t>15. How did you find Doxa &amp; Co?</w:t>
      </w:r>
    </w:p>
    <w:p>
      <w:pPr>
        <w:spacing w:after="40"/>
        <w:ind w:left="360"/>
      </w:pPr>
      <w:r>
        <w:rPr>
          <w:color w:val="57534E"/>
          <w:sz w:val="22"/>
        </w:rPr>
        <w:t>☐  Website (doxaandco.co)</w:t>
      </w:r>
    </w:p>
    <w:p>
      <w:pPr>
        <w:spacing w:after="40"/>
        <w:ind w:left="360"/>
      </w:pPr>
      <w:r>
        <w:rPr>
          <w:color w:val="57534E"/>
          <w:sz w:val="22"/>
        </w:rPr>
        <w:t>☐  LinkedIn</w:t>
      </w:r>
    </w:p>
    <w:p>
      <w:pPr>
        <w:spacing w:after="40"/>
        <w:ind w:left="360"/>
      </w:pPr>
      <w:r>
        <w:rPr>
          <w:color w:val="57534E"/>
          <w:sz w:val="22"/>
        </w:rPr>
        <w:t>☐  Referral — from: ___________________________</w:t>
      </w:r>
    </w:p>
    <w:p>
      <w:pPr>
        <w:spacing w:after="40"/>
        <w:ind w:left="360"/>
      </w:pPr>
      <w:r>
        <w:rPr>
          <w:color w:val="57534E"/>
          <w:sz w:val="22"/>
        </w:rPr>
        <w:t>☐  Other: ___________________________</w:t>
      </w:r>
    </w:p>
    <w:p>
      <w:pPr>
        <w:spacing w:before="200"/>
      </w:pPr>
      <w:r>
        <w:rPr>
          <w:b/>
          <w:color w:val="1C1917"/>
          <w:sz w:val="22"/>
        </w:rPr>
        <w:t>16. Is there anything specific you want to cover in the session that this form didn't ask?</w:t>
      </w:r>
    </w:p>
    <w:p>
      <w:pPr>
        <w:spacing w:after="160"/>
      </w:pPr>
      <w:r>
        <w:rPr>
          <w:color w:val="A8A29E"/>
          <w:sz w:val="20"/>
        </w:rPr>
        <w:t>________________________________________________________________________________</w:t>
        <w:br/>
        <w:t>________________________________________________________________________________</w:t>
      </w:r>
    </w:p>
    <w:p>
      <w:pPr>
        <w:spacing w:after="80"/>
      </w:pPr>
      <w:r>
        <w:rPr>
          <w:color w:val="78716C"/>
          <w:sz w:val="20"/>
        </w:rPr>
        <w:t>Return this form to ename@doxaandco.co at least 24 hours before our scheduled session. If you have supporting documents (existing roadmap, audit report, current system screenshots), attach them to the email. This form is confidential and will only be used to prepare for our session.</w:t>
      </w:r>
    </w:p>
    <w:p>
      <w:pPr>
        <w:spacing w:before="480"/>
        <w:pBdr>
          <w:bottom w:val="single" w:sz="4" w:space="4" w:color="E7E5E0"/>
        </w:pBdr>
      </w:pPr>
      <w:r>
        <w:rPr>
          <w:color w:val="A8A29E"/>
          <w:sz w:val="16"/>
        </w:rPr>
        <w:t>Doxa &amp; Co  ·  ename@doxaandco.co  ·  doxaandco.co    |    11_Client_Intake_Form</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color w:val="57534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