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1C1917"/>
          <w:spacing w:val="160"/>
          <w:sz w:val="36"/>
          <w:szCs w:val="36"/>
        </w:rPr>
        <w:t xml:space="preserve">STATEMENT OF WORK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78716C"/>
          <w:sz w:val="20"/>
          <w:szCs w:val="20"/>
        </w:rPr>
        <w:t xml:space="preserve">Exhibit A — Attached to and incorporated into the Consulting Services Agreement</w:t>
      </w:r>
    </w:p>
    <w:p>
      <w:pPr>
        <w:pBdr>
          <w:bottom w:val="single" w:color="059669" w:sz="8" w:space="1"/>
        </w:pBdr>
        <w:spacing w:after="120" w:before="0"/>
      </w:pPr>
    </w:p>
    <w:p>
      <w:pPr>
        <w:spacing w:after="12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aps/>
          <w:color w:val="059669"/>
          <w:spacing w:val="120"/>
          <w:sz w:val="16"/>
          <w:szCs w:val="16"/>
        </w:rPr>
        <w:t xml:space="preserve">Engagement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6CFC6" w:sz="4"/>
              <w:left w:val="none"/>
              <w:bottom w:val="single" w:color="D6CFC6" w:sz="4"/>
              <w:right w:val="none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SOW Reference #</w:t>
            </w:r>
          </w:p>
        </w:tc>
        <w:tc>
          <w:tcPr>
            <w:tcW w:type="dxa" w:w="6560"/>
            <w:tcBorders>
              <w:top w:val="single" w:color="D6CFC6" w:sz="4"/>
              <w:left w:val="none"/>
              <w:bottom w:val="single" w:color="D6CFC6" w:sz="4"/>
              <w:right w:val="none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C1917"/>
                <w:sz w:val="20"/>
                <w:szCs w:val="20"/>
              </w:rPr>
              <w:t xml:space="preserve">DOX-[YEAR]-[###]</w:t>
            </w:r>
          </w:p>
        </w:tc>
      </w:tr>
      <w:tr>
        <w:tc>
          <w:tcPr>
            <w:tcW w:type="dxa" w:w="2800"/>
            <w:tcBorders>
              <w:top w:val="single" w:color="D6CFC6" w:sz="4"/>
              <w:left w:val="none"/>
              <w:bottom w:val="single" w:color="D6CFC6" w:sz="4"/>
              <w:right w:val="none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Agreement Date</w:t>
            </w:r>
          </w:p>
        </w:tc>
        <w:tc>
          <w:tcPr>
            <w:tcW w:type="dxa" w:w="6560"/>
            <w:tcBorders>
              <w:top w:val="single" w:color="D6CFC6" w:sz="4"/>
              <w:left w:val="none"/>
              <w:bottom w:val="single" w:color="D6CFC6" w:sz="4"/>
              <w:right w:val="none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8716C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2800"/>
            <w:tcBorders>
              <w:top w:val="single" w:color="D6CFC6" w:sz="4"/>
              <w:left w:val="none"/>
              <w:bottom w:val="single" w:color="D6CFC6" w:sz="4"/>
              <w:right w:val="none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560"/>
            <w:tcBorders>
              <w:top w:val="single" w:color="D6CFC6" w:sz="4"/>
              <w:left w:val="none"/>
              <w:bottom w:val="single" w:color="D6CFC6" w:sz="4"/>
              <w:right w:val="none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8716C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2800"/>
            <w:tcBorders>
              <w:top w:val="single" w:color="D6CFC6" w:sz="4"/>
              <w:left w:val="none"/>
              <w:bottom w:val="single" w:color="D6CFC6" w:sz="4"/>
              <w:right w:val="none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Client</w:t>
            </w:r>
          </w:p>
        </w:tc>
        <w:tc>
          <w:tcPr>
            <w:tcW w:type="dxa" w:w="6560"/>
            <w:tcBorders>
              <w:top w:val="single" w:color="D6CFC6" w:sz="4"/>
              <w:left w:val="none"/>
              <w:bottom w:val="single" w:color="D6CFC6" w:sz="4"/>
              <w:right w:val="none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8716C"/>
                <w:sz w:val="20"/>
                <w:szCs w:val="20"/>
              </w:rPr>
              <w:t xml:space="preserve">[CLIENT LEGAL NAME]</w:t>
            </w:r>
          </w:p>
        </w:tc>
      </w:tr>
      <w:tr>
        <w:tc>
          <w:tcPr>
            <w:tcW w:type="dxa" w:w="2800"/>
            <w:tcBorders>
              <w:top w:val="single" w:color="D6CFC6" w:sz="4"/>
              <w:left w:val="none"/>
              <w:bottom w:val="single" w:color="D6CFC6" w:sz="4"/>
              <w:right w:val="none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Consultant</w:t>
            </w:r>
          </w:p>
        </w:tc>
        <w:tc>
          <w:tcPr>
            <w:tcW w:type="dxa" w:w="6560"/>
            <w:tcBorders>
              <w:top w:val="single" w:color="D6CFC6" w:sz="4"/>
              <w:left w:val="none"/>
              <w:bottom w:val="single" w:color="D6CFC6" w:sz="4"/>
              <w:right w:val="none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C1917"/>
                <w:sz w:val="20"/>
                <w:szCs w:val="20"/>
              </w:rPr>
              <w:t xml:space="preserve">Enam Egyir / Doxa &amp; Co</w:t>
            </w:r>
          </w:p>
        </w:tc>
      </w:tr>
      <w:tr>
        <w:tc>
          <w:tcPr>
            <w:tcW w:type="dxa" w:w="2800"/>
            <w:tcBorders>
              <w:top w:val="single" w:color="D6CFC6" w:sz="4"/>
              <w:left w:val="none"/>
              <w:bottom w:val="single" w:color="D6CFC6" w:sz="4"/>
              <w:right w:val="none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Engagement Type</w:t>
            </w:r>
          </w:p>
        </w:tc>
        <w:tc>
          <w:tcPr>
            <w:tcW w:type="dxa" w:w="6560"/>
            <w:tcBorders>
              <w:top w:val="single" w:color="D6CFC6" w:sz="4"/>
              <w:left w:val="none"/>
              <w:bottom w:val="single" w:color="D6CFC6" w:sz="4"/>
              <w:right w:val="none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8716C"/>
                <w:sz w:val="20"/>
                <w:szCs w:val="20"/>
              </w:rPr>
              <w:t xml:space="preserve">[Fractional PO / AI Advisory / Clarity Sprint / Audit / MVP Advisory]</w:t>
            </w:r>
          </w:p>
        </w:tc>
      </w:tr>
      <w:tr>
        <w:tc>
          <w:tcPr>
            <w:tcW w:type="dxa" w:w="2800"/>
            <w:tcBorders>
              <w:top w:val="single" w:color="D6CFC6" w:sz="4"/>
              <w:left w:val="none"/>
              <w:bottom w:val="single" w:color="D6CFC6" w:sz="4"/>
              <w:right w:val="none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Start Date</w:t>
            </w:r>
          </w:p>
        </w:tc>
        <w:tc>
          <w:tcPr>
            <w:tcW w:type="dxa" w:w="6560"/>
            <w:tcBorders>
              <w:top w:val="single" w:color="D6CFC6" w:sz="4"/>
              <w:left w:val="none"/>
              <w:bottom w:val="single" w:color="D6CFC6" w:sz="4"/>
              <w:right w:val="none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8716C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2800"/>
            <w:tcBorders>
              <w:top w:val="single" w:color="D6CFC6" w:sz="4"/>
              <w:left w:val="none"/>
              <w:bottom w:val="single" w:color="D6CFC6" w:sz="4"/>
              <w:right w:val="none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End Date / Duration</w:t>
            </w:r>
          </w:p>
        </w:tc>
        <w:tc>
          <w:tcPr>
            <w:tcW w:type="dxa" w:w="6560"/>
            <w:tcBorders>
              <w:top w:val="single" w:color="D6CFC6" w:sz="4"/>
              <w:left w:val="none"/>
              <w:bottom w:val="single" w:color="D6CFC6" w:sz="4"/>
              <w:right w:val="none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8716C"/>
                <w:sz w:val="20"/>
                <w:szCs w:val="20"/>
              </w:rPr>
              <w:t xml:space="preserve">[DATE or e.g., 3 months from start]</w:t>
            </w:r>
          </w:p>
        </w:tc>
      </w:tr>
      <w:tr>
        <w:tc>
          <w:tcPr>
            <w:tcW w:type="dxa" w:w="2800"/>
            <w:tcBorders>
              <w:top w:val="single" w:color="D6CFC6" w:sz="4"/>
              <w:left w:val="none"/>
              <w:bottom w:val="single" w:color="D6CFC6" w:sz="4"/>
              <w:right w:val="none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Primary Contact – Client</w:t>
            </w:r>
          </w:p>
        </w:tc>
        <w:tc>
          <w:tcPr>
            <w:tcW w:type="dxa" w:w="6560"/>
            <w:tcBorders>
              <w:top w:val="single" w:color="D6CFC6" w:sz="4"/>
              <w:left w:val="none"/>
              <w:bottom w:val="single" w:color="D6CFC6" w:sz="4"/>
              <w:right w:val="none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8716C"/>
                <w:sz w:val="20"/>
                <w:szCs w:val="20"/>
              </w:rPr>
              <w:t xml:space="preserve">[Name, Title, Email]</w:t>
            </w:r>
          </w:p>
        </w:tc>
      </w:tr>
      <w:tr>
        <w:tc>
          <w:tcPr>
            <w:tcW w:type="dxa" w:w="2800"/>
            <w:tcBorders>
              <w:top w:val="single" w:color="D6CFC6" w:sz="4"/>
              <w:left w:val="none"/>
              <w:bottom w:val="single" w:color="D6CFC6" w:sz="4"/>
              <w:right w:val="none"/>
            </w:tcBorders>
            <w:shd w:fill="F0ED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Primary Contact – Doxa &amp; Co</w:t>
            </w:r>
          </w:p>
        </w:tc>
        <w:tc>
          <w:tcPr>
            <w:tcW w:type="dxa" w:w="6560"/>
            <w:tcBorders>
              <w:top w:val="single" w:color="D6CFC6" w:sz="4"/>
              <w:left w:val="none"/>
              <w:bottom w:val="single" w:color="D6CFC6" w:sz="4"/>
              <w:right w:val="none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C1917"/>
                <w:sz w:val="20"/>
                <w:szCs w:val="20"/>
              </w:rPr>
              <w:t xml:space="preserve">Enam Egyir  ·  hello@doxaandco.co</w:t>
            </w:r>
          </w:p>
        </w:tc>
      </w:tr>
    </w:tbl>
    <w:p>
      <w:pPr>
        <w:spacing w:after="30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aps/>
          <w:color w:val="059669"/>
          <w:spacing w:val="120"/>
          <w:sz w:val="16"/>
          <w:szCs w:val="16"/>
        </w:rPr>
        <w:t xml:space="preserve">Scope of Work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8716C"/>
          <w:sz w:val="21"/>
          <w:szCs w:val="21"/>
        </w:rPr>
        <w:t xml:space="preserve">[Describe the engagement in detail. Be specific about what Consultant will do, how often, in what format, and with whom.]</w:t>
      </w:r>
    </w:p>
    <w:p>
      <w:pPr>
        <w:spacing w:after="20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aps/>
          <w:color w:val="059669"/>
          <w:spacing w:val="120"/>
          <w:sz w:val="16"/>
          <w:szCs w:val="16"/>
        </w:rPr>
        <w:t xml:space="preserve">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880"/>
        <w:gridCol w:w="2280"/>
      </w:tblGrid>
      <w:tr>
        <w:trPr>
          <w:tblHeader/>
        </w:trPr>
        <w:tc>
          <w:tcPr>
            <w:tcW w:type="dxa" w:w="42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shd w:fill="1C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60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88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shd w:fill="1C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60"/>
                <w:sz w:val="18"/>
                <w:szCs w:val="18"/>
              </w:rPr>
              <w:t xml:space="preserve">DUE DATE</w:t>
            </w:r>
          </w:p>
        </w:tc>
        <w:tc>
          <w:tcPr>
            <w:tcW w:type="dxa" w:w="228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shd w:fill="1C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60"/>
                <w:sz w:val="18"/>
                <w:szCs w:val="18"/>
              </w:rPr>
              <w:t xml:space="preserve">FORMAT</w:t>
            </w:r>
          </w:p>
        </w:tc>
      </w:tr>
      <w:tr>
        <w:tc>
          <w:tcPr>
            <w:tcW w:type="dxa" w:w="42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8716C"/>
                <w:sz w:val="20"/>
                <w:szCs w:val="20"/>
              </w:rPr>
              <w:t xml:space="preserve">[Deliverable 1 — e.g., Stakeholder discovery sessions]</w:t>
            </w:r>
          </w:p>
        </w:tc>
        <w:tc>
          <w:tcPr>
            <w:tcW w:type="dxa" w:w="288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8716C"/>
                <w:sz w:val="20"/>
                <w:szCs w:val="20"/>
              </w:rPr>
              <w:t xml:space="preserve">[Week 1]</w:t>
            </w:r>
          </w:p>
        </w:tc>
        <w:tc>
          <w:tcPr>
            <w:tcW w:type="dxa" w:w="228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8716C"/>
                <w:sz w:val="20"/>
                <w:szCs w:val="20"/>
              </w:rPr>
              <w:t xml:space="preserve">[Video / Notes]</w:t>
            </w:r>
          </w:p>
        </w:tc>
      </w:tr>
      <w:tr>
        <w:tc>
          <w:tcPr>
            <w:tcW w:type="dxa" w:w="42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8716C"/>
                <w:sz w:val="20"/>
                <w:szCs w:val="20"/>
              </w:rPr>
              <w:t xml:space="preserve">[Deliverable 2 — e.g., Product audit report]</w:t>
            </w:r>
          </w:p>
        </w:tc>
        <w:tc>
          <w:tcPr>
            <w:tcW w:type="dxa" w:w="288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8716C"/>
                <w:sz w:val="20"/>
                <w:szCs w:val="20"/>
              </w:rPr>
              <w:t xml:space="preserve">[Week 2]</w:t>
            </w:r>
          </w:p>
        </w:tc>
        <w:tc>
          <w:tcPr>
            <w:tcW w:type="dxa" w:w="228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8716C"/>
                <w:sz w:val="20"/>
                <w:szCs w:val="20"/>
              </w:rPr>
              <w:t xml:space="preserve">[PDF / DOCX]</w:t>
            </w:r>
          </w:p>
        </w:tc>
      </w:tr>
      <w:tr>
        <w:tc>
          <w:tcPr>
            <w:tcW w:type="dxa" w:w="42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8716C"/>
                <w:sz w:val="20"/>
                <w:szCs w:val="20"/>
              </w:rPr>
              <w:t xml:space="preserve">[Deliverable 3 — e.g., Prioritized roadmap]</w:t>
            </w:r>
          </w:p>
        </w:tc>
        <w:tc>
          <w:tcPr>
            <w:tcW w:type="dxa" w:w="288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8716C"/>
                <w:sz w:val="20"/>
                <w:szCs w:val="20"/>
              </w:rPr>
              <w:t xml:space="preserve">[Week 3]</w:t>
            </w:r>
          </w:p>
        </w:tc>
        <w:tc>
          <w:tcPr>
            <w:tcW w:type="dxa" w:w="228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8716C"/>
                <w:sz w:val="20"/>
                <w:szCs w:val="20"/>
              </w:rPr>
              <w:t xml:space="preserve">[Notion / Slides]</w:t>
            </w:r>
          </w:p>
        </w:tc>
      </w:tr>
      <w:tr>
        <w:tc>
          <w:tcPr>
            <w:tcW w:type="dxa" w:w="42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8716C"/>
                <w:sz w:val="20"/>
                <w:szCs w:val="20"/>
              </w:rPr>
              <w:t xml:space="preserve">[Deliverable 4 — e.g., Final presentation]</w:t>
            </w:r>
          </w:p>
        </w:tc>
        <w:tc>
          <w:tcPr>
            <w:tcW w:type="dxa" w:w="288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8716C"/>
                <w:sz w:val="20"/>
                <w:szCs w:val="20"/>
              </w:rPr>
              <w:t xml:space="preserve">[End of engagement]</w:t>
            </w:r>
          </w:p>
        </w:tc>
        <w:tc>
          <w:tcPr>
            <w:tcW w:type="dxa" w:w="228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8716C"/>
                <w:sz w:val="20"/>
                <w:szCs w:val="20"/>
              </w:rPr>
              <w:t xml:space="preserve">[Live / Slides]</w:t>
            </w:r>
          </w:p>
        </w:tc>
      </w:tr>
    </w:tbl>
    <w:p>
      <w:pPr>
        <w:spacing w:after="30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aps/>
          <w:color w:val="059669"/>
          <w:spacing w:val="120"/>
          <w:sz w:val="16"/>
          <w:szCs w:val="16"/>
        </w:rPr>
        <w:t xml:space="preserve">Fees &amp; Payment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880"/>
        <w:gridCol w:w="2280"/>
      </w:tblGrid>
      <w:tr>
        <w:trPr>
          <w:tblHeader/>
        </w:trPr>
        <w:tc>
          <w:tcPr>
            <w:tcW w:type="dxa" w:w="42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shd w:fill="1C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60"/>
                <w:sz w:val="18"/>
                <w:szCs w:val="18"/>
              </w:rPr>
              <w:t xml:space="preserve">MILESTONE</w:t>
            </w:r>
          </w:p>
        </w:tc>
        <w:tc>
          <w:tcPr>
            <w:tcW w:type="dxa" w:w="288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shd w:fill="1C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60"/>
                <w:sz w:val="18"/>
                <w:szCs w:val="18"/>
              </w:rPr>
              <w:t xml:space="preserve">AMOUNT</w:t>
            </w:r>
          </w:p>
        </w:tc>
        <w:tc>
          <w:tcPr>
            <w:tcW w:type="dxa" w:w="228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shd w:fill="1C19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60"/>
                <w:sz w:val="18"/>
                <w:szCs w:val="18"/>
              </w:rPr>
              <w:t xml:space="preserve">DUE DATE</w:t>
            </w:r>
          </w:p>
        </w:tc>
      </w:tr>
      <w:tr>
        <w:tc>
          <w:tcPr>
            <w:tcW w:type="dxa" w:w="42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50% Deposit — Upon signing</w:t>
            </w:r>
          </w:p>
        </w:tc>
        <w:tc>
          <w:tcPr>
            <w:tcW w:type="dxa" w:w="288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$[X,XXX]</w:t>
            </w:r>
          </w:p>
        </w:tc>
        <w:tc>
          <w:tcPr>
            <w:tcW w:type="dxa" w:w="228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Due upon signing</w:t>
            </w:r>
          </w:p>
        </w:tc>
      </w:tr>
      <w:tr>
        <w:tc>
          <w:tcPr>
            <w:tcW w:type="dxa" w:w="42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50% Balance — Upon delivery</w:t>
            </w:r>
          </w:p>
        </w:tc>
        <w:tc>
          <w:tcPr>
            <w:tcW w:type="dxa" w:w="288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$[X,XXX]</w:t>
            </w:r>
          </w:p>
        </w:tc>
        <w:tc>
          <w:tcPr>
            <w:tcW w:type="dxa" w:w="228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[Date or milestone]</w:t>
            </w:r>
          </w:p>
        </w:tc>
      </w:tr>
      <w:tr>
        <w:tc>
          <w:tcPr>
            <w:tcW w:type="dxa" w:w="420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Total</w:t>
            </w:r>
          </w:p>
        </w:tc>
        <w:tc>
          <w:tcPr>
            <w:tcW w:type="dxa" w:w="288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$[X,XXX]</w:t>
            </w:r>
          </w:p>
        </w:tc>
        <w:tc>
          <w:tcPr>
            <w:tcW w:type="dxa" w:w="2280"/>
            <w:tcBorders>
              <w:top w:val="single" w:color="D6CFC6" w:sz="4"/>
              <w:left w:val="single" w:color="D6CFC6" w:sz="4"/>
              <w:bottom w:val="single" w:color="D6CFC6" w:sz="4"/>
              <w:right w:val="single" w:color="D6CFC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/>
            </w:r>
          </w:p>
        </w:tc>
      </w:tr>
    </w:tbl>
    <w:p>
      <w:pPr>
        <w:spacing w:after="30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aps/>
          <w:color w:val="059669"/>
          <w:spacing w:val="120"/>
          <w:sz w:val="16"/>
          <w:szCs w:val="16"/>
        </w:rPr>
        <w:t xml:space="preserve">Client Responsibilities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Provide timely access to relevant stakeholders, data, and documentation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Designate a primary point of contact who is authorized to make decisions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Review and provide feedback on deliverables within 5 business days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Ensure meeting attendance for all scheduled sessions</w:t>
      </w:r>
    </w:p>
    <w:p>
      <w:pPr>
        <w:spacing w:after="20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aps/>
          <w:color w:val="059669"/>
          <w:spacing w:val="120"/>
          <w:sz w:val="16"/>
          <w:szCs w:val="16"/>
        </w:rPr>
        <w:t xml:space="preserve">Assumptions &amp; Exclusions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1917"/>
          <w:sz w:val="21"/>
          <w:szCs w:val="21"/>
        </w:rPr>
        <w:t xml:space="preserve">This SOW assumes: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[e.g., Client will provide access to product roadmap and backlog tools (Jira, Linear, etc.)]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[e.g., All interviews and sessions will be conducted via video call]</w:t>
      </w:r>
    </w:p>
    <w:p>
      <w:pPr>
        <w:spacing w:after="60" w:before="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1917"/>
          <w:sz w:val="21"/>
          <w:szCs w:val="21"/>
        </w:rPr>
        <w:t xml:space="preserve">Explicitly excluded from this SOW: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[e.g., Engineering or development work]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C1917"/>
          <w:sz w:val="21"/>
          <w:szCs w:val="21"/>
        </w:rPr>
        <w:t xml:space="preserve">[e.g., Ongoing post-delivery support beyond 2 weeks]</w:t>
      </w:r>
    </w:p>
    <w:p>
      <w:pPr>
        <w:spacing w:after="200" w:before="0"/>
      </w:pPr>
      <w:r>
        <w:t xml:space="preserve"/>
      </w:r>
    </w:p>
    <w:p>
      <w:pPr>
        <w:spacing w:after="80" w:before="300"/>
      </w:pPr>
      <w:r>
        <w:rPr>
          <w:rFonts w:ascii="Arial" w:cs="Arial" w:eastAsia="Arial" w:hAnsi="Arial"/>
          <w:b/>
          <w:bCs/>
          <w:caps/>
          <w:color w:val="059669"/>
          <w:spacing w:val="120"/>
          <w:sz w:val="16"/>
          <w:szCs w:val="16"/>
        </w:rPr>
        <w:t xml:space="preserve">Signatures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1"/>
          <w:szCs w:val="21"/>
        </w:rPr>
        <w:t xml:space="preserve">By signing below, both parties agree to the terms of this Statement of Work as incorporated into the Consulting Services Agreement.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aps/>
                <w:color w:val="059669"/>
                <w:sz w:val="18"/>
                <w:szCs w:val="18"/>
              </w:rPr>
              <w:t xml:space="preserve">CONSULTANT</w:t>
            </w:r>
          </w:p>
          <w:p>
            <w:pPr>
              <w:pBdr>
                <w:bottom w:val="single" w:color="D6CFC6" w:sz="4"/>
              </w:pBdr>
              <w:spacing w:after="60" w:before="0"/>
            </w:pPr>
            <w:r>
              <w:rPr>
                <w:sz w:val="36"/>
                <w:szCs w:val="36"/>
              </w:rPr>
              <w:t xml:space="preserve"> 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Enam Egyir  ·  Doxa &amp; Co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78716C"/>
                <w:sz w:val="20"/>
                <w:szCs w:val="20"/>
              </w:rPr>
              <w:t xml:space="preserve">Date: _______________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aps/>
                <w:color w:val="059669"/>
                <w:sz w:val="18"/>
                <w:szCs w:val="18"/>
              </w:rPr>
              <w:t xml:space="preserve">CLIENT</w:t>
            </w:r>
          </w:p>
          <w:p>
            <w:pPr>
              <w:pBdr>
                <w:bottom w:val="single" w:color="D6CFC6" w:sz="4"/>
              </w:pBdr>
              <w:spacing w:after="60" w:before="0"/>
            </w:pPr>
            <w:r>
              <w:rPr>
                <w:sz w:val="36"/>
                <w:szCs w:val="36"/>
              </w:rPr>
              <w:t xml:space="preserve"> 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C1917"/>
                <w:sz w:val="20"/>
                <w:szCs w:val="20"/>
              </w:rPr>
              <w:t xml:space="preserve">[Client Name]  ·  [Company]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78716C"/>
                <w:sz w:val="20"/>
                <w:szCs w:val="20"/>
              </w:rPr>
              <w:t xml:space="preserve">Date: 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CFC6" w:sz="4" w:space="4"/>
      </w:pBdr>
      <w:tabs>
        <w:tab w:val="center" w:pos="4680"/>
        <w:tab w:val="right" w:pos="9360"/>
      </w:tabs>
      <w:spacing w:after="0" w:before="60"/>
    </w:pPr>
    <w:r>
      <w:rPr>
        <w:rFonts w:ascii="Arial" w:cs="Arial" w:eastAsia="Arial" w:hAnsi="Arial"/>
        <w:color w:val="78716C"/>
        <w:sz w:val="16"/>
        <w:szCs w:val="16"/>
      </w:rPr>
      <w:t xml:space="preserve">Doxa &amp; Co  ·  doxaandco.co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i/>
        <w:iCs/>
        <w:color w:val="78716C"/>
        <w:sz w:val="16"/>
        <w:szCs w:val="16"/>
      </w:rPr>
      <w:t xml:space="preserve">Statement of Work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78716C"/>
        <w:sz w:val="16"/>
        <w:szCs w:val="16"/>
      </w:rPr>
      <w:t xml:space="preserve">Page </w:t>
    </w:r>
    <w:r>
      <w:rPr>
        <w:rFonts w:ascii="Arial" w:cs="Arial" w:eastAsia="Arial" w:hAnsi="Arial"/>
        <w:color w:val="78716C"/>
        <w:sz w:val="16"/>
        <w:szCs w:val="16"/>
      </w:rPr>
      <w:fldChar w:fldCharType="begin"/>
    </w:r>
    <w:r>
      <w:rPr>
        <w:rFonts w:ascii="Arial" w:cs="Arial" w:eastAsia="Arial" w:hAnsi="Arial"/>
        <w:color w:val="78716C"/>
        <w:sz w:val="16"/>
        <w:szCs w:val="16"/>
      </w:rPr>
      <w:instrText xml:space="preserve"> PAGE </w:instrText>
    </w:r>
    <w:r>
      <w:rPr>
        <w:rFonts w:ascii="Arial" w:cs="Arial" w:eastAsia="Arial" w:hAnsi="Arial"/>
        <w:color w:val="78716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59669" w:sz="4" w:space="4"/>
      </w:pBdr>
      <w:spacing w:after="60" w:before="0"/>
      <w:jc w:val="left"/>
    </w:pPr>
    <w:r>
      <w:drawing>
        <wp:inline distT="0" distB="0" distL="0" distR="0">
          <wp:extent cx="1895475" cy="3714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5475" cy="3714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8040cdcde42e59c4939708f1cc3b64aa64a42a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2026-04-11T06:38:26.848Z</dcterms:created>
  <dcterms:modified xsi:type="dcterms:W3CDTF">2026-04-11T06:38:26.848Z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