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E9E" w:rsidRDefault="00012111">
      <w:pPr>
        <w:ind w:firstLineChars="900" w:firstLine="2891"/>
        <w:rPr>
          <w:rFonts w:ascii="宋体" w:eastAsia="宋体" w:hAnsi="宋体" w:cs="仿宋_GB2312"/>
          <w:b/>
          <w:sz w:val="32"/>
          <w:szCs w:val="32"/>
        </w:rPr>
      </w:pPr>
      <w:r>
        <w:rPr>
          <w:rFonts w:ascii="宋体" w:eastAsia="宋体" w:hAnsi="宋体" w:cs="仿宋_GB2312" w:hint="eastAsia"/>
          <w:b/>
          <w:sz w:val="32"/>
          <w:szCs w:val="32"/>
        </w:rPr>
        <w:t>学业水平评估试卷</w:t>
      </w:r>
    </w:p>
    <w:p w:rsidR="00873E9E" w:rsidRDefault="00012111">
      <w:pPr>
        <w:ind w:firstLineChars="1100" w:firstLine="3534"/>
        <w:rPr>
          <w:rFonts w:ascii="宋体" w:eastAsia="宋体" w:hAnsi="宋体" w:cs="仿宋_GB2312"/>
          <w:b/>
          <w:sz w:val="32"/>
          <w:szCs w:val="32"/>
        </w:rPr>
      </w:pPr>
      <w:r>
        <w:rPr>
          <w:rFonts w:ascii="宋体" w:eastAsia="宋体" w:hAnsi="宋体" w:cs="仿宋_GB2312" w:hint="eastAsia"/>
          <w:b/>
          <w:sz w:val="32"/>
          <w:szCs w:val="32"/>
        </w:rPr>
        <w:t>初</w:t>
      </w:r>
      <w:proofErr w:type="gramStart"/>
      <w:r>
        <w:rPr>
          <w:rFonts w:ascii="宋体" w:eastAsia="宋体" w:hAnsi="宋体" w:cs="仿宋_GB2312" w:hint="eastAsia"/>
          <w:b/>
          <w:sz w:val="32"/>
          <w:szCs w:val="32"/>
        </w:rPr>
        <w:t>一</w:t>
      </w:r>
      <w:proofErr w:type="gramEnd"/>
      <w:r>
        <w:rPr>
          <w:rFonts w:ascii="宋体" w:eastAsia="宋体" w:hAnsi="宋体" w:cs="仿宋_GB2312" w:hint="eastAsia"/>
          <w:b/>
          <w:sz w:val="32"/>
          <w:szCs w:val="32"/>
        </w:rPr>
        <w:t>生物学</w:t>
      </w:r>
    </w:p>
    <w:p w:rsidR="00873E9E" w:rsidRDefault="00012111">
      <w:pPr>
        <w:ind w:firstLineChars="700" w:firstLine="1470"/>
        <w:rPr>
          <w:rFonts w:ascii="宋体" w:eastAsia="宋体" w:hAnsi="宋体" w:cs="仿宋_GB2312"/>
          <w:bCs/>
          <w:szCs w:val="32"/>
        </w:rPr>
      </w:pPr>
      <w:r>
        <w:rPr>
          <w:rFonts w:ascii="宋体" w:eastAsia="宋体" w:hAnsi="宋体" w:cs="仿宋_GB2312" w:hint="eastAsia"/>
          <w:bCs/>
          <w:szCs w:val="32"/>
        </w:rPr>
        <w:t xml:space="preserve">            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（第</w:t>
      </w:r>
      <w:r w:rsidR="00854AAF">
        <w:rPr>
          <w:rFonts w:ascii="仿宋_GB2312" w:eastAsia="仿宋_GB2312" w:hAnsi="仿宋_GB2312" w:cs="仿宋_GB2312"/>
          <w:b/>
          <w:bCs/>
          <w:sz w:val="32"/>
          <w:szCs w:val="32"/>
        </w:rPr>
        <w:t>8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:rsidR="00873E9E" w:rsidRDefault="00012111">
      <w:pPr>
        <w:widowControl/>
        <w:spacing w:line="360" w:lineRule="auto"/>
        <w:rPr>
          <w:rFonts w:ascii="宋体" w:eastAsia="宋体" w:hAnsi="宋体" w:cs="仿宋_GB2312"/>
          <w:bCs/>
          <w:szCs w:val="32"/>
        </w:rPr>
      </w:pPr>
      <w:r>
        <w:rPr>
          <w:rFonts w:ascii="宋体" w:eastAsia="宋体" w:hAnsi="宋体" w:cs="仿宋_GB2312" w:hint="eastAsia"/>
          <w:bCs/>
          <w:szCs w:val="32"/>
        </w:rPr>
        <w:t>41.“绿水逶迤去，青山相向开。”党的十八大以来，国家更加重视生态文明建设，人民群众切身感受到蓝天白云、绿水青山带来的幸福感，美丽中国正在不断变为现实。</w:t>
      </w:r>
      <w:r w:rsidR="00581ED9">
        <w:rPr>
          <w:rFonts w:ascii="宋体" w:eastAsia="宋体" w:hAnsi="宋体" w:cs="仿宋_GB2312" w:hint="eastAsia"/>
          <w:bCs/>
          <w:szCs w:val="32"/>
        </w:rPr>
        <w:t>揭阳</w:t>
      </w:r>
      <w:r>
        <w:rPr>
          <w:rFonts w:ascii="宋体" w:eastAsia="宋体" w:hAnsi="宋体" w:cs="仿宋_GB2312" w:hint="eastAsia"/>
          <w:bCs/>
          <w:szCs w:val="32"/>
        </w:rPr>
        <w:t>也有许多美丽的景点让人流连忘返。下列景区的描述可以看成一个生态系统的是</w:t>
      </w:r>
    </w:p>
    <w:p w:rsidR="00873E9E" w:rsidRDefault="00012111">
      <w:pPr>
        <w:widowControl/>
        <w:spacing w:line="360" w:lineRule="auto"/>
        <w:ind w:firstLineChars="200" w:firstLine="420"/>
        <w:rPr>
          <w:rFonts w:ascii="宋体" w:eastAsia="宋体" w:hAnsi="宋体" w:cs="仿宋_GB2312"/>
          <w:bCs/>
          <w:szCs w:val="32"/>
        </w:rPr>
      </w:pPr>
      <w:r>
        <w:rPr>
          <w:rFonts w:ascii="宋体" w:eastAsia="宋体" w:hAnsi="宋体" w:cs="仿宋_GB2312" w:hint="eastAsia"/>
          <w:bCs/>
          <w:szCs w:val="32"/>
        </w:rPr>
        <w:t>A．揭阳西湖公园                      B．炮台</w:t>
      </w:r>
      <w:proofErr w:type="gramStart"/>
      <w:r>
        <w:rPr>
          <w:rFonts w:ascii="宋体" w:eastAsia="宋体" w:hAnsi="宋体" w:cs="仿宋_GB2312" w:hint="eastAsia"/>
          <w:bCs/>
          <w:szCs w:val="32"/>
        </w:rPr>
        <w:t>风门古径的</w:t>
      </w:r>
      <w:proofErr w:type="gramEnd"/>
      <w:r>
        <w:rPr>
          <w:rFonts w:ascii="宋体" w:eastAsia="宋体" w:hAnsi="宋体" w:cs="仿宋_GB2312" w:hint="eastAsia"/>
          <w:bCs/>
          <w:szCs w:val="32"/>
        </w:rPr>
        <w:t>鸽子群</w:t>
      </w:r>
    </w:p>
    <w:p w:rsidR="00873E9E" w:rsidRDefault="00012111">
      <w:pPr>
        <w:widowControl/>
        <w:spacing w:line="360" w:lineRule="auto"/>
        <w:ind w:firstLineChars="200" w:firstLine="420"/>
        <w:rPr>
          <w:rFonts w:ascii="宋体" w:eastAsia="宋体" w:hAnsi="宋体" w:cs="仿宋_GB2312"/>
          <w:bCs/>
          <w:szCs w:val="32"/>
        </w:rPr>
      </w:pPr>
      <w:r>
        <w:rPr>
          <w:rFonts w:ascii="宋体" w:eastAsia="宋体" w:hAnsi="宋体" w:cs="仿宋_GB2312" w:hint="eastAsia"/>
          <w:bCs/>
          <w:szCs w:val="32"/>
        </w:rPr>
        <w:t>C．</w:t>
      </w:r>
      <w:proofErr w:type="gramStart"/>
      <w:r>
        <w:rPr>
          <w:rFonts w:ascii="宋体" w:eastAsia="宋体" w:hAnsi="宋体" w:cs="仿宋_GB2312" w:hint="eastAsia"/>
          <w:bCs/>
          <w:szCs w:val="32"/>
        </w:rPr>
        <w:t>双溪嘴景区</w:t>
      </w:r>
      <w:proofErr w:type="gramEnd"/>
      <w:r>
        <w:rPr>
          <w:rFonts w:ascii="宋体" w:eastAsia="宋体" w:hAnsi="宋体" w:cs="仿宋_GB2312" w:hint="eastAsia"/>
          <w:bCs/>
          <w:szCs w:val="32"/>
        </w:rPr>
        <w:t>的明月</w:t>
      </w:r>
      <w:r>
        <w:rPr>
          <w:rFonts w:ascii="宋体" w:eastAsia="宋体" w:hAnsi="宋体" w:cs="仿宋_GB2312" w:hint="eastAsia"/>
          <w:bCs/>
          <w:szCs w:val="32"/>
        </w:rPr>
        <w:tab/>
        <w:t xml:space="preserve">                 D．黄岐山风景区的动植物</w:t>
      </w:r>
    </w:p>
    <w:p w:rsidR="00873E9E" w:rsidRDefault="00012111">
      <w:pPr>
        <w:widowControl/>
        <w:spacing w:line="360" w:lineRule="auto"/>
        <w:rPr>
          <w:rFonts w:ascii="宋体" w:eastAsia="宋体" w:hAnsi="宋体" w:cs="仿宋_GB2312"/>
          <w:bCs/>
          <w:szCs w:val="32"/>
        </w:rPr>
      </w:pPr>
      <w:r>
        <w:rPr>
          <w:rFonts w:ascii="宋体" w:eastAsia="宋体" w:hAnsi="宋体" w:cs="仿宋_GB2312" w:hint="eastAsia"/>
          <w:bCs/>
          <w:szCs w:val="32"/>
        </w:rPr>
        <w:t>42.在一定条件下，生态系统具有相对的稳定性，这主要是因为</w:t>
      </w:r>
    </w:p>
    <w:p w:rsidR="00873E9E" w:rsidRDefault="00012111">
      <w:pPr>
        <w:widowControl/>
        <w:spacing w:line="360" w:lineRule="auto"/>
        <w:ind w:firstLineChars="200" w:firstLine="420"/>
        <w:rPr>
          <w:rFonts w:ascii="宋体" w:eastAsia="宋体" w:hAnsi="宋体" w:cs="仿宋_GB2312"/>
          <w:bCs/>
          <w:szCs w:val="32"/>
        </w:rPr>
      </w:pPr>
      <w:r>
        <w:rPr>
          <w:rFonts w:ascii="宋体" w:eastAsia="宋体" w:hAnsi="宋体" w:cs="仿宋_GB2312" w:hint="eastAsia"/>
          <w:bCs/>
          <w:szCs w:val="32"/>
        </w:rPr>
        <w:t>A．人类的控制发挥重要作用            B．生产者的数量总是最多的</w:t>
      </w:r>
    </w:p>
    <w:p w:rsidR="00873E9E" w:rsidRDefault="00012111">
      <w:pPr>
        <w:widowControl/>
        <w:spacing w:line="360" w:lineRule="auto"/>
        <w:ind w:firstLineChars="200" w:firstLine="420"/>
        <w:rPr>
          <w:rFonts w:ascii="宋体" w:eastAsia="宋体" w:hAnsi="宋体" w:cs="仿宋_GB2312"/>
          <w:bCs/>
          <w:szCs w:val="32"/>
        </w:rPr>
      </w:pPr>
      <w:r>
        <w:rPr>
          <w:rFonts w:ascii="宋体" w:eastAsia="宋体" w:hAnsi="宋体" w:cs="仿宋_GB2312" w:hint="eastAsia"/>
          <w:bCs/>
          <w:szCs w:val="32"/>
        </w:rPr>
        <w:t>C．分解者能将落叶分解成无机物        D．生态系统有一定自动调节能力</w:t>
      </w:r>
    </w:p>
    <w:p w:rsidR="00873E9E" w:rsidRDefault="00012111">
      <w:pPr>
        <w:widowControl/>
        <w:spacing w:line="360" w:lineRule="auto"/>
        <w:rPr>
          <w:rFonts w:ascii="宋体" w:eastAsia="宋体" w:hAnsi="宋体" w:cs="仿宋_GB2312"/>
          <w:bCs/>
          <w:szCs w:val="32"/>
        </w:rPr>
      </w:pPr>
      <w:r>
        <w:rPr>
          <w:rFonts w:ascii="宋体" w:eastAsia="宋体" w:hAnsi="宋体" w:cs="仿宋_GB2312" w:hint="eastAsia"/>
          <w:bCs/>
          <w:szCs w:val="32"/>
        </w:rPr>
        <w:t>阅读以下资料，完成第43、44、45题。</w:t>
      </w:r>
    </w:p>
    <w:p w:rsidR="00873E9E" w:rsidRDefault="00012111">
      <w:pPr>
        <w:widowControl/>
        <w:spacing w:line="360" w:lineRule="auto"/>
        <w:rPr>
          <w:rFonts w:ascii="宋体" w:eastAsia="宋体" w:hAnsi="宋体" w:cs="仿宋_GB2312"/>
          <w:bCs/>
          <w:szCs w:val="32"/>
        </w:rPr>
      </w:pPr>
      <w:r>
        <w:rPr>
          <w:rFonts w:ascii="宋体" w:eastAsia="宋体" w:hAnsi="宋体" w:cs="仿宋_GB2312" w:hint="eastAsia"/>
          <w:bCs/>
          <w:szCs w:val="32"/>
        </w:rPr>
        <w:t>资料</w:t>
      </w:r>
      <w:proofErr w:type="gramStart"/>
      <w:r>
        <w:rPr>
          <w:rFonts w:ascii="宋体" w:eastAsia="宋体" w:hAnsi="宋体" w:cs="仿宋_GB2312" w:hint="eastAsia"/>
          <w:bCs/>
          <w:szCs w:val="32"/>
        </w:rPr>
        <w:t>一</w:t>
      </w:r>
      <w:proofErr w:type="gramEnd"/>
      <w:r>
        <w:rPr>
          <w:rFonts w:ascii="宋体" w:eastAsia="宋体" w:hAnsi="宋体" w:cs="仿宋_GB2312" w:hint="eastAsia"/>
          <w:bCs/>
          <w:szCs w:val="32"/>
        </w:rPr>
        <w:t>：红树林是三大典型近海海洋生态系统之一，</w:t>
      </w:r>
      <w:r w:rsidR="00854AAF">
        <w:rPr>
          <w:rFonts w:ascii="宋体" w:eastAsia="宋体" w:hAnsi="宋体" w:cs="仿宋_GB2312" w:hint="eastAsia"/>
          <w:bCs/>
          <w:szCs w:val="32"/>
        </w:rPr>
        <w:t>深圳湾</w:t>
      </w:r>
      <w:r>
        <w:rPr>
          <w:rFonts w:ascii="宋体" w:eastAsia="宋体" w:hAnsi="宋体" w:cs="仿宋_GB2312" w:hint="eastAsia"/>
          <w:bCs/>
          <w:szCs w:val="32"/>
        </w:rPr>
        <w:t>红树林国家湿地公园植物资源丰富，约有红树品种</w:t>
      </w:r>
      <w:r w:rsidR="00854AAF">
        <w:rPr>
          <w:rFonts w:ascii="宋体" w:eastAsia="宋体" w:hAnsi="宋体" w:cs="仿宋_GB2312"/>
          <w:bCs/>
          <w:szCs w:val="32"/>
        </w:rPr>
        <w:t>24</w:t>
      </w:r>
      <w:r>
        <w:rPr>
          <w:rFonts w:ascii="宋体" w:eastAsia="宋体" w:hAnsi="宋体" w:cs="仿宋_GB2312" w:hint="eastAsia"/>
          <w:bCs/>
          <w:szCs w:val="32"/>
        </w:rPr>
        <w:t>种、鸟类1</w:t>
      </w:r>
      <w:r w:rsidR="00854AAF">
        <w:rPr>
          <w:rFonts w:ascii="宋体" w:eastAsia="宋体" w:hAnsi="宋体" w:cs="仿宋_GB2312"/>
          <w:bCs/>
          <w:szCs w:val="32"/>
        </w:rPr>
        <w:t>56</w:t>
      </w:r>
      <w:r>
        <w:rPr>
          <w:rFonts w:ascii="宋体" w:eastAsia="宋体" w:hAnsi="宋体" w:cs="仿宋_GB2312" w:hint="eastAsia"/>
          <w:bCs/>
          <w:szCs w:val="32"/>
        </w:rPr>
        <w:t>种、</w:t>
      </w:r>
      <w:r w:rsidR="00854AAF">
        <w:rPr>
          <w:rFonts w:ascii="宋体" w:eastAsia="宋体" w:hAnsi="宋体" w:cs="仿宋_GB2312" w:hint="eastAsia"/>
          <w:bCs/>
          <w:szCs w:val="32"/>
        </w:rPr>
        <w:t>两栖</w:t>
      </w:r>
      <w:r>
        <w:rPr>
          <w:rFonts w:ascii="宋体" w:eastAsia="宋体" w:hAnsi="宋体" w:cs="仿宋_GB2312" w:hint="eastAsia"/>
          <w:bCs/>
          <w:szCs w:val="32"/>
        </w:rPr>
        <w:t>动物2</w:t>
      </w:r>
      <w:r w:rsidR="00854AAF">
        <w:rPr>
          <w:rFonts w:ascii="宋体" w:eastAsia="宋体" w:hAnsi="宋体" w:cs="仿宋_GB2312"/>
          <w:bCs/>
          <w:szCs w:val="32"/>
        </w:rPr>
        <w:t>0</w:t>
      </w:r>
      <w:r>
        <w:rPr>
          <w:rFonts w:ascii="宋体" w:eastAsia="宋体" w:hAnsi="宋体" w:cs="仿宋_GB2312" w:hint="eastAsia"/>
          <w:bCs/>
          <w:szCs w:val="32"/>
        </w:rPr>
        <w:t>种、鱼类</w:t>
      </w:r>
      <w:r w:rsidR="00854AAF">
        <w:rPr>
          <w:rFonts w:ascii="宋体" w:eastAsia="宋体" w:hAnsi="宋体" w:cs="仿宋_GB2312"/>
          <w:bCs/>
          <w:szCs w:val="32"/>
        </w:rPr>
        <w:t>157</w:t>
      </w:r>
      <w:r>
        <w:rPr>
          <w:rFonts w:ascii="宋体" w:eastAsia="宋体" w:hAnsi="宋体" w:cs="仿宋_GB2312" w:hint="eastAsia"/>
          <w:bCs/>
          <w:szCs w:val="32"/>
        </w:rPr>
        <w:t>种，此外还有一些藻类和其他伴生植物。植物的凋落物为海洋动物提供了良好的生长发育环境，吸引了大量的动物来此觅食栖息，如海洋</w:t>
      </w:r>
      <w:r w:rsidR="00854AAF">
        <w:rPr>
          <w:rFonts w:ascii="宋体" w:eastAsia="宋体" w:hAnsi="宋体" w:cs="仿宋_GB2312" w:hint="eastAsia"/>
          <w:bCs/>
          <w:szCs w:val="32"/>
        </w:rPr>
        <w:t>中的浮游动物、贝类</w:t>
      </w:r>
      <w:r>
        <w:rPr>
          <w:rFonts w:ascii="宋体" w:eastAsia="宋体" w:hAnsi="宋体" w:cs="仿宋_GB2312" w:hint="eastAsia"/>
          <w:bCs/>
          <w:szCs w:val="32"/>
        </w:rPr>
        <w:t>、寄居蟹和多种鱼等。由于气候温暖潮湿，红树林也成了多种鸟迁徙和繁衍的重要场所。</w:t>
      </w:r>
    </w:p>
    <w:p w:rsidR="00873E9E" w:rsidRDefault="00012111">
      <w:pPr>
        <w:widowControl/>
        <w:spacing w:line="360" w:lineRule="auto"/>
        <w:rPr>
          <w:rFonts w:ascii="宋体" w:eastAsia="宋体" w:hAnsi="宋体" w:cs="仿宋_GB2312"/>
          <w:bCs/>
          <w:szCs w:val="32"/>
        </w:rPr>
      </w:pPr>
      <w:r>
        <w:rPr>
          <w:rFonts w:ascii="宋体" w:eastAsia="宋体" w:hAnsi="宋体" w:cs="仿宋_GB2312" w:hint="eastAsia"/>
          <w:bCs/>
          <w:szCs w:val="32"/>
        </w:rPr>
        <w:t>资料二：图示是红树林生态系统的部分食物网示意图。</w:t>
      </w:r>
    </w:p>
    <w:p w:rsidR="00873E9E" w:rsidRDefault="00012111">
      <w:pPr>
        <w:widowControl/>
        <w:spacing w:line="360" w:lineRule="auto"/>
        <w:rPr>
          <w:rFonts w:ascii="宋体" w:eastAsia="宋体" w:hAnsi="宋体" w:cs="仿宋_GB2312"/>
          <w:bCs/>
          <w:szCs w:val="32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114300" distR="114300">
            <wp:extent cx="1807845" cy="1717040"/>
            <wp:effectExtent l="0" t="0" r="1905" b="16510"/>
            <wp:docPr id="100007" name="图片 100007" descr="@@@e6d4f1cd-217e-46d8-909d-86ddd8275a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e6d4f1cd-217e-46d8-909d-86ddd8275a6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784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E9E" w:rsidRDefault="00012111">
      <w:pPr>
        <w:widowControl/>
        <w:spacing w:line="360" w:lineRule="auto"/>
        <w:rPr>
          <w:rFonts w:ascii="宋体" w:eastAsia="宋体" w:hAnsi="宋体" w:cs="仿宋_GB2312"/>
          <w:bCs/>
          <w:szCs w:val="32"/>
        </w:rPr>
      </w:pPr>
      <w:r>
        <w:rPr>
          <w:rFonts w:ascii="宋体" w:eastAsia="宋体" w:hAnsi="宋体" w:cs="仿宋_GB2312" w:hint="eastAsia"/>
          <w:bCs/>
          <w:szCs w:val="32"/>
        </w:rPr>
        <w:t>资料三：我国的红树林面积，从上世纪50年代的5万平方米，减少到现在不足2万平方米，主要原因包括：水环境污染、泥沙沉积、外来物种入侵、病虫害频发等。红树林的污染物主要有重金属、营养盐和PFOS，其中PFOS是一种化工产品，应用在工业和生活领域。PFOS污染大气、水和土壤后，会进入生物体内。动物繁殖实验发现PFOS会影响动物的生育能力，且每千克动物体内含有2毫克PFOS时动物就有可能死亡。</w:t>
      </w:r>
    </w:p>
    <w:p w:rsidR="00873E9E" w:rsidRDefault="00012111">
      <w:pPr>
        <w:widowControl/>
        <w:spacing w:line="360" w:lineRule="auto"/>
        <w:rPr>
          <w:rFonts w:ascii="宋体" w:eastAsia="宋体" w:hAnsi="宋体" w:cs="仿宋_GB2312"/>
          <w:bCs/>
          <w:szCs w:val="32"/>
        </w:rPr>
      </w:pPr>
      <w:r>
        <w:rPr>
          <w:rFonts w:ascii="宋体" w:eastAsia="宋体" w:hAnsi="宋体" w:cs="仿宋_GB2312" w:hint="eastAsia"/>
          <w:bCs/>
          <w:szCs w:val="32"/>
        </w:rPr>
        <w:lastRenderedPageBreak/>
        <w:t>43.资料</w:t>
      </w:r>
      <w:proofErr w:type="gramStart"/>
      <w:r>
        <w:rPr>
          <w:rFonts w:ascii="宋体" w:eastAsia="宋体" w:hAnsi="宋体" w:cs="仿宋_GB2312" w:hint="eastAsia"/>
          <w:bCs/>
          <w:szCs w:val="32"/>
        </w:rPr>
        <w:t>一</w:t>
      </w:r>
      <w:proofErr w:type="gramEnd"/>
      <w:r>
        <w:rPr>
          <w:rFonts w:ascii="宋体" w:eastAsia="宋体" w:hAnsi="宋体" w:cs="仿宋_GB2312" w:hint="eastAsia"/>
          <w:bCs/>
          <w:szCs w:val="32"/>
        </w:rPr>
        <w:t>红树林生态系统中没有提到的生物成分是</w:t>
      </w:r>
    </w:p>
    <w:p w:rsidR="00873E9E" w:rsidRDefault="00012111">
      <w:pPr>
        <w:widowControl/>
        <w:spacing w:line="360" w:lineRule="auto"/>
        <w:ind w:firstLineChars="300" w:firstLine="630"/>
        <w:rPr>
          <w:rFonts w:ascii="宋体" w:eastAsia="宋体" w:hAnsi="宋体" w:cs="仿宋_GB2312"/>
          <w:bCs/>
          <w:szCs w:val="32"/>
        </w:rPr>
      </w:pPr>
      <w:r>
        <w:rPr>
          <w:rFonts w:ascii="宋体" w:eastAsia="宋体" w:hAnsi="宋体" w:cs="仿宋_GB2312" w:hint="eastAsia"/>
          <w:bCs/>
          <w:szCs w:val="32"/>
        </w:rPr>
        <w:t xml:space="preserve">A.生产者      B. 消费者      C.分解者   </w:t>
      </w:r>
    </w:p>
    <w:p w:rsidR="00873E9E" w:rsidRDefault="00012111">
      <w:pPr>
        <w:widowControl/>
        <w:spacing w:line="360" w:lineRule="auto"/>
        <w:rPr>
          <w:rFonts w:ascii="宋体" w:eastAsia="宋体" w:hAnsi="宋体" w:cs="仿宋_GB2312"/>
          <w:bCs/>
          <w:szCs w:val="32"/>
        </w:rPr>
      </w:pPr>
      <w:r>
        <w:rPr>
          <w:rFonts w:ascii="宋体" w:eastAsia="宋体" w:hAnsi="宋体" w:cs="仿宋_GB2312" w:hint="eastAsia"/>
          <w:bCs/>
          <w:szCs w:val="32"/>
        </w:rPr>
        <w:t xml:space="preserve">44.资料二共有食物链 </w:t>
      </w:r>
      <w:r>
        <w:rPr>
          <w:rFonts w:ascii="宋体" w:eastAsia="宋体" w:hAnsi="宋体" w:cs="宋体" w:hint="eastAsia"/>
          <w:u w:val="single"/>
        </w:rPr>
        <w:t xml:space="preserve">     </w:t>
      </w:r>
      <w:r>
        <w:rPr>
          <w:rFonts w:ascii="宋体" w:eastAsia="宋体" w:hAnsi="宋体" w:cs="仿宋_GB2312" w:hint="eastAsia"/>
          <w:bCs/>
          <w:szCs w:val="32"/>
        </w:rPr>
        <w:t>条</w:t>
      </w:r>
    </w:p>
    <w:p w:rsidR="00873E9E" w:rsidRDefault="00012111">
      <w:pPr>
        <w:widowControl/>
        <w:spacing w:line="360" w:lineRule="auto"/>
        <w:ind w:firstLineChars="300" w:firstLine="630"/>
        <w:rPr>
          <w:rFonts w:ascii="宋体" w:eastAsia="宋体" w:hAnsi="宋体" w:cs="仿宋_GB2312"/>
          <w:bCs/>
          <w:szCs w:val="32"/>
        </w:rPr>
      </w:pPr>
      <w:r>
        <w:rPr>
          <w:rFonts w:ascii="宋体" w:eastAsia="宋体" w:hAnsi="宋体" w:cs="仿宋_GB2312" w:hint="eastAsia"/>
          <w:bCs/>
          <w:szCs w:val="32"/>
        </w:rPr>
        <w:t>A.3条         B.4条         C.5条        D.6条</w:t>
      </w:r>
    </w:p>
    <w:p w:rsidR="00873E9E" w:rsidRDefault="00012111">
      <w:pPr>
        <w:widowControl/>
        <w:spacing w:line="360" w:lineRule="auto"/>
        <w:ind w:left="210" w:hangingChars="100" w:hanging="210"/>
        <w:rPr>
          <w:rFonts w:ascii="宋体" w:eastAsia="宋体" w:hAnsi="宋体" w:cs="仿宋_GB2312"/>
          <w:bCs/>
          <w:szCs w:val="32"/>
        </w:rPr>
      </w:pPr>
      <w:r>
        <w:rPr>
          <w:rFonts w:ascii="宋体" w:eastAsia="宋体" w:hAnsi="宋体" w:cs="仿宋_GB2312" w:hint="eastAsia"/>
          <w:bCs/>
          <w:szCs w:val="32"/>
        </w:rPr>
        <w:t>45.</w:t>
      </w:r>
      <w:proofErr w:type="gramStart"/>
      <w:r>
        <w:rPr>
          <w:rFonts w:ascii="宋体" w:eastAsia="宋体" w:hAnsi="宋体" w:cs="仿宋_GB2312" w:hint="eastAsia"/>
          <w:bCs/>
          <w:szCs w:val="32"/>
        </w:rPr>
        <w:t>由资料三</w:t>
      </w:r>
      <w:proofErr w:type="gramEnd"/>
      <w:r>
        <w:rPr>
          <w:rFonts w:ascii="宋体" w:eastAsia="宋体" w:hAnsi="宋体" w:cs="仿宋_GB2312" w:hint="eastAsia"/>
          <w:bCs/>
          <w:szCs w:val="32"/>
        </w:rPr>
        <w:t>可知PFOS难于分解并能沿着食物链不断积累，最终会在资料二中发现最高</w:t>
      </w:r>
      <w:r w:rsidR="00854AAF">
        <w:rPr>
          <w:rFonts w:ascii="宋体" w:eastAsia="宋体" w:hAnsi="宋体" w:cs="仿宋_GB2312" w:hint="eastAsia"/>
          <w:bCs/>
          <w:szCs w:val="32"/>
        </w:rPr>
        <w:t>PFOS</w:t>
      </w:r>
      <w:r>
        <w:rPr>
          <w:rFonts w:ascii="宋体" w:eastAsia="宋体" w:hAnsi="宋体" w:cs="仿宋_GB2312" w:hint="eastAsia"/>
          <w:bCs/>
          <w:szCs w:val="32"/>
        </w:rPr>
        <w:t>浓度的</w:t>
      </w:r>
      <w:r w:rsidR="00854AAF">
        <w:rPr>
          <w:rFonts w:ascii="宋体" w:eastAsia="宋体" w:hAnsi="宋体" w:cs="仿宋_GB2312" w:hint="eastAsia"/>
          <w:bCs/>
          <w:szCs w:val="32"/>
        </w:rPr>
        <w:t>生物是</w:t>
      </w:r>
    </w:p>
    <w:p w:rsidR="00873E9E" w:rsidRDefault="00012111">
      <w:pPr>
        <w:widowControl/>
        <w:spacing w:line="360" w:lineRule="auto"/>
        <w:ind w:firstLineChars="300" w:firstLine="630"/>
        <w:rPr>
          <w:rFonts w:ascii="宋体" w:eastAsia="宋体" w:hAnsi="宋体" w:cs="仿宋_GB2312"/>
          <w:bCs/>
          <w:szCs w:val="32"/>
        </w:rPr>
      </w:pPr>
      <w:r>
        <w:rPr>
          <w:rFonts w:ascii="宋体" w:eastAsia="宋体" w:hAnsi="宋体" w:cs="仿宋_GB2312" w:hint="eastAsia"/>
          <w:bCs/>
          <w:szCs w:val="32"/>
        </w:rPr>
        <w:t>A.</w:t>
      </w:r>
      <w:r w:rsidR="00854AAF">
        <w:rPr>
          <w:rFonts w:ascii="宋体" w:eastAsia="宋体" w:hAnsi="宋体" w:cs="仿宋_GB2312" w:hint="eastAsia"/>
          <w:bCs/>
          <w:szCs w:val="32"/>
        </w:rPr>
        <w:t>红树植物</w:t>
      </w:r>
      <w:r>
        <w:rPr>
          <w:rFonts w:ascii="宋体" w:eastAsia="宋体" w:hAnsi="宋体" w:cs="仿宋_GB2312" w:hint="eastAsia"/>
          <w:bCs/>
          <w:szCs w:val="32"/>
        </w:rPr>
        <w:t xml:space="preserve">      B.白鹭         C.</w:t>
      </w:r>
      <w:r w:rsidR="00854AAF">
        <w:rPr>
          <w:rFonts w:ascii="宋体" w:eastAsia="宋体" w:hAnsi="宋体" w:cs="仿宋_GB2312" w:hint="eastAsia"/>
          <w:bCs/>
          <w:szCs w:val="32"/>
        </w:rPr>
        <w:t>藻类</w:t>
      </w:r>
      <w:r>
        <w:rPr>
          <w:rFonts w:ascii="宋体" w:eastAsia="宋体" w:hAnsi="宋体" w:cs="仿宋_GB2312" w:hint="eastAsia"/>
          <w:bCs/>
          <w:szCs w:val="32"/>
        </w:rPr>
        <w:t xml:space="preserve">     D.</w:t>
      </w:r>
      <w:proofErr w:type="gramStart"/>
      <w:r>
        <w:rPr>
          <w:rFonts w:ascii="宋体" w:eastAsia="宋体" w:hAnsi="宋体" w:cs="仿宋_GB2312" w:hint="eastAsia"/>
          <w:bCs/>
          <w:szCs w:val="32"/>
        </w:rPr>
        <w:t>鸢</w:t>
      </w:r>
      <w:bookmarkStart w:id="0" w:name="_GoBack"/>
      <w:bookmarkEnd w:id="0"/>
      <w:proofErr w:type="gramEnd"/>
    </w:p>
    <w:sectPr w:rsidR="00873E9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468" w:rsidRDefault="00A20468">
      <w:r>
        <w:separator/>
      </w:r>
    </w:p>
  </w:endnote>
  <w:endnote w:type="continuationSeparator" w:id="0">
    <w:p w:rsidR="00A20468" w:rsidRDefault="00A20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U-BZ">
    <w:altName w:val="宋体"/>
    <w:charset w:val="86"/>
    <w:family w:val="auto"/>
    <w:pitch w:val="default"/>
    <w:sig w:usb0="00000000" w:usb1="00000000" w:usb2="05000016" w:usb3="00000000" w:csb0="00040001" w:csb1="00000000"/>
  </w:font>
  <w:font w:name="方正书宋_GBK">
    <w:altName w:val="Malgun Gothic Semilight"/>
    <w:charset w:val="86"/>
    <w:family w:val="script"/>
    <w:pitch w:val="default"/>
    <w:sig w:usb0="00000000" w:usb1="0000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E9E" w:rsidRDefault="00012111">
    <w:pPr>
      <w:jc w:val="center"/>
    </w:pPr>
    <w:proofErr w:type="gramStart"/>
    <w:r>
      <w:rPr>
        <w:rFonts w:hint="eastAsia"/>
      </w:rPr>
      <w:t>试卷第</w:t>
    </w:r>
    <w:proofErr w:type="gramEnd"/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854AAF">
      <w:rPr>
        <w:noProof/>
      </w:rPr>
      <w:instrText>2</w:instrText>
    </w:r>
    <w:r>
      <w:fldChar w:fldCharType="end"/>
    </w:r>
    <w:r>
      <w:instrText xml:space="preserve"> </w:instrText>
    </w:r>
    <w:r>
      <w:fldChar w:fldCharType="separate"/>
    </w:r>
    <w:r w:rsidR="00854AAF">
      <w:rPr>
        <w:noProof/>
      </w:rPr>
      <w:t>2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854AAF">
      <w:rPr>
        <w:noProof/>
      </w:rPr>
      <w:instrText>2</w:instrText>
    </w:r>
    <w:r>
      <w:fldChar w:fldCharType="end"/>
    </w:r>
    <w:r>
      <w:instrText xml:space="preserve"> </w:instrText>
    </w:r>
    <w:r>
      <w:fldChar w:fldCharType="separate"/>
    </w:r>
    <w:r w:rsidR="00854AAF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468" w:rsidRDefault="00A20468">
      <w:r>
        <w:separator/>
      </w:r>
    </w:p>
  </w:footnote>
  <w:footnote w:type="continuationSeparator" w:id="0">
    <w:p w:rsidR="00A20468" w:rsidRDefault="00A20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E9E" w:rsidRDefault="00012111">
    <w:pPr>
      <w:pStyle w:val="a5"/>
      <w:pBdr>
        <w:bottom w:val="none" w:sz="0" w:space="1" w:color="auto"/>
      </w:pBdr>
      <w:tabs>
        <w:tab w:val="clear" w:pos="4153"/>
        <w:tab w:val="left" w:pos="4592"/>
      </w:tabs>
      <w:jc w:val="both"/>
    </w:pPr>
    <w:r>
      <w:rPr>
        <w:rFonts w:hint="eastAsia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k1ZDY2YWQ4MjQ1ZTI5NmNiYzkzOGY4MGY4OTdiNmIifQ=="/>
  </w:docVars>
  <w:rsids>
    <w:rsidRoot w:val="00F16FB8"/>
    <w:rsid w:val="00012111"/>
    <w:rsid w:val="000E49A6"/>
    <w:rsid w:val="001658F9"/>
    <w:rsid w:val="00217E43"/>
    <w:rsid w:val="003749AF"/>
    <w:rsid w:val="003A21F1"/>
    <w:rsid w:val="003D6E95"/>
    <w:rsid w:val="0041783C"/>
    <w:rsid w:val="00581ED9"/>
    <w:rsid w:val="005901AB"/>
    <w:rsid w:val="005A7C85"/>
    <w:rsid w:val="006A1375"/>
    <w:rsid w:val="00701154"/>
    <w:rsid w:val="00833D64"/>
    <w:rsid w:val="0084410E"/>
    <w:rsid w:val="00854AAF"/>
    <w:rsid w:val="00873E9E"/>
    <w:rsid w:val="008A7E79"/>
    <w:rsid w:val="009F5A41"/>
    <w:rsid w:val="00A20468"/>
    <w:rsid w:val="00B57003"/>
    <w:rsid w:val="00D01FA4"/>
    <w:rsid w:val="00E51124"/>
    <w:rsid w:val="00E6183E"/>
    <w:rsid w:val="00F16FB8"/>
    <w:rsid w:val="13D104C6"/>
    <w:rsid w:val="16B444F8"/>
    <w:rsid w:val="18BD7EDC"/>
    <w:rsid w:val="2A76109A"/>
    <w:rsid w:val="40532D51"/>
    <w:rsid w:val="413466DE"/>
    <w:rsid w:val="46317A79"/>
    <w:rsid w:val="46A840FF"/>
    <w:rsid w:val="69CE6E20"/>
    <w:rsid w:val="77FE6B23"/>
    <w:rsid w:val="79B5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0EA8"/>
  <w15:docId w15:val="{703C37DB-27AD-4EF3-B828-957DA820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semiHidden/>
    <w:unhideWhenUsed/>
    <w:qFormat/>
    <w:pPr>
      <w:widowControl/>
      <w:spacing w:before="100" w:beforeAutospacing="1" w:after="100" w:afterAutospacing="1" w:line="276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rmalwrd">
    <w:name w:val="Normal_wrd"/>
    <w:basedOn w:val="a"/>
    <w:qFormat/>
    <w:pPr>
      <w:widowControl/>
    </w:pPr>
    <w:rPr>
      <w:rFonts w:ascii="NEU-BZ" w:eastAsia="方正书宋_GBK" w:hAnsi="NEU-BZ"/>
      <w:color w:val="000000"/>
      <w:kern w:val="0"/>
      <w:sz w:val="28"/>
      <w:szCs w:val="28"/>
    </w:rPr>
  </w:style>
  <w:style w:type="paragraph" w:customStyle="1" w:styleId="1">
    <w:name w:val="正文1"/>
    <w:qFormat/>
    <w:rPr>
      <w:rFonts w:ascii="Calibri" w:eastAsia="宋体" w:hAnsi="Calibri" w:cs="Times New Roman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146</Words>
  <Characters>833</Characters>
  <Application>Microsoft Office Word</Application>
  <DocSecurity>0</DocSecurity>
  <Lines>6</Lines>
  <Paragraphs>1</Paragraphs>
  <ScaleCrop>false</ScaleCrop>
  <Company>luo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15</cp:revision>
  <dcterms:created xsi:type="dcterms:W3CDTF">2023-09-13T02:52:00Z</dcterms:created>
  <dcterms:modified xsi:type="dcterms:W3CDTF">2023-10-12T08:50:00Z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078777C7EFA94F68990AAF94A6FB0DDC_12</vt:lpwstr>
  </property>
</Properties>
</file>