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line="360" w:lineRule="auto"/>
        <w:jc w:val="center"/>
        <w:textAlignment w:val="center"/>
        <w:rPr>
          <w:rFonts w:hint="eastAsia"/>
          <w:color w:val="auto"/>
          <w:lang w:val="en-US" w:eastAsia="zh-CN"/>
        </w:rPr>
      </w:pPr>
      <w:bookmarkStart w:id="0" w:name="_GoBack"/>
      <w:r>
        <w:rPr>
          <w:rFonts w:hint="eastAsia"/>
          <w:color w:val="auto"/>
          <w:lang w:val="en-US" w:eastAsia="zh-CN"/>
        </w:rPr>
        <w:t>第十一周周测</w:t>
      </w:r>
    </w:p>
    <w:p>
      <w:pPr>
        <w:shd w:val="clear" w:color="auto" w:fill="FFFFFF"/>
        <w:spacing w:line="360" w:lineRule="auto"/>
        <w:jc w:val="center"/>
        <w:textAlignment w:val="center"/>
        <w:rPr>
          <w:rFonts w:hint="default"/>
          <w:color w:val="auto"/>
          <w:lang w:val="en-US" w:eastAsia="zh-CN"/>
        </w:rPr>
      </w:pP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color w:val="auto"/>
        </w:rPr>
      </w:pPr>
      <w:r>
        <w:rPr>
          <w:rFonts w:hint="eastAsia"/>
          <w:color w:val="auto"/>
        </w:rPr>
        <w:t>1.下列复句类型判断不正确的是（    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color w:val="auto"/>
        </w:rPr>
      </w:pPr>
      <w:r>
        <w:rPr>
          <w:rFonts w:hint="eastAsia"/>
          <w:color w:val="auto"/>
        </w:rPr>
        <w:t>A. 因为没有任何力量比知识强大，所以用知识武装起来的人是不可战胜的。（因果复句）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color w:val="auto"/>
        </w:rPr>
      </w:pPr>
      <w:r>
        <w:rPr>
          <w:rFonts w:hint="eastAsia"/>
          <w:color w:val="auto"/>
        </w:rPr>
        <w:t>B. 即使天塌下来，这件事也得继续做完。(假设复句)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color w:val="auto"/>
        </w:rPr>
      </w:pPr>
      <w:r>
        <w:rPr>
          <w:rFonts w:hint="eastAsia"/>
          <w:color w:val="auto"/>
        </w:rPr>
        <w:t>C. 只要新年到，闰土也就到了。(条件复句)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color w:val="auto"/>
        </w:rPr>
      </w:pPr>
      <w:r>
        <w:rPr>
          <w:rFonts w:hint="eastAsia"/>
          <w:color w:val="auto"/>
        </w:rPr>
        <w:t>D. 或者</w:t>
      </w:r>
      <w:r>
        <w:rPr>
          <w:rFonts w:hint="eastAsia"/>
          <w:color w:val="auto"/>
          <w:lang w:val="en-US" w:eastAsia="zh-CN"/>
        </w:rPr>
        <w:t>你对</w:t>
      </w:r>
      <w:r>
        <w:rPr>
          <w:rFonts w:hint="eastAsia"/>
          <w:color w:val="auto"/>
        </w:rPr>
        <w:t>，或者</w:t>
      </w:r>
      <w:r>
        <w:rPr>
          <w:rFonts w:hint="eastAsia"/>
          <w:color w:val="auto"/>
          <w:lang w:val="en-US" w:eastAsia="zh-CN"/>
        </w:rPr>
        <w:t>他对，或者你俩都不对</w:t>
      </w:r>
      <w:r>
        <w:rPr>
          <w:rFonts w:hint="eastAsia"/>
          <w:color w:val="auto"/>
        </w:rPr>
        <w:t>。(并列复句)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2.下列对单复句判断有误的一项是（    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A.“这几天，大家晓得，在昆明出现了历史上最卑劣最无耻的事情！”此句是单句。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B.“和我一同玩的是许多小朋友，因为有了远客，他们也都从父母那里得到了减少工作的许可，伴我来游戏。”此句是复句。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C.“这一天我不钓虾，东西也少吃。”此句是</w:t>
      </w:r>
      <w:r>
        <w:rPr>
          <w:rFonts w:hint="eastAsia"/>
          <w:color w:val="auto"/>
          <w:lang w:val="en-US" w:eastAsia="zh-CN"/>
        </w:rPr>
        <w:t>单</w:t>
      </w:r>
      <w:r>
        <w:rPr>
          <w:rFonts w:hint="eastAsia"/>
          <w:color w:val="auto"/>
          <w:lang w:val="en-US" w:eastAsia="zh-CN"/>
        </w:rPr>
        <w:t>句。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D.“正是</w:t>
      </w:r>
      <w:r>
        <w:rPr>
          <w:rFonts w:hint="eastAsia"/>
          <w:color w:val="auto"/>
          <w:lang w:val="en-US" w:eastAsia="zh-CN"/>
        </w:rPr>
        <w:t>有了</w:t>
      </w:r>
      <w:r>
        <w:rPr>
          <w:rFonts w:hint="eastAsia"/>
          <w:color w:val="auto"/>
          <w:lang w:val="en-US" w:eastAsia="zh-CN"/>
        </w:rPr>
        <w:t>千千万万的英雄，才使得我们的国家和民族于危亡中展现生机。”此句是复句。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3.下面诗句和诗歌标题不匹配的一项是（   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A.“我是这般忸怩不安！因为我做了生我的父母家里的新客了”。《大堰河——我的保姆》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B.“借你正直人的嘴/请带去我的消息/通知眼睛被渴望所灼痛的人类/和远方的沉浸在苦难里的城市和村庄/请他们来欢迎我/白日的先驱/光明的使者”。《向太阳》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C.“我爱这悲哀的国土/古老的国土呀/这国土养育了/那为我所爱的/世界上最艰苦/与最古老的种族”。《北方》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D.“离开了运动，就没有生命。活着就要斗争，在斗争中前进，即使死亡，能量也要发挥干净。”《鱼化石》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4.对下列各句所用修辞方法分析正确的一项是（　　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①（闻先生）大骂特务，慷慨淋漓，并指着这群败类说：“你们站出来！你们站出来！”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② 小猫跳上桌来，在稿子上踩出了几朵小梅花。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③“人家说了再做，我是做了再说。”“人家说了也不一定做，我是做了也不一定说。”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④草原的天气是孩子的脸，说变就变。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A．①排比　②明喻　③引用　④暗喻</w:t>
      </w:r>
      <w:r>
        <w:rPr>
          <w:rFonts w:hint="eastAsia"/>
          <w:color w:val="auto"/>
          <w:lang w:val="en-US" w:eastAsia="zh-CN"/>
        </w:rPr>
        <w:tab/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B．①反复　②借喻　③对比　④暗喻</w:t>
      </w:r>
      <w:r>
        <w:rPr>
          <w:rFonts w:hint="eastAsia"/>
          <w:color w:val="auto"/>
          <w:lang w:val="en-US" w:eastAsia="zh-CN"/>
        </w:rPr>
        <w:tab/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C．①排比　②比喻　③对比　④对比</w:t>
      </w:r>
      <w:r>
        <w:rPr>
          <w:rFonts w:hint="eastAsia"/>
          <w:color w:val="auto"/>
          <w:lang w:val="en-US" w:eastAsia="zh-CN"/>
        </w:rPr>
        <w:tab/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D．①反复　②暗喻　③引用　④明喻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5.下列各句中，标点符号使用正确的一项是（    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A.“他？……他景况也很不如意……”母亲说着，便向房外看：“这些人又来了。说是买木器，顺手也就随便拿走的，我得去看看。”  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B.《大学》、《中庸》、《论语》、《孟子》和《诗经》、《礼记》、《周易》、《尚书》、《春秋》合称“四书五经”。  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C.大雨过后，云雾缭绕的九峰山吸引了一大批游客。见到如此美景，游客们不禁感叹道：“多美啊，雨后的九峰山！”  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D.“刚刚我见到一个八、九岁的小男孩，是你儿子吗？”我问她。</w:t>
      </w:r>
    </w:p>
    <w:p>
      <w:pPr>
        <w:shd w:val="clear" w:color="auto" w:fill="FFFFFF"/>
        <w:spacing w:line="360" w:lineRule="auto"/>
        <w:jc w:val="left"/>
        <w:textAlignment w:val="center"/>
        <w:rPr>
          <w:color w:val="auto"/>
        </w:rPr>
      </w:pPr>
      <w:r>
        <w:rPr>
          <w:rFonts w:hint="eastAsia"/>
          <w:color w:val="auto"/>
          <w:lang w:val="en-US" w:eastAsia="zh-CN"/>
        </w:rPr>
        <w:t>6.</w:t>
      </w:r>
      <w:r>
        <w:rPr>
          <w:rFonts w:hint="eastAsia"/>
          <w:color w:val="auto"/>
        </w:rPr>
        <w:t>下列句中加点词语使用有误的一项是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color w:val="auto"/>
        </w:rPr>
        <w:t>(</w:t>
      </w:r>
      <w:r>
        <w:rPr>
          <w:rFonts w:eastAsia="Times New Roman"/>
          <w:color w:val="auto"/>
          <w:kern w:val="0"/>
          <w:sz w:val="24"/>
          <w:szCs w:val="24"/>
        </w:rPr>
        <w:t>  </w:t>
      </w:r>
      <w:r>
        <w:rPr>
          <w:rFonts w:hint="eastAsia" w:eastAsia="宋体"/>
          <w:color w:val="auto"/>
          <w:kern w:val="0"/>
          <w:sz w:val="24"/>
          <w:szCs w:val="24"/>
          <w:lang w:val="en-US" w:eastAsia="zh-CN"/>
        </w:rPr>
        <w:t xml:space="preserve">  </w:t>
      </w:r>
      <w:r>
        <w:rPr>
          <w:rFonts w:eastAsia="Times New Roman"/>
          <w:color w:val="auto"/>
          <w:kern w:val="0"/>
          <w:sz w:val="24"/>
          <w:szCs w:val="24"/>
        </w:rPr>
        <w:t> </w:t>
      </w:r>
      <w:r>
        <w:rPr>
          <w:color w:val="auto"/>
        </w:rPr>
        <w:t>)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color w:val="auto"/>
        </w:rPr>
      </w:pPr>
      <w:r>
        <w:rPr>
          <w:color w:val="auto"/>
        </w:rPr>
        <w:t>A</w:t>
      </w:r>
      <w:r>
        <w:rPr>
          <w:rFonts w:hint="eastAsia"/>
          <w:color w:val="auto"/>
        </w:rPr>
        <w:t>．骆宾王才华绝世，身世飘零，遭际坎坷，他的书信也都</w:t>
      </w:r>
      <w:r>
        <w:rPr>
          <w:rFonts w:hint="eastAsia"/>
          <w:color w:val="auto"/>
          <w:em w:val="dot"/>
        </w:rPr>
        <w:t>怀古伤今</w:t>
      </w:r>
      <w:r>
        <w:rPr>
          <w:rFonts w:hint="eastAsia"/>
          <w:color w:val="auto"/>
        </w:rPr>
        <w:t>，一咏三叹，苍凉飘逸。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color w:val="auto"/>
          <w:kern w:val="0"/>
        </w:rPr>
      </w:pPr>
      <w:r>
        <w:rPr>
          <w:color w:val="auto"/>
        </w:rPr>
        <w:t>B</w:t>
      </w:r>
      <w:r>
        <w:rPr>
          <w:rFonts w:hint="eastAsia"/>
          <w:color w:val="auto"/>
        </w:rPr>
        <w:t>．</w:t>
      </w:r>
      <w:r>
        <w:rPr>
          <w:rFonts w:hint="eastAsia"/>
          <w:color w:val="auto"/>
          <w:kern w:val="0"/>
        </w:rPr>
        <w:t>莫高窟是无数大师</w:t>
      </w:r>
      <w:r>
        <w:rPr>
          <w:rFonts w:hint="eastAsia"/>
          <w:color w:val="auto"/>
          <w:kern w:val="0"/>
          <w:em w:val="dot"/>
        </w:rPr>
        <w:t>前仆后继</w:t>
      </w:r>
      <w:r>
        <w:rPr>
          <w:rFonts w:hint="eastAsia"/>
          <w:color w:val="auto"/>
          <w:kern w:val="0"/>
        </w:rPr>
        <w:t>，用智慧和汗水建造出来的一座恢宏的艺术宫殿。</w:t>
      </w:r>
    </w:p>
    <w:p>
      <w:pPr>
        <w:shd w:val="clear" w:color="auto" w:fill="FFFFFF"/>
        <w:spacing w:line="360" w:lineRule="auto"/>
        <w:jc w:val="left"/>
        <w:textAlignment w:val="center"/>
        <w:rPr>
          <w:color w:val="auto"/>
        </w:rPr>
      </w:pPr>
      <w:r>
        <w:rPr>
          <w:color w:val="auto"/>
        </w:rPr>
        <w:t>C</w:t>
      </w:r>
      <w:r>
        <w:rPr>
          <w:rFonts w:hint="eastAsia"/>
          <w:color w:val="auto"/>
        </w:rPr>
        <w:t>．对于盐</w:t>
      </w:r>
      <w:r>
        <w:rPr>
          <w:rFonts w:hint="eastAsia"/>
          <w:color w:val="auto"/>
          <w:lang w:val="en-US" w:eastAsia="zh-CN"/>
        </w:rPr>
        <w:t>焗</w:t>
      </w:r>
      <w:r>
        <w:rPr>
          <w:rFonts w:hint="eastAsia"/>
          <w:color w:val="auto"/>
        </w:rPr>
        <w:t>鸡的来源，各种段子，</w:t>
      </w:r>
      <w:r>
        <w:rPr>
          <w:rFonts w:hint="eastAsia"/>
          <w:color w:val="auto"/>
          <w:em w:val="dot"/>
        </w:rPr>
        <w:t>不足为据</w:t>
      </w:r>
      <w:r>
        <w:rPr>
          <w:rFonts w:hint="eastAsia"/>
          <w:color w:val="auto"/>
        </w:rPr>
        <w:t>，但作为炎热潮湿的南方，旧时保存食物的方式，唯有腌制，因此。咸鸡爪南方各地随处可见，不以为怪。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color w:val="auto"/>
          <w:kern w:val="0"/>
        </w:rPr>
      </w:pPr>
      <w:r>
        <w:rPr>
          <w:color w:val="auto"/>
        </w:rPr>
        <w:t>D</w:t>
      </w:r>
      <w:r>
        <w:rPr>
          <w:rFonts w:hint="eastAsia"/>
          <w:color w:val="auto"/>
        </w:rPr>
        <w:t>．</w:t>
      </w:r>
      <w:r>
        <w:rPr>
          <w:rFonts w:hint="eastAsia"/>
          <w:color w:val="auto"/>
          <w:kern w:val="0"/>
        </w:rPr>
        <w:t>成语是中国语言宝库中的一朵绚丽的奇葩，如果正确运用，可收到言简意赅、</w:t>
      </w:r>
      <w:r>
        <w:rPr>
          <w:rFonts w:hint="eastAsia"/>
          <w:color w:val="auto"/>
          <w:kern w:val="0"/>
          <w:em w:val="dot"/>
        </w:rPr>
        <w:t>画龙点睛</w:t>
      </w:r>
      <w:r>
        <w:rPr>
          <w:rFonts w:hint="eastAsia"/>
          <w:color w:val="auto"/>
          <w:kern w:val="0"/>
        </w:rPr>
        <w:t>之效；如果使用不当，则画蛇添足、贻笑大方。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color w:val="auto"/>
          <w:kern w:val="0"/>
          <w:lang w:val="en-US" w:eastAsia="zh-CN"/>
        </w:rPr>
      </w:pPr>
      <w:r>
        <w:rPr>
          <w:rFonts w:hint="eastAsia"/>
          <w:color w:val="auto"/>
          <w:kern w:val="0"/>
          <w:lang w:val="en-US" w:eastAsia="zh-CN"/>
        </w:rPr>
        <w:t>7.下列《水浒传》中的文段描写与人物不相符的一项是（    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color w:val="auto"/>
          <w:kern w:val="0"/>
          <w:lang w:val="en-US" w:eastAsia="zh-CN"/>
        </w:rPr>
      </w:pPr>
      <w:r>
        <w:rPr>
          <w:rFonts w:hint="eastAsia"/>
          <w:color w:val="auto"/>
          <w:kern w:val="0"/>
          <w:lang w:val="en-US" w:eastAsia="zh-CN"/>
        </w:rPr>
        <w:t>A. 打听得你断配沧州，a在开封府前又寻不见，却听得人说，监在使臣房内。又见酒保道：‘店里一位官人寻说话。’以此a疑心，放你不下，恐这厮们路上害你，俺特地跟将来。见这两个撮鸟，带你入店里去，a也在那店里歇。夜间听得那厮两个做神做鬼，把滚汤赚了你脚。那时俺便要杀这两个撮鸟，却被客店里人多，恐防救了。a见这厮们不怀好心，越放你不下。（a：鲁智深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color w:val="auto"/>
          <w:kern w:val="0"/>
          <w:lang w:val="en-US" w:eastAsia="zh-CN"/>
        </w:rPr>
      </w:pPr>
      <w:r>
        <w:rPr>
          <w:rFonts w:hint="eastAsia"/>
          <w:color w:val="auto"/>
          <w:kern w:val="0"/>
          <w:lang w:val="en-US" w:eastAsia="zh-CN"/>
        </w:rPr>
        <w:t>B.b听罢，吃了一惊，肚里寻思道：“晁盖是我心腹弟兄。他如今犯了迷天之罪，我不救他时，捕获将去，性命便休了。”心内自慌。（b:宋江）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color w:val="auto"/>
          <w:kern w:val="0"/>
          <w:lang w:val="en-US" w:eastAsia="zh-CN"/>
        </w:rPr>
      </w:pPr>
      <w:r>
        <w:rPr>
          <w:rFonts w:hint="eastAsia"/>
          <w:color w:val="auto"/>
          <w:kern w:val="0"/>
          <w:lang w:val="en-US" w:eastAsia="zh-CN"/>
        </w:rPr>
        <w:t>C.洪教头喝一声“来，来，来！”便使棒盖将入来。c往后一退。洪教头赶入一步，提起棒，又复一棒下来。c看他脚步已乱了，把棒从地下一挑。洪教头措手不及，就那一跳里和身一转，那棒直扫着洪教头骨上，撇了棒，扑地倒了。（c:杨志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color w:val="auto"/>
          <w:kern w:val="0"/>
          <w:lang w:val="en-US" w:eastAsia="zh-CN"/>
        </w:rPr>
      </w:pPr>
      <w:r>
        <w:rPr>
          <w:rFonts w:hint="eastAsia"/>
          <w:color w:val="auto"/>
          <w:kern w:val="0"/>
          <w:lang w:val="en-US" w:eastAsia="zh-CN"/>
        </w:rPr>
        <w:t>D.d却拿了朴刀，就洞里赶将出来，那老虎负疼，直抢下山石岩下去了。d恰待要赶，只见就树边卷起一阵狂风，吹得败叶树木如雨一般打将下来。自古道：“云生从龙，风生从虎。”那一阵风起处，星月光辉之下，大吼了一声，忽地跳出一只吊睛白额虎来。那大虫望d势猛一扑，那d不慌不忙，趁着那大虫的势力，手起一刀，正中那大虫颔下。（d：李逵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color w:val="auto"/>
          <w:kern w:val="0"/>
          <w:lang w:val="en-US" w:eastAsia="zh-CN"/>
        </w:rPr>
      </w:pPr>
      <w:r>
        <w:rPr>
          <w:rFonts w:hint="eastAsia"/>
          <w:color w:val="auto"/>
          <w:kern w:val="0"/>
          <w:lang w:val="en-US" w:eastAsia="zh-CN"/>
        </w:rPr>
        <w:t>8.下列句子没有语病的一项是（     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color w:val="auto"/>
          <w:kern w:val="0"/>
          <w:lang w:val="en-US" w:eastAsia="zh-CN"/>
        </w:rPr>
      </w:pPr>
      <w:r>
        <w:rPr>
          <w:rFonts w:hint="eastAsia"/>
          <w:color w:val="auto"/>
          <w:kern w:val="0"/>
          <w:lang w:val="en-US" w:eastAsia="zh-CN"/>
        </w:rPr>
        <w:t>A．通过中国全球影响力的提升，吸引着越来越多的外国青年学习汉语。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color w:val="auto"/>
          <w:kern w:val="0"/>
          <w:lang w:val="en-US" w:eastAsia="zh-CN"/>
        </w:rPr>
      </w:pPr>
      <w:r>
        <w:rPr>
          <w:rFonts w:hint="eastAsia"/>
          <w:color w:val="auto"/>
          <w:kern w:val="0"/>
          <w:lang w:val="en-US" w:eastAsia="zh-CN"/>
        </w:rPr>
        <w:t>B．故宫文创之所以成为“网红”，是因为其挖掘了文创的日常实用价值的缘故。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color w:val="auto"/>
          <w:kern w:val="0"/>
          <w:lang w:val="en-US" w:eastAsia="zh-CN"/>
        </w:rPr>
      </w:pPr>
      <w:r>
        <w:rPr>
          <w:rFonts w:hint="eastAsia"/>
          <w:color w:val="auto"/>
          <w:kern w:val="0"/>
          <w:lang w:val="en-US" w:eastAsia="zh-CN"/>
        </w:rPr>
        <w:t>C．大学生黄文秀放弃大城市的高薪工作，主动请缨到贫困村担任第一书记。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color w:val="auto"/>
          <w:kern w:val="0"/>
          <w:lang w:val="en-US" w:eastAsia="zh-CN"/>
        </w:rPr>
      </w:pPr>
      <w:r>
        <w:rPr>
          <w:rFonts w:hint="eastAsia"/>
          <w:color w:val="auto"/>
          <w:kern w:val="0"/>
          <w:lang w:val="en-US" w:eastAsia="zh-CN"/>
        </w:rPr>
        <w:t>D．在书香文化浸润下，学校逐渐营造了善思善行的校风和求实求是的精神。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color w:val="auto"/>
          <w:kern w:val="0"/>
          <w:lang w:val="en-US" w:eastAsia="zh-CN"/>
        </w:rPr>
      </w:pPr>
      <w:r>
        <w:rPr>
          <w:rFonts w:hint="eastAsia"/>
          <w:color w:val="auto"/>
          <w:kern w:val="0"/>
          <w:lang w:val="en-US" w:eastAsia="zh-CN"/>
        </w:rPr>
        <w:t>9.下列各组句子中，加点词意思相同的一项是（   ）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1"/>
          <w:szCs w:val="21"/>
          <w:lang w:val="en-US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A.予观夫巴陵</w:t>
      </w:r>
      <w:r>
        <w:rPr>
          <w:rFonts w:hint="eastAsia" w:ascii="宋体" w:hAnsi="宋体" w:eastAsia="宋体" w:cs="宋体"/>
          <w:color w:val="auto"/>
          <w:sz w:val="21"/>
          <w:szCs w:val="21"/>
          <w:em w:val="dot"/>
        </w:rPr>
        <w:t>胜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状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/数不</w:t>
      </w:r>
      <w:r>
        <w:rPr>
          <w:rFonts w:hint="eastAsia" w:ascii="宋体" w:hAnsi="宋体" w:eastAsia="宋体" w:cs="宋体"/>
          <w:color w:val="auto"/>
          <w:sz w:val="21"/>
          <w:szCs w:val="21"/>
          <w:em w:val="dot"/>
          <w:lang w:val="en-US" w:eastAsia="zh-CN"/>
        </w:rPr>
        <w:t>胜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数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B.南</w:t>
      </w:r>
      <w:r>
        <w:rPr>
          <w:rFonts w:hint="eastAsia" w:ascii="宋体" w:hAnsi="宋体" w:eastAsia="宋体" w:cs="宋体"/>
          <w:color w:val="auto"/>
          <w:sz w:val="21"/>
          <w:szCs w:val="21"/>
          <w:em w:val="dot"/>
        </w:rPr>
        <w:t>极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潇湘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/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初</w:t>
      </w:r>
      <w:r>
        <w:rPr>
          <w:rFonts w:hint="eastAsia" w:ascii="宋体" w:hAnsi="宋体" w:eastAsia="宋体" w:cs="宋体"/>
          <w:color w:val="auto"/>
          <w:sz w:val="21"/>
          <w:szCs w:val="21"/>
          <w:em w:val="dot"/>
        </w:rPr>
        <w:t>极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狭，才通人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C.则有去</w:t>
      </w:r>
      <w:r>
        <w:rPr>
          <w:rFonts w:hint="eastAsia" w:ascii="宋体" w:hAnsi="宋体" w:eastAsia="宋体" w:cs="宋体"/>
          <w:color w:val="auto"/>
          <w:sz w:val="21"/>
          <w:szCs w:val="21"/>
          <w:em w:val="dot"/>
        </w:rPr>
        <w:t>国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怀乡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/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出则无敌</w:t>
      </w:r>
      <w:r>
        <w:rPr>
          <w:rFonts w:hint="eastAsia" w:ascii="宋体" w:hAnsi="宋体" w:eastAsia="宋体" w:cs="宋体"/>
          <w:color w:val="auto"/>
          <w:sz w:val="21"/>
          <w:szCs w:val="21"/>
          <w:em w:val="dot"/>
        </w:rPr>
        <w:t>国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外患者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D.把酒</w:t>
      </w:r>
      <w:r>
        <w:rPr>
          <w:rFonts w:hint="eastAsia" w:ascii="宋体" w:hAnsi="宋体" w:eastAsia="宋体" w:cs="宋体"/>
          <w:color w:val="auto"/>
          <w:sz w:val="21"/>
          <w:szCs w:val="21"/>
          <w:em w:val="dot"/>
        </w:rPr>
        <w:t>临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风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/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执策而</w:t>
      </w:r>
      <w:r>
        <w:rPr>
          <w:rFonts w:hint="eastAsia" w:ascii="宋体" w:hAnsi="宋体" w:eastAsia="宋体" w:cs="宋体"/>
          <w:color w:val="auto"/>
          <w:sz w:val="21"/>
          <w:szCs w:val="21"/>
          <w:em w:val="dot"/>
        </w:rPr>
        <w:t>临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之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color w:val="auto"/>
          <w:kern w:val="0"/>
          <w:sz w:val="21"/>
          <w:szCs w:val="21"/>
          <w:lang w:val="en-US" w:eastAsia="zh-CN"/>
        </w:rPr>
      </w:pPr>
      <w:r>
        <w:rPr>
          <w:rFonts w:hint="eastAsia"/>
          <w:color w:val="auto"/>
          <w:kern w:val="0"/>
          <w:sz w:val="21"/>
          <w:szCs w:val="21"/>
          <w:lang w:val="en-US" w:eastAsia="zh-CN"/>
        </w:rPr>
        <w:t>10.下列各组句子中，加点词意思相同的一项是（   ）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A．而不知太守之乐其</w:t>
      </w:r>
      <w:r>
        <w:rPr>
          <w:rFonts w:hint="eastAsia" w:ascii="宋体" w:hAnsi="宋体" w:eastAsia="宋体" w:cs="宋体"/>
          <w:color w:val="auto"/>
          <w:sz w:val="21"/>
          <w:szCs w:val="21"/>
          <w:em w:val="dot"/>
          <w:lang w:val="en-US" w:eastAsia="zh-CN"/>
        </w:rPr>
        <w:t>乐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也/而</w:t>
      </w:r>
      <w:r>
        <w:rPr>
          <w:rFonts w:hint="eastAsia" w:ascii="宋体" w:hAnsi="宋体" w:eastAsia="宋体" w:cs="宋体"/>
          <w:color w:val="auto"/>
          <w:sz w:val="21"/>
          <w:szCs w:val="21"/>
          <w:em w:val="dot"/>
          <w:lang w:val="en-US" w:eastAsia="zh-CN"/>
        </w:rPr>
        <w:t>乐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亦无穷也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B．若夫淫雨</w:t>
      </w:r>
      <w:r>
        <w:rPr>
          <w:rFonts w:hint="eastAsia" w:ascii="宋体" w:hAnsi="宋体" w:eastAsia="宋体" w:cs="宋体"/>
          <w:color w:val="auto"/>
          <w:sz w:val="21"/>
          <w:szCs w:val="21"/>
          <w:em w:val="dot"/>
          <w:lang w:val="en-US" w:eastAsia="zh-CN"/>
        </w:rPr>
        <w:t>霏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霏/日出而林</w:t>
      </w:r>
      <w:r>
        <w:rPr>
          <w:rFonts w:hint="eastAsia" w:ascii="宋体" w:hAnsi="宋体" w:eastAsia="宋体" w:cs="宋体"/>
          <w:color w:val="auto"/>
          <w:sz w:val="21"/>
          <w:szCs w:val="21"/>
          <w:em w:val="dot"/>
          <w:lang w:val="en-US" w:eastAsia="zh-CN"/>
        </w:rPr>
        <w:t>霏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开</w:t>
      </w:r>
    </w:p>
    <w:p>
      <w:pPr>
        <w:spacing w:line="360" w:lineRule="auto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C．</w:t>
      </w:r>
      <w:r>
        <w:rPr>
          <w:rFonts w:hint="eastAsia" w:ascii="宋体" w:hAnsi="宋体" w:eastAsia="宋体" w:cs="宋体"/>
          <w:color w:val="auto"/>
          <w:sz w:val="21"/>
          <w:szCs w:val="21"/>
          <w:em w:val="dot"/>
          <w:lang w:val="en-US" w:eastAsia="zh-CN"/>
        </w:rPr>
        <w:t>名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之者谁/山不在高，有仙则</w:t>
      </w:r>
      <w:r>
        <w:rPr>
          <w:rFonts w:hint="eastAsia" w:ascii="宋体" w:hAnsi="宋体" w:eastAsia="宋体" w:cs="宋体"/>
          <w:color w:val="auto"/>
          <w:sz w:val="21"/>
          <w:szCs w:val="21"/>
          <w:em w:val="dot"/>
          <w:lang w:val="en-US" w:eastAsia="zh-CN"/>
        </w:rPr>
        <w:t>名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D．杂然而前</w:t>
      </w:r>
      <w:r>
        <w:rPr>
          <w:rFonts w:hint="eastAsia" w:ascii="宋体" w:hAnsi="宋体" w:eastAsia="宋体" w:cs="宋体"/>
          <w:color w:val="auto"/>
          <w:sz w:val="21"/>
          <w:szCs w:val="21"/>
          <w:em w:val="dot"/>
          <w:lang w:val="en-US" w:eastAsia="zh-CN"/>
        </w:rPr>
        <w:t>陈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/</w:t>
      </w:r>
      <w:r>
        <w:rPr>
          <w:rFonts w:hint="eastAsia" w:ascii="宋体" w:hAnsi="宋体" w:eastAsia="宋体" w:cs="宋体"/>
          <w:color w:val="auto"/>
          <w:sz w:val="21"/>
          <w:szCs w:val="21"/>
          <w:em w:val="dot"/>
          <w:lang w:val="en-US" w:eastAsia="zh-CN"/>
        </w:rPr>
        <w:t>陈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词滥调</w:t>
      </w:r>
    </w:p>
    <w:p>
      <w:pPr>
        <w:rPr>
          <w:color w:val="auto"/>
          <w:kern w:val="0"/>
        </w:rPr>
      </w:pPr>
    </w:p>
    <w:p>
      <w:pPr>
        <w:rPr>
          <w:color w:val="auto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xMmFiNTE2MDdhMDY1ZGJhZDcyNDhlNDg4Mjc2MGIifQ=="/>
  </w:docVars>
  <w:rsids>
    <w:rsidRoot w:val="69DA0B9D"/>
    <w:rsid w:val="516F1E37"/>
    <w:rsid w:val="69DA0B9D"/>
    <w:rsid w:val="774C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customStyle="1" w:styleId="5">
    <w:name w:val="样式2"/>
    <w:basedOn w:val="2"/>
    <w:qFormat/>
    <w:uiPriority w:val="0"/>
    <w:rPr>
      <w:rFonts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2023-11-07T01:45:00Z</dcterms:created>
  <dc:creator>张老师</dc:creator>
  <cp:lastModifiedBy>张老师</cp:lastModifiedBy>
  <dcterms:modified xsi:type="dcterms:W3CDTF">2023-11-07T01:45:32Z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92053FF89EAB4E7BA6B1A72F2DAEAEFF_11</vt:lpwstr>
  </property>
</Properties>
</file>