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54BB" w14:textId="77777777" w:rsidR="00920E08" w:rsidRDefault="00000000">
      <w:pPr>
        <w:spacing w:line="36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 xml:space="preserve">46.如图漫画生动体现出改革开放（　　） </w:t>
      </w:r>
    </w:p>
    <w:tbl>
      <w:tblPr>
        <w:tblpPr w:leftFromText="180" w:rightFromText="180" w:vertAnchor="text" w:horzAnchor="page" w:tblpX="1319" w:tblpY="558"/>
        <w:tblOverlap w:val="never"/>
        <w:tblW w:w="10598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48"/>
        <w:gridCol w:w="2865"/>
        <w:gridCol w:w="375"/>
        <w:gridCol w:w="2204"/>
        <w:gridCol w:w="2506"/>
      </w:tblGrid>
      <w:tr w:rsidR="00920E08" w14:paraId="43EC0846" w14:textId="77777777">
        <w:trPr>
          <w:trHeight w:val="2963"/>
        </w:trPr>
        <w:tc>
          <w:tcPr>
            <w:tcW w:w="2648" w:type="dxa"/>
          </w:tcPr>
          <w:p w14:paraId="5FAE627F" w14:textId="77777777" w:rsidR="00920E08" w:rsidRDefault="00000000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noProof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7C545B83" wp14:editId="75CA94C1">
                  <wp:simplePos x="0" y="0"/>
                  <wp:positionH relativeFrom="column">
                    <wp:posOffset>72871</wp:posOffset>
                  </wp:positionH>
                  <wp:positionV relativeFrom="paragraph">
                    <wp:posOffset>-186775</wp:posOffset>
                  </wp:positionV>
                  <wp:extent cx="1172210" cy="1338580"/>
                  <wp:effectExtent l="0" t="0" r="8890" b="0"/>
                  <wp:wrapTight wrapText="bothSides">
                    <wp:wrapPolygon edited="0">
                      <wp:start x="0" y="0"/>
                      <wp:lineTo x="0" y="21211"/>
                      <wp:lineTo x="21413" y="21211"/>
                      <wp:lineTo x="21413" y="0"/>
                      <wp:lineTo x="0" y="0"/>
                    </wp:wrapPolygon>
                  </wp:wrapTight>
                  <wp:docPr id="4" name="图片 1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33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50FA7B5" w14:textId="77777777" w:rsidR="00AE48FD" w:rsidRDefault="00AE48FD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</w:p>
          <w:p w14:paraId="1251F0A9" w14:textId="77777777" w:rsidR="00AE48FD" w:rsidRDefault="00AE48FD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</w:p>
          <w:p w14:paraId="0F000853" w14:textId="77777777" w:rsidR="00AE48FD" w:rsidRDefault="00AE48FD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</w:p>
          <w:p w14:paraId="71E002BF" w14:textId="77777777" w:rsidR="00AE48FD" w:rsidRDefault="00AE48FD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</w:p>
          <w:p w14:paraId="400596CD" w14:textId="39D64A28" w:rsidR="00920E08" w:rsidRDefault="00000000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望穿饭锅等下饭                      </w:t>
            </w:r>
          </w:p>
        </w:tc>
        <w:tc>
          <w:tcPr>
            <w:tcW w:w="2865" w:type="dxa"/>
          </w:tcPr>
          <w:p w14:paraId="31770932" w14:textId="77777777" w:rsidR="00920E08" w:rsidRDefault="00000000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noProof/>
                <w:szCs w:val="21"/>
              </w:rPr>
              <w:drawing>
                <wp:inline distT="0" distB="0" distL="114300" distR="114300" wp14:anchorId="19674149" wp14:editId="2940469E">
                  <wp:extent cx="1407160" cy="1240790"/>
                  <wp:effectExtent l="0" t="0" r="2540" b="16510"/>
                  <wp:docPr id="2" name="图片 2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60" cy="124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88B05" w14:textId="77777777" w:rsidR="00920E08" w:rsidRDefault="00000000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面红耳赤争肥瘦  </w:t>
            </w:r>
          </w:p>
        </w:tc>
        <w:tc>
          <w:tcPr>
            <w:tcW w:w="375" w:type="dxa"/>
          </w:tcPr>
          <w:p w14:paraId="62EA2012" w14:textId="77777777" w:rsidR="00920E08" w:rsidRDefault="00920E08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</w:p>
        </w:tc>
        <w:tc>
          <w:tcPr>
            <w:tcW w:w="2204" w:type="dxa"/>
          </w:tcPr>
          <w:p w14:paraId="4ADD49E6" w14:textId="77777777" w:rsidR="00920E08" w:rsidRDefault="00000000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cs="新宋体" w:hint="eastAsia"/>
                <w:noProof/>
                <w:szCs w:val="21"/>
              </w:rPr>
              <w:drawing>
                <wp:inline distT="0" distB="0" distL="114300" distR="114300" wp14:anchorId="21E1DE9C" wp14:editId="7125DDE3">
                  <wp:extent cx="1251585" cy="1224915"/>
                  <wp:effectExtent l="0" t="0" r="5715" b="13335"/>
                  <wp:docPr id="3" name="图片 3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68E3F5" w14:textId="77777777" w:rsidR="00920E08" w:rsidRDefault="00000000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琳琅满目随意挑</w:t>
            </w:r>
          </w:p>
        </w:tc>
        <w:tc>
          <w:tcPr>
            <w:tcW w:w="2506" w:type="dxa"/>
          </w:tcPr>
          <w:p w14:paraId="20FDFAF5" w14:textId="77777777" w:rsidR="00920E08" w:rsidRDefault="00000000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noProof/>
                <w:szCs w:val="21"/>
              </w:rPr>
              <w:drawing>
                <wp:inline distT="0" distB="0" distL="114300" distR="114300" wp14:anchorId="54BE37CA" wp14:editId="206F10A2">
                  <wp:extent cx="1456055" cy="1219835"/>
                  <wp:effectExtent l="0" t="0" r="10795" b="18415"/>
                  <wp:docPr id="1" name="图片 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15162" w14:textId="77777777" w:rsidR="00920E08" w:rsidRDefault="00000000">
            <w:pPr>
              <w:spacing w:line="360" w:lineRule="auto"/>
              <w:ind w:left="273" w:hangingChars="130" w:hanging="273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讲求营养</w:t>
            </w:r>
            <w:proofErr w:type="gramStart"/>
            <w:r>
              <w:rPr>
                <w:rFonts w:ascii="新宋体" w:eastAsia="新宋体" w:hAnsi="新宋体" w:cs="新宋体" w:hint="eastAsia"/>
                <w:szCs w:val="21"/>
              </w:rPr>
              <w:t>碗</w:t>
            </w:r>
            <w:proofErr w:type="gramEnd"/>
            <w:r>
              <w:rPr>
                <w:rFonts w:ascii="新宋体" w:eastAsia="新宋体" w:hAnsi="新宋体" w:cs="新宋体" w:hint="eastAsia"/>
                <w:szCs w:val="21"/>
              </w:rPr>
              <w:t>变小</w:t>
            </w:r>
          </w:p>
        </w:tc>
      </w:tr>
    </w:tbl>
    <w:p w14:paraId="51063FF1" w14:textId="7EBEF681" w:rsidR="00920E08" w:rsidRDefault="00920E08">
      <w:pPr>
        <w:spacing w:line="360" w:lineRule="auto"/>
        <w:ind w:left="273" w:hangingChars="130" w:hanging="273"/>
        <w:rPr>
          <w:rFonts w:ascii="新宋体" w:eastAsia="新宋体" w:hAnsi="新宋体" w:cs="新宋体" w:hint="eastAsia"/>
          <w:szCs w:val="21"/>
        </w:rPr>
      </w:pPr>
    </w:p>
    <w:p w14:paraId="77CFEA92" w14:textId="59181EC5" w:rsidR="00920E08" w:rsidRDefault="00BB479E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eastAsia="新宋体" w:cs="新宋体"/>
          <w:szCs w:val="21"/>
        </w:rPr>
        <w:t xml:space="preserve">    </w:t>
      </w:r>
      <w:r w:rsidRPr="00BB479E">
        <w:rPr>
          <w:rFonts w:eastAsia="新宋体" w:cs="新宋体" w:hint="eastAsia"/>
          <w:szCs w:val="21"/>
        </w:rPr>
        <w:t>A</w:t>
      </w:r>
      <w:r w:rsidR="00000000">
        <w:rPr>
          <w:rFonts w:ascii="新宋体" w:eastAsia="新宋体" w:hAnsi="新宋体" w:cs="新宋体" w:hint="eastAsia"/>
          <w:szCs w:val="21"/>
        </w:rPr>
        <w:t>．提高了人民的生活水平</w:t>
      </w:r>
      <w:r w:rsidR="00000000">
        <w:rPr>
          <w:rFonts w:ascii="新宋体" w:eastAsia="新宋体" w:hAnsi="新宋体" w:cs="新宋体" w:hint="eastAsia"/>
          <w:szCs w:val="21"/>
        </w:rPr>
        <w:tab/>
      </w:r>
      <w:r w:rsidR="009177DF">
        <w:rPr>
          <w:rFonts w:ascii="新宋体" w:eastAsia="新宋体" w:hAnsi="新宋体" w:cs="新宋体"/>
          <w:szCs w:val="21"/>
        </w:rPr>
        <w:t xml:space="preserve">  </w:t>
      </w:r>
      <w:r w:rsidRPr="00BB479E">
        <w:rPr>
          <w:rFonts w:eastAsia="新宋体" w:cs="新宋体" w:hint="eastAsia"/>
          <w:szCs w:val="21"/>
        </w:rPr>
        <w:t>B</w:t>
      </w:r>
      <w:r w:rsidR="00000000">
        <w:rPr>
          <w:rFonts w:ascii="新宋体" w:eastAsia="新宋体" w:hAnsi="新宋体" w:cs="新宋体" w:hint="eastAsia"/>
          <w:szCs w:val="21"/>
        </w:rPr>
        <w:t>．是引领发展的第一动力</w:t>
      </w:r>
      <w:r w:rsidR="00000000">
        <w:rPr>
          <w:rFonts w:ascii="新宋体" w:eastAsia="新宋体" w:hAnsi="新宋体" w:cs="新宋体" w:hint="eastAsia"/>
          <w:szCs w:val="21"/>
        </w:rPr>
        <w:tab/>
      </w:r>
    </w:p>
    <w:p w14:paraId="2FDD945F" w14:textId="13F5D5CF" w:rsidR="002351D9" w:rsidRDefault="00BB479E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eastAsia="新宋体" w:cs="新宋体"/>
          <w:szCs w:val="21"/>
        </w:rPr>
        <w:t xml:space="preserve">    </w:t>
      </w:r>
      <w:r w:rsidRPr="00BB479E">
        <w:rPr>
          <w:rFonts w:eastAsia="新宋体" w:cs="新宋体" w:hint="eastAsia"/>
          <w:szCs w:val="21"/>
        </w:rPr>
        <w:t>C</w:t>
      </w:r>
      <w:r w:rsidR="00000000">
        <w:rPr>
          <w:rFonts w:ascii="新宋体" w:eastAsia="新宋体" w:hAnsi="新宋体" w:cs="新宋体" w:hint="eastAsia"/>
          <w:szCs w:val="21"/>
        </w:rPr>
        <w:t>．丰富了人民的精神世界</w:t>
      </w:r>
      <w:r w:rsidR="00000000">
        <w:rPr>
          <w:rFonts w:ascii="新宋体" w:eastAsia="新宋体" w:hAnsi="新宋体" w:cs="新宋体" w:hint="eastAsia"/>
          <w:szCs w:val="21"/>
        </w:rPr>
        <w:tab/>
      </w:r>
      <w:r w:rsidR="009177DF">
        <w:rPr>
          <w:rFonts w:ascii="新宋体" w:eastAsia="新宋体" w:hAnsi="新宋体" w:cs="新宋体"/>
          <w:szCs w:val="21"/>
        </w:rPr>
        <w:t xml:space="preserve">  </w:t>
      </w:r>
      <w:r w:rsidRPr="00BB479E">
        <w:rPr>
          <w:rFonts w:eastAsia="新宋体" w:cs="新宋体" w:hint="eastAsia"/>
          <w:szCs w:val="21"/>
        </w:rPr>
        <w:t>D</w:t>
      </w:r>
      <w:r w:rsidR="00000000">
        <w:rPr>
          <w:rFonts w:ascii="新宋体" w:eastAsia="新宋体" w:hAnsi="新宋体" w:cs="新宋体" w:hint="eastAsia"/>
          <w:szCs w:val="21"/>
        </w:rPr>
        <w:t>．根除了社会的主要矛盾</w:t>
      </w:r>
    </w:p>
    <w:p w14:paraId="4021160A" w14:textId="14809A5F" w:rsidR="0079642E" w:rsidRPr="0079642E" w:rsidRDefault="00000000" w:rsidP="00CE7316">
      <w:pPr>
        <w:spacing w:line="300" w:lineRule="auto"/>
        <w:ind w:left="273" w:hangingChars="130" w:hanging="273"/>
        <w:rPr>
          <w:rFonts w:ascii="新宋体" w:eastAsia="新宋体" w:hAnsi="新宋体" w:cs="新宋体" w:hint="eastAsia"/>
          <w:szCs w:val="21"/>
        </w:rPr>
      </w:pPr>
      <w:r w:rsidRPr="0079642E">
        <w:rPr>
          <w:rFonts w:ascii="新宋体" w:eastAsia="新宋体" w:hAnsi="新宋体" w:cs="新宋体" w:hint="eastAsia"/>
          <w:szCs w:val="21"/>
        </w:rPr>
        <w:t>47</w:t>
      </w:r>
      <w:r w:rsidR="00BB479E">
        <w:rPr>
          <w:rFonts w:ascii="新宋体" w:eastAsia="新宋体" w:hAnsi="新宋体" w:cs="新宋体" w:hint="eastAsia"/>
          <w:szCs w:val="21"/>
        </w:rPr>
        <w:t>.</w:t>
      </w:r>
      <w:r w:rsidR="0079642E" w:rsidRPr="0079642E">
        <w:rPr>
          <w:rFonts w:ascii="新宋体" w:eastAsia="新宋体" w:hAnsi="新宋体" w:cs="新宋体" w:hint="eastAsia"/>
          <w:szCs w:val="21"/>
        </w:rPr>
        <w:t>为乡村医生配上机器人“医助”、送孩子上个“智慧学校”、在智能菜场买菜可及时检测蔬菜的农药残留情况……这反映了（　　）</w:t>
      </w:r>
    </w:p>
    <w:p w14:paraId="50575B25" w14:textId="0D9131C5" w:rsidR="0079642E" w:rsidRPr="0079642E" w:rsidRDefault="00BB479E" w:rsidP="00CE7316">
      <w:pPr>
        <w:spacing w:line="300" w:lineRule="auto"/>
        <w:ind w:left="273" w:hangingChars="130" w:hanging="273"/>
        <w:rPr>
          <w:rFonts w:ascii="新宋体" w:eastAsia="新宋体" w:hAnsi="新宋体" w:cs="新宋体" w:hint="eastAsia"/>
          <w:szCs w:val="21"/>
        </w:rPr>
      </w:pPr>
      <w:r>
        <w:rPr>
          <w:rFonts w:eastAsia="新宋体" w:cs="新宋体"/>
          <w:szCs w:val="21"/>
        </w:rPr>
        <w:t xml:space="preserve">   </w:t>
      </w:r>
      <w:r w:rsidRPr="00BB479E">
        <w:rPr>
          <w:rFonts w:eastAsia="新宋体" w:cs="新宋体" w:hint="eastAsia"/>
          <w:szCs w:val="21"/>
        </w:rPr>
        <w:t>A</w:t>
      </w:r>
      <w:r w:rsidR="0079642E" w:rsidRPr="0079642E">
        <w:rPr>
          <w:rFonts w:ascii="新宋体" w:eastAsia="新宋体" w:hAnsi="新宋体" w:cs="新宋体" w:hint="eastAsia"/>
          <w:szCs w:val="21"/>
        </w:rPr>
        <w:t>．创新引领国家走向富强</w:t>
      </w:r>
      <w:r w:rsidR="0079642E" w:rsidRPr="0079642E">
        <w:rPr>
          <w:rFonts w:ascii="新宋体" w:eastAsia="新宋体" w:hAnsi="新宋体" w:cs="新宋体" w:hint="eastAsia"/>
          <w:szCs w:val="21"/>
        </w:rPr>
        <w:tab/>
      </w:r>
      <w:r w:rsidR="002351D9">
        <w:rPr>
          <w:rFonts w:ascii="新宋体" w:eastAsia="新宋体" w:hAnsi="新宋体" w:cs="新宋体"/>
          <w:szCs w:val="21"/>
        </w:rPr>
        <w:t xml:space="preserve">   </w:t>
      </w:r>
      <w:r w:rsidRPr="00BB479E">
        <w:rPr>
          <w:rFonts w:eastAsia="新宋体" w:cs="新宋体" w:hint="eastAsia"/>
          <w:szCs w:val="21"/>
        </w:rPr>
        <w:t>B</w:t>
      </w:r>
      <w:r w:rsidR="0079642E" w:rsidRPr="0079642E">
        <w:rPr>
          <w:rFonts w:ascii="新宋体" w:eastAsia="新宋体" w:hAnsi="新宋体" w:cs="新宋体" w:hint="eastAsia"/>
          <w:szCs w:val="21"/>
        </w:rPr>
        <w:t>．创新促进绿色发展</w:t>
      </w:r>
    </w:p>
    <w:p w14:paraId="089A0A06" w14:textId="1B40AE37" w:rsidR="002351D9" w:rsidRDefault="00BB479E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eastAsia="新宋体" w:cs="新宋体"/>
          <w:szCs w:val="21"/>
        </w:rPr>
        <w:t xml:space="preserve">   </w:t>
      </w:r>
      <w:r w:rsidRPr="00BB479E">
        <w:rPr>
          <w:rFonts w:eastAsia="新宋体" w:cs="新宋体" w:hint="eastAsia"/>
          <w:szCs w:val="21"/>
        </w:rPr>
        <w:t>C</w:t>
      </w:r>
      <w:r w:rsidR="0079642E" w:rsidRPr="0079642E">
        <w:rPr>
          <w:rFonts w:ascii="新宋体" w:eastAsia="新宋体" w:hAnsi="新宋体" w:cs="新宋体" w:hint="eastAsia"/>
          <w:szCs w:val="21"/>
        </w:rPr>
        <w:t>．创新让生活更美好</w:t>
      </w:r>
      <w:r w:rsidR="0079642E" w:rsidRPr="0079642E">
        <w:rPr>
          <w:rFonts w:ascii="新宋体" w:eastAsia="新宋体" w:hAnsi="新宋体" w:cs="新宋体" w:hint="eastAsia"/>
          <w:szCs w:val="21"/>
        </w:rPr>
        <w:tab/>
      </w:r>
      <w:r w:rsidR="002351D9">
        <w:rPr>
          <w:rFonts w:ascii="新宋体" w:eastAsia="新宋体" w:hAnsi="新宋体" w:cs="新宋体"/>
          <w:szCs w:val="21"/>
        </w:rPr>
        <w:t xml:space="preserve">       </w:t>
      </w:r>
      <w:r w:rsidRPr="00BB479E">
        <w:rPr>
          <w:rFonts w:eastAsia="新宋体" w:cs="新宋体" w:hint="eastAsia"/>
          <w:szCs w:val="21"/>
        </w:rPr>
        <w:t>D</w:t>
      </w:r>
      <w:r w:rsidR="0079642E" w:rsidRPr="0079642E">
        <w:rPr>
          <w:rFonts w:ascii="新宋体" w:eastAsia="新宋体" w:hAnsi="新宋体" w:cs="新宋体" w:hint="eastAsia"/>
          <w:szCs w:val="21"/>
        </w:rPr>
        <w:t>．创新是改革开放的生命</w:t>
      </w:r>
    </w:p>
    <w:p w14:paraId="5094BC50" w14:textId="696FFF17" w:rsidR="00920E08" w:rsidRDefault="00000000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48.深圳交警在全市范围内以夏季交通安全整治为契机，坚持“线上+线下”普法宣传与整治行动相结合的方式，重点针对电动自行车进入高快速路及重点路段、地铁站周边交通乱象以及电动车带蓬等开展专项整治活动，这说明深圳交警坚持（　　）</w:t>
      </w:r>
    </w:p>
    <w:p w14:paraId="7509382E" w14:textId="40DE0D8B" w:rsidR="00920E08" w:rsidRDefault="00C97D9D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eastAsia="新宋体" w:cs="新宋体"/>
          <w:szCs w:val="21"/>
        </w:rPr>
        <w:t xml:space="preserve">   </w:t>
      </w:r>
      <w:r w:rsidR="00BB479E" w:rsidRPr="00BB479E">
        <w:rPr>
          <w:rFonts w:eastAsia="新宋体" w:cs="新宋体" w:hint="eastAsia"/>
          <w:szCs w:val="21"/>
        </w:rPr>
        <w:t>A</w:t>
      </w:r>
      <w:r w:rsidR="00000000">
        <w:rPr>
          <w:rFonts w:ascii="新宋体" w:eastAsia="新宋体" w:hAnsi="新宋体" w:cs="新宋体" w:hint="eastAsia"/>
          <w:szCs w:val="21"/>
        </w:rPr>
        <w:t xml:space="preserve">．科学立法     </w:t>
      </w:r>
      <w:r w:rsidR="00000000">
        <w:rPr>
          <w:rFonts w:ascii="新宋体" w:eastAsia="新宋体" w:hAnsi="新宋体" w:cs="新宋体" w:hint="eastAsia"/>
          <w:szCs w:val="21"/>
        </w:rPr>
        <w:tab/>
      </w:r>
      <w:r w:rsidR="00BB479E" w:rsidRPr="00BB479E">
        <w:rPr>
          <w:rFonts w:eastAsia="新宋体" w:cs="新宋体" w:hint="eastAsia"/>
          <w:szCs w:val="21"/>
        </w:rPr>
        <w:t>B</w:t>
      </w:r>
      <w:r w:rsidR="00000000">
        <w:rPr>
          <w:rFonts w:ascii="新宋体" w:eastAsia="新宋体" w:hAnsi="新宋体" w:cs="新宋体" w:hint="eastAsia"/>
          <w:szCs w:val="21"/>
        </w:rPr>
        <w:t>．严格执法</w:t>
      </w:r>
      <w:r w:rsidR="00000000">
        <w:rPr>
          <w:rFonts w:ascii="新宋体" w:eastAsia="新宋体" w:hAnsi="新宋体" w:cs="新宋体" w:hint="eastAsia"/>
          <w:szCs w:val="21"/>
        </w:rPr>
        <w:tab/>
        <w:t xml:space="preserve">      </w:t>
      </w:r>
      <w:r w:rsidR="00BB479E" w:rsidRPr="00BB479E">
        <w:rPr>
          <w:rFonts w:eastAsia="新宋体" w:cs="新宋体" w:hint="eastAsia"/>
          <w:szCs w:val="21"/>
        </w:rPr>
        <w:t>C</w:t>
      </w:r>
      <w:r w:rsidR="00000000">
        <w:rPr>
          <w:rFonts w:ascii="新宋体" w:eastAsia="新宋体" w:hAnsi="新宋体" w:cs="新宋体" w:hint="eastAsia"/>
          <w:szCs w:val="21"/>
        </w:rPr>
        <w:t>．公正司法</w:t>
      </w:r>
      <w:r w:rsidR="00000000">
        <w:rPr>
          <w:rFonts w:ascii="新宋体" w:eastAsia="新宋体" w:hAnsi="新宋体" w:cs="新宋体" w:hint="eastAsia"/>
          <w:szCs w:val="21"/>
        </w:rPr>
        <w:tab/>
        <w:t xml:space="preserve">       </w:t>
      </w:r>
      <w:r w:rsidR="00BB479E" w:rsidRPr="00BB479E">
        <w:rPr>
          <w:rFonts w:eastAsia="新宋体" w:cs="新宋体" w:hint="eastAsia"/>
          <w:szCs w:val="21"/>
        </w:rPr>
        <w:t>D</w:t>
      </w:r>
      <w:r w:rsidR="00000000">
        <w:rPr>
          <w:rFonts w:ascii="新宋体" w:eastAsia="新宋体" w:hAnsi="新宋体" w:cs="新宋体" w:hint="eastAsia"/>
          <w:szCs w:val="21"/>
        </w:rPr>
        <w:t>．全民守法</w:t>
      </w:r>
    </w:p>
    <w:p w14:paraId="7DBD24DC" w14:textId="77777777" w:rsidR="00920E08" w:rsidRDefault="00000000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49.中华传统美德对我们当代青年做人做事有着深刻的启迪，比如“修身齐家治国平天下”“鞠躬尽瘁，死而后已”启示我们要热爱祖国。下列名言古语与其相符的有（　　）</w:t>
      </w:r>
    </w:p>
    <w:p w14:paraId="5C3BF857" w14:textId="1641734E" w:rsidR="00920E08" w:rsidRDefault="00287E57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 xml:space="preserve"> </w:t>
      </w:r>
      <w:r>
        <w:rPr>
          <w:rFonts w:ascii="新宋体" w:eastAsia="新宋体" w:hAnsi="新宋体" w:cs="新宋体"/>
          <w:szCs w:val="21"/>
        </w:rPr>
        <w:t xml:space="preserve">  </w:t>
      </w:r>
      <w:r w:rsidR="00000000">
        <w:rPr>
          <w:rFonts w:ascii="新宋体" w:eastAsia="新宋体" w:hAnsi="新宋体" w:cs="新宋体" w:hint="eastAsia"/>
          <w:szCs w:val="21"/>
        </w:rPr>
        <w:t>①黄沙百战穿金甲，不破楼兰终不还     ②位卑未敢忘忧国，事定犹须待阖棺</w:t>
      </w:r>
    </w:p>
    <w:p w14:paraId="03B31B85" w14:textId="52C6DF6F" w:rsidR="00920E08" w:rsidRDefault="00287E57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 xml:space="preserve"> </w:t>
      </w:r>
      <w:r>
        <w:rPr>
          <w:rFonts w:ascii="新宋体" w:eastAsia="新宋体" w:hAnsi="新宋体" w:cs="新宋体"/>
          <w:szCs w:val="21"/>
        </w:rPr>
        <w:t xml:space="preserve">  </w:t>
      </w:r>
      <w:r w:rsidR="00000000">
        <w:rPr>
          <w:rFonts w:ascii="新宋体" w:eastAsia="新宋体" w:hAnsi="新宋体" w:cs="新宋体" w:hint="eastAsia"/>
          <w:szCs w:val="21"/>
        </w:rPr>
        <w:t>③忽如一夜春风来，千树万树梨花开     ④故园东望路漫漫，双袖龙钟泪不干</w:t>
      </w:r>
    </w:p>
    <w:p w14:paraId="09335EBD" w14:textId="4D9BD3D8" w:rsidR="00920E08" w:rsidRDefault="00287E57" w:rsidP="00CE7316">
      <w:pPr>
        <w:spacing w:line="30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 xml:space="preserve"> </w:t>
      </w:r>
      <w:r>
        <w:rPr>
          <w:rFonts w:ascii="新宋体" w:eastAsia="新宋体" w:hAnsi="新宋体" w:cs="新宋体"/>
          <w:szCs w:val="21"/>
        </w:rPr>
        <w:t xml:space="preserve"> </w:t>
      </w:r>
      <w:r w:rsidRPr="00287E57">
        <w:rPr>
          <w:rFonts w:eastAsia="新宋体" w:cs="新宋体"/>
          <w:szCs w:val="21"/>
        </w:rPr>
        <w:t xml:space="preserve"> A.</w:t>
      </w:r>
      <w:r>
        <w:rPr>
          <w:rFonts w:eastAsia="新宋体" w:cs="新宋体"/>
          <w:szCs w:val="21"/>
        </w:rPr>
        <w:t xml:space="preserve"> </w:t>
      </w:r>
      <w:r w:rsidR="00000000" w:rsidRPr="00287E57">
        <w:rPr>
          <w:rFonts w:eastAsia="新宋体" w:cs="新宋体" w:hint="eastAsia"/>
          <w:szCs w:val="21"/>
        </w:rPr>
        <w:t>①②</w:t>
      </w:r>
      <w:r w:rsidR="00000000" w:rsidRPr="00287E57">
        <w:rPr>
          <w:rFonts w:eastAsia="新宋体" w:cs="新宋体" w:hint="eastAsia"/>
          <w:szCs w:val="21"/>
        </w:rPr>
        <w:tab/>
      </w:r>
      <w:r>
        <w:rPr>
          <w:rFonts w:eastAsia="新宋体" w:cs="新宋体"/>
          <w:szCs w:val="21"/>
        </w:rPr>
        <w:t xml:space="preserve"> </w:t>
      </w:r>
      <w:r w:rsidR="00BB479E" w:rsidRPr="00BB479E">
        <w:rPr>
          <w:rFonts w:eastAsia="新宋体" w:cs="新宋体" w:hint="eastAsia"/>
          <w:szCs w:val="21"/>
        </w:rPr>
        <w:t>B</w:t>
      </w:r>
      <w:r w:rsidR="00000000">
        <w:rPr>
          <w:rFonts w:ascii="新宋体" w:eastAsia="新宋体" w:hAnsi="新宋体" w:cs="新宋体" w:hint="eastAsia"/>
          <w:szCs w:val="21"/>
        </w:rPr>
        <w:t>．①③</w:t>
      </w:r>
      <w:r w:rsidR="00000000">
        <w:rPr>
          <w:rFonts w:ascii="新宋体" w:eastAsia="新宋体" w:hAnsi="新宋体" w:cs="新宋体" w:hint="eastAsia"/>
          <w:szCs w:val="21"/>
        </w:rPr>
        <w:tab/>
      </w:r>
      <w:r>
        <w:rPr>
          <w:rFonts w:ascii="新宋体" w:eastAsia="新宋体" w:hAnsi="新宋体" w:cs="新宋体"/>
          <w:szCs w:val="21"/>
        </w:rPr>
        <w:t xml:space="preserve"> </w:t>
      </w:r>
      <w:r w:rsidR="00BB479E" w:rsidRPr="00BB479E">
        <w:rPr>
          <w:rFonts w:eastAsia="新宋体" w:cs="新宋体" w:hint="eastAsia"/>
          <w:szCs w:val="21"/>
        </w:rPr>
        <w:t>C</w:t>
      </w:r>
      <w:r w:rsidR="00000000">
        <w:rPr>
          <w:rFonts w:ascii="新宋体" w:eastAsia="新宋体" w:hAnsi="新宋体" w:cs="新宋体" w:hint="eastAsia"/>
          <w:szCs w:val="21"/>
        </w:rPr>
        <w:t>．②④</w:t>
      </w:r>
      <w:r w:rsidR="00000000">
        <w:rPr>
          <w:rFonts w:ascii="新宋体" w:eastAsia="新宋体" w:hAnsi="新宋体" w:cs="新宋体" w:hint="eastAsia"/>
          <w:szCs w:val="21"/>
        </w:rPr>
        <w:tab/>
      </w:r>
      <w:r w:rsidR="00C97D9D">
        <w:rPr>
          <w:rFonts w:ascii="新宋体" w:eastAsia="新宋体" w:hAnsi="新宋体" w:cs="新宋体"/>
          <w:szCs w:val="21"/>
        </w:rPr>
        <w:t xml:space="preserve"> </w:t>
      </w:r>
      <w:r w:rsidR="00BB479E" w:rsidRPr="00BB479E">
        <w:rPr>
          <w:rFonts w:eastAsia="新宋体" w:cs="新宋体" w:hint="eastAsia"/>
          <w:szCs w:val="21"/>
        </w:rPr>
        <w:t>D</w:t>
      </w:r>
      <w:r w:rsidR="00000000">
        <w:rPr>
          <w:rFonts w:ascii="新宋体" w:eastAsia="新宋体" w:hAnsi="新宋体" w:cs="新宋体" w:hint="eastAsia"/>
          <w:szCs w:val="21"/>
        </w:rPr>
        <w:t>．③④</w:t>
      </w:r>
    </w:p>
    <w:p w14:paraId="640D3D91" w14:textId="023E3F66" w:rsidR="00EA27C6" w:rsidRPr="00EA27C6" w:rsidRDefault="00000000" w:rsidP="00CE7316">
      <w:pPr>
        <w:spacing w:line="300" w:lineRule="auto"/>
        <w:ind w:left="273" w:hangingChars="130" w:hanging="273"/>
        <w:rPr>
          <w:rFonts w:ascii="新宋体" w:eastAsia="新宋体" w:hAnsi="新宋体" w:cs="新宋体" w:hint="eastAsia"/>
          <w:szCs w:val="21"/>
        </w:rPr>
      </w:pPr>
      <w:r>
        <w:rPr>
          <w:rFonts w:ascii="新宋体" w:eastAsia="新宋体" w:hAnsi="新宋体" w:cs="新宋体" w:hint="eastAsia"/>
          <w:szCs w:val="21"/>
        </w:rPr>
        <w:t>50.</w:t>
      </w:r>
      <w:r w:rsidR="00EA27C6" w:rsidRPr="00EA27C6">
        <w:rPr>
          <w:rFonts w:hint="eastAsia"/>
        </w:rPr>
        <w:t xml:space="preserve"> </w:t>
      </w:r>
      <w:r w:rsidR="00EA27C6" w:rsidRPr="00EA27C6">
        <w:rPr>
          <w:rFonts w:ascii="新宋体" w:eastAsia="新宋体" w:hAnsi="新宋体" w:cs="新宋体" w:hint="eastAsia"/>
          <w:szCs w:val="21"/>
        </w:rPr>
        <w:t>分析下列数据，你认为同学们对此推论合理的是（　　）</w:t>
      </w:r>
    </w:p>
    <w:p w14:paraId="527B2893" w14:textId="468A3C0C" w:rsidR="00EA27C6" w:rsidRDefault="009A1C8A" w:rsidP="00EA27C6">
      <w:pPr>
        <w:spacing w:line="36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/>
          <w:noProof/>
          <w:szCs w:val="21"/>
        </w:rPr>
        <w:drawing>
          <wp:inline distT="0" distB="0" distL="0" distR="0" wp14:anchorId="228CFC58" wp14:editId="202ACC3D">
            <wp:extent cx="5372100" cy="1977081"/>
            <wp:effectExtent l="0" t="0" r="0" b="4445"/>
            <wp:docPr id="763588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83" cy="200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0B8CB" w14:textId="5DEF550D" w:rsidR="00EA27C6" w:rsidRPr="009A1C8A" w:rsidRDefault="00EA27C6" w:rsidP="00EA27C6">
      <w:pPr>
        <w:spacing w:line="360" w:lineRule="auto"/>
        <w:ind w:left="273" w:hangingChars="130" w:hanging="273"/>
        <w:rPr>
          <w:rFonts w:eastAsia="新宋体" w:cs="新宋体" w:hint="eastAsia"/>
          <w:szCs w:val="21"/>
        </w:rPr>
      </w:pPr>
      <w:r w:rsidRPr="009A1C8A">
        <w:rPr>
          <w:rFonts w:eastAsia="新宋体" w:cs="新宋体" w:hint="eastAsia"/>
          <w:szCs w:val="21"/>
        </w:rPr>
        <w:lastRenderedPageBreak/>
        <w:t>A</w:t>
      </w:r>
      <w:r w:rsidRPr="009A1C8A">
        <w:rPr>
          <w:rFonts w:eastAsia="新宋体" w:cs="新宋体" w:hint="eastAsia"/>
          <w:szCs w:val="21"/>
        </w:rPr>
        <w:t>．我国坚持计划生育基本国策→全国人口出生率下降→人口总量减少</w:t>
      </w:r>
    </w:p>
    <w:p w14:paraId="69DA7200" w14:textId="131CE5D1" w:rsidR="00920E08" w:rsidRDefault="00C41112" w:rsidP="00EA27C6">
      <w:pPr>
        <w:spacing w:line="360" w:lineRule="auto"/>
        <w:ind w:left="273" w:hangingChars="130" w:hanging="273"/>
        <w:rPr>
          <w:rFonts w:ascii="新宋体" w:eastAsia="新宋体" w:hAnsi="新宋体" w:cs="新宋体"/>
          <w:szCs w:val="21"/>
        </w:rPr>
      </w:pPr>
      <w:r>
        <w:rPr>
          <w:rFonts w:eastAsia="新宋体" w:cs="新宋体"/>
          <w:szCs w:val="21"/>
        </w:rPr>
        <w:t>B</w:t>
      </w:r>
      <w:r w:rsidR="00EA27C6" w:rsidRPr="009A1C8A">
        <w:rPr>
          <w:rFonts w:eastAsia="新宋体" w:cs="新宋体" w:hint="eastAsia"/>
          <w:szCs w:val="21"/>
        </w:rPr>
        <w:t>．我国实行计划生</w:t>
      </w:r>
      <w:r w:rsidR="00EA27C6" w:rsidRPr="00EA27C6">
        <w:rPr>
          <w:rFonts w:ascii="新宋体" w:eastAsia="新宋体" w:hAnsi="新宋体" w:cs="新宋体" w:hint="eastAsia"/>
          <w:szCs w:val="21"/>
        </w:rPr>
        <w:t>育→人口各项指标达到预期→人口问题得到解决</w:t>
      </w:r>
    </w:p>
    <w:p w14:paraId="2594D4E8" w14:textId="349E9ED5" w:rsidR="00C41112" w:rsidRPr="00C41112" w:rsidRDefault="00C41112" w:rsidP="00EA27C6">
      <w:pPr>
        <w:spacing w:line="360" w:lineRule="auto"/>
        <w:ind w:left="273" w:hangingChars="130" w:hanging="273"/>
        <w:rPr>
          <w:rFonts w:eastAsia="新宋体" w:cs="新宋体" w:hint="eastAsia"/>
          <w:szCs w:val="21"/>
        </w:rPr>
      </w:pPr>
      <w:r>
        <w:rPr>
          <w:rFonts w:eastAsia="新宋体" w:cs="新宋体"/>
          <w:szCs w:val="21"/>
        </w:rPr>
        <w:t>C</w:t>
      </w:r>
      <w:r w:rsidRPr="009A1C8A">
        <w:rPr>
          <w:rFonts w:eastAsia="新宋体" w:cs="新宋体" w:hint="eastAsia"/>
          <w:szCs w:val="21"/>
        </w:rPr>
        <w:t>．</w:t>
      </w:r>
      <w:r w:rsidRPr="009A1C8A">
        <w:rPr>
          <w:rFonts w:eastAsia="新宋体" w:cs="新宋体" w:hint="eastAsia"/>
          <w:szCs w:val="21"/>
        </w:rPr>
        <w:t>60</w:t>
      </w:r>
      <w:r w:rsidRPr="009A1C8A">
        <w:rPr>
          <w:rFonts w:eastAsia="新宋体" w:cs="新宋体" w:hint="eastAsia"/>
          <w:szCs w:val="21"/>
        </w:rPr>
        <w:t>岁以上人口比重提高→我国人口平均年龄延长→社会保障体系非常完善</w:t>
      </w:r>
    </w:p>
    <w:p w14:paraId="2946CBB6" w14:textId="52723238" w:rsidR="00C41112" w:rsidRPr="009A1C8A" w:rsidRDefault="00C41112" w:rsidP="00C41112">
      <w:pPr>
        <w:spacing w:line="360" w:lineRule="auto"/>
        <w:ind w:left="273" w:hangingChars="130" w:hanging="273"/>
        <w:rPr>
          <w:rFonts w:eastAsia="新宋体" w:cs="新宋体" w:hint="eastAsia"/>
          <w:szCs w:val="21"/>
        </w:rPr>
      </w:pPr>
      <w:r>
        <w:rPr>
          <w:rFonts w:eastAsia="新宋体" w:cs="新宋体"/>
          <w:szCs w:val="21"/>
        </w:rPr>
        <w:t>D</w:t>
      </w:r>
      <w:r w:rsidRPr="009A1C8A">
        <w:rPr>
          <w:rFonts w:eastAsia="新宋体" w:cs="新宋体" w:hint="eastAsia"/>
          <w:szCs w:val="21"/>
        </w:rPr>
        <w:t>．我国人口状况呈现新特点→实施生育政策及配套支持措施→促使人口长期均衡发展</w:t>
      </w:r>
    </w:p>
    <w:p w14:paraId="79F4394A" w14:textId="77777777" w:rsidR="00C41112" w:rsidRPr="00C41112" w:rsidRDefault="00C41112" w:rsidP="00EA27C6">
      <w:pPr>
        <w:spacing w:line="360" w:lineRule="auto"/>
        <w:ind w:left="273" w:hangingChars="130" w:hanging="273"/>
        <w:rPr>
          <w:rStyle w:val="36"/>
          <w:rFonts w:ascii="新宋体" w:eastAsia="新宋体" w:hAnsi="新宋体" w:cs="新宋体"/>
          <w:sz w:val="21"/>
          <w:szCs w:val="21"/>
        </w:rPr>
      </w:pPr>
    </w:p>
    <w:sectPr w:rsidR="00C41112" w:rsidRPr="00C4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497FDA"/>
    <w:multiLevelType w:val="singleLevel"/>
    <w:tmpl w:val="F0497FDA"/>
    <w:lvl w:ilvl="0">
      <w:start w:val="1"/>
      <w:numFmt w:val="upperLetter"/>
      <w:suff w:val="nothing"/>
      <w:lvlText w:val="%1．"/>
      <w:lvlJc w:val="left"/>
    </w:lvl>
  </w:abstractNum>
  <w:num w:numId="1" w16cid:durableId="163298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CB14B7"/>
    <w:rsid w:val="00003629"/>
    <w:rsid w:val="002351D9"/>
    <w:rsid w:val="00287E57"/>
    <w:rsid w:val="002A7C71"/>
    <w:rsid w:val="003B6480"/>
    <w:rsid w:val="005A5145"/>
    <w:rsid w:val="0079642E"/>
    <w:rsid w:val="007C5D82"/>
    <w:rsid w:val="00842DF3"/>
    <w:rsid w:val="009177DF"/>
    <w:rsid w:val="00920E08"/>
    <w:rsid w:val="009A1C8A"/>
    <w:rsid w:val="009D22FC"/>
    <w:rsid w:val="00AE48FD"/>
    <w:rsid w:val="00B24D22"/>
    <w:rsid w:val="00BB479E"/>
    <w:rsid w:val="00C41112"/>
    <w:rsid w:val="00C97D9D"/>
    <w:rsid w:val="00CE7316"/>
    <w:rsid w:val="00EA27C6"/>
    <w:rsid w:val="023E79BD"/>
    <w:rsid w:val="063E7ECD"/>
    <w:rsid w:val="0C396F1E"/>
    <w:rsid w:val="183B00C2"/>
    <w:rsid w:val="1BCB14B7"/>
    <w:rsid w:val="1DC323E3"/>
    <w:rsid w:val="21954AF9"/>
    <w:rsid w:val="2AF77E8C"/>
    <w:rsid w:val="32F169A3"/>
    <w:rsid w:val="37AD5068"/>
    <w:rsid w:val="37B75977"/>
    <w:rsid w:val="3D07115F"/>
    <w:rsid w:val="407A1958"/>
    <w:rsid w:val="40DD6179"/>
    <w:rsid w:val="54D75BC0"/>
    <w:rsid w:val="585F770B"/>
    <w:rsid w:val="59147757"/>
    <w:rsid w:val="5AC94301"/>
    <w:rsid w:val="5E061250"/>
    <w:rsid w:val="73892D1C"/>
    <w:rsid w:val="73EC4FBF"/>
    <w:rsid w:val="751402A4"/>
    <w:rsid w:val="79E4560A"/>
    <w:rsid w:val="7A4778AC"/>
    <w:rsid w:val="7BE9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E469F"/>
  <w15:docId w15:val="{85394A8D-FBA1-43C0-958F-841FF42E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6">
    <w:name w:val="正文文本 (36)_"/>
    <w:link w:val="360"/>
    <w:uiPriority w:val="99"/>
    <w:unhideWhenUsed/>
    <w:rPr>
      <w:rFonts w:ascii="宋体" w:hAnsi="宋体" w:hint="eastAsia"/>
      <w:kern w:val="0"/>
      <w:sz w:val="13"/>
      <w:szCs w:val="20"/>
    </w:rPr>
  </w:style>
  <w:style w:type="paragraph" w:customStyle="1" w:styleId="360">
    <w:name w:val="正文文本 (36)"/>
    <w:basedOn w:val="a"/>
    <w:link w:val="36"/>
    <w:uiPriority w:val="99"/>
    <w:unhideWhenUsed/>
    <w:pPr>
      <w:shd w:val="clear" w:color="auto" w:fill="FFFFFF"/>
      <w:spacing w:line="213" w:lineRule="exact"/>
      <w:ind w:hanging="860"/>
      <w:jc w:val="distribute"/>
    </w:pPr>
    <w:rPr>
      <w:rFonts w:ascii="宋体" w:hAnsi="宋体" w:hint="eastAsia"/>
      <w:kern w:val="0"/>
      <w:sz w:val="1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永华 彭</cp:lastModifiedBy>
  <cp:revision>19</cp:revision>
  <dcterms:created xsi:type="dcterms:W3CDTF">2023-11-28T03:08:00Z</dcterms:created>
  <dcterms:modified xsi:type="dcterms:W3CDTF">2023-11-28T03:53:00Z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39EEF9DA590642E59D2ACD93901B69BF</vt:lpwstr>
  </property>
</Properties>
</file>