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line="240" w:lineRule="auto"/>
        <w:ind w:firstLine="420"/>
        <w:jc w:val="left"/>
        <w:textAlignment w:val="center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《中国诗词大会》自播出以来便好评如潮。小明同学在观看过程中发现，古诗词中也不乏描述地理现象、揭示地理规律的诗句。读图，完成下面小题。</w:t>
      </w:r>
    </w:p>
    <w:p>
      <w:pPr>
        <w:shd w:val="clear" w:color="auto" w:fill="FFFFFF"/>
        <w:spacing w:line="240" w:lineRule="auto"/>
        <w:jc w:val="left"/>
        <w:textAlignment w:val="center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strike w:val="0"/>
          <w:color w:val="000000" w:themeColor="text1"/>
          <w:kern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849880" cy="2152015"/>
            <wp:effectExtent l="0" t="0" r="0" b="12065"/>
            <wp:docPr id="100003" name="图片 100003" descr="@@@28c52891-bbe4-4e18-bba5-6d5c525d2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@@@28c52891-bbe4-4e18-bba5-6d5c525d259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line="240" w:lineRule="auto"/>
        <w:jc w:val="left"/>
        <w:textAlignment w:val="center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56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．“长风几万里，吹度玉门关”，从地理学角度解释正确的是（</w:t>
      </w: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   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</w:t>
      </w:r>
    </w:p>
    <w:p>
      <w:pPr>
        <w:shd w:val="clear" w:color="auto" w:fill="FFFFFF"/>
        <w:spacing w:line="240" w:lineRule="auto"/>
        <w:ind w:firstLine="420" w:firstLineChars="200"/>
        <w:jc w:val="left"/>
        <w:textAlignment w:val="center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①“长风”指夏季风 </w:t>
      </w:r>
      <w:r>
        <w:rPr>
          <w:rFonts w:hint="eastAsia" w:ascii="宋体" w:hAnsi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②“长风”指冬季风 </w:t>
      </w:r>
    </w:p>
    <w:p>
      <w:pPr>
        <w:shd w:val="clear" w:color="auto" w:fill="FFFFFF"/>
        <w:spacing w:line="240" w:lineRule="auto"/>
        <w:ind w:firstLine="420" w:firstLineChars="200"/>
        <w:jc w:val="left"/>
        <w:textAlignment w:val="center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③“玉门关”位于季风区</w:t>
      </w:r>
      <w:r>
        <w:rPr>
          <w:rFonts w:hint="eastAsia" w:ascii="宋体" w:hAnsi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④“玉门关”位于非季风区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240" w:lineRule="auto"/>
        <w:ind w:left="300"/>
        <w:jc w:val="left"/>
        <w:textAlignment w:val="center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A．①③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B．①④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C．②③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D．②④</w:t>
      </w:r>
    </w:p>
    <w:p>
      <w:pPr>
        <w:shd w:val="clear" w:color="auto" w:fill="FFFFFF"/>
        <w:spacing w:line="240" w:lineRule="auto"/>
        <w:jc w:val="left"/>
        <w:textAlignment w:val="center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57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．“遥知朔漠多风雪，更待江南半月春”，诗中描述的景观存在差异的主要影响因素是（</w:t>
      </w: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   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240" w:lineRule="auto"/>
        <w:ind w:left="300"/>
        <w:jc w:val="left"/>
        <w:textAlignment w:val="center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A．纬度位置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B．海陆位置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C．地形地势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D．人类活动</w:t>
      </w:r>
    </w:p>
    <w:p>
      <w:pPr>
        <w:shd w:val="clear" w:color="auto" w:fill="FFFFFF"/>
        <w:spacing w:line="240" w:lineRule="auto"/>
        <w:jc w:val="left"/>
        <w:textAlignment w:val="center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58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．拉萨的气温比同纬度的成都低很多，以下诗词描述的景象与此成因不同的是（</w:t>
      </w: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   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</w:t>
      </w:r>
    </w:p>
    <w:p>
      <w:pPr>
        <w:shd w:val="clear" w:color="auto" w:fill="FFFFFF"/>
        <w:tabs>
          <w:tab w:val="left" w:pos="4156"/>
        </w:tabs>
        <w:spacing w:line="240" w:lineRule="auto"/>
        <w:ind w:left="300"/>
        <w:jc w:val="left"/>
        <w:textAlignment w:val="center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A．人间四月芳菲尽，山寺桃花始盛开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B．五月天山雪，无花只有寒</w:t>
      </w:r>
    </w:p>
    <w:p>
      <w:pPr>
        <w:shd w:val="clear" w:color="auto" w:fill="FFFFFF"/>
        <w:tabs>
          <w:tab w:val="left" w:pos="4156"/>
        </w:tabs>
        <w:spacing w:line="240" w:lineRule="auto"/>
        <w:ind w:left="300"/>
        <w:jc w:val="left"/>
        <w:textAlignment w:val="center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C．黄梅时节家家雨，青草池塘处处蛙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D．又恐琼楼玉宇，高处不胜寒</w:t>
      </w:r>
    </w:p>
    <w:p>
      <w:pPr>
        <w:shd w:val="clear" w:color="auto" w:fill="FFFFFF"/>
        <w:tabs>
          <w:tab w:val="left" w:pos="4156"/>
        </w:tabs>
        <w:spacing w:line="240" w:lineRule="auto"/>
        <w:ind w:left="300"/>
        <w:jc w:val="left"/>
        <w:textAlignment w:val="center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line="240" w:lineRule="auto"/>
        <w:ind w:firstLine="420"/>
        <w:jc w:val="left"/>
        <w:textAlignment w:val="center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2021年7月20日，河南出现持续性强降水天气，郑州创下了一小时200毫米的强降水记录，一小时降下超常年一个月的雨量，郑州市防汛抗旱指挥部已将防汛Ⅱ级应急响应提升至Ⅰ级。读“中国东部雨带示意图”，完成下面小题。</w:t>
      </w:r>
    </w:p>
    <w:p>
      <w:pPr>
        <w:shd w:val="clear" w:color="auto" w:fill="FFFFFF"/>
        <w:spacing w:line="240" w:lineRule="auto"/>
        <w:jc w:val="left"/>
        <w:textAlignment w:val="center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eastAsia" w:ascii="宋体" w:hAnsi="宋体" w:eastAsia="宋体" w:cs="宋体"/>
          <w:strike w:val="0"/>
          <w:color w:val="000000" w:themeColor="text1"/>
          <w:kern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3030220</wp:posOffset>
            </wp:positionH>
            <wp:positionV relativeFrom="page">
              <wp:posOffset>6296025</wp:posOffset>
            </wp:positionV>
            <wp:extent cx="2221230" cy="2402205"/>
            <wp:effectExtent l="0" t="0" r="0" b="0"/>
            <wp:wrapTight wrapText="bothSides">
              <wp:wrapPolygon>
                <wp:start x="0" y="0"/>
                <wp:lineTo x="0" y="21514"/>
                <wp:lineTo x="21489" y="21514"/>
                <wp:lineTo x="21489" y="0"/>
                <wp:lineTo x="0" y="0"/>
              </wp:wrapPolygon>
            </wp:wrapTight>
            <wp:docPr id="100005" name="图片 100005" descr="@@@a601671d-005e-4f68-9046-734312e77d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@@@a601671d-005e-4f68-9046-734312e77d0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123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>
      <w:pPr>
        <w:numPr>
          <w:ilvl w:val="0"/>
          <w:numId w:val="1"/>
        </w:numPr>
        <w:shd w:val="clear" w:color="auto" w:fill="FFFFFF"/>
        <w:spacing w:line="240" w:lineRule="auto"/>
        <w:jc w:val="left"/>
        <w:textAlignment w:val="center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河南位于我国东部季风区，导致我国东部</w:t>
      </w:r>
    </w:p>
    <w:p>
      <w:pPr>
        <w:numPr>
          <w:numId w:val="0"/>
        </w:numPr>
        <w:shd w:val="clear" w:color="auto" w:fill="FFFFFF"/>
        <w:spacing w:line="240" w:lineRule="auto"/>
        <w:ind w:firstLine="420" w:firstLineChars="200"/>
        <w:jc w:val="left"/>
        <w:textAlignment w:val="center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季风区夏季降水多的主要原因是（</w:t>
      </w: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   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</w:t>
      </w:r>
    </w:p>
    <w:p>
      <w:pPr>
        <w:numPr>
          <w:numId w:val="0"/>
        </w:numPr>
        <w:shd w:val="clear" w:color="auto" w:fill="FFFFFF"/>
        <w:tabs>
          <w:tab w:val="left" w:pos="4156"/>
        </w:tabs>
        <w:spacing w:line="240" w:lineRule="auto"/>
        <w:ind w:firstLine="420" w:firstLineChars="200"/>
        <w:jc w:val="left"/>
        <w:textAlignment w:val="center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A.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受来自内陆的冬季风影响大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numPr>
          <w:numId w:val="0"/>
        </w:numPr>
        <w:shd w:val="clear" w:color="auto" w:fill="FFFFFF"/>
        <w:tabs>
          <w:tab w:val="left" w:pos="4156"/>
        </w:tabs>
        <w:spacing w:line="240" w:lineRule="auto"/>
        <w:ind w:firstLine="420" w:firstLineChars="200"/>
        <w:jc w:val="left"/>
        <w:textAlignment w:val="center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B.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受来自海洋的夏季风影响大</w:t>
      </w:r>
    </w:p>
    <w:p>
      <w:pPr>
        <w:numPr>
          <w:numId w:val="0"/>
        </w:numPr>
        <w:shd w:val="clear" w:color="auto" w:fill="FFFFFF"/>
        <w:tabs>
          <w:tab w:val="left" w:pos="4156"/>
        </w:tabs>
        <w:spacing w:line="240" w:lineRule="auto"/>
        <w:ind w:firstLine="420" w:firstLineChars="200"/>
        <w:jc w:val="left"/>
        <w:textAlignment w:val="center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C.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受地形影响大，背风坡多雨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numPr>
          <w:numId w:val="0"/>
        </w:numPr>
        <w:shd w:val="clear" w:color="auto" w:fill="FFFFFF"/>
        <w:tabs>
          <w:tab w:val="left" w:pos="4156"/>
        </w:tabs>
        <w:spacing w:line="240" w:lineRule="auto"/>
        <w:ind w:firstLine="420" w:firstLineChars="200"/>
        <w:jc w:val="left"/>
        <w:textAlignment w:val="center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D．受来自大西洋的水汽影响大</w:t>
      </w:r>
    </w:p>
    <w:p>
      <w:pPr>
        <w:numPr>
          <w:numId w:val="0"/>
        </w:numPr>
        <w:shd w:val="clear" w:color="auto" w:fill="FFFFFF"/>
        <w:spacing w:line="240" w:lineRule="auto"/>
        <w:ind w:leftChars="0"/>
        <w:jc w:val="left"/>
        <w:textAlignment w:val="center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60.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根据中国夏季风的进退和雨带推移规律，结</w:t>
      </w:r>
    </w:p>
    <w:p>
      <w:pPr>
        <w:numPr>
          <w:numId w:val="0"/>
        </w:numPr>
        <w:shd w:val="clear" w:color="auto" w:fill="FFFFFF"/>
        <w:spacing w:line="240" w:lineRule="auto"/>
        <w:ind w:leftChars="0"/>
        <w:jc w:val="left"/>
        <w:textAlignment w:val="center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合雨带在Ⅰ、Ⅲ地区的时间可以推断，一般年份，</w:t>
      </w:r>
    </w:p>
    <w:p>
      <w:pPr>
        <w:numPr>
          <w:numId w:val="0"/>
        </w:numPr>
        <w:shd w:val="clear" w:color="auto" w:fill="FFFFFF"/>
        <w:spacing w:line="240" w:lineRule="auto"/>
        <w:ind w:leftChars="0"/>
        <w:jc w:val="left"/>
        <w:textAlignment w:val="center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雨带推移至Ⅱ地区（长江流域）的时间大致是（</w:t>
      </w: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   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240" w:lineRule="auto"/>
        <w:ind w:left="300"/>
        <w:jc w:val="left"/>
        <w:textAlignment w:val="center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A．4月</w:t>
      </w:r>
      <w:r>
        <w:rPr>
          <w:rFonts w:hint="eastAsia" w:ascii="宋体" w:hAnsi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B．5月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240" w:lineRule="auto"/>
        <w:ind w:left="300"/>
        <w:jc w:val="left"/>
        <w:textAlignment w:val="center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C．6月</w:t>
      </w:r>
      <w:r>
        <w:rPr>
          <w:rFonts w:hint="eastAsia" w:ascii="宋体" w:hAnsi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D．8月</w:t>
      </w:r>
    </w:p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1797" w:bottom="1440" w:left="1797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9E703D"/>
    <w:multiLevelType w:val="singleLevel"/>
    <w:tmpl w:val="149E703D"/>
    <w:lvl w:ilvl="0" w:tentative="0">
      <w:start w:val="59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75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MzZWMwZDNmOTNkNTk1NmQzNWU5MGU4MjRiYTBjYmMifQ=="/>
  </w:docVars>
  <w:rsids>
    <w:rsidRoot w:val="00C806B0"/>
    <w:rsid w:val="000232A6"/>
    <w:rsid w:val="00043B54"/>
    <w:rsid w:val="00065CD2"/>
    <w:rsid w:val="001D7A06"/>
    <w:rsid w:val="00284433"/>
    <w:rsid w:val="002A1EC6"/>
    <w:rsid w:val="002E035E"/>
    <w:rsid w:val="003F38F2"/>
    <w:rsid w:val="0064153B"/>
    <w:rsid w:val="006B16C5"/>
    <w:rsid w:val="00776133"/>
    <w:rsid w:val="00855687"/>
    <w:rsid w:val="008C07DE"/>
    <w:rsid w:val="009E611B"/>
    <w:rsid w:val="00A30CCE"/>
    <w:rsid w:val="00AC3E9C"/>
    <w:rsid w:val="00BC4F14"/>
    <w:rsid w:val="00BC62FB"/>
    <w:rsid w:val="00BF535F"/>
    <w:rsid w:val="00C806B0"/>
    <w:rsid w:val="00E476EE"/>
    <w:rsid w:val="00EF035E"/>
    <w:rsid w:val="00FA429B"/>
    <w:rsid w:val="6F2E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2017-07-19T12:07:00Z</dcterms:created>
  <dc:creator>组卷网zujuan.xkw.com</dc:creator>
  <cp:lastModifiedBy>chenjie</cp:lastModifiedBy>
  <dcterms:modified xsi:type="dcterms:W3CDTF">2023-11-27T03:23:10Z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eprocessed">
    <vt:lpwstr>1</vt:lpwstr>
  </property>
  <property fmtid="{D5CDD505-2E9C-101B-9397-08002B2CF9AE}" pid="3" name="version">
    <vt:lpwstr>b029f83df1ed4ba7b914247356cb8801mtc5mtaymdu5ma</vt:lpwstr>
  </property>
  <property fmtid="{D5CDD505-2E9C-101B-9397-08002B2CF9AE}" pid="4" name="KSOProductBuildVer">
    <vt:lpwstr>2052-12.1.0.15990</vt:lpwstr>
  </property>
  <property fmtid="{D5CDD505-2E9C-101B-9397-08002B2CF9AE}" pid="5" name="ICV">
    <vt:lpwstr>1AA9CB41198B46529B8C22C3FD922AB1_12</vt:lpwstr>
  </property>
</Properties>
</file>