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firstLine="551" w:firstLineChars="196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初二历史学业水平评估试卷（第</w:t>
      </w:r>
      <w:r>
        <w:rPr>
          <w:rFonts w:ascii="仿宋_GB2312" w:hAnsi="仿宋_GB2312" w:eastAsia="仿宋_GB2312" w:cs="仿宋_GB2312"/>
          <w:b/>
          <w:bCs/>
          <w:sz w:val="28"/>
          <w:szCs w:val="28"/>
        </w:rPr>
        <w:t>15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周）</w:t>
      </w:r>
    </w:p>
    <w:p>
      <w:r>
        <w:t>31．《张学良、杨虎城通电》（1936年12月12日）中主张：（一）改组南京政府，容纳各党各派共同负责救国；（二）停止一切内战；（三）立即释放上海被捕之爱国领袖；（四）释放全国一切政治犯……这说明西安事变（   ）</w:t>
      </w:r>
    </w:p>
    <w:p>
      <w:r>
        <w:t>A．具有争取抗战和民主的目的</w:t>
      </w:r>
      <w:r>
        <w:tab/>
      </w:r>
      <w:r>
        <w:t xml:space="preserve">  </w:t>
      </w:r>
      <w:r>
        <w:rPr>
          <w:rFonts w:hint="eastAsia"/>
          <w:lang w:val="en-US" w:eastAsia="zh-CN"/>
        </w:rPr>
        <w:t xml:space="preserve">        </w:t>
      </w:r>
      <w:r>
        <w:t xml:space="preserve"> </w:t>
      </w:r>
      <w:r>
        <w:rPr>
          <w:rFonts w:hint="eastAsia"/>
          <w:lang w:val="en-US" w:eastAsia="zh-CN"/>
        </w:rPr>
        <w:t xml:space="preserve">    </w:t>
      </w:r>
      <w:r>
        <w:t xml:space="preserve"> B．表达了七七事变之后人民的心声</w:t>
      </w:r>
    </w:p>
    <w:p>
      <w:r>
        <w:t>C．试图推翻蒋介石南京国民政府</w:t>
      </w:r>
      <w:r>
        <w:tab/>
      </w:r>
      <w:r>
        <w:rPr>
          <w:rFonts w:hint="eastAsia"/>
          <w:lang w:val="en-US" w:eastAsia="zh-CN"/>
        </w:rPr>
        <w:t xml:space="preserve">            </w:t>
      </w:r>
      <w:r>
        <w:t>D．标志着第二次国共合作正式形成</w:t>
      </w:r>
    </w:p>
    <w:tbl>
      <w:tblPr>
        <w:tblStyle w:val="3"/>
        <w:tblpPr w:leftFromText="180" w:rightFromText="180" w:vertAnchor="page" w:horzAnchor="page" w:tblpX="7028" w:tblpY="3423"/>
        <w:tblW w:w="3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2" w:hRule="atLeast"/>
        </w:trPr>
        <w:tc>
          <w:tcPr>
            <w:tcW w:w="3600" w:type="dxa"/>
            <w:tcMar>
              <w:left w:w="119" w:type="dxa"/>
              <w:right w:w="119" w:type="dxa"/>
            </w:tcMar>
          </w:tcPr>
          <w:p>
            <w:r>
              <w:rPr>
                <w:rFonts w:hint="eastAsia"/>
              </w:rPr>
              <w:t>1.毛泽东同志选为常委。</w:t>
            </w:r>
          </w:p>
          <w:p>
            <w:r>
              <w:rPr>
                <w:rFonts w:hint="eastAsia"/>
              </w:rPr>
              <w:t>2.洛甫同志起草决议进行讨论。</w:t>
            </w:r>
          </w:p>
          <w:p>
            <w:r>
              <w:rPr>
                <w:rFonts w:hint="eastAsia"/>
              </w:rPr>
              <w:t>3.常委中再进行适当的分工。</w:t>
            </w:r>
          </w:p>
          <w:p>
            <w:r>
              <w:rPr>
                <w:rFonts w:hint="eastAsia"/>
              </w:rPr>
              <w:t>4.取消“三人团”，朱德、周恩来为军事指挥者。</w:t>
            </w:r>
          </w:p>
        </w:tc>
      </w:tr>
    </w:tbl>
    <w:p>
      <w:r>
        <w:t>32．</w:t>
      </w:r>
      <w:r>
        <w:rPr>
          <w:rFonts w:hint="eastAsia"/>
        </w:rPr>
        <w:t>如图是学生摘抄的一次重要会议的内容。这次会议标志着</w:t>
      </w:r>
    </w:p>
    <w:p>
      <w:r>
        <w:rPr>
          <w:rFonts w:hint="eastAsia"/>
        </w:rPr>
        <w:t>中国共产党（　　）</w:t>
      </w:r>
    </w:p>
    <w:p>
      <w:pPr>
        <w:numPr>
          <w:ilvl w:val="0"/>
          <w:numId w:val="1"/>
        </w:numPr>
      </w:pPr>
      <w:r>
        <w:t>开始创建革命军队</w:t>
      </w:r>
    </w:p>
    <w:p>
      <w:pPr>
        <w:numPr>
          <w:ilvl w:val="0"/>
          <w:numId w:val="1"/>
        </w:numPr>
      </w:pPr>
      <w:r>
        <w:t>由幼年走向了成熟</w:t>
      </w:r>
    </w:p>
    <w:p>
      <w:pPr>
        <w:numPr>
          <w:ilvl w:val="0"/>
          <w:numId w:val="1"/>
        </w:numPr>
        <w:ind w:left="0" w:leftChars="0" w:firstLine="0" w:firstLineChars="0"/>
      </w:pPr>
      <w:r>
        <w:t>确立了建党建军原则</w:t>
      </w:r>
    </w:p>
    <w:p>
      <w:pPr>
        <w:numPr>
          <w:ilvl w:val="0"/>
          <w:numId w:val="1"/>
        </w:numPr>
        <w:ind w:left="0" w:leftChars="0" w:firstLine="0" w:firstLineChars="0"/>
      </w:pPr>
      <w:r>
        <w:t>实现了革命重心转移</w:t>
      </w:r>
    </w:p>
    <w:p>
      <w:r>
        <w:rPr>
          <w:rFonts w:hint="eastAsia"/>
        </w:rPr>
        <w:t>3</w:t>
      </w:r>
      <w:r>
        <w:t>3.新华社文章《在历史关节点上》说：“中国共产党领导中国革命的奋斗历程，走了整整28年。期间，中国共产党先后经历了‘日出东方’‘星火燎原'力挽狂澜'‘灯塔指引’‘进京赶考’五个关键阶段。'其中“星火燎原"是指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</w:rPr>
        <w:t>）</w:t>
      </w:r>
    </w:p>
    <w:p>
      <w:r>
        <w:t>A．中国共产党的成立</w:t>
      </w:r>
      <w:r>
        <w:tab/>
      </w:r>
      <w:r>
        <w:t xml:space="preserve">            </w:t>
      </w:r>
      <w:r>
        <w:rPr>
          <w:rFonts w:hint="eastAsia"/>
          <w:lang w:val="en-US" w:eastAsia="zh-CN"/>
        </w:rPr>
        <w:t xml:space="preserve">            </w:t>
      </w:r>
      <w:r>
        <w:t>B．井冈山革命根据地的建立</w:t>
      </w:r>
    </w:p>
    <w:p>
      <w:r>
        <w:t>C．毛泽东思想确立为党的指导思想</w:t>
      </w:r>
      <w:r>
        <w:rPr>
          <w:rFonts w:hint="eastAsia"/>
          <w:lang w:val="en-US" w:eastAsia="zh-CN"/>
        </w:rPr>
        <w:t xml:space="preserve">            </w:t>
      </w:r>
      <w:r>
        <w:tab/>
      </w:r>
      <w:r>
        <w:t>D．中华人民共和国的诞生</w:t>
      </w:r>
    </w:p>
    <w:p>
      <w:r>
        <w:t>34．国民革命运动的失败给中国共产党的最主要教训是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</w:rPr>
        <w:t>）</w:t>
      </w:r>
    </w:p>
    <w:p>
      <w:r>
        <w:t>A．坚持对革命的领导权，掌握革命武装</w:t>
      </w:r>
      <w:r>
        <w:tab/>
      </w:r>
      <w:r>
        <w:rPr>
          <w:rFonts w:hint="eastAsia"/>
          <w:lang w:val="en-US" w:eastAsia="zh-CN"/>
        </w:rPr>
        <w:t xml:space="preserve">        </w:t>
      </w:r>
      <w:r>
        <w:t>B．建立革命统一战线，坚持武装斗争</w:t>
      </w:r>
    </w:p>
    <w:p>
      <w:r>
        <w:t>C．制定正确的革命路线和纲领</w:t>
      </w:r>
      <w:r>
        <w:tab/>
      </w:r>
      <w:r>
        <w:t xml:space="preserve">       </w:t>
      </w:r>
      <w:r>
        <w:rPr>
          <w:rFonts w:hint="eastAsia"/>
          <w:lang w:val="en-US" w:eastAsia="zh-CN"/>
        </w:rPr>
        <w:t xml:space="preserve">        </w:t>
      </w:r>
      <w:r>
        <w:t xml:space="preserve"> D．与右倾机会主义路线决裂</w:t>
      </w:r>
    </w:p>
    <w:p>
      <w:r>
        <w:t>35．与中国同盟会的政治纲领相比，中共二大制定的最低政治纲领的进步之处在于（　　）</w:t>
      </w:r>
    </w:p>
    <w:p>
      <w:r>
        <w:t>A．追求共产主义</w:t>
      </w:r>
      <w:r>
        <w:rPr>
          <w:rFonts w:hint="eastAsia"/>
          <w:lang w:val="en-US" w:eastAsia="zh-CN"/>
        </w:rPr>
        <w:t xml:space="preserve">     </w:t>
      </w:r>
      <w:r>
        <w:t>B．要求建立民主共和国</w:t>
      </w:r>
      <w:r>
        <w:rPr>
          <w:rFonts w:hint="eastAsia"/>
          <w:lang w:val="en-US" w:eastAsia="zh-CN"/>
        </w:rPr>
        <w:t xml:space="preserve">     </w:t>
      </w:r>
      <w:r>
        <w:t>C．反对封建专制</w:t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  <w:r>
        <w:t>D．明确提出反对帝国主义</w:t>
      </w:r>
    </w:p>
    <w:p>
      <w:r>
        <w:t>36．“为雪心头恨，而今作楚囚。被拘三十二，无一怕杀头。痛殴卖国贼，火烧赵家楼。”材料反映的历史事件是（   ）</w:t>
      </w:r>
    </w:p>
    <w:p>
      <w:r>
        <w:t>A．义和团反抗八国联军的斗争</w:t>
      </w:r>
      <w:r>
        <w:tab/>
      </w:r>
      <w:r>
        <w:t xml:space="preserve">       </w:t>
      </w:r>
      <w:r>
        <w:rPr>
          <w:rFonts w:hint="eastAsia"/>
          <w:lang w:val="en-US" w:eastAsia="zh-CN"/>
        </w:rPr>
        <w:t xml:space="preserve">          </w:t>
      </w:r>
      <w:r>
        <w:t xml:space="preserve"> B．革命党人对袁世凯复辟帝制的斗争</w:t>
      </w:r>
    </w:p>
    <w:p>
      <w:r>
        <w:t>C．直接原因是巴黎和会中国外交失败</w:t>
      </w:r>
      <w:r>
        <w:rPr>
          <w:rFonts w:hint="eastAsia"/>
          <w:lang w:val="en-US" w:eastAsia="zh-CN"/>
        </w:rPr>
        <w:t xml:space="preserve">             </w:t>
      </w:r>
      <w:r>
        <w:t>D．京汉铁路工人大罢工的斗争</w:t>
      </w:r>
    </w:p>
    <w:p>
      <w:r>
        <w:t>37．下面为《近代中国社会的新陈代谢》中的目录节选，据此判断该章主题是（   ）</w:t>
      </w:r>
    </w:p>
    <w:p>
      <w:r>
        <w:t xml:space="preserve"> </w:t>
      </w: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4429125" cy="828675"/>
            <wp:effectExtent l="0" t="0" r="9525" b="9525"/>
            <wp:docPr id="100003" name="图片 100003" descr="@@@a1d0a4ec400047b5ae9299906231e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a1d0a4ec400047b5ae9299906231e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A．思想解放运动</w:t>
      </w:r>
      <w:r>
        <w:rPr>
          <w:rFonts w:hint="eastAsia"/>
          <w:lang w:val="en-US" w:eastAsia="zh-CN"/>
        </w:rPr>
        <w:t xml:space="preserve">       </w:t>
      </w:r>
      <w:r>
        <w:t>B．民族解放运动</w:t>
      </w:r>
      <w:r>
        <w:rPr>
          <w:rFonts w:hint="eastAsia"/>
          <w:lang w:val="en-US" w:eastAsia="zh-CN"/>
        </w:rPr>
        <w:t xml:space="preserve">       </w:t>
      </w:r>
      <w:r>
        <w:t>C．反对外来侵略</w:t>
      </w:r>
      <w:r>
        <w:rPr>
          <w:rFonts w:hint="eastAsia"/>
          <w:lang w:val="en-US" w:eastAsia="zh-CN"/>
        </w:rPr>
        <w:t xml:space="preserve">       </w:t>
      </w:r>
      <w:r>
        <w:t>D．资产阶级革命</w:t>
      </w:r>
    </w:p>
    <w:p>
      <w:r>
        <w:t>38．陈旭麓曾指出：革命派以一往直前之气推翻了清王朝，革了数千年帝政之命……“民国”取代自秦始皇以来两千多年的“帝国”，是近代中国社会内在矛盾发展的结果是一种前无古人的变化。陈旭麓认为辛亥革命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</w:rPr>
        <w:t>）</w:t>
      </w:r>
    </w:p>
    <w:p>
      <w:r>
        <w:t>A．推翻封建帝制</w:t>
      </w:r>
      <w:r>
        <w:rPr>
          <w:rFonts w:hint="eastAsia"/>
          <w:lang w:val="en-US" w:eastAsia="zh-CN"/>
        </w:rPr>
        <w:t xml:space="preserve">      </w:t>
      </w:r>
      <w:r>
        <w:t>B．改变社会习俗</w:t>
      </w:r>
      <w:r>
        <w:rPr>
          <w:rFonts w:hint="eastAsia"/>
          <w:lang w:val="en-US" w:eastAsia="zh-CN"/>
        </w:rPr>
        <w:t xml:space="preserve">      </w:t>
      </w:r>
      <w:r>
        <w:t>C．宣扬三民主义</w:t>
      </w:r>
      <w:r>
        <w:rPr>
          <w:rFonts w:hint="eastAsia"/>
          <w:lang w:val="en-US" w:eastAsia="zh-CN"/>
        </w:rPr>
        <w:t xml:space="preserve">      </w:t>
      </w:r>
      <w:r>
        <w:t>D．得到人民支持</w:t>
      </w:r>
    </w:p>
    <w:p>
      <w:r>
        <w:t>39．《马关条约》的内容中，对中国民族资本主义发展阻碍最大的条款是（  ）</w:t>
      </w:r>
    </w:p>
    <w:p>
      <w:r>
        <w:t>A．清政府赔偿巨额军费</w:t>
      </w:r>
      <w:r>
        <w:tab/>
      </w:r>
      <w:r>
        <w:t xml:space="preserve">         B．开辟内河新航线</w:t>
      </w:r>
    </w:p>
    <w:p>
      <w:r>
        <w:t>C．允许日本人在通商口岸开设工厂</w:t>
      </w:r>
      <w:r>
        <w:tab/>
      </w:r>
      <w:r>
        <w:t xml:space="preserve"> D．增开通商口岸</w:t>
      </w:r>
    </w:p>
    <w:p>
      <w:r>
        <w:t>40．1858年，中英《天津条约》规定：“嗣后各式公文，无论京外，内叙大英国官民，自不得提书‘夷’字。”这表明当时的中国（   ）</w:t>
      </w:r>
    </w:p>
    <w:p>
      <w:r>
        <w:t>A．已经形成平等的外交观念</w:t>
      </w:r>
      <w:r>
        <w:tab/>
      </w:r>
      <w:r>
        <w:t>B．“天朝上国”规制受到冲击</w:t>
      </w:r>
    </w:p>
    <w:p>
      <w:pPr>
        <w:rPr>
          <w:rFonts w:hint="eastAsia"/>
        </w:rPr>
      </w:pPr>
      <w:r>
        <w:t>C．对西方列强产生崇拜心理</w:t>
      </w:r>
      <w:r>
        <w:tab/>
      </w:r>
      <w:r>
        <w:t>D．受到西方文化的广泛影响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FDE600"/>
    <w:multiLevelType w:val="singleLevel"/>
    <w:tmpl w:val="C8FDE600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AE"/>
    <w:rsid w:val="000077AE"/>
    <w:rsid w:val="002963BC"/>
    <w:rsid w:val="00A10D44"/>
    <w:rsid w:val="00A85806"/>
    <w:rsid w:val="00AA2E02"/>
    <w:rsid w:val="00DF37D1"/>
    <w:rsid w:val="3C2F0738"/>
    <w:rsid w:val="6090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C23E8-BACF-4B3A-8734-C015312464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1</Pages>
  <Words>197</Words>
  <Characters>1125</Characters>
  <Lines>9</Lines>
  <Paragraphs>2</Paragraphs>
  <TotalTime>1</TotalTime>
  <ScaleCrop>false</ScaleCrop>
  <LinksUpToDate>false</LinksUpToDate>
  <CharactersWithSpaces>1320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2023-11-28T07:36:00Z</dcterms:created>
  <dc:creator>Microsoft</dc:creator>
  <cp:lastModifiedBy>luowai</cp:lastModifiedBy>
  <dcterms:modified xsi:type="dcterms:W3CDTF">2023-12-04T02:34:51Z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25A2C8348BDE47739E7E277786725AFF</vt:lpwstr>
  </property>
</Properties>
</file>