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罗湖外语初中学校</w:t>
      </w:r>
    </w:p>
    <w:p>
      <w:pPr>
        <w:spacing w:line="360" w:lineRule="auto"/>
        <w:jc w:val="center"/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lang w:val="en-US" w:eastAsia="zh-CN"/>
        </w:rPr>
        <w:t>初二数学学业水平评估试卷（第15周）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一．</w:t>
      </w:r>
      <w:r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  <w:t>单选题</w:t>
      </w:r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1．9的算术平方根是（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B．﹣3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C．±3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±</m:t>
        </m:r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2．若二次根式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x−5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有意义，则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的取值范围是（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＞5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≥﹣5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＜5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≥5</w:t>
      </w:r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3．下列根式化简成最简二次根式后，能与3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2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合并的是（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12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8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45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m:oMath>
        <m:rad>
          <m:radPr>
            <m:degHide m:val="1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radPr>
          <m:deg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g>
          <m:e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24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rad>
      </m:oMath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4．如图，在平面直角坐标系中，△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ABC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与△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'关于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轴对称，其中点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的对应点分别为点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'，若点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（2，3）在△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ABC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的边上，则点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在△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C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'上的对应点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'的坐标是（　　）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111125</wp:posOffset>
            </wp:positionV>
            <wp:extent cx="1852930" cy="1605915"/>
            <wp:effectExtent l="0" t="0" r="0" b="0"/>
            <wp:wrapTight wrapText="bothSides">
              <wp:wrapPolygon>
                <wp:start x="0" y="0"/>
                <wp:lineTo x="0" y="21318"/>
                <wp:lineTo x="21496" y="21318"/>
                <wp:lineTo x="21496" y="0"/>
                <wp:lineTo x="0" y="0"/>
              </wp:wrapPolygon>
            </wp:wrapTight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8" cy="1606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（3，2）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B．（﹣2，3）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C．（2，﹣3）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D．（﹣2，﹣3）</w:t>
      </w:r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5．若函数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＝3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m:oMath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=−</m:t>
        </m:r>
        <m:f>
          <m:f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1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3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的图象交于点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P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），则关于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的二元一次方程组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y=3x+a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y=−</m:t>
                  </m:r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3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的解是（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x=3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y=−1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x=3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y=1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x=−3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y=1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x=−1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y=3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6．用白铁皮做罐头盒，每张铁皮可制盒身25个，或制盒底40个，一个盒身与两个盒底配成一套罐头盒．现有36张白铁皮，设用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张制盒身，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张制盒底，恰好配套制成罐头盒．则下列方程组中符合题意的是（　　）</w:t>
      </w:r>
    </w:p>
    <w:p>
      <w:pPr>
        <w:tabs>
          <w:tab w:val="left" w:pos="4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x+y=36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y=2x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hAnsi="Cambria Math" w:cstheme="minorEastAsia"/>
          <w:i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x+y=36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25x=2×40y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x+y=36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2x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25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den>
                  </m:f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y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  <m:t>40</m:t>
                      </m:r>
                      <m:ctrlPr>
                        <w:rPr>
                          <w:rFonts w:hint="eastAsia" w:ascii="Cambria Math" w:hAnsi="Cambria Math" w:eastAsiaTheme="minorEastAsia" w:cstheme="minorEastAsia"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m:oMath>
        <m:d>
          <m:dPr>
            <m:begChr m:val="{"/>
            <m:sepChr m:val=","/>
            <m:endChr m:val=""/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mP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x+y=36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2</m:t>
                  </m:r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/>
                    </w:rPr>
                    <m:t>×</m:t>
                  </m:r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  <m:t>25x=</m:t>
                  </m:r>
                  <m:r>
                    <m:rPr/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  <w:lang w:val="en-US" w:eastAsia="zh-CN"/>
                    </w:rPr>
                    <m:t>40y</m:t>
                  </m:r>
                  <m:ctrlPr>
                    <w:rPr>
                      <w:rFonts w:hint="eastAsia" w:ascii="Cambria Math" w:hAnsi="Cambria Math" w:eastAsiaTheme="minorEastAsia" w:cstheme="minorEastAsia"/>
                      <w:sz w:val="24"/>
                      <w:szCs w:val="24"/>
                    </w:rPr>
                  </m:ctrlPr>
                </m:e>
              </m:mr>
            </m:m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e>
        </m:d>
      </m:oMath>
    </w:p>
    <w:p>
      <w:pPr>
        <w:spacing w:line="360" w:lineRule="auto"/>
        <w:ind w:left="312" w:hanging="312" w:hangingChars="130"/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7．</w:t>
      </w:r>
      <w:r>
        <w:rPr>
          <w:rFonts w:hint="eastAsia" w:ascii="Times New Roman" w:hAnsi="Times New Roman" w:eastAsia="新宋体"/>
          <w:sz w:val="24"/>
          <w:szCs w:val="24"/>
        </w:rPr>
        <w:t>某校规定学生体测成绩由三部分组成：长跑占成绩的50%，50米跑占成绩的25%，立定跳远占成绩的25%．小明上述三项成绩依次是92分，100分，80分，则小明本次的体测成绩为（　　）分．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</w:pPr>
      <w:r>
        <w:rPr>
          <w:rFonts w:hint="eastAsia" w:ascii="Times New Roman" w:hAnsi="Times New Roman" w:eastAsia="新宋体"/>
          <w:sz w:val="24"/>
          <w:szCs w:val="24"/>
        </w:rPr>
        <w:t>A．95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B．93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C．91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D．89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8．若直线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kx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经过第一、二、四象限，则函数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y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bx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﹣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k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的大致图象是（　　）</w:t>
      </w:r>
    </w:p>
    <w:p>
      <w:pPr>
        <w:tabs>
          <w:tab w:val="left" w:pos="4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930910" cy="963930"/>
            <wp:effectExtent l="0" t="0" r="13970" b="1143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9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979170" cy="956310"/>
            <wp:effectExtent l="0" t="0" r="11430" b="381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7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1007745" cy="1043940"/>
            <wp:effectExtent l="0" t="0" r="13335" b="762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0" distR="0">
            <wp:extent cx="976630" cy="988060"/>
            <wp:effectExtent l="0" t="0" r="13970" b="254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spacing w:line="360" w:lineRule="auto"/>
        <w:ind w:left="312" w:hanging="312" w:hangingChars="1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3891915</wp:posOffset>
            </wp:positionH>
            <wp:positionV relativeFrom="paragraph">
              <wp:posOffset>631190</wp:posOffset>
            </wp:positionV>
            <wp:extent cx="2950210" cy="1816100"/>
            <wp:effectExtent l="0" t="0" r="0" b="0"/>
            <wp:wrapTight wrapText="bothSides">
              <wp:wrapPolygon>
                <wp:start x="0" y="0"/>
                <wp:lineTo x="0" y="21389"/>
                <wp:lineTo x="21535" y="21389"/>
                <wp:lineTo x="21535" y="0"/>
                <wp:lineTo x="0" y="0"/>
              </wp:wrapPolygon>
            </wp:wrapTight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0470" cy="1816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9．一辆货车从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地开往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地，一辆小汽车从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地开往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地．同时出发，都匀速行驶，各自到达终点后停止．设货车、小汽车之间的距离为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（千米），货车行驶的时间为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（小时），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与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之间的函数关系如图所示．下列说法中正确的有（　　）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两地相距120千米；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②出发1小时，货车与小汽车相遇；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③出发1.5小时，小汽车比货车多行驶了60千米；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④小汽车的速度是货车速度的2倍．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A．1个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B．2个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C．3个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D．4个</w:t>
      </w:r>
    </w:p>
    <w:p>
      <w:pPr>
        <w:numPr>
          <w:ilvl w:val="0"/>
          <w:numId w:val="2"/>
        </w:numPr>
        <w:spacing w:line="360" w:lineRule="auto"/>
        <w:ind w:leftChars="-130"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5111115</wp:posOffset>
            </wp:positionH>
            <wp:positionV relativeFrom="paragraph">
              <wp:posOffset>448945</wp:posOffset>
            </wp:positionV>
            <wp:extent cx="1450340" cy="1337945"/>
            <wp:effectExtent l="0" t="0" r="0" b="0"/>
            <wp:wrapTight wrapText="bothSides">
              <wp:wrapPolygon>
                <wp:start x="0" y="0"/>
                <wp:lineTo x="0" y="21405"/>
                <wp:lineTo x="21335" y="21405"/>
                <wp:lineTo x="21335" y="0"/>
                <wp:lineTo x="0" y="0"/>
              </wp:wrapPolygon>
            </wp:wrapTight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51" cy="133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如图所示，在△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AOB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AOB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＝90°，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平分∠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ABO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于点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⊥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交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的延</w:t>
      </w:r>
    </w:p>
    <w:p>
      <w:pPr>
        <w:numPr>
          <w:ilvl w:val="0"/>
          <w:numId w:val="0"/>
        </w:numPr>
        <w:spacing w:line="360" w:lineRule="auto"/>
        <w:ind w:leftChars="-3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长线于点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．给出下列四个结论：</w:t>
      </w:r>
    </w:p>
    <w:p>
      <w:pPr>
        <w:numPr>
          <w:ilvl w:val="0"/>
          <w:numId w:val="0"/>
        </w:numPr>
        <w:spacing w:line="360" w:lineRule="auto"/>
        <w:ind w:leftChars="-13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①∠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EAD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＝22.5°；②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BD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＝2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；③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＝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OB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+</w:t>
      </w:r>
      <w:r>
        <w:rPr>
          <w:rFonts w:hint="eastAsia" w:asciiTheme="minorEastAsia" w:hAnsiTheme="minorEastAsia" w:eastAsiaTheme="minorEastAsia" w:cstheme="minorEastAsia"/>
          <w:i/>
          <w:sz w:val="24"/>
          <w:szCs w:val="24"/>
        </w:rPr>
        <w:t>AD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；</w:t>
      </w:r>
    </w:p>
    <w:p>
      <w:pPr>
        <w:numPr>
          <w:ilvl w:val="0"/>
          <w:numId w:val="0"/>
        </w:numPr>
        <w:spacing w:line="360" w:lineRule="auto"/>
        <w:ind w:leftChars="-13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</w:t>
      </w:r>
      <m:oMath>
        <m:f>
          <m:f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S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△ABD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S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  <m:t>△OBD</m:t>
                </m:r>
                <m:ctrlPr>
                  <w:rPr>
                    <w:rFonts w:hint="eastAsia" w:ascii="Cambria Math" w:hAnsi="Cambria Math" w:eastAsiaTheme="minorEastAsia" w:cstheme="minorEastAsia"/>
                    <w:sz w:val="24"/>
                    <w:szCs w:val="24"/>
                  </w:rPr>
                </m:ctrlPr>
              </m:sub>
            </m:sSub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AD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OD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n>
        </m:f>
        <m:r>
          <m:rPr/>
          <w:rPr>
            <w:rFonts w:hint="eastAsia" w:ascii="Cambria Math" w:hAnsi="Cambria Math" w:eastAsiaTheme="minorEastAsia" w:cstheme="minorEastAsia"/>
            <w:sz w:val="24"/>
            <w:szCs w:val="24"/>
          </w:rPr>
          <m:t>=</m:t>
        </m:r>
        <m:f>
          <m:fP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fPr>
          <m:num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AB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num>
          <m:den>
            <m:r>
              <m:rPr/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  <m:t>OB</m:t>
            </m:r>
            <m:ctrlPr>
              <w:rPr>
                <w:rFonts w:hint="eastAsia" w:ascii="Cambria Math" w:hAnsi="Cambria Math" w:eastAsiaTheme="minorEastAsia" w:cstheme="minorEastAsia"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>．其中正确的结论有（　　）</w:t>
      </w:r>
    </w:p>
    <w:p>
      <w:pPr>
        <w:spacing w:line="360" w:lineRule="auto"/>
        <w:ind w:left="273" w:leftChars="130" w:right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312" w:firstLineChars="13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A．①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B．①②④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C．①②③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D．①②③④</w:t>
      </w:r>
    </w:p>
    <w:p>
      <w:pPr>
        <w:widowControl/>
        <w:spacing w:line="360" w:lineRule="auto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03" w:right="839" w:bottom="703" w:left="839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B16C9"/>
    <w:multiLevelType w:val="singleLevel"/>
    <w:tmpl w:val="AA3B16C9"/>
    <w:lvl w:ilvl="0" w:tentative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66AC03"/>
    <w:multiLevelType w:val="singleLevel"/>
    <w:tmpl w:val="F266AC03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4NzdiNmIwOTgyZjQ5ZGM2ZDEzYjg3NWQzY2QzYmUifQ=="/>
  </w:docVars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01251444"/>
    <w:rsid w:val="0EA51D3D"/>
    <w:rsid w:val="0EEC7DE1"/>
    <w:rsid w:val="142164C6"/>
    <w:rsid w:val="268C1117"/>
    <w:rsid w:val="2DF17555"/>
    <w:rsid w:val="2E0B53A6"/>
    <w:rsid w:val="2EFF392D"/>
    <w:rsid w:val="4323068F"/>
    <w:rsid w:val="450577FD"/>
    <w:rsid w:val="542F4751"/>
    <w:rsid w:val="625E4D1D"/>
    <w:rsid w:val="70A325F2"/>
    <w:rsid w:val="71A266C8"/>
    <w:rsid w:val="75A7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8</TotalTime>
  <ScaleCrop>false</ScaleCrop>
  <LinksUpToDate>false</LinksUpToDate>
  <CharactersWithSpaces>0</CharactersWithSpaces>
  <HyperlinkBase>http://schemas.openxmlformats.org/officeDocument/162644613</HyperlinkBase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2023-11-30T10:00:00Z</dcterms:created>
  <dc:creator>©2010-2023 jyeoo.com</dc:creator>
  <cp:keywords>jyeoo,菁优网</cp:keywords>
  <cp:lastModifiedBy>宇</cp:lastModifiedBy>
  <cp:lastPrinted>2023-11-30T10:00:00Z</cp:lastPrinted>
  <dcterms:modified xsi:type="dcterms:W3CDTF">2023-11-30T02:46:31Z</dcterms:modified>
  <dc:title>2023年11月30日李老师的初中数学组卷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6DC84E98925741E58531F90F818E8EA9_13</vt:lpwstr>
  </property>
</Properties>
</file>