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32"/>
          <w:szCs w:val="32"/>
        </w:rPr>
        <w:t>第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16</w:t>
      </w:r>
      <w:r>
        <w:rPr>
          <w:rFonts w:hint="eastAsia" w:ascii="宋体" w:hAnsi="宋体" w:cs="宋体"/>
          <w:b/>
          <w:sz w:val="32"/>
          <w:szCs w:val="32"/>
        </w:rPr>
        <w:t>周周测初二生物试卷</w:t>
      </w:r>
    </w:p>
    <w:p>
      <w:pPr>
        <w:pStyle w:val="11"/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>单选题</w:t>
      </w:r>
    </w:p>
    <w:p>
      <w:pPr>
        <w:numPr>
          <w:ilvl w:val="0"/>
          <w:numId w:val="1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当你在大自然中畅游时，映入眼帘的生物大多是植物或动物，其实，在你周围还有数不清的细菌、真菌、病毒等微生物。关于近些微生物的说法</w:t>
      </w:r>
      <w:r>
        <w:rPr>
          <w:rFonts w:hint="eastAsia"/>
          <w:sz w:val="21"/>
          <w:szCs w:val="21"/>
          <w:lang w:val="en-US" w:eastAsia="zh-CN"/>
        </w:rPr>
        <w:t>错误</w:t>
      </w:r>
      <w:r>
        <w:rPr>
          <w:sz w:val="21"/>
          <w:szCs w:val="21"/>
        </w:rPr>
        <w:t>的是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A．与真菌相比，细菌虽有DNA集中的区域，却没有成形的细胞核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B．真菌有单细胞的也有多细胞的，细胞内不含叶绿体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C．病毒</w:t>
      </w:r>
      <w:r>
        <w:rPr>
          <w:rFonts w:hint="eastAsia"/>
          <w:sz w:val="21"/>
          <w:szCs w:val="21"/>
          <w:lang w:val="en-US" w:eastAsia="zh-CN"/>
        </w:rPr>
        <w:t>不能独立生活</w:t>
      </w:r>
      <w:r>
        <w:rPr>
          <w:sz w:val="21"/>
          <w:szCs w:val="21"/>
        </w:rPr>
        <w:t>，只能寄生于活细胞中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D．人们常常谈“毒”色变，这说明病毒对人类有害无利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52. </w:t>
      </w:r>
      <w:r>
        <w:rPr>
          <w:sz w:val="21"/>
          <w:szCs w:val="21"/>
        </w:rPr>
        <w:t>如图是四种微生物的结构示意图。下列相关说法错误的是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   </w:t>
      </w:r>
      <w:r>
        <w:rPr>
          <w:sz w:val="21"/>
          <w:szCs w:val="21"/>
        </w:rPr>
        <w:drawing>
          <wp:inline distT="0" distB="0" distL="114300" distR="114300">
            <wp:extent cx="2566670" cy="861060"/>
            <wp:effectExtent l="0" t="0" r="5080" b="1524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A．新冠肺炎是由如图③所示的微生物类型导致，它没有细胞结构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B．①②③④在生态系统中都扮演了分解者的角色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C．①通过分裂进行增殖，②④通过孢子进行增殖，③通过复制进行增殖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sz w:val="21"/>
          <w:szCs w:val="21"/>
        </w:rPr>
        <w:t>D．从细胞结构来看，①没有成形的细胞核，②④有成形的细胞核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sz w:val="21"/>
          <w:szCs w:val="21"/>
        </w:rPr>
        <w:t>依据生物的某些特征，对生物分出如图三个类群，下列描述错误的是（　　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</w:pPr>
      <w:r>
        <w:rPr>
          <w:rFonts w:ascii="Times New Roman" w:hAnsi="Times New Roman" w:eastAsia="Times New Roman" w:cs="Times New Roman"/>
          <w:strike w:val="0"/>
          <w:kern w:val="0"/>
          <w:sz w:val="21"/>
          <w:szCs w:val="21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13970</wp:posOffset>
            </wp:positionV>
            <wp:extent cx="2482215" cy="829945"/>
            <wp:effectExtent l="0" t="0" r="13335" b="8255"/>
            <wp:wrapSquare wrapText="bothSides"/>
            <wp:docPr id="100009" name="图片 100009" descr="@@@a74c1acf5f894617ab30b3e1977135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a74c1acf5f894617ab30b3e1977135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  <w:t xml:space="preserve">  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  <w:t xml:space="preserve">A. 制作酸奶时用到的微生物属于类群2        </w:t>
      </w:r>
    </w:p>
    <w:p>
      <w:pPr>
        <w:numPr>
          <w:numId w:val="0"/>
        </w:num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  <w:t>B．类群3中既有单细胞生物，又有多细胞生物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  <w:t>C．类群1，2，3的共同点是：不能直接利用无机物制造有机物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Times New Roman" w:hAnsi="Times New Roman" w:cs="Times New Roman"/>
          <w:strike w:val="0"/>
          <w:kern w:val="0"/>
          <w:sz w:val="21"/>
          <w:szCs w:val="21"/>
          <w:u w:val="none"/>
          <w:lang w:val="en-US" w:eastAsia="zh-CN"/>
        </w:rPr>
        <w:t xml:space="preserve">D．类群1是病毒，它离开了活细胞，通常会变成结晶体 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54.</w:t>
      </w:r>
      <w:r>
        <w:rPr>
          <w:sz w:val="21"/>
          <w:szCs w:val="21"/>
        </w:rPr>
        <w:t>为检测某种药物对小鼠肠道菌群种类和数量的影响，小组进行了如下实验，请选出正确的操作步骤填写在表格中</w:t>
      </w:r>
      <w:r>
        <w:rPr>
          <w:rFonts w:ascii="Times New Roman" w:hAnsi="Times New Roman" w:eastAsia="Times New Roman" w:cs="Times New Roman"/>
          <w:kern w:val="0"/>
          <w:sz w:val="21"/>
          <w:szCs w:val="21"/>
        </w:rPr>
        <w:t>  </w:t>
      </w:r>
      <w:r>
        <w:rPr>
          <w:sz w:val="21"/>
          <w:szCs w:val="21"/>
        </w:rPr>
        <w:t>（　　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22"/>
        <w:gridCol w:w="2633"/>
        <w:gridCol w:w="3083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处理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接种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培养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使用含药物饲料饲喂小鼠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将小肠内容物用②稀释后接种于培养基上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将培养皿放置在37℃，无氧条件下培养48小时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检测肠道菌类形成的菌落的种类及数量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①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将小肠内容物用②稀释后接种于培养基上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将培养皿放置在37℃，③条件下培养48小时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检测肠道菌类形成的菌落的种类及数量</w:t>
            </w:r>
          </w:p>
        </w:tc>
      </w:tr>
    </w:tbl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A．①使用不含药物饲料饲喂小鼠、②无菌生理盐水、③无氧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B．①使用含药物饲料饲喂小鼠、②无菌生理盐水、③有氧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default" w:eastAsia="宋体"/>
          <w:sz w:val="21"/>
          <w:szCs w:val="21"/>
          <w:lang w:val="en-US" w:eastAsia="zh-CN"/>
        </w:rPr>
      </w:pPr>
      <w:r>
        <w:rPr>
          <w:sz w:val="21"/>
          <w:szCs w:val="21"/>
        </w:rPr>
        <w:t>C．①使用不含药物饲料饲喂小鼠、②生理盐水、③无氧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sz w:val="21"/>
          <w:szCs w:val="21"/>
        </w:rPr>
        <w:t>D．①使用含药物饲料饲喂小鼠、②生理盐水、③有氧</w:t>
      </w:r>
    </w:p>
    <w:p>
      <w:pPr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55.</w:t>
      </w:r>
      <w:r>
        <w:rPr>
          <w:sz w:val="21"/>
          <w:szCs w:val="21"/>
        </w:rPr>
        <w:t>在四个相同的装置里分别装入等量的下表所示物质，搅拌均匀后密封，在对应温度的环境中同时放置一段时间。下列分析不合理的是（　　）</w:t>
      </w:r>
    </w:p>
    <w:tbl>
      <w:tblPr>
        <w:tblStyle w:val="5"/>
        <w:tblpPr w:leftFromText="180" w:rightFromText="180" w:vertAnchor="text" w:horzAnchor="page" w:tblpX="2699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97"/>
        <w:gridCol w:w="227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装置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物质</w:t>
            </w:r>
          </w:p>
        </w:tc>
        <w:tc>
          <w:tcPr>
            <w:tcW w:w="2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温度（℃）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①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酵母菌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葡萄糖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水</w:t>
            </w:r>
          </w:p>
        </w:tc>
        <w:tc>
          <w:tcPr>
            <w:tcW w:w="2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25-30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②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酵母菌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水</w:t>
            </w:r>
          </w:p>
        </w:tc>
        <w:tc>
          <w:tcPr>
            <w:tcW w:w="2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25-30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③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酵母菌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葡萄糖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水</w:t>
            </w:r>
          </w:p>
        </w:tc>
        <w:tc>
          <w:tcPr>
            <w:tcW w:w="2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0-5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86" w:hRule="atLeast"/>
        </w:trPr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④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酵母菌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葡萄糖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水</w:t>
            </w:r>
          </w:p>
        </w:tc>
        <w:tc>
          <w:tcPr>
            <w:tcW w:w="2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240" w:lineRule="auto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95-100</w:t>
            </w:r>
          </w:p>
        </w:tc>
      </w:tr>
    </w:tbl>
    <w:p>
      <w:pPr>
        <w:widowControl w:val="0"/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</w:p>
    <w:p>
      <w:pPr>
        <w:widowControl w:val="0"/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</w:p>
    <w:p>
      <w:pPr>
        <w:widowControl w:val="0"/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</w:p>
    <w:p>
      <w:pPr>
        <w:widowControl w:val="0"/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</w:p>
    <w:p>
      <w:pPr>
        <w:widowControl w:val="0"/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</w:p>
    <w:p>
      <w:pPr>
        <w:widowControl w:val="0"/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</w:p>
    <w:p>
      <w:pPr>
        <w:widowControl w:val="0"/>
        <w:numPr>
          <w:numId w:val="0"/>
        </w:numPr>
        <w:shd w:val="clear" w:color="auto" w:fill="FFFFFF"/>
        <w:spacing w:line="360" w:lineRule="auto"/>
        <w:jc w:val="left"/>
        <w:textAlignment w:val="center"/>
        <w:rPr>
          <w:sz w:val="21"/>
          <w:szCs w:val="21"/>
        </w:rPr>
      </w:pP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A．①②对照可验证酵母菌需要的物质和能量来自葡萄糖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B．①③④对照，可验证温度对酵母菌发酵的影响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C．四个装置中能大量产生酒精的是装置①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sz w:val="21"/>
          <w:szCs w:val="21"/>
        </w:rPr>
      </w:pPr>
      <w:r>
        <w:rPr>
          <w:sz w:val="21"/>
          <w:szCs w:val="21"/>
        </w:rPr>
        <w:t>D．将③④再置于25-30℃环境中，酵母菌都能继续发酵</w:t>
      </w: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答案：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51.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.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.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13EFC"/>
    <w:multiLevelType w:val="singleLevel"/>
    <w:tmpl w:val="3A413EFC"/>
    <w:lvl w:ilvl="0" w:tentative="0">
      <w:start w:val="5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jY2E3ZGIyYmRiMDgyMzczMDViNzBmMmRiNjg4MDcifQ=="/>
  </w:docVars>
  <w:rsids>
    <w:rsidRoot w:val="000A114A"/>
    <w:rsid w:val="0003661D"/>
    <w:rsid w:val="00055B1C"/>
    <w:rsid w:val="0006237A"/>
    <w:rsid w:val="000A114A"/>
    <w:rsid w:val="000A52D0"/>
    <w:rsid w:val="00116B2E"/>
    <w:rsid w:val="00127D08"/>
    <w:rsid w:val="0019102D"/>
    <w:rsid w:val="001A292B"/>
    <w:rsid w:val="00236B1A"/>
    <w:rsid w:val="00251A51"/>
    <w:rsid w:val="00372E39"/>
    <w:rsid w:val="00382C2E"/>
    <w:rsid w:val="003C6DD3"/>
    <w:rsid w:val="003F6812"/>
    <w:rsid w:val="00441C83"/>
    <w:rsid w:val="005154F2"/>
    <w:rsid w:val="0052036D"/>
    <w:rsid w:val="00582A9D"/>
    <w:rsid w:val="005F4809"/>
    <w:rsid w:val="006427A9"/>
    <w:rsid w:val="00662B97"/>
    <w:rsid w:val="0066514A"/>
    <w:rsid w:val="00681DA6"/>
    <w:rsid w:val="006E0197"/>
    <w:rsid w:val="00705E7D"/>
    <w:rsid w:val="00797E24"/>
    <w:rsid w:val="00817AB0"/>
    <w:rsid w:val="0087572C"/>
    <w:rsid w:val="008932D6"/>
    <w:rsid w:val="008D59EB"/>
    <w:rsid w:val="00914469"/>
    <w:rsid w:val="00A0325A"/>
    <w:rsid w:val="00A245E3"/>
    <w:rsid w:val="00A97655"/>
    <w:rsid w:val="00AA2E49"/>
    <w:rsid w:val="00AA7D4E"/>
    <w:rsid w:val="00AB0466"/>
    <w:rsid w:val="00AE46CA"/>
    <w:rsid w:val="00B11FBA"/>
    <w:rsid w:val="00B20986"/>
    <w:rsid w:val="00B813FE"/>
    <w:rsid w:val="00B8557A"/>
    <w:rsid w:val="00BA2E80"/>
    <w:rsid w:val="00BD450A"/>
    <w:rsid w:val="00BF3ABA"/>
    <w:rsid w:val="00C45FF2"/>
    <w:rsid w:val="00D03379"/>
    <w:rsid w:val="00D8641C"/>
    <w:rsid w:val="00DC74DA"/>
    <w:rsid w:val="00EF032D"/>
    <w:rsid w:val="00F01101"/>
    <w:rsid w:val="00F11BDC"/>
    <w:rsid w:val="00FB5A21"/>
    <w:rsid w:val="00FF3CD2"/>
    <w:rsid w:val="02054F52"/>
    <w:rsid w:val="023A4BFB"/>
    <w:rsid w:val="02C40969"/>
    <w:rsid w:val="030A7672"/>
    <w:rsid w:val="03241876"/>
    <w:rsid w:val="038E78BE"/>
    <w:rsid w:val="03A86200"/>
    <w:rsid w:val="03B16556"/>
    <w:rsid w:val="03EF1A15"/>
    <w:rsid w:val="04180AEC"/>
    <w:rsid w:val="04C6056D"/>
    <w:rsid w:val="05A14F91"/>
    <w:rsid w:val="05A351AD"/>
    <w:rsid w:val="06587D46"/>
    <w:rsid w:val="065A09E2"/>
    <w:rsid w:val="0661309E"/>
    <w:rsid w:val="06D57890"/>
    <w:rsid w:val="075E75DE"/>
    <w:rsid w:val="07A07BF6"/>
    <w:rsid w:val="07FF1354"/>
    <w:rsid w:val="08400A92"/>
    <w:rsid w:val="085177DB"/>
    <w:rsid w:val="085B1D6F"/>
    <w:rsid w:val="09242161"/>
    <w:rsid w:val="09CD27F9"/>
    <w:rsid w:val="0A2A19F9"/>
    <w:rsid w:val="0A617D3D"/>
    <w:rsid w:val="0A7809B7"/>
    <w:rsid w:val="0B3568A8"/>
    <w:rsid w:val="0B666DBB"/>
    <w:rsid w:val="0C1B3CF0"/>
    <w:rsid w:val="0CE42990"/>
    <w:rsid w:val="0D3265B4"/>
    <w:rsid w:val="0DCD25D9"/>
    <w:rsid w:val="0E5434E9"/>
    <w:rsid w:val="0E7E2314"/>
    <w:rsid w:val="0EFF73BA"/>
    <w:rsid w:val="0FB3217F"/>
    <w:rsid w:val="0FCA1CCC"/>
    <w:rsid w:val="10B464C1"/>
    <w:rsid w:val="11E15093"/>
    <w:rsid w:val="11F36F37"/>
    <w:rsid w:val="11FA6155"/>
    <w:rsid w:val="131119A8"/>
    <w:rsid w:val="131A6F25"/>
    <w:rsid w:val="144533BC"/>
    <w:rsid w:val="14861F22"/>
    <w:rsid w:val="14BC76F2"/>
    <w:rsid w:val="14CA6F83"/>
    <w:rsid w:val="159348F7"/>
    <w:rsid w:val="15973E56"/>
    <w:rsid w:val="16874500"/>
    <w:rsid w:val="16AD065A"/>
    <w:rsid w:val="16DC407B"/>
    <w:rsid w:val="17FD40DE"/>
    <w:rsid w:val="19467ED2"/>
    <w:rsid w:val="19CF6119"/>
    <w:rsid w:val="1A750A6F"/>
    <w:rsid w:val="1D9476AD"/>
    <w:rsid w:val="1DC835AB"/>
    <w:rsid w:val="1E036392"/>
    <w:rsid w:val="1E3429EF"/>
    <w:rsid w:val="1EF53386"/>
    <w:rsid w:val="1F5350F7"/>
    <w:rsid w:val="1F9F20EA"/>
    <w:rsid w:val="20542ED4"/>
    <w:rsid w:val="217F6677"/>
    <w:rsid w:val="221B2B4B"/>
    <w:rsid w:val="225C5664"/>
    <w:rsid w:val="228956CA"/>
    <w:rsid w:val="23384D2F"/>
    <w:rsid w:val="254479BB"/>
    <w:rsid w:val="25484A9E"/>
    <w:rsid w:val="2591556A"/>
    <w:rsid w:val="259721E1"/>
    <w:rsid w:val="26321F0A"/>
    <w:rsid w:val="2641214D"/>
    <w:rsid w:val="26555BF8"/>
    <w:rsid w:val="265A4FBD"/>
    <w:rsid w:val="267A11BB"/>
    <w:rsid w:val="283F26BC"/>
    <w:rsid w:val="285D3EAC"/>
    <w:rsid w:val="28697739"/>
    <w:rsid w:val="293E1EEC"/>
    <w:rsid w:val="298A2320"/>
    <w:rsid w:val="29A90022"/>
    <w:rsid w:val="29C57D62"/>
    <w:rsid w:val="2A614F79"/>
    <w:rsid w:val="2B6D12EE"/>
    <w:rsid w:val="2BAA0794"/>
    <w:rsid w:val="2BFC0486"/>
    <w:rsid w:val="2C504E98"/>
    <w:rsid w:val="2C5F42DC"/>
    <w:rsid w:val="2D067C4C"/>
    <w:rsid w:val="2D654973"/>
    <w:rsid w:val="2E3721C2"/>
    <w:rsid w:val="2F081A5A"/>
    <w:rsid w:val="2F950E14"/>
    <w:rsid w:val="2FCA31B3"/>
    <w:rsid w:val="30AB4D93"/>
    <w:rsid w:val="30C61609"/>
    <w:rsid w:val="314E2C27"/>
    <w:rsid w:val="315665D0"/>
    <w:rsid w:val="32D837CE"/>
    <w:rsid w:val="33E505BB"/>
    <w:rsid w:val="34CC6E5F"/>
    <w:rsid w:val="35225D8D"/>
    <w:rsid w:val="35B2271F"/>
    <w:rsid w:val="35EA1EB9"/>
    <w:rsid w:val="37CC3488"/>
    <w:rsid w:val="37D270A9"/>
    <w:rsid w:val="380F3E59"/>
    <w:rsid w:val="384D4981"/>
    <w:rsid w:val="385E0080"/>
    <w:rsid w:val="38D52EAA"/>
    <w:rsid w:val="38FF464A"/>
    <w:rsid w:val="39A84565"/>
    <w:rsid w:val="3A874367"/>
    <w:rsid w:val="3A9A2A91"/>
    <w:rsid w:val="3AB042CB"/>
    <w:rsid w:val="3AB75198"/>
    <w:rsid w:val="3AC06C48"/>
    <w:rsid w:val="3AFD7AED"/>
    <w:rsid w:val="3BBC32FE"/>
    <w:rsid w:val="3BDC0358"/>
    <w:rsid w:val="3BE633B1"/>
    <w:rsid w:val="3CA74F18"/>
    <w:rsid w:val="3D4B1A69"/>
    <w:rsid w:val="3DB20D0B"/>
    <w:rsid w:val="3DDA6145"/>
    <w:rsid w:val="3E55633E"/>
    <w:rsid w:val="3EC01CEB"/>
    <w:rsid w:val="3EDC5590"/>
    <w:rsid w:val="3F655F80"/>
    <w:rsid w:val="40112738"/>
    <w:rsid w:val="404D2D25"/>
    <w:rsid w:val="40BD29F9"/>
    <w:rsid w:val="40DD1451"/>
    <w:rsid w:val="425A6618"/>
    <w:rsid w:val="426C65EC"/>
    <w:rsid w:val="42A6503A"/>
    <w:rsid w:val="42AC04F6"/>
    <w:rsid w:val="42B95E1E"/>
    <w:rsid w:val="42BD444E"/>
    <w:rsid w:val="42D00560"/>
    <w:rsid w:val="42F441C3"/>
    <w:rsid w:val="437C436D"/>
    <w:rsid w:val="438B7867"/>
    <w:rsid w:val="440F6F8F"/>
    <w:rsid w:val="442B201A"/>
    <w:rsid w:val="454D7D6F"/>
    <w:rsid w:val="458B6AE9"/>
    <w:rsid w:val="45CD7101"/>
    <w:rsid w:val="45DA335A"/>
    <w:rsid w:val="45DE130F"/>
    <w:rsid w:val="460160AC"/>
    <w:rsid w:val="471C7D7D"/>
    <w:rsid w:val="48396CD0"/>
    <w:rsid w:val="48741AB6"/>
    <w:rsid w:val="48895562"/>
    <w:rsid w:val="48914416"/>
    <w:rsid w:val="48AD0284"/>
    <w:rsid w:val="48C772B6"/>
    <w:rsid w:val="499D7710"/>
    <w:rsid w:val="49D40A5E"/>
    <w:rsid w:val="4AAC3789"/>
    <w:rsid w:val="4B663938"/>
    <w:rsid w:val="4B7E5C76"/>
    <w:rsid w:val="4BD40C29"/>
    <w:rsid w:val="4D950505"/>
    <w:rsid w:val="4D9913BC"/>
    <w:rsid w:val="4F9A7015"/>
    <w:rsid w:val="500B60C6"/>
    <w:rsid w:val="50BD5302"/>
    <w:rsid w:val="512A5408"/>
    <w:rsid w:val="514E466F"/>
    <w:rsid w:val="514F1402"/>
    <w:rsid w:val="526C2374"/>
    <w:rsid w:val="53A414A2"/>
    <w:rsid w:val="54921C42"/>
    <w:rsid w:val="55004734"/>
    <w:rsid w:val="55684366"/>
    <w:rsid w:val="56505911"/>
    <w:rsid w:val="57130967"/>
    <w:rsid w:val="57B7551B"/>
    <w:rsid w:val="57D9064F"/>
    <w:rsid w:val="58D8399B"/>
    <w:rsid w:val="58E50BD4"/>
    <w:rsid w:val="58F272EA"/>
    <w:rsid w:val="5A785436"/>
    <w:rsid w:val="5AAB497A"/>
    <w:rsid w:val="5AD102F4"/>
    <w:rsid w:val="5D476614"/>
    <w:rsid w:val="5D5D70F7"/>
    <w:rsid w:val="5DE12046"/>
    <w:rsid w:val="5E5D6E1D"/>
    <w:rsid w:val="5ECF75EF"/>
    <w:rsid w:val="5EEA5110"/>
    <w:rsid w:val="5F4D3203"/>
    <w:rsid w:val="5F8B1768"/>
    <w:rsid w:val="5FDF3861"/>
    <w:rsid w:val="60F617EC"/>
    <w:rsid w:val="612A56C6"/>
    <w:rsid w:val="613F74CE"/>
    <w:rsid w:val="625C5463"/>
    <w:rsid w:val="626F35C2"/>
    <w:rsid w:val="63823F87"/>
    <w:rsid w:val="63B868A3"/>
    <w:rsid w:val="64EF3F4F"/>
    <w:rsid w:val="65511CBA"/>
    <w:rsid w:val="660810B7"/>
    <w:rsid w:val="66652D12"/>
    <w:rsid w:val="66D954AE"/>
    <w:rsid w:val="68AB6164"/>
    <w:rsid w:val="69CD5339"/>
    <w:rsid w:val="6A8C669E"/>
    <w:rsid w:val="6AD40467"/>
    <w:rsid w:val="6AE12F52"/>
    <w:rsid w:val="6BBD02BD"/>
    <w:rsid w:val="6BEC5C84"/>
    <w:rsid w:val="6CCB5899"/>
    <w:rsid w:val="6D0B7D04"/>
    <w:rsid w:val="6DA823F7"/>
    <w:rsid w:val="6E114EEB"/>
    <w:rsid w:val="6F086931"/>
    <w:rsid w:val="6F125738"/>
    <w:rsid w:val="6FA56875"/>
    <w:rsid w:val="6FA83C70"/>
    <w:rsid w:val="6FC8055A"/>
    <w:rsid w:val="70B0102E"/>
    <w:rsid w:val="71C4369B"/>
    <w:rsid w:val="72F222D5"/>
    <w:rsid w:val="734E2D80"/>
    <w:rsid w:val="73EF6347"/>
    <w:rsid w:val="74534AF2"/>
    <w:rsid w:val="75AC2C6C"/>
    <w:rsid w:val="75D03F20"/>
    <w:rsid w:val="75E74081"/>
    <w:rsid w:val="76854D0B"/>
    <w:rsid w:val="77185B7F"/>
    <w:rsid w:val="77446974"/>
    <w:rsid w:val="793D18CD"/>
    <w:rsid w:val="79AB7F25"/>
    <w:rsid w:val="7A872C09"/>
    <w:rsid w:val="7B242D44"/>
    <w:rsid w:val="7B274CC1"/>
    <w:rsid w:val="7B737828"/>
    <w:rsid w:val="7C923CDE"/>
    <w:rsid w:val="7CE521BA"/>
    <w:rsid w:val="7D466C8C"/>
    <w:rsid w:val="7E930C14"/>
    <w:rsid w:val="7F960611"/>
    <w:rsid w:val="7F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nhideWhenUsed/>
    <w:uiPriority w:val="99"/>
    <w:pPr>
      <w:spacing w:after="12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semiHidden/>
    <w:qFormat/>
    <w:uiPriority w:val="99"/>
    <w:rPr>
      <w:rFonts w:ascii="Calibri" w:hAnsi="Calibri" w:eastAsia="宋体" w:cs="Times New Roman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2</Pages>
  <Words>117</Words>
  <Characters>668</Characters>
  <Lines>5</Lines>
  <Paragraphs>1</Paragraphs>
  <TotalTime>7</TotalTime>
  <ScaleCrop>false</ScaleCrop>
  <LinksUpToDate>false</LinksUpToDate>
  <CharactersWithSpaces>784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2023-09-28T03:26:00Z</dcterms:created>
  <dc:creator>Windows 用户</dc:creator>
  <cp:lastModifiedBy>卢俊荣</cp:lastModifiedBy>
  <dcterms:modified xsi:type="dcterms:W3CDTF">2023-12-07T02:32:53Z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64A7A891A7BE4D3286AF5BF67B034007_12</vt:lpwstr>
  </property>
</Properties>
</file>