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551" w:firstLineChars="196"/>
        <w:jc w:val="center"/>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初二历史学业水平评估试卷（第</w:t>
      </w:r>
      <w:r>
        <w:rPr>
          <w:rFonts w:ascii="仿宋_GB2312" w:hAnsi="仿宋_GB2312" w:eastAsia="仿宋_GB2312" w:cs="仿宋_GB2312"/>
          <w:b/>
          <w:bCs/>
          <w:sz w:val="28"/>
          <w:szCs w:val="28"/>
        </w:rPr>
        <w:t>17</w:t>
      </w:r>
      <w:r>
        <w:rPr>
          <w:rFonts w:hint="eastAsia" w:ascii="仿宋_GB2312" w:hAnsi="仿宋_GB2312" w:eastAsia="仿宋_GB2312" w:cs="仿宋_GB2312"/>
          <w:b/>
          <w:bCs/>
          <w:sz w:val="28"/>
          <w:szCs w:val="28"/>
        </w:rPr>
        <w:t>周）</w:t>
      </w:r>
    </w:p>
    <w:p>
      <w:pPr>
        <w:rPr>
          <w:rFonts w:hint="eastAsia" w:ascii="等线" w:hAnsi="等线" w:eastAsia="等线" w:cs="等线"/>
          <w:szCs w:val="22"/>
        </w:rPr>
      </w:pPr>
      <w:r>
        <w:rPr>
          <w:rFonts w:hint="eastAsia" w:ascii="等线" w:hAnsi="等线" w:eastAsia="等线" w:cs="等线"/>
          <w:szCs w:val="22"/>
        </w:rPr>
        <w:t xml:space="preserve">31．历史解释是对史实的分析或评判。下列关于重庆谈判的材料中，属于历史解释的是（ </w:t>
      </w:r>
      <w:r>
        <w:rPr>
          <w:rFonts w:ascii="等线" w:hAnsi="等线" w:eastAsia="等线" w:cs="等线"/>
          <w:szCs w:val="22"/>
        </w:rPr>
        <w:t xml:space="preserve"> </w:t>
      </w:r>
      <w:r>
        <w:rPr>
          <w:rFonts w:hint="eastAsia" w:ascii="等线" w:hAnsi="等线" w:eastAsia="等线" w:cs="等线"/>
          <w:szCs w:val="22"/>
          <w:lang w:val="en-US" w:eastAsia="zh-CN"/>
        </w:rPr>
        <w:t xml:space="preserve"> </w:t>
      </w:r>
      <w:bookmarkStart w:id="0" w:name="_GoBack"/>
      <w:bookmarkEnd w:id="0"/>
      <w:r>
        <w:rPr>
          <w:rFonts w:ascii="等线" w:hAnsi="等线" w:eastAsia="等线" w:cs="等线"/>
          <w:szCs w:val="22"/>
        </w:rPr>
        <w:t xml:space="preserve"> </w:t>
      </w:r>
      <w:r>
        <w:rPr>
          <w:rFonts w:hint="eastAsia" w:ascii="等线" w:hAnsi="等线" w:eastAsia="等线" w:cs="等线"/>
          <w:szCs w:val="22"/>
        </w:rPr>
        <w:t>）</w:t>
      </w:r>
    </w:p>
    <w:p>
      <w:pPr>
        <w:rPr>
          <w:rFonts w:hint="eastAsia" w:ascii="等线" w:hAnsi="等线" w:eastAsia="等线" w:cs="等线"/>
          <w:szCs w:val="22"/>
        </w:rPr>
      </w:pPr>
      <w:r>
        <w:rPr>
          <w:rFonts w:hint="eastAsia" w:ascii="等线" w:hAnsi="等线" w:eastAsia="等线" w:cs="等线"/>
          <w:szCs w:val="22"/>
        </w:rPr>
        <w:t>A．中共代表参加谈判，戳穿了国民党假和平、真内战的阴谋</w:t>
      </w:r>
    </w:p>
    <w:p>
      <w:pPr>
        <w:rPr>
          <w:rFonts w:hint="eastAsia" w:ascii="等线" w:hAnsi="等线" w:eastAsia="等线" w:cs="等线"/>
          <w:szCs w:val="22"/>
        </w:rPr>
      </w:pPr>
      <w:r>
        <w:rPr>
          <w:rFonts w:hint="eastAsia" w:ascii="等线" w:hAnsi="等线" w:eastAsia="等线" w:cs="等线"/>
          <w:szCs w:val="22"/>
        </w:rPr>
        <w:t>B．1945年8月，国共双方谈判在重庆举行</w:t>
      </w:r>
    </w:p>
    <w:p>
      <w:pPr>
        <w:rPr>
          <w:rFonts w:ascii="等线" w:hAnsi="等线" w:eastAsia="等线" w:cs="等线"/>
          <w:szCs w:val="22"/>
        </w:rPr>
      </w:pPr>
      <w:r>
        <w:rPr>
          <w:rFonts w:hint="eastAsia" w:ascii="等线" w:hAnsi="等线" w:eastAsia="等线" w:cs="等线"/>
          <w:szCs w:val="22"/>
        </w:rPr>
        <w:t>C．中共代表三人参加了谈判，他们分别是毛泽东、周恩来、王若飞</w:t>
      </w:r>
    </w:p>
    <w:p>
      <w:pPr>
        <w:rPr>
          <w:rFonts w:hint="eastAsia" w:ascii="等线" w:hAnsi="等线" w:eastAsia="等线" w:cs="等线"/>
          <w:szCs w:val="22"/>
        </w:rPr>
      </w:pPr>
      <w:r>
        <w:rPr>
          <w:rFonts w:hint="eastAsia" w:ascii="等线" w:hAnsi="等线" w:eastAsia="等线" w:cs="等线"/>
          <w:szCs w:val="22"/>
        </w:rPr>
        <w:t>D．经过谈判，国共双方签署了《政府与中共代表会谈纪要》</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 xml:space="preserve">2．1942年10月，美、英两国通知国民政府，愿意自动放弃19世纪以来在中国获得的多项特权。1943年1月，国民政府分别与美英两国签订归还两国在华租界、取消在华领事裁判权的条约。这一结果的出现主要得益于（ </w:t>
      </w:r>
      <w:r>
        <w:rPr>
          <w:rFonts w:hint="eastAsia" w:ascii="等线" w:hAnsi="等线" w:eastAsia="等线" w:cs="等线"/>
          <w:szCs w:val="22"/>
          <w:lang w:val="en-US" w:eastAsia="zh-CN"/>
        </w:rPr>
        <w:t xml:space="preserve"> </w:t>
      </w:r>
      <w:r>
        <w:rPr>
          <w:rFonts w:hint="eastAsia" w:ascii="等线" w:hAnsi="等线" w:eastAsia="等线" w:cs="等线"/>
          <w:szCs w:val="22"/>
        </w:rPr>
        <w:t xml:space="preserve">  ）</w:t>
      </w:r>
    </w:p>
    <w:p>
      <w:pPr>
        <w:rPr>
          <w:rFonts w:hint="eastAsia" w:ascii="等线" w:hAnsi="等线" w:eastAsia="等线" w:cs="等线"/>
          <w:szCs w:val="22"/>
        </w:rPr>
      </w:pPr>
      <w:r>
        <w:rPr>
          <w:rFonts w:hint="eastAsia" w:ascii="等线" w:hAnsi="等线" w:eastAsia="等线" w:cs="等线"/>
          <w:szCs w:val="22"/>
        </w:rPr>
        <w:t>A．国民政府不懈的外交努力</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B．中国参加了第二次世界大战</w:t>
      </w:r>
    </w:p>
    <w:p>
      <w:pPr>
        <w:rPr>
          <w:rFonts w:hint="eastAsia" w:ascii="等线" w:hAnsi="等线" w:eastAsia="等线" w:cs="等线"/>
          <w:szCs w:val="22"/>
        </w:rPr>
      </w:pPr>
      <w:r>
        <w:rPr>
          <w:rFonts w:hint="eastAsia" w:ascii="等线" w:hAnsi="等线" w:eastAsia="等线" w:cs="等线"/>
          <w:szCs w:val="22"/>
        </w:rPr>
        <w:t>C．中国以重大贡献赢得尊重</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D．中国的国际影响力空前提高</w:t>
      </w:r>
    </w:p>
    <w:p>
      <w:pPr>
        <w:rPr>
          <w:rFonts w:ascii="等线" w:hAnsi="等线" w:eastAsia="等线" w:cs="等线"/>
          <w:szCs w:val="22"/>
        </w:rPr>
      </w:pPr>
      <w:r>
        <w:rPr>
          <w:rFonts w:hint="eastAsia" w:ascii="等线" w:hAnsi="等线" w:eastAsia="等线" w:cs="等线"/>
          <w:szCs w:val="22"/>
        </w:rPr>
        <w:t>3</w:t>
      </w:r>
      <w:r>
        <w:rPr>
          <w:rFonts w:ascii="等线" w:hAnsi="等线" w:eastAsia="等线" w:cs="等线"/>
          <w:szCs w:val="22"/>
        </w:rPr>
        <w:t>3</w:t>
      </w:r>
      <w:r>
        <w:rPr>
          <w:rFonts w:hint="eastAsia" w:ascii="等线" w:hAnsi="等线" w:eastAsia="等线" w:cs="等线"/>
          <w:szCs w:val="22"/>
        </w:rPr>
        <w:t>．下面是中国共产党领导的人民武装抗击日军所占侵华日军总数比例表。这主要说明（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660"/>
        <w:gridCol w:w="946"/>
        <w:gridCol w:w="946"/>
        <w:gridCol w:w="946"/>
        <w:gridCol w:w="946"/>
        <w:gridCol w:w="946"/>
        <w:gridCol w:w="946"/>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时间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1938年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1939年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1940年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1941年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1942年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1943年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1944年</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1945年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占比</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58.8%</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62%</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58%</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75%</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63%</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58%</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64%</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rPr>
                <w:rFonts w:ascii="等线" w:hAnsi="等线" w:eastAsia="等线" w:cs="等线"/>
                <w:szCs w:val="22"/>
              </w:rPr>
            </w:pPr>
            <w:r>
              <w:rPr>
                <w:rFonts w:ascii="等线" w:hAnsi="等线" w:eastAsia="等线" w:cs="等线"/>
                <w:szCs w:val="22"/>
              </w:rPr>
              <w:t>69%</w:t>
            </w:r>
          </w:p>
        </w:tc>
      </w:tr>
    </w:tbl>
    <w:p>
      <w:pPr>
        <w:rPr>
          <w:rFonts w:hint="eastAsia" w:ascii="等线" w:hAnsi="等线" w:eastAsia="等线" w:cs="等线"/>
          <w:szCs w:val="22"/>
        </w:rPr>
      </w:pPr>
      <w:r>
        <w:rPr>
          <w:rFonts w:hint="eastAsia" w:ascii="等线" w:hAnsi="等线" w:eastAsia="等线" w:cs="等线"/>
          <w:szCs w:val="22"/>
        </w:rPr>
        <w:t xml:space="preserve">A．国民党正面战场是抗日战争的主战场 </w:t>
      </w:r>
      <w:r>
        <w:rPr>
          <w:rFonts w:ascii="等线" w:hAnsi="等线" w:eastAsia="等线" w:cs="等线"/>
          <w:szCs w:val="22"/>
        </w:rPr>
        <w:t xml:space="preserve">      </w:t>
      </w:r>
      <w:r>
        <w:rPr>
          <w:rFonts w:hint="eastAsia" w:ascii="等线" w:hAnsi="等线" w:eastAsia="等线" w:cs="等线"/>
          <w:szCs w:val="22"/>
          <w:lang w:val="en-US" w:eastAsia="zh-CN"/>
        </w:rPr>
        <w:t xml:space="preserve">    </w:t>
      </w:r>
      <w:r>
        <w:rPr>
          <w:rFonts w:hint="eastAsia" w:ascii="等线" w:hAnsi="等线" w:eastAsia="等线" w:cs="等线"/>
          <w:szCs w:val="22"/>
        </w:rPr>
        <w:t>B．中国共产党是全民族抗战的中流砥柱</w:t>
      </w:r>
    </w:p>
    <w:p>
      <w:pPr>
        <w:rPr>
          <w:rFonts w:hint="eastAsia" w:ascii="等线" w:hAnsi="等线" w:eastAsia="等线" w:cs="等线"/>
          <w:szCs w:val="22"/>
        </w:rPr>
      </w:pPr>
      <w:r>
        <w:rPr>
          <w:rFonts w:hint="eastAsia" w:ascii="等线" w:hAnsi="等线" w:eastAsia="等线" w:cs="等线"/>
          <w:szCs w:val="22"/>
        </w:rPr>
        <w:t xml:space="preserve">C．中国战场是世界反法西斯战争的东方主战场 </w:t>
      </w:r>
      <w:r>
        <w:rPr>
          <w:rFonts w:hint="eastAsia" w:ascii="等线" w:hAnsi="等线" w:eastAsia="等线" w:cs="等线"/>
          <w:szCs w:val="22"/>
          <w:lang w:val="en-US" w:eastAsia="zh-CN"/>
        </w:rPr>
        <w:t xml:space="preserve">    </w:t>
      </w:r>
      <w:r>
        <w:rPr>
          <w:rFonts w:hint="eastAsia" w:ascii="等线" w:hAnsi="等线" w:eastAsia="等线" w:cs="等线"/>
          <w:szCs w:val="22"/>
        </w:rPr>
        <w:t>D．全民族抗战是抗日战争取得胜利的重要保证</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 xml:space="preserve">4．美国海军部长诺克斯在《告中国人民书》中指出：“数周以来，贵国之长沙伟大之战绩，非仅为中国之胜利，抑且为所有同盟国共同之胜利。”说明第三次长沙会战（ </w:t>
      </w:r>
      <w:r>
        <w:rPr>
          <w:rFonts w:ascii="等线" w:hAnsi="等线" w:eastAsia="等线" w:cs="等线"/>
          <w:szCs w:val="22"/>
        </w:rPr>
        <w:t xml:space="preserve"> </w:t>
      </w:r>
      <w:r>
        <w:rPr>
          <w:rFonts w:hint="eastAsia" w:ascii="等线" w:hAnsi="等线" w:eastAsia="等线" w:cs="等线"/>
          <w:szCs w:val="22"/>
          <w:lang w:val="en-US" w:eastAsia="zh-CN"/>
        </w:rPr>
        <w:t xml:space="preserve"> </w:t>
      </w:r>
      <w:r>
        <w:rPr>
          <w:rFonts w:ascii="等线" w:hAnsi="等线" w:eastAsia="等线" w:cs="等线"/>
          <w:szCs w:val="22"/>
        </w:rPr>
        <w:t xml:space="preserve"> </w:t>
      </w:r>
      <w:r>
        <w:rPr>
          <w:rFonts w:hint="eastAsia" w:ascii="等线" w:hAnsi="等线" w:eastAsia="等线" w:cs="等线"/>
          <w:szCs w:val="22"/>
        </w:rPr>
        <w:t>）</w:t>
      </w:r>
    </w:p>
    <w:p>
      <w:pPr>
        <w:rPr>
          <w:rFonts w:hint="eastAsia" w:ascii="等线" w:hAnsi="等线" w:eastAsia="等线" w:cs="等线"/>
          <w:szCs w:val="22"/>
        </w:rPr>
      </w:pPr>
      <w:r>
        <w:rPr>
          <w:rFonts w:hint="eastAsia" w:ascii="等线" w:hAnsi="等线" w:eastAsia="等线" w:cs="等线"/>
          <w:szCs w:val="22"/>
        </w:rPr>
        <w:t>A．提高了共产党和八路军的威望</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B．鼓舞了盟国的反法西斯斗争</w:t>
      </w:r>
    </w:p>
    <w:p>
      <w:pPr>
        <w:rPr>
          <w:rFonts w:hint="eastAsia" w:ascii="等线" w:hAnsi="等线" w:eastAsia="等线" w:cs="等线"/>
          <w:szCs w:val="22"/>
        </w:rPr>
      </w:pPr>
      <w:r>
        <w:rPr>
          <w:rFonts w:hint="eastAsia" w:ascii="等线" w:hAnsi="等线" w:eastAsia="等线" w:cs="等线"/>
          <w:szCs w:val="22"/>
        </w:rPr>
        <w:t>C．是抗战以来中国军队第一次胜利</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D．宣告日军“速战速决”计划的破产</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5．甲午中日战争后，维新派发起公车上书，实行变法，救亡图存；五四运动时期，疾呼“外争主权，内除国贼”的既有学生、市民，又有工人阶级；而至抗战时期，全民族抗战的理念深入人心。这种变化历程（    ）</w:t>
      </w:r>
    </w:p>
    <w:p>
      <w:pPr>
        <w:rPr>
          <w:rFonts w:hint="eastAsia" w:ascii="等线" w:hAnsi="等线" w:eastAsia="等线" w:cs="等线"/>
          <w:szCs w:val="22"/>
        </w:rPr>
      </w:pPr>
      <w:r>
        <w:rPr>
          <w:rFonts w:hint="eastAsia" w:ascii="等线" w:hAnsi="等线" w:eastAsia="等线" w:cs="等线"/>
          <w:szCs w:val="22"/>
        </w:rPr>
        <w:t>A．与民族危机加深息息相关</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B．促进了新文化运动的兴起</w:t>
      </w:r>
    </w:p>
    <w:p>
      <w:pPr>
        <w:rPr>
          <w:rFonts w:hint="eastAsia" w:ascii="等线" w:hAnsi="等线" w:eastAsia="等线" w:cs="等线"/>
          <w:szCs w:val="22"/>
        </w:rPr>
      </w:pPr>
      <w:r>
        <w:rPr>
          <w:rFonts w:hint="eastAsia" w:ascii="等线" w:hAnsi="等线" w:eastAsia="等线" w:cs="等线"/>
          <w:szCs w:val="22"/>
        </w:rPr>
        <w:t>C．体现出无产阶级的先进性</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D．与政府倡导是紧密相连的</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 xml:space="preserve">6．1941年2月，以美国总统罗斯福代表身份来华的居里正式向蒋介石声明：“美国在国共纠纷未解决前，无法大量援华。中美间的经济、财政等问题不可能有任何进展。”这表明当时美国（  </w:t>
      </w:r>
      <w:r>
        <w:rPr>
          <w:rFonts w:hint="eastAsia" w:ascii="等线" w:hAnsi="等线" w:eastAsia="等线" w:cs="等线"/>
          <w:szCs w:val="22"/>
          <w:lang w:val="en-US" w:eastAsia="zh-CN"/>
        </w:rPr>
        <w:t xml:space="preserve"> </w:t>
      </w:r>
      <w:r>
        <w:rPr>
          <w:rFonts w:hint="eastAsia" w:ascii="等线" w:hAnsi="等线" w:eastAsia="等线" w:cs="等线"/>
          <w:szCs w:val="22"/>
        </w:rPr>
        <w:t xml:space="preserve"> ）</w:t>
      </w:r>
    </w:p>
    <w:p>
      <w:pPr>
        <w:rPr>
          <w:rFonts w:hint="eastAsia" w:ascii="等线" w:hAnsi="等线" w:eastAsia="等线" w:cs="等线"/>
          <w:szCs w:val="22"/>
        </w:rPr>
      </w:pPr>
      <w:r>
        <w:rPr>
          <w:rFonts w:hint="eastAsia" w:ascii="等线" w:hAnsi="等线" w:eastAsia="等线" w:cs="等线"/>
          <w:szCs w:val="22"/>
        </w:rPr>
        <w:t>A．以中国内部纠纷为由拒绝对华援助</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B．反对国民党采取的反共政策</w:t>
      </w:r>
    </w:p>
    <w:p>
      <w:pPr>
        <w:rPr>
          <w:rFonts w:hint="eastAsia" w:ascii="等线" w:hAnsi="等线" w:eastAsia="等线" w:cs="等线"/>
          <w:szCs w:val="22"/>
        </w:rPr>
      </w:pPr>
      <w:r>
        <w:rPr>
          <w:rFonts w:hint="eastAsia" w:ascii="等线" w:hAnsi="等线" w:eastAsia="等线" w:cs="等线"/>
          <w:szCs w:val="22"/>
        </w:rPr>
        <w:t>C．敦促国共两党放弃各自的政治主张</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D．借助援助促成国共两党全力抗日</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 xml:space="preserve">7．美国著名记者史沫特莱说：“西安事变可能已经以一种地方性的失败告终了，却仍然是一次全国性的胜利。一个统一的中国，虽然缓慢而且伴有剧痛，终于在渐渐诞生。”她所说的历史现象指的是（  </w:t>
      </w:r>
      <w:r>
        <w:rPr>
          <w:rFonts w:hint="eastAsia" w:ascii="等线" w:hAnsi="等线" w:eastAsia="等线" w:cs="等线"/>
          <w:szCs w:val="22"/>
          <w:lang w:val="en-US" w:eastAsia="zh-CN"/>
        </w:rPr>
        <w:t xml:space="preserve"> </w:t>
      </w:r>
      <w:r>
        <w:rPr>
          <w:rFonts w:hint="eastAsia" w:ascii="等线" w:hAnsi="等线" w:eastAsia="等线" w:cs="等线"/>
          <w:szCs w:val="22"/>
        </w:rPr>
        <w:t xml:space="preserve"> ）</w:t>
      </w:r>
    </w:p>
    <w:p>
      <w:pPr>
        <w:rPr>
          <w:rFonts w:hint="eastAsia" w:ascii="等线" w:hAnsi="等线" w:eastAsia="等线" w:cs="等线"/>
          <w:szCs w:val="22"/>
        </w:rPr>
      </w:pPr>
      <w:r>
        <w:rPr>
          <w:rFonts w:hint="eastAsia" w:ascii="等线" w:hAnsi="等线" w:eastAsia="等线" w:cs="等线"/>
          <w:szCs w:val="22"/>
        </w:rPr>
        <w:t>A．国民政府实现了形式上的全国统一</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B．蒋介石获释并宣布实行全民抗战</w:t>
      </w:r>
    </w:p>
    <w:p>
      <w:pPr>
        <w:rPr>
          <w:rFonts w:hint="eastAsia" w:ascii="等线" w:hAnsi="等线" w:eastAsia="等线" w:cs="等线"/>
          <w:szCs w:val="22"/>
        </w:rPr>
      </w:pPr>
      <w:r>
        <w:rPr>
          <w:rFonts w:hint="eastAsia" w:ascii="等线" w:hAnsi="等线" w:eastAsia="等线" w:cs="等线"/>
          <w:szCs w:val="22"/>
        </w:rPr>
        <w:t>C．抗日民族统一战线建立</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D．国共两党停止对峙走向合作</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 xml:space="preserve">8．刘伯承回忆说：“遵义会议后，我军一反以前的情况，好像忽然获得了新的生命，迂回曲折，穿插于敌人之间，······处处主动，生龙活虎，左右敌人。”我军“获得了新的生命”是因为遵义会议（  </w:t>
      </w:r>
      <w:r>
        <w:rPr>
          <w:rFonts w:hint="eastAsia" w:ascii="等线" w:hAnsi="等线" w:eastAsia="等线" w:cs="等线"/>
          <w:szCs w:val="22"/>
          <w:lang w:val="en-US" w:eastAsia="zh-CN"/>
        </w:rPr>
        <w:t xml:space="preserve"> </w:t>
      </w:r>
      <w:r>
        <w:rPr>
          <w:rFonts w:hint="eastAsia" w:ascii="等线" w:hAnsi="等线" w:eastAsia="等线" w:cs="等线"/>
          <w:szCs w:val="22"/>
        </w:rPr>
        <w:t xml:space="preserve"> ）</w:t>
      </w:r>
    </w:p>
    <w:p>
      <w:pPr>
        <w:rPr>
          <w:rFonts w:hint="eastAsia" w:ascii="等线" w:hAnsi="等线" w:eastAsia="等线" w:cs="等线"/>
          <w:szCs w:val="22"/>
        </w:rPr>
      </w:pPr>
      <w:r>
        <w:rPr>
          <w:rFonts w:hint="eastAsia" w:ascii="等线" w:hAnsi="等线" w:eastAsia="等线" w:cs="等线"/>
          <w:szCs w:val="22"/>
        </w:rPr>
        <w:t>A．通过了湘赣边秋收起义的决议</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B．决定开辟工农武装割据的革命道路</w:t>
      </w:r>
    </w:p>
    <w:p>
      <w:pPr>
        <w:rPr>
          <w:rFonts w:hint="eastAsia" w:ascii="等线" w:hAnsi="等线" w:eastAsia="等线" w:cs="等线"/>
          <w:szCs w:val="22"/>
        </w:rPr>
      </w:pPr>
      <w:r>
        <w:rPr>
          <w:rFonts w:hint="eastAsia" w:ascii="等线" w:hAnsi="等线" w:eastAsia="等线" w:cs="等线"/>
          <w:szCs w:val="22"/>
        </w:rPr>
        <w:t>C．肯定了毛泽东的正确军事主张</w:t>
      </w:r>
      <w:r>
        <w:rPr>
          <w:rFonts w:hint="eastAsia" w:ascii="等线" w:hAnsi="等线" w:eastAsia="等线" w:cs="等线"/>
          <w:szCs w:val="22"/>
        </w:rPr>
        <w:tab/>
      </w:r>
      <w:r>
        <w:rPr>
          <w:rFonts w:hint="eastAsia" w:ascii="等线" w:hAnsi="等线" w:eastAsia="等线" w:cs="等线"/>
          <w:szCs w:val="22"/>
          <w:lang w:val="en-US" w:eastAsia="zh-CN"/>
        </w:rPr>
        <w:t xml:space="preserve">             </w:t>
      </w:r>
      <w:r>
        <w:rPr>
          <w:rFonts w:hint="eastAsia" w:ascii="等线" w:hAnsi="等线" w:eastAsia="等线" w:cs="等线"/>
          <w:szCs w:val="22"/>
        </w:rPr>
        <w:t>D．确立了“思想建党、政治建军”原则</w:t>
      </w:r>
    </w:p>
    <w:p>
      <w:pPr>
        <w:rPr>
          <w:rFonts w:hint="eastAsia" w:ascii="等线" w:hAnsi="等线" w:eastAsia="等线" w:cs="等线"/>
          <w:szCs w:val="22"/>
        </w:rPr>
      </w:pPr>
      <w:r>
        <w:rPr>
          <w:rFonts w:ascii="等线" w:hAnsi="等线" w:eastAsia="等线" w:cs="等线"/>
          <w:szCs w:val="22"/>
        </w:rPr>
        <w:t>3</w:t>
      </w:r>
      <w:r>
        <w:rPr>
          <w:rFonts w:hint="eastAsia" w:ascii="等线" w:hAnsi="等线" w:eastAsia="等线" w:cs="等线"/>
          <w:szCs w:val="22"/>
        </w:rPr>
        <w:t>9．国民党一大选出了国民党中央执行委员或中央候补执行委员，共产党员李大钊、毛泽东、林伯渠等10人当选，约占总数的四分之一。这反映出（</w:t>
      </w:r>
      <w:r>
        <w:rPr>
          <w:rFonts w:hint="eastAsia" w:ascii="等线" w:hAnsi="等线" w:eastAsia="等线" w:cs="等线"/>
          <w:szCs w:val="22"/>
          <w:lang w:val="en-US" w:eastAsia="zh-CN"/>
        </w:rPr>
        <w:t xml:space="preserve"> </w:t>
      </w:r>
      <w:r>
        <w:rPr>
          <w:rFonts w:hint="eastAsia" w:ascii="等线" w:hAnsi="等线" w:eastAsia="等线" w:cs="等线"/>
          <w:szCs w:val="22"/>
        </w:rPr>
        <w:t xml:space="preserve"> </w:t>
      </w:r>
      <w:r>
        <w:rPr>
          <w:rFonts w:ascii="等线" w:hAnsi="等线" w:eastAsia="等线" w:cs="等线"/>
          <w:szCs w:val="22"/>
        </w:rPr>
        <w:t xml:space="preserve">  </w:t>
      </w:r>
      <w:r>
        <w:rPr>
          <w:rFonts w:hint="eastAsia" w:ascii="等线" w:hAnsi="等线" w:eastAsia="等线" w:cs="等线"/>
          <w:szCs w:val="22"/>
        </w:rPr>
        <w:t>）</w:t>
      </w:r>
    </w:p>
    <w:p>
      <w:pPr>
        <w:rPr>
          <w:rFonts w:hint="eastAsia" w:ascii="等线" w:hAnsi="等线" w:eastAsia="等线" w:cs="等线"/>
          <w:szCs w:val="22"/>
        </w:rPr>
      </w:pPr>
      <w:r>
        <w:rPr>
          <w:rFonts w:hint="eastAsia" w:ascii="等线" w:hAnsi="等线" w:eastAsia="等线" w:cs="等线"/>
          <w:szCs w:val="22"/>
        </w:rPr>
        <w:t>A．共产党取得国民革命领导权</w:t>
      </w:r>
      <w:r>
        <w:rPr>
          <w:rFonts w:hint="eastAsia" w:ascii="等线" w:hAnsi="等线" w:eastAsia="等线" w:cs="等线"/>
          <w:szCs w:val="22"/>
          <w:lang w:val="en-US" w:eastAsia="zh-CN"/>
        </w:rPr>
        <w:t xml:space="preserve">                  </w:t>
      </w:r>
      <w:r>
        <w:rPr>
          <w:rFonts w:hint="eastAsia" w:ascii="等线" w:hAnsi="等线" w:eastAsia="等线" w:cs="等线"/>
          <w:szCs w:val="22"/>
        </w:rPr>
        <w:t>B．联俄、联共、扶助农工的精神</w:t>
      </w:r>
    </w:p>
    <w:p>
      <w:pPr>
        <w:rPr>
          <w:rFonts w:hint="eastAsia" w:ascii="等线" w:hAnsi="等线" w:eastAsia="等线" w:cs="等线"/>
          <w:szCs w:val="22"/>
        </w:rPr>
      </w:pPr>
      <w:r>
        <w:rPr>
          <w:rFonts w:hint="eastAsia" w:ascii="等线" w:hAnsi="等线" w:eastAsia="等线" w:cs="等线"/>
          <w:szCs w:val="22"/>
        </w:rPr>
        <w:t>C．共产党掌握独立的革命武装</w:t>
      </w:r>
      <w:r>
        <w:rPr>
          <w:rFonts w:hint="eastAsia" w:ascii="等线" w:hAnsi="等线" w:eastAsia="等线" w:cs="等线"/>
          <w:szCs w:val="22"/>
          <w:lang w:val="en-US" w:eastAsia="zh-CN"/>
        </w:rPr>
        <w:t xml:space="preserve">                  </w:t>
      </w:r>
      <w:r>
        <w:rPr>
          <w:rFonts w:hint="eastAsia" w:ascii="等线" w:hAnsi="等线" w:eastAsia="等线" w:cs="等线"/>
          <w:szCs w:val="22"/>
        </w:rPr>
        <w:t>D．抗日民族统一战线正式建立</w:t>
      </w:r>
    </w:p>
    <w:p>
      <w:pPr>
        <w:rPr>
          <w:rFonts w:hint="eastAsia" w:ascii="等线" w:hAnsi="等线" w:eastAsia="等线" w:cs="等线"/>
          <w:szCs w:val="22"/>
        </w:rPr>
      </w:pPr>
      <w:r>
        <w:rPr>
          <w:rFonts w:ascii="等线" w:hAnsi="等线" w:eastAsia="等线" w:cs="等线"/>
          <w:szCs w:val="22"/>
        </w:rPr>
        <w:t>4</w:t>
      </w:r>
      <w:r>
        <w:rPr>
          <w:rFonts w:hint="eastAsia" w:ascii="等线" w:hAnsi="等线" w:eastAsia="等线" w:cs="等线"/>
          <w:szCs w:val="22"/>
        </w:rPr>
        <w:t xml:space="preserve">0．国民革命运动的失败给中国共产党的最主要教训是（ </w:t>
      </w:r>
      <w:r>
        <w:rPr>
          <w:rFonts w:ascii="等线" w:hAnsi="等线" w:eastAsia="等线" w:cs="等线"/>
          <w:szCs w:val="22"/>
        </w:rPr>
        <w:t xml:space="preserve"> </w:t>
      </w:r>
      <w:r>
        <w:rPr>
          <w:rFonts w:hint="eastAsia" w:ascii="等线" w:hAnsi="等线" w:eastAsia="等线" w:cs="等线"/>
          <w:szCs w:val="22"/>
          <w:lang w:val="en-US" w:eastAsia="zh-CN"/>
        </w:rPr>
        <w:t xml:space="preserve"> </w:t>
      </w:r>
      <w:r>
        <w:rPr>
          <w:rFonts w:ascii="等线" w:hAnsi="等线" w:eastAsia="等线" w:cs="等线"/>
          <w:szCs w:val="22"/>
        </w:rPr>
        <w:t xml:space="preserve"> </w:t>
      </w:r>
      <w:r>
        <w:rPr>
          <w:rFonts w:hint="eastAsia" w:ascii="等线" w:hAnsi="等线" w:eastAsia="等线" w:cs="等线"/>
          <w:szCs w:val="22"/>
        </w:rPr>
        <w:t>）</w:t>
      </w:r>
    </w:p>
    <w:p>
      <w:pPr>
        <w:rPr>
          <w:rFonts w:hint="eastAsia" w:ascii="等线" w:hAnsi="等线" w:eastAsia="等线" w:cs="等线"/>
          <w:szCs w:val="22"/>
        </w:rPr>
      </w:pPr>
      <w:r>
        <w:rPr>
          <w:rFonts w:hint="eastAsia" w:ascii="等线" w:hAnsi="等线" w:eastAsia="等线" w:cs="等线"/>
          <w:szCs w:val="22"/>
        </w:rPr>
        <w:t>A．坚持对革命的领导权，掌握革命武装</w:t>
      </w:r>
      <w:r>
        <w:rPr>
          <w:rFonts w:hint="eastAsia" w:ascii="等线" w:hAnsi="等线" w:eastAsia="等线" w:cs="等线"/>
          <w:szCs w:val="22"/>
          <w:lang w:val="en-US" w:eastAsia="zh-CN"/>
        </w:rPr>
        <w:t xml:space="preserve">          </w:t>
      </w:r>
      <w:r>
        <w:rPr>
          <w:rFonts w:hint="eastAsia" w:ascii="等线" w:hAnsi="等线" w:eastAsia="等线" w:cs="等线"/>
          <w:szCs w:val="22"/>
        </w:rPr>
        <w:t>B．建立革命统一战线，坚持武装斗争</w:t>
      </w:r>
    </w:p>
    <w:p>
      <w:pPr>
        <w:rPr>
          <w:rFonts w:ascii="等线" w:hAnsi="等线" w:eastAsia="等线" w:cs="等线"/>
          <w:szCs w:val="21"/>
        </w:rPr>
      </w:pPr>
      <w:r>
        <w:rPr>
          <w:rFonts w:hint="eastAsia" w:ascii="等线" w:hAnsi="等线" w:eastAsia="等线" w:cs="等线"/>
          <w:szCs w:val="22"/>
        </w:rPr>
        <w:t>C．制定正确的革命路线和纲领</w:t>
      </w:r>
      <w:r>
        <w:rPr>
          <w:rFonts w:hint="eastAsia" w:ascii="等线" w:hAnsi="等线" w:eastAsia="等线" w:cs="等线"/>
          <w:szCs w:val="22"/>
          <w:lang w:val="en-US" w:eastAsia="zh-CN"/>
        </w:rPr>
        <w:t xml:space="preserve">                  </w:t>
      </w:r>
      <w:r>
        <w:rPr>
          <w:rFonts w:hint="eastAsia" w:ascii="等线" w:hAnsi="等线" w:eastAsia="等线" w:cs="等线"/>
          <w:szCs w:val="22"/>
        </w:rPr>
        <w:t>D．与右倾机会主义路线决裂</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D75B0"/>
    <w:rsid w:val="00003A4B"/>
    <w:rsid w:val="00014519"/>
    <w:rsid w:val="000350F2"/>
    <w:rsid w:val="00035C11"/>
    <w:rsid w:val="000414B9"/>
    <w:rsid w:val="00052F48"/>
    <w:rsid w:val="001164C0"/>
    <w:rsid w:val="00266209"/>
    <w:rsid w:val="0028673B"/>
    <w:rsid w:val="00332546"/>
    <w:rsid w:val="00370792"/>
    <w:rsid w:val="00382707"/>
    <w:rsid w:val="00390C17"/>
    <w:rsid w:val="003C4020"/>
    <w:rsid w:val="00407580"/>
    <w:rsid w:val="00435E03"/>
    <w:rsid w:val="00441775"/>
    <w:rsid w:val="00472AD7"/>
    <w:rsid w:val="00494CF7"/>
    <w:rsid w:val="00532137"/>
    <w:rsid w:val="005E689A"/>
    <w:rsid w:val="006604A4"/>
    <w:rsid w:val="006879EA"/>
    <w:rsid w:val="006A2CA8"/>
    <w:rsid w:val="006D648B"/>
    <w:rsid w:val="007221FA"/>
    <w:rsid w:val="00753FF3"/>
    <w:rsid w:val="00755A8D"/>
    <w:rsid w:val="00756D3D"/>
    <w:rsid w:val="007B7B37"/>
    <w:rsid w:val="008B4912"/>
    <w:rsid w:val="008D6B68"/>
    <w:rsid w:val="008F29BB"/>
    <w:rsid w:val="009675EA"/>
    <w:rsid w:val="009E1CD9"/>
    <w:rsid w:val="00A11D98"/>
    <w:rsid w:val="00A91E3C"/>
    <w:rsid w:val="00AB3C30"/>
    <w:rsid w:val="00AE011B"/>
    <w:rsid w:val="00AE17BD"/>
    <w:rsid w:val="00B23ACB"/>
    <w:rsid w:val="00B40D21"/>
    <w:rsid w:val="00B77BF5"/>
    <w:rsid w:val="00BE0301"/>
    <w:rsid w:val="00BF221F"/>
    <w:rsid w:val="00C42AF0"/>
    <w:rsid w:val="00C52C0C"/>
    <w:rsid w:val="00C8415B"/>
    <w:rsid w:val="00C91CD7"/>
    <w:rsid w:val="00C9569C"/>
    <w:rsid w:val="00CE4D5D"/>
    <w:rsid w:val="00D33A5C"/>
    <w:rsid w:val="00D439A3"/>
    <w:rsid w:val="00DB11A3"/>
    <w:rsid w:val="00DB13A1"/>
    <w:rsid w:val="00DB6CAE"/>
    <w:rsid w:val="00DE4B14"/>
    <w:rsid w:val="00DF2412"/>
    <w:rsid w:val="00E0385E"/>
    <w:rsid w:val="00E84E2F"/>
    <w:rsid w:val="00ED7DF0"/>
    <w:rsid w:val="00F168A3"/>
    <w:rsid w:val="00FB1FFE"/>
    <w:rsid w:val="00FD2DDD"/>
    <w:rsid w:val="00FE0D00"/>
    <w:rsid w:val="00FE6060"/>
    <w:rsid w:val="04533304"/>
    <w:rsid w:val="0B784C71"/>
    <w:rsid w:val="0D5175C8"/>
    <w:rsid w:val="0F0F308A"/>
    <w:rsid w:val="2B654C51"/>
    <w:rsid w:val="2D6003F2"/>
    <w:rsid w:val="3BAD7369"/>
    <w:rsid w:val="408956FC"/>
    <w:rsid w:val="47757CC4"/>
    <w:rsid w:val="48086AEC"/>
    <w:rsid w:val="49293170"/>
    <w:rsid w:val="49986026"/>
    <w:rsid w:val="64736D33"/>
    <w:rsid w:val="663B25DF"/>
    <w:rsid w:val="677B494B"/>
    <w:rsid w:val="730E4C57"/>
    <w:rsid w:val="75DD75B0"/>
    <w:rsid w:val="77454099"/>
    <w:rsid w:val="77EC08AC"/>
    <w:rsid w:val="7C23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rPr>
      <w:rFonts w:cs="Arial"/>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rFonts w:asciiTheme="minorHAnsi" w:hAnsiTheme="minorHAnsi" w:eastAsiaTheme="minorEastAsia" w:cstheme="minorBidi"/>
      <w:kern w:val="2"/>
      <w:sz w:val="18"/>
      <w:szCs w:val="18"/>
    </w:rPr>
  </w:style>
  <w:style w:type="character" w:customStyle="1" w:styleId="9">
    <w:name w:val="页脚 字符"/>
    <w:basedOn w:val="7"/>
    <w:link w:val="2"/>
    <w:qFormat/>
    <w:uiPriority w:val="0"/>
    <w:rPr>
      <w:rFonts w:asciiTheme="minorHAnsi" w:hAnsiTheme="minorHAnsi" w:eastAsiaTheme="minorEastAsia" w:cstheme="minorBidi"/>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luo</Company>
  <Pages>1</Pages>
  <Words>235</Words>
  <Characters>1346</Characters>
  <Lines>11</Lines>
  <Paragraphs>3</Paragraphs>
  <TotalTime>393</TotalTime>
  <ScaleCrop>false</ScaleCrop>
  <LinksUpToDate>false</LinksUpToDate>
  <CharactersWithSpaces>1578</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2023-11-13T00:25:00Z</dcterms:created>
  <dc:creator>HiWin10</dc:creator>
  <cp:lastModifiedBy>luowai</cp:lastModifiedBy>
  <dcterms:modified xsi:type="dcterms:W3CDTF">2023-12-18T00:53:03Z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32B7086E4C544C51AF17F96DBC7CDE98</vt:lpwstr>
  </property>
</Properties>
</file>