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67D3" w14:textId="77777777" w:rsidR="00113CC6" w:rsidRDefault="00113CC6" w:rsidP="00113CC6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4997CB84" w14:textId="213E58C7" w:rsidR="00113CC6" w:rsidRDefault="00113CC6" w:rsidP="00113CC6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二地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理学业水平评估试卷（第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56AFD933" w14:textId="6FE0882E" w:rsidR="00113CC6" w:rsidRPr="00113CC6" w:rsidRDefault="00113CC6" w:rsidP="00113CC6">
      <w:pPr>
        <w:ind w:firstLineChars="196" w:firstLine="630"/>
        <w:jc w:val="center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4BEB493A" w14:textId="03F5FABE" w:rsidR="006977D1" w:rsidRPr="006977D1" w:rsidRDefault="006977D1" w:rsidP="005256A2">
      <w:pPr>
        <w:pStyle w:val="a7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textAlignment w:val="center"/>
        <w:rPr>
          <w:rFonts w:asciiTheme="minorEastAsia" w:hAnsiTheme="minorEastAsia" w:cstheme="minorEastAsia"/>
          <w:szCs w:val="21"/>
        </w:rPr>
      </w:pPr>
      <w:r w:rsidRPr="006977D1">
        <w:rPr>
          <w:rFonts w:asciiTheme="minorEastAsia" w:hAnsiTheme="minorEastAsia" w:cstheme="minorEastAsia" w:hint="eastAsia"/>
          <w:kern w:val="0"/>
          <w:szCs w:val="21"/>
        </w:rPr>
        <w:t>下列有关我国疆域的叙述，正确的是(</w:t>
      </w:r>
      <w:r w:rsidR="005256A2">
        <w:rPr>
          <w:rFonts w:asciiTheme="minorEastAsia" w:hAnsiTheme="minorEastAsia" w:cstheme="minorEastAsia"/>
          <w:kern w:val="0"/>
          <w:szCs w:val="21"/>
        </w:rPr>
        <w:t xml:space="preserve">  </w:t>
      </w:r>
      <w:r w:rsidRPr="006977D1">
        <w:rPr>
          <w:rFonts w:asciiTheme="minorEastAsia" w:hAnsiTheme="minorEastAsia" w:cstheme="minorEastAsia" w:hint="eastAsia"/>
          <w:kern w:val="0"/>
          <w:szCs w:val="21"/>
        </w:rPr>
        <w:t xml:space="preserve"> )</w:t>
      </w:r>
    </w:p>
    <w:p w14:paraId="1C6501E6" w14:textId="77777777" w:rsidR="006977D1" w:rsidRPr="006977D1" w:rsidRDefault="006977D1" w:rsidP="005256A2">
      <w:pPr>
        <w:pStyle w:val="a7"/>
        <w:adjustRightInd w:val="0"/>
        <w:snapToGrid w:val="0"/>
        <w:spacing w:line="300" w:lineRule="auto"/>
        <w:ind w:left="420" w:firstLineChars="0" w:firstLine="0"/>
        <w:textAlignment w:val="center"/>
        <w:rPr>
          <w:rFonts w:asciiTheme="minorEastAsia" w:hAnsiTheme="minorEastAsia" w:cstheme="minorEastAsia" w:hint="eastAsia"/>
          <w:szCs w:val="21"/>
        </w:rPr>
      </w:pPr>
      <w:r w:rsidRPr="006977D1">
        <w:rPr>
          <w:rFonts w:asciiTheme="minorEastAsia" w:hAnsiTheme="minorEastAsia" w:cstheme="minorEastAsia" w:hint="eastAsia"/>
          <w:kern w:val="0"/>
          <w:szCs w:val="21"/>
        </w:rPr>
        <w:t>A. 最东端在黑龙江省漠河以北地区</w:t>
      </w:r>
      <w:r w:rsidRPr="006977D1">
        <w:rPr>
          <w:rFonts w:asciiTheme="minorEastAsia" w:hAnsiTheme="minorEastAsia" w:cstheme="minorEastAsia" w:hint="eastAsia"/>
          <w:szCs w:val="21"/>
        </w:rPr>
        <w:br/>
      </w:r>
      <w:r w:rsidRPr="006977D1">
        <w:rPr>
          <w:rFonts w:asciiTheme="minorEastAsia" w:hAnsiTheme="minorEastAsia" w:cstheme="minorEastAsia" w:hint="eastAsia"/>
          <w:kern w:val="0"/>
          <w:szCs w:val="21"/>
        </w:rPr>
        <w:t>B. 最西端在新疆帕米尔高原</w:t>
      </w:r>
      <w:r w:rsidRPr="006977D1">
        <w:rPr>
          <w:rFonts w:asciiTheme="minorEastAsia" w:hAnsiTheme="minorEastAsia" w:cstheme="minorEastAsia" w:hint="eastAsia"/>
          <w:szCs w:val="21"/>
        </w:rPr>
        <w:br/>
      </w:r>
      <w:r w:rsidRPr="006977D1">
        <w:rPr>
          <w:rFonts w:asciiTheme="minorEastAsia" w:hAnsiTheme="minorEastAsia" w:cstheme="minorEastAsia" w:hint="eastAsia"/>
          <w:kern w:val="0"/>
          <w:szCs w:val="21"/>
        </w:rPr>
        <w:t>C. 最北端在黑龙江与乌苏里江的汇合处</w:t>
      </w:r>
      <w:r w:rsidRPr="006977D1">
        <w:rPr>
          <w:rFonts w:asciiTheme="minorEastAsia" w:hAnsiTheme="minorEastAsia" w:cstheme="minorEastAsia" w:hint="eastAsia"/>
          <w:szCs w:val="21"/>
        </w:rPr>
        <w:br/>
      </w:r>
      <w:r w:rsidRPr="006977D1">
        <w:rPr>
          <w:rFonts w:asciiTheme="minorEastAsia" w:hAnsiTheme="minorEastAsia" w:cstheme="minorEastAsia" w:hint="eastAsia"/>
          <w:kern w:val="0"/>
          <w:szCs w:val="21"/>
        </w:rPr>
        <w:t>D. 最南端在海南岛</w:t>
      </w:r>
    </w:p>
    <w:p w14:paraId="6A06A780" w14:textId="03DA2FAD" w:rsidR="006977D1" w:rsidRPr="006977D1" w:rsidRDefault="006977D1" w:rsidP="005256A2">
      <w:pPr>
        <w:adjustRightInd w:val="0"/>
        <w:snapToGrid w:val="0"/>
        <w:spacing w:line="300" w:lineRule="auto"/>
        <w:textAlignment w:val="center"/>
        <w:rPr>
          <w:rFonts w:asciiTheme="minorEastAsia" w:hAnsiTheme="minorEastAsia" w:cstheme="minorEastAsia" w:hint="eastAsia"/>
          <w:szCs w:val="21"/>
        </w:rPr>
      </w:pPr>
      <w:r w:rsidRPr="006977D1">
        <w:rPr>
          <w:rFonts w:asciiTheme="minorEastAsia" w:hAnsiTheme="minorEastAsia" w:cstheme="minorEastAsia" w:hint="eastAsia"/>
          <w:kern w:val="0"/>
          <w:szCs w:val="21"/>
        </w:rPr>
        <w:t>5</w:t>
      </w:r>
      <w:r w:rsidRPr="006977D1">
        <w:rPr>
          <w:rFonts w:asciiTheme="minorEastAsia" w:hAnsiTheme="minorEastAsia" w:cstheme="minorEastAsia" w:hint="eastAsia"/>
          <w:kern w:val="0"/>
          <w:szCs w:val="21"/>
        </w:rPr>
        <w:t>7、</w:t>
      </w:r>
      <w:r w:rsidRPr="006977D1">
        <w:rPr>
          <w:rFonts w:asciiTheme="minorEastAsia" w:hAnsiTheme="minorEastAsia" w:cstheme="minorEastAsia" w:hint="eastAsia"/>
          <w:kern w:val="0"/>
          <w:szCs w:val="21"/>
        </w:rPr>
        <w:t>能反映我国经度跨度大的现象是（</w:t>
      </w:r>
      <w:r w:rsidR="005256A2">
        <w:rPr>
          <w:rFonts w:asciiTheme="minorEastAsia" w:hAnsiTheme="minorEastAsia" w:cstheme="minorEastAsia" w:hint="eastAsia"/>
          <w:kern w:val="0"/>
          <w:szCs w:val="21"/>
        </w:rPr>
        <w:t xml:space="preserve"> </w:t>
      </w:r>
      <w:r w:rsidR="005256A2">
        <w:rPr>
          <w:rFonts w:asciiTheme="minorEastAsia" w:hAnsiTheme="minorEastAsia" w:cstheme="minorEastAsia"/>
          <w:kern w:val="0"/>
          <w:szCs w:val="21"/>
        </w:rPr>
        <w:t xml:space="preserve">  </w:t>
      </w:r>
      <w:r w:rsidRPr="006977D1">
        <w:rPr>
          <w:rFonts w:asciiTheme="minorEastAsia" w:hAnsiTheme="minorEastAsia" w:cstheme="minorEastAsia" w:hint="eastAsia"/>
          <w:kern w:val="0"/>
          <w:szCs w:val="21"/>
        </w:rPr>
        <w:t>）</w:t>
      </w:r>
    </w:p>
    <w:p w14:paraId="0EBCF350" w14:textId="78EC1B88" w:rsidR="000266F3" w:rsidRPr="006977D1" w:rsidRDefault="006977D1" w:rsidP="005256A2">
      <w:pPr>
        <w:pStyle w:val="a7"/>
        <w:adjustRightInd w:val="0"/>
        <w:snapToGrid w:val="0"/>
        <w:spacing w:line="300" w:lineRule="auto"/>
        <w:ind w:left="420" w:firstLineChars="0" w:firstLine="0"/>
        <w:textAlignment w:val="center"/>
        <w:rPr>
          <w:rFonts w:asciiTheme="minorEastAsia" w:hAnsiTheme="minorEastAsia" w:cstheme="minorEastAsia" w:hint="eastAsia"/>
          <w:kern w:val="0"/>
          <w:szCs w:val="21"/>
        </w:rPr>
      </w:pPr>
      <w:r w:rsidRPr="006977D1">
        <w:rPr>
          <w:rFonts w:asciiTheme="minorEastAsia" w:hAnsiTheme="minorEastAsia" w:cstheme="minorEastAsia" w:hint="eastAsia"/>
          <w:kern w:val="0"/>
          <w:szCs w:val="21"/>
        </w:rPr>
        <w:t>A. 当长江中下游平原油菜花开时，喜马拉雅山脉上依然冰川覆盖</w:t>
      </w:r>
      <w:r w:rsidRPr="006977D1">
        <w:rPr>
          <w:rFonts w:asciiTheme="minorEastAsia" w:hAnsiTheme="minorEastAsia" w:cstheme="minorEastAsia" w:hint="eastAsia"/>
          <w:szCs w:val="21"/>
        </w:rPr>
        <w:br/>
      </w:r>
      <w:r w:rsidRPr="006977D1">
        <w:rPr>
          <w:rFonts w:asciiTheme="minorEastAsia" w:hAnsiTheme="minorEastAsia" w:cstheme="minorEastAsia" w:hint="eastAsia"/>
          <w:kern w:val="0"/>
          <w:szCs w:val="21"/>
        </w:rPr>
        <w:t>B. 华北地区进入雨季时，长江中下游地区出现伏旱现象</w:t>
      </w:r>
      <w:r w:rsidRPr="006977D1">
        <w:rPr>
          <w:rFonts w:asciiTheme="minorEastAsia" w:hAnsiTheme="minorEastAsia" w:cstheme="minorEastAsia" w:hint="eastAsia"/>
          <w:szCs w:val="21"/>
        </w:rPr>
        <w:br/>
      </w:r>
      <w:r w:rsidRPr="006977D1">
        <w:rPr>
          <w:rFonts w:asciiTheme="minorEastAsia" w:hAnsiTheme="minorEastAsia" w:cstheme="minorEastAsia" w:hint="eastAsia"/>
          <w:kern w:val="0"/>
          <w:szCs w:val="21"/>
        </w:rPr>
        <w:t>C. 当黑龙江省千里冰封时，海南岛一片农忙景象</w:t>
      </w:r>
      <w:r w:rsidRPr="006977D1">
        <w:rPr>
          <w:rFonts w:asciiTheme="minorEastAsia" w:hAnsiTheme="minorEastAsia" w:cstheme="minorEastAsia" w:hint="eastAsia"/>
          <w:szCs w:val="21"/>
        </w:rPr>
        <w:br/>
      </w:r>
      <w:r w:rsidRPr="006977D1">
        <w:rPr>
          <w:rFonts w:asciiTheme="minorEastAsia" w:hAnsiTheme="minorEastAsia" w:cstheme="minorEastAsia" w:hint="eastAsia"/>
          <w:kern w:val="0"/>
          <w:szCs w:val="21"/>
        </w:rPr>
        <w:t>D. 乌苏里江已经是傍晚时分，新疆帕米尔高原还是白天</w:t>
      </w:r>
    </w:p>
    <w:p w14:paraId="01CEF30C" w14:textId="77777777" w:rsidR="000266F3" w:rsidRPr="006977D1" w:rsidRDefault="00000000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proofErr w:type="gramStart"/>
      <w:r w:rsidRPr="006977D1">
        <w:rPr>
          <w:rFonts w:ascii="楷体" w:eastAsia="楷体" w:hAnsi="楷体" w:cs="楷体"/>
          <w:szCs w:val="21"/>
        </w:rPr>
        <w:t>读我国</w:t>
      </w:r>
      <w:proofErr w:type="gramEnd"/>
      <w:r w:rsidRPr="006977D1">
        <w:rPr>
          <w:rFonts w:ascii="楷体" w:eastAsia="楷体" w:hAnsi="楷体" w:cs="楷体"/>
          <w:szCs w:val="21"/>
        </w:rPr>
        <w:t>四省区轮廓图（比例尺大小不一致），完成下面</w:t>
      </w:r>
      <w:r w:rsidRPr="006977D1">
        <w:rPr>
          <w:rFonts w:ascii="楷体" w:eastAsia="楷体" w:hAnsi="楷体" w:cs="楷体" w:hint="eastAsia"/>
          <w:szCs w:val="21"/>
        </w:rPr>
        <w:t>58--59</w:t>
      </w:r>
      <w:r w:rsidRPr="006977D1">
        <w:rPr>
          <w:rFonts w:ascii="楷体" w:eastAsia="楷体" w:hAnsi="楷体" w:cs="楷体"/>
          <w:szCs w:val="21"/>
        </w:rPr>
        <w:t>题。</w:t>
      </w:r>
    </w:p>
    <w:p w14:paraId="7B4EC290" w14:textId="77777777" w:rsidR="000266F3" w:rsidRPr="006977D1" w:rsidRDefault="00000000">
      <w:pPr>
        <w:spacing w:line="360" w:lineRule="auto"/>
        <w:jc w:val="left"/>
        <w:textAlignment w:val="center"/>
        <w:rPr>
          <w:szCs w:val="21"/>
        </w:rPr>
      </w:pPr>
      <w:r w:rsidRPr="006977D1"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79222C16" wp14:editId="2F023D55">
            <wp:extent cx="5278120" cy="1537335"/>
            <wp:effectExtent l="0" t="0" r="1778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8AF8CA" w14:textId="2DEA1479" w:rsidR="000266F3" w:rsidRPr="006977D1" w:rsidRDefault="00000000" w:rsidP="005256A2">
      <w:pPr>
        <w:spacing w:line="300" w:lineRule="auto"/>
        <w:jc w:val="left"/>
        <w:textAlignment w:val="center"/>
        <w:rPr>
          <w:szCs w:val="21"/>
        </w:rPr>
      </w:pPr>
      <w:r w:rsidRPr="006977D1">
        <w:rPr>
          <w:rFonts w:hint="eastAsia"/>
          <w:szCs w:val="21"/>
        </w:rPr>
        <w:t>58</w:t>
      </w:r>
      <w:r w:rsidRPr="006977D1">
        <w:rPr>
          <w:rFonts w:hint="eastAsia"/>
          <w:szCs w:val="21"/>
        </w:rPr>
        <w:t>、</w:t>
      </w:r>
      <w:r w:rsidRPr="006977D1">
        <w:rPr>
          <w:szCs w:val="21"/>
        </w:rPr>
        <w:t>四个省级行政单位中，纬度最高的是（</w:t>
      </w:r>
      <w:r w:rsidRPr="006977D1">
        <w:rPr>
          <w:rFonts w:ascii="Times New Roman" w:eastAsia="Times New Roman" w:hAnsi="Times New Roman" w:cs="Times New Roman"/>
          <w:kern w:val="0"/>
          <w:szCs w:val="21"/>
        </w:rPr>
        <w:t>  </w:t>
      </w:r>
      <w:r w:rsidR="005256A2">
        <w:rPr>
          <w:rFonts w:ascii="Times New Roman" w:eastAsia="Times New Roman" w:hAnsi="Times New Roman" w:cs="Times New Roman"/>
          <w:kern w:val="0"/>
          <w:szCs w:val="21"/>
        </w:rPr>
        <w:t xml:space="preserve">   </w:t>
      </w:r>
      <w:r w:rsidRPr="006977D1">
        <w:rPr>
          <w:rFonts w:ascii="Times New Roman" w:eastAsia="Times New Roman" w:hAnsi="Times New Roman" w:cs="Times New Roman"/>
          <w:kern w:val="0"/>
          <w:szCs w:val="21"/>
        </w:rPr>
        <w:t> </w:t>
      </w:r>
      <w:r w:rsidRPr="006977D1">
        <w:rPr>
          <w:szCs w:val="21"/>
        </w:rPr>
        <w:t>）</w:t>
      </w:r>
    </w:p>
    <w:p w14:paraId="49772C22" w14:textId="77777777" w:rsidR="000266F3" w:rsidRPr="006977D1" w:rsidRDefault="00000000" w:rsidP="005256A2">
      <w:pPr>
        <w:tabs>
          <w:tab w:val="left" w:pos="2078"/>
          <w:tab w:val="left" w:pos="4156"/>
          <w:tab w:val="left" w:pos="6234"/>
        </w:tabs>
        <w:spacing w:line="300" w:lineRule="auto"/>
        <w:ind w:firstLineChars="200" w:firstLine="420"/>
        <w:jc w:val="left"/>
        <w:textAlignment w:val="center"/>
        <w:rPr>
          <w:szCs w:val="21"/>
        </w:rPr>
      </w:pPr>
      <w:r w:rsidRPr="006977D1">
        <w:rPr>
          <w:szCs w:val="21"/>
        </w:rPr>
        <w:t>A</w:t>
      </w:r>
      <w:r w:rsidRPr="006977D1">
        <w:rPr>
          <w:szCs w:val="21"/>
        </w:rPr>
        <w:t>．</w:t>
      </w:r>
      <w:r w:rsidRPr="006977D1">
        <w:rPr>
          <w:szCs w:val="21"/>
        </w:rPr>
        <w:t>①</w:t>
      </w:r>
      <w:r w:rsidRPr="006977D1">
        <w:rPr>
          <w:szCs w:val="21"/>
        </w:rPr>
        <w:tab/>
        <w:t>B</w:t>
      </w:r>
      <w:r w:rsidRPr="006977D1">
        <w:rPr>
          <w:szCs w:val="21"/>
        </w:rPr>
        <w:t>．</w:t>
      </w:r>
      <w:r w:rsidRPr="006977D1">
        <w:rPr>
          <w:szCs w:val="21"/>
        </w:rPr>
        <w:t>②</w:t>
      </w:r>
      <w:r w:rsidRPr="006977D1">
        <w:rPr>
          <w:szCs w:val="21"/>
        </w:rPr>
        <w:tab/>
        <w:t>C</w:t>
      </w:r>
      <w:r w:rsidRPr="006977D1">
        <w:rPr>
          <w:szCs w:val="21"/>
        </w:rPr>
        <w:t>．</w:t>
      </w:r>
      <w:r w:rsidRPr="006977D1">
        <w:rPr>
          <w:szCs w:val="21"/>
        </w:rPr>
        <w:t>③</w:t>
      </w:r>
      <w:r w:rsidRPr="006977D1">
        <w:rPr>
          <w:szCs w:val="21"/>
        </w:rPr>
        <w:tab/>
        <w:t>D</w:t>
      </w:r>
      <w:r w:rsidRPr="006977D1">
        <w:rPr>
          <w:szCs w:val="21"/>
        </w:rPr>
        <w:t>．</w:t>
      </w:r>
      <w:r w:rsidRPr="006977D1">
        <w:rPr>
          <w:szCs w:val="21"/>
        </w:rPr>
        <w:t>④</w:t>
      </w:r>
    </w:p>
    <w:p w14:paraId="7BE4EA84" w14:textId="72E7F92B" w:rsidR="000266F3" w:rsidRPr="006977D1" w:rsidRDefault="00000000" w:rsidP="005256A2">
      <w:pPr>
        <w:spacing w:line="300" w:lineRule="auto"/>
        <w:jc w:val="left"/>
        <w:textAlignment w:val="center"/>
        <w:rPr>
          <w:szCs w:val="21"/>
        </w:rPr>
      </w:pPr>
      <w:r w:rsidRPr="006977D1">
        <w:rPr>
          <w:rFonts w:hint="eastAsia"/>
          <w:szCs w:val="21"/>
        </w:rPr>
        <w:t>59</w:t>
      </w:r>
      <w:r w:rsidRPr="006977D1">
        <w:rPr>
          <w:rFonts w:hint="eastAsia"/>
          <w:szCs w:val="21"/>
        </w:rPr>
        <w:t>、</w:t>
      </w:r>
      <w:r w:rsidRPr="006977D1">
        <w:rPr>
          <w:szCs w:val="21"/>
        </w:rPr>
        <w:t>四个省级行政单位与其简称对应正确的是（</w:t>
      </w:r>
      <w:r w:rsidRPr="006977D1">
        <w:rPr>
          <w:rFonts w:ascii="Times New Roman" w:eastAsia="Times New Roman" w:hAnsi="Times New Roman" w:cs="Times New Roman"/>
          <w:kern w:val="0"/>
          <w:szCs w:val="21"/>
        </w:rPr>
        <w:t> </w:t>
      </w:r>
      <w:r w:rsidR="005256A2">
        <w:rPr>
          <w:rFonts w:ascii="Times New Roman" w:eastAsia="Times New Roman" w:hAnsi="Times New Roman" w:cs="Times New Roman"/>
          <w:kern w:val="0"/>
          <w:szCs w:val="21"/>
        </w:rPr>
        <w:t xml:space="preserve">   </w:t>
      </w:r>
      <w:r w:rsidRPr="006977D1">
        <w:rPr>
          <w:rFonts w:ascii="Times New Roman" w:eastAsia="Times New Roman" w:hAnsi="Times New Roman" w:cs="Times New Roman"/>
          <w:kern w:val="0"/>
          <w:szCs w:val="21"/>
        </w:rPr>
        <w:t>  </w:t>
      </w:r>
      <w:r w:rsidRPr="006977D1">
        <w:rPr>
          <w:szCs w:val="21"/>
        </w:rPr>
        <w:t>）</w:t>
      </w:r>
    </w:p>
    <w:p w14:paraId="308279C8" w14:textId="14E91D48" w:rsidR="000266F3" w:rsidRPr="006977D1" w:rsidRDefault="00000000" w:rsidP="005256A2">
      <w:pPr>
        <w:tabs>
          <w:tab w:val="left" w:pos="2078"/>
          <w:tab w:val="left" w:pos="4156"/>
          <w:tab w:val="left" w:pos="6234"/>
        </w:tabs>
        <w:spacing w:line="300" w:lineRule="auto"/>
        <w:ind w:firstLineChars="200" w:firstLine="420"/>
        <w:jc w:val="left"/>
        <w:textAlignment w:val="center"/>
        <w:rPr>
          <w:rFonts w:hint="eastAsia"/>
          <w:szCs w:val="21"/>
        </w:rPr>
      </w:pPr>
      <w:r w:rsidRPr="006977D1">
        <w:rPr>
          <w:szCs w:val="21"/>
        </w:rPr>
        <w:t>A</w:t>
      </w:r>
      <w:r w:rsidRPr="006977D1">
        <w:rPr>
          <w:szCs w:val="21"/>
        </w:rPr>
        <w:t>．</w:t>
      </w:r>
      <w:r w:rsidRPr="006977D1">
        <w:rPr>
          <w:szCs w:val="21"/>
        </w:rPr>
        <w:t>①--</w:t>
      </w:r>
      <w:r w:rsidRPr="006977D1">
        <w:rPr>
          <w:szCs w:val="21"/>
        </w:rPr>
        <w:t>鄂</w:t>
      </w:r>
      <w:r w:rsidRPr="006977D1">
        <w:rPr>
          <w:szCs w:val="21"/>
        </w:rPr>
        <w:tab/>
        <w:t>B</w:t>
      </w:r>
      <w:r w:rsidRPr="006977D1">
        <w:rPr>
          <w:szCs w:val="21"/>
        </w:rPr>
        <w:t>．</w:t>
      </w:r>
      <w:r w:rsidRPr="006977D1">
        <w:rPr>
          <w:szCs w:val="21"/>
        </w:rPr>
        <w:t>②--</w:t>
      </w:r>
      <w:r w:rsidRPr="006977D1">
        <w:rPr>
          <w:szCs w:val="21"/>
        </w:rPr>
        <w:t>鲁</w:t>
      </w:r>
      <w:r w:rsidRPr="006977D1">
        <w:rPr>
          <w:szCs w:val="21"/>
        </w:rPr>
        <w:tab/>
        <w:t>C</w:t>
      </w:r>
      <w:r w:rsidRPr="006977D1">
        <w:rPr>
          <w:szCs w:val="21"/>
        </w:rPr>
        <w:t>．</w:t>
      </w:r>
      <w:r w:rsidRPr="006977D1">
        <w:rPr>
          <w:szCs w:val="21"/>
        </w:rPr>
        <w:t>③--</w:t>
      </w:r>
      <w:r w:rsidRPr="006977D1">
        <w:rPr>
          <w:szCs w:val="21"/>
        </w:rPr>
        <w:t>豫</w:t>
      </w:r>
      <w:r w:rsidRPr="006977D1">
        <w:rPr>
          <w:szCs w:val="21"/>
        </w:rPr>
        <w:tab/>
        <w:t>D</w:t>
      </w:r>
      <w:r w:rsidRPr="006977D1">
        <w:rPr>
          <w:szCs w:val="21"/>
        </w:rPr>
        <w:t>．</w:t>
      </w:r>
      <w:r w:rsidRPr="006977D1">
        <w:rPr>
          <w:szCs w:val="21"/>
        </w:rPr>
        <w:t>④--</w:t>
      </w:r>
      <w:r w:rsidRPr="006977D1">
        <w:rPr>
          <w:szCs w:val="21"/>
        </w:rPr>
        <w:t>川</w:t>
      </w:r>
    </w:p>
    <w:p w14:paraId="1886B07F" w14:textId="77777777" w:rsidR="000266F3" w:rsidRDefault="00000000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</w:rPr>
      </w:pPr>
      <w:r>
        <w:rPr>
          <w:rFonts w:ascii="Times New Roman" w:eastAsia="宋体" w:hAnsi="Times New Roman" w:cs="Times New Roman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03F7AABE" wp14:editId="4F5DEBBA">
            <wp:simplePos x="0" y="0"/>
            <wp:positionH relativeFrom="column">
              <wp:posOffset>4321175</wp:posOffset>
            </wp:positionH>
            <wp:positionV relativeFrom="paragraph">
              <wp:posOffset>276860</wp:posOffset>
            </wp:positionV>
            <wp:extent cx="1543050" cy="1265555"/>
            <wp:effectExtent l="0" t="0" r="0" b="10795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楷体"/>
        </w:rPr>
        <w:t>读下列四国轮廓示意图，完成</w:t>
      </w:r>
      <w:r>
        <w:rPr>
          <w:rFonts w:ascii="楷体" w:eastAsia="楷体" w:hAnsi="楷体" w:cs="楷体" w:hint="eastAsia"/>
        </w:rPr>
        <w:t>60</w:t>
      </w:r>
      <w:r>
        <w:rPr>
          <w:rFonts w:ascii="楷体" w:eastAsia="楷体" w:hAnsi="楷体" w:cs="楷体"/>
        </w:rPr>
        <w:t>题。</w:t>
      </w:r>
    </w:p>
    <w:p w14:paraId="022DAC84" w14:textId="77777777" w:rsidR="000266F3" w:rsidRDefault="00000000">
      <w:pPr>
        <w:spacing w:line="360" w:lineRule="auto"/>
        <w:jc w:val="left"/>
        <w:textAlignment w:val="center"/>
      </w:pPr>
      <w:r>
        <w:rPr>
          <w:rFonts w:ascii="Times New Roman" w:eastAsia="宋体" w:hAnsi="Times New Roman" w:cs="Times New Roman"/>
          <w:noProof/>
          <w:szCs w:val="22"/>
        </w:rPr>
        <w:drawing>
          <wp:inline distT="0" distB="0" distL="114300" distR="114300" wp14:anchorId="61291AF5" wp14:editId="00FC016C">
            <wp:extent cx="1181100" cy="1077595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2"/>
        </w:rPr>
        <w:drawing>
          <wp:inline distT="0" distB="0" distL="114300" distR="114300" wp14:anchorId="5ECF4C99" wp14:editId="51BA648C">
            <wp:extent cx="1256030" cy="1104900"/>
            <wp:effectExtent l="0" t="0" r="127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2"/>
        </w:rPr>
        <w:drawing>
          <wp:inline distT="0" distB="0" distL="114300" distR="114300" wp14:anchorId="76B0216D" wp14:editId="5DFF593E">
            <wp:extent cx="1706245" cy="1172845"/>
            <wp:effectExtent l="0" t="0" r="8255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3FF628" w14:textId="484ED331" w:rsidR="000266F3" w:rsidRDefault="00000000" w:rsidP="005256A2">
      <w:pPr>
        <w:spacing w:line="300" w:lineRule="auto"/>
        <w:jc w:val="left"/>
        <w:textAlignment w:val="center"/>
      </w:pPr>
      <w:r>
        <w:rPr>
          <w:rFonts w:hint="eastAsia"/>
        </w:rPr>
        <w:t>60</w:t>
      </w:r>
      <w:r>
        <w:rPr>
          <w:rFonts w:hint="eastAsia"/>
        </w:rPr>
        <w:t>、</w:t>
      </w:r>
      <w:r>
        <w:t>与</w:t>
      </w:r>
      <w:r>
        <w:t>②</w:t>
      </w:r>
      <w:r>
        <w:t>国相比，</w:t>
      </w:r>
      <w:r>
        <w:t>①③④</w:t>
      </w:r>
      <w:r>
        <w:t>三国地理位置的优越性体现在（</w:t>
      </w:r>
      <w:r>
        <w:rPr>
          <w:rFonts w:ascii="Times New Roman" w:eastAsia="Times New Roman" w:hAnsi="Times New Roman" w:cs="Times New Roman"/>
          <w:kern w:val="0"/>
          <w:sz w:val="24"/>
        </w:rPr>
        <w:t>   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5256A2">
        <w:rPr>
          <w:rFonts w:ascii="Times New Roman" w:eastAsia="宋体" w:hAnsi="Times New Roman" w:cs="Times New Roman"/>
          <w:kern w:val="0"/>
          <w:sz w:val="24"/>
        </w:rPr>
        <w:t xml:space="preserve"> </w:t>
      </w:r>
      <w:r>
        <w:t>）</w:t>
      </w:r>
    </w:p>
    <w:p w14:paraId="09D32AD6" w14:textId="38854D6C" w:rsidR="000266F3" w:rsidRDefault="00000000" w:rsidP="005256A2">
      <w:pPr>
        <w:tabs>
          <w:tab w:val="left" w:pos="4156"/>
        </w:tabs>
        <w:spacing w:line="300" w:lineRule="auto"/>
        <w:ind w:firstLineChars="200" w:firstLine="420"/>
        <w:jc w:val="left"/>
        <w:textAlignment w:val="center"/>
      </w:pPr>
      <w:r>
        <w:t>A</w:t>
      </w:r>
      <w:r>
        <w:t>．</w:t>
      </w:r>
      <w:r w:rsidR="00407657">
        <w:t>海陆兼备，利于发展对外交往与合作</w:t>
      </w:r>
      <w:r>
        <w:rPr>
          <w:rFonts w:hint="eastAsia"/>
        </w:rPr>
        <w:t xml:space="preserve">           </w:t>
      </w:r>
      <w:r>
        <w:t>B</w:t>
      </w:r>
      <w:r>
        <w:t>．</w:t>
      </w:r>
      <w:r w:rsidR="00407657">
        <w:t xml:space="preserve"> </w:t>
      </w:r>
      <w:r w:rsidR="00407657">
        <w:t>纬度适中，气候适宜</w:t>
      </w:r>
    </w:p>
    <w:p w14:paraId="109D40AB" w14:textId="467D83BA" w:rsidR="000266F3" w:rsidRDefault="00000000" w:rsidP="005256A2">
      <w:pPr>
        <w:tabs>
          <w:tab w:val="left" w:pos="4156"/>
        </w:tabs>
        <w:spacing w:line="300" w:lineRule="auto"/>
        <w:ind w:firstLineChars="200" w:firstLine="420"/>
        <w:jc w:val="left"/>
        <w:textAlignment w:val="center"/>
        <w:rPr>
          <w:rFonts w:hint="eastAsia"/>
        </w:rPr>
      </w:pPr>
      <w:r>
        <w:t>C</w:t>
      </w:r>
      <w:r>
        <w:t>．</w:t>
      </w:r>
      <w:r w:rsidR="00407657">
        <w:t>跨纬度广，气候差异大，利于农业多种经营</w:t>
      </w:r>
      <w:r>
        <w:rPr>
          <w:rFonts w:hint="eastAsia"/>
        </w:rPr>
        <w:t xml:space="preserve">     </w:t>
      </w:r>
      <w:r>
        <w:t>D</w:t>
      </w:r>
      <w:r>
        <w:t>．</w:t>
      </w:r>
      <w:r w:rsidR="00407657">
        <w:t>跨经度广，东西时间差异大</w:t>
      </w:r>
    </w:p>
    <w:sectPr w:rsidR="0002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7F3E" w14:textId="77777777" w:rsidR="00612259" w:rsidRDefault="00612259" w:rsidP="00113CC6">
      <w:r>
        <w:separator/>
      </w:r>
    </w:p>
  </w:endnote>
  <w:endnote w:type="continuationSeparator" w:id="0">
    <w:p w14:paraId="2DBB8D7E" w14:textId="77777777" w:rsidR="00612259" w:rsidRDefault="00612259" w:rsidP="0011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EB2C" w14:textId="77777777" w:rsidR="00612259" w:rsidRDefault="00612259" w:rsidP="00113CC6">
      <w:r>
        <w:separator/>
      </w:r>
    </w:p>
  </w:footnote>
  <w:footnote w:type="continuationSeparator" w:id="0">
    <w:p w14:paraId="1CB87153" w14:textId="77777777" w:rsidR="00612259" w:rsidRDefault="00612259" w:rsidP="00113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3E9A8B"/>
    <w:multiLevelType w:val="singleLevel"/>
    <w:tmpl w:val="933E9A8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C47CB34"/>
    <w:multiLevelType w:val="singleLevel"/>
    <w:tmpl w:val="AC47CB3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A54DC8"/>
    <w:multiLevelType w:val="hybridMultilevel"/>
    <w:tmpl w:val="AC1408FA"/>
    <w:lvl w:ilvl="0" w:tplc="5A365D38">
      <w:start w:val="56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85F1201"/>
    <w:multiLevelType w:val="hybridMultilevel"/>
    <w:tmpl w:val="6A325F26"/>
    <w:lvl w:ilvl="0" w:tplc="05E22BEC">
      <w:start w:val="5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4632C0"/>
    <w:multiLevelType w:val="hybridMultilevel"/>
    <w:tmpl w:val="09D0C4E0"/>
    <w:lvl w:ilvl="0" w:tplc="FFFCF246">
      <w:start w:val="56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558822">
    <w:abstractNumId w:val="1"/>
  </w:num>
  <w:num w:numId="2" w16cid:durableId="1959556653">
    <w:abstractNumId w:val="0"/>
  </w:num>
  <w:num w:numId="3" w16cid:durableId="650525470">
    <w:abstractNumId w:val="2"/>
  </w:num>
  <w:num w:numId="4" w16cid:durableId="277221459">
    <w:abstractNumId w:val="3"/>
  </w:num>
  <w:num w:numId="5" w16cid:durableId="233129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7A0CF6"/>
    <w:rsid w:val="000266F3"/>
    <w:rsid w:val="00113CC6"/>
    <w:rsid w:val="00407657"/>
    <w:rsid w:val="005256A2"/>
    <w:rsid w:val="00612259"/>
    <w:rsid w:val="006977D1"/>
    <w:rsid w:val="2B7A0CF6"/>
    <w:rsid w:val="373F086A"/>
    <w:rsid w:val="39547CD3"/>
    <w:rsid w:val="4FCD622C"/>
    <w:rsid w:val="6EA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960931"/>
  <w15:docId w15:val="{081C78BC-5196-4445-98BF-275F934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13C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13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13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13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97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志波</cp:lastModifiedBy>
  <cp:revision>12</cp:revision>
  <dcterms:created xsi:type="dcterms:W3CDTF">2023-09-17T07:54:00Z</dcterms:created>
  <dcterms:modified xsi:type="dcterms:W3CDTF">2023-09-17T08:13:00Z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