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初二学业水平测试（语文）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1．下列句子中没有语病的一项是（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A．良好的心态是我们能否战胜困难取得成功的关键。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B．党的二十大召开之后，各界党组织积极开展党的二十大学习宣传活动，让二十大精神飞入寻常百姓家。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C．通过渡江战役，使解放军继续南进，为解放南方各省创造了有利条件。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D．在学习中，我们要善于分析问题、发现问题、解决问题。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2．下列加点字的注音全都正确的一项是（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A．锐不可</w:t>
      </w:r>
      <w:r>
        <w:rPr>
          <w:rFonts w:hint="eastAsia" w:ascii="宋体" w:hAnsi="宋体" w:eastAsia="宋体" w:cs="宋体"/>
          <w:sz w:val="24"/>
          <w:szCs w:val="24"/>
          <w:em w:val="dot"/>
        </w:rPr>
        <w:t>当</w:t>
      </w:r>
      <w:r>
        <w:rPr>
          <w:rFonts w:hint="eastAsia" w:ascii="宋体" w:hAnsi="宋体" w:eastAsia="宋体" w:cs="宋体"/>
          <w:sz w:val="24"/>
          <w:szCs w:val="24"/>
        </w:rPr>
        <w:t>（dāng）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</w:rPr>
        <w:t>引</w:t>
      </w:r>
      <w:r>
        <w:rPr>
          <w:rFonts w:hint="eastAsia" w:ascii="宋体" w:hAnsi="宋体" w:eastAsia="宋体" w:cs="宋体"/>
          <w:sz w:val="24"/>
          <w:szCs w:val="24"/>
          <w:em w:val="dot"/>
        </w:rPr>
        <w:t>吭</w:t>
      </w:r>
      <w:r>
        <w:rPr>
          <w:rFonts w:hint="eastAsia" w:ascii="宋体" w:hAnsi="宋体" w:eastAsia="宋体" w:cs="宋体"/>
          <w:sz w:val="24"/>
          <w:szCs w:val="24"/>
        </w:rPr>
        <w:t>高歌（háng）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要</w:t>
      </w:r>
      <w:r>
        <w:rPr>
          <w:rFonts w:hint="eastAsia" w:ascii="宋体" w:hAnsi="宋体" w:eastAsia="宋体" w:cs="宋体"/>
          <w:sz w:val="24"/>
          <w:szCs w:val="24"/>
          <w:em w:val="dot"/>
        </w:rPr>
        <w:t>塞</w:t>
      </w:r>
      <w:r>
        <w:rPr>
          <w:rFonts w:hint="eastAsia" w:ascii="宋体" w:hAnsi="宋体" w:eastAsia="宋体" w:cs="宋体"/>
          <w:sz w:val="24"/>
          <w:szCs w:val="24"/>
        </w:rPr>
        <w:t>（sè）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</w:rPr>
        <w:t>由</w:t>
      </w:r>
      <w:r>
        <w:rPr>
          <w:rFonts w:hint="eastAsia" w:ascii="宋体" w:hAnsi="宋体" w:eastAsia="宋体" w:cs="宋体"/>
          <w:sz w:val="24"/>
          <w:szCs w:val="24"/>
          <w:em w:val="dot"/>
        </w:rPr>
        <w:t>衷</w:t>
      </w:r>
      <w:r>
        <w:rPr>
          <w:rFonts w:hint="eastAsia" w:ascii="宋体" w:hAnsi="宋体" w:eastAsia="宋体" w:cs="宋体"/>
          <w:sz w:val="24"/>
          <w:szCs w:val="24"/>
        </w:rPr>
        <w:t>（chōng）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B．毫无</w:t>
      </w:r>
      <w:r>
        <w:rPr>
          <w:rFonts w:hint="eastAsia" w:ascii="宋体" w:hAnsi="宋体" w:eastAsia="宋体" w:cs="宋体"/>
          <w:sz w:val="24"/>
          <w:szCs w:val="24"/>
          <w:em w:val="dot"/>
        </w:rPr>
        <w:t>斗</w:t>
      </w:r>
      <w:r>
        <w:rPr>
          <w:rFonts w:hint="eastAsia" w:ascii="宋体" w:hAnsi="宋体" w:eastAsia="宋体" w:cs="宋体"/>
          <w:sz w:val="24"/>
          <w:szCs w:val="24"/>
        </w:rPr>
        <w:t>志（dòu）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一丝不</w:t>
      </w:r>
      <w:r>
        <w:rPr>
          <w:rFonts w:hint="eastAsia" w:ascii="宋体" w:hAnsi="宋体" w:eastAsia="宋体" w:cs="宋体"/>
          <w:sz w:val="24"/>
          <w:szCs w:val="24"/>
          <w:em w:val="dot"/>
        </w:rPr>
        <w:t>苟</w:t>
      </w:r>
      <w:r>
        <w:rPr>
          <w:rFonts w:hint="eastAsia" w:ascii="宋体" w:hAnsi="宋体" w:eastAsia="宋体" w:cs="宋体"/>
          <w:sz w:val="24"/>
          <w:szCs w:val="24"/>
        </w:rPr>
        <w:t>（gǒu）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em w:val="dot"/>
        </w:rPr>
        <w:t>咆</w:t>
      </w:r>
      <w:r>
        <w:rPr>
          <w:rFonts w:hint="eastAsia" w:ascii="宋体" w:hAnsi="宋体" w:eastAsia="宋体" w:cs="宋体"/>
          <w:sz w:val="24"/>
          <w:szCs w:val="24"/>
        </w:rPr>
        <w:t>哮（páo）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em w:val="dot"/>
        </w:rPr>
        <w:t>歼</w:t>
      </w:r>
      <w:r>
        <w:rPr>
          <w:rFonts w:hint="eastAsia" w:ascii="宋体" w:hAnsi="宋体" w:eastAsia="宋体" w:cs="宋体"/>
          <w:sz w:val="24"/>
          <w:szCs w:val="24"/>
        </w:rPr>
        <w:t>灭（jiān）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</w:t>
      </w:r>
      <w:r>
        <w:rPr>
          <w:rFonts w:hint="eastAsia" w:ascii="宋体" w:hAnsi="宋体" w:eastAsia="宋体" w:cs="宋体"/>
          <w:sz w:val="24"/>
          <w:szCs w:val="24"/>
          <w:em w:val="dot"/>
        </w:rPr>
        <w:t>翘</w:t>
      </w:r>
      <w:r>
        <w:rPr>
          <w:rFonts w:hint="eastAsia" w:ascii="宋体" w:hAnsi="宋体" w:eastAsia="宋体" w:cs="宋体"/>
          <w:sz w:val="24"/>
          <w:szCs w:val="24"/>
        </w:rPr>
        <w:t>首而望（qiào）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em w:val="dot"/>
        </w:rPr>
        <w:t>屏</w:t>
      </w:r>
      <w:r>
        <w:rPr>
          <w:rFonts w:hint="eastAsia" w:ascii="宋体" w:hAnsi="宋体" w:eastAsia="宋体" w:cs="宋体"/>
          <w:sz w:val="24"/>
          <w:szCs w:val="24"/>
        </w:rPr>
        <w:t>声敛气（bǐng）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  <w:em w:val="dot"/>
        </w:rPr>
        <w:t>呓</w:t>
      </w:r>
      <w:r>
        <w:rPr>
          <w:rFonts w:hint="eastAsia" w:ascii="宋体" w:hAnsi="宋体" w:eastAsia="宋体" w:cs="宋体"/>
          <w:sz w:val="24"/>
          <w:szCs w:val="24"/>
        </w:rPr>
        <w:t>语（yì）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  <w:em w:val="dot"/>
        </w:rPr>
        <w:t>刹</w:t>
      </w:r>
      <w:r>
        <w:rPr>
          <w:rFonts w:hint="eastAsia" w:ascii="宋体" w:hAnsi="宋体" w:eastAsia="宋体" w:cs="宋体"/>
          <w:sz w:val="24"/>
          <w:szCs w:val="24"/>
        </w:rPr>
        <w:t>那（shà）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D．</w:t>
      </w:r>
      <w:r>
        <w:rPr>
          <w:rFonts w:hint="eastAsia" w:ascii="宋体" w:hAnsi="宋体" w:eastAsia="宋体" w:cs="宋体"/>
          <w:sz w:val="24"/>
          <w:szCs w:val="24"/>
          <w:em w:val="dot"/>
        </w:rPr>
        <w:t>溃</w:t>
      </w:r>
      <w:r>
        <w:rPr>
          <w:rFonts w:hint="eastAsia" w:ascii="宋体" w:hAnsi="宋体" w:eastAsia="宋体" w:cs="宋体"/>
          <w:sz w:val="24"/>
          <w:szCs w:val="24"/>
        </w:rPr>
        <w:t>退（kuì） 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em w:val="dot"/>
        </w:rPr>
        <w:t>渗</w:t>
      </w:r>
      <w:r>
        <w:rPr>
          <w:rFonts w:hint="eastAsia" w:ascii="宋体" w:hAnsi="宋体" w:eastAsia="宋体" w:cs="宋体"/>
          <w:sz w:val="24"/>
          <w:szCs w:val="24"/>
        </w:rPr>
        <w:t>透（cān） 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em w:val="dot"/>
        </w:rPr>
        <w:t>仲</w:t>
      </w:r>
      <w:r>
        <w:rPr>
          <w:rFonts w:hint="eastAsia" w:ascii="宋体" w:hAnsi="宋体" w:eastAsia="宋体" w:cs="宋体"/>
          <w:sz w:val="24"/>
          <w:szCs w:val="24"/>
        </w:rPr>
        <w:t>裁（zhōng）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em w:val="dot"/>
        </w:rPr>
        <w:t>悄</w:t>
      </w:r>
      <w:r>
        <w:rPr>
          <w:rFonts w:hint="eastAsia" w:ascii="宋体" w:hAnsi="宋体" w:eastAsia="宋体" w:cs="宋体"/>
          <w:sz w:val="24"/>
          <w:szCs w:val="24"/>
        </w:rPr>
        <w:t>然（qiǎo）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3．下列关于文学文化常识表述不正确的一项是（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A．消息是迅速、简要地报道新近发生的事件的一种新闻体裁，最大特点是时效性强和真实客观。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B．消息的表达方式主要是叙述、描写为主，有时兼有议论、抒情。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C．消息的结构有五部分，即标题、导语、主体、背景、结语。其中标题、导语、主体必不可少。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D．消息正文的结构通常是按照重要性递减的原则安排的，即所谓“倒金字塔结构”。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4.关于新闻写作，下列说法有误的一项是（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A．新闻特写，具体描述新闻事件中的某一场景，生动形象地展现新闻现场。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B．事件通讯，围绕新闻事件中的人物，报道其言行、事迹，展现人物的精神。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C．背景资料，调查并呈现新闻事件的社会历史背景、深层原因等。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D．新闻花絮，记录主体事件之外的一些有价值或有趣的小新闻点。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5.下列句子中没有运用修辞手法的一项是（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A．吕伟精彩的表演，将游泳场的气氛推向了高潮。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B．她那修长美妙的身体犹如被空气托住了，衬着蓝天白云，酷似敦煌壁画中凌空翔舞的“飞天”。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C．几串白色的气泡拥抱了这位自天而降的仙女，四面水花则悄然不惊。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D．她已经展开身体，像轻盈的、笔直的箭，“哧”地插进碧波之中。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6.阅读下面的文字，回答问题。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</w:pPr>
      <w:r>
        <w:rPr>
          <w:rFonts w:ascii="楷体" w:hAnsi="楷体" w:eastAsia="楷体" w:cs="楷体"/>
        </w:rPr>
        <w:t>发动机的咆哮声越来越大，舰载机越来越近了。绕舰一转弯，二转弯，放下起落架，放下尾钩，歼</w:t>
      </w:r>
      <w:r>
        <w:t>-15</w:t>
      </w:r>
      <w:r>
        <w:rPr>
          <w:rFonts w:ascii="楷体" w:hAnsi="楷体" w:eastAsia="楷体" w:cs="楷体"/>
        </w:rPr>
        <w:t>舰载机像凌波海燕，轻巧灵活地调整好姿态飞至舰</w:t>
      </w:r>
      <w:r>
        <w:rPr>
          <w:rFonts w:hint="eastAsia" w:ascii="楷体" w:hAnsi="楷体" w:eastAsia="楷体" w:cs="楷体"/>
          <w:lang w:val="en-US" w:eastAsia="zh-CN"/>
        </w:rPr>
        <w:t>艉</w:t>
      </w:r>
      <w:r>
        <w:rPr>
          <w:rFonts w:ascii="楷体" w:hAnsi="楷体" w:eastAsia="楷体" w:cs="楷体"/>
        </w:rPr>
        <w:t>后上方，对准甲板跑道，以几近完美的轨迹迅速下滑。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下列各项表述有误的一项是（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A．从感情色彩看，“轻巧灵活”为褒义词。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B．“像”是连词，“海燕”是名词。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C．“几近”是数量词，“下滑”是动词。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D．“发动机的咆哮声”是偏正短语，“对准甲板跑道”是动宾短语。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7．下列句子中有通假字的一项是（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A．两岸连山，略无阙处。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B．朝发白帝，暮到江陵。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C．素湍绿潭，回清倒影。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D．巴东三峡巫峡长，猿鸣三声泪沾裳。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．下列加点字的意思相同的一项是（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  <w:em w:val="dot"/>
        </w:rPr>
      </w:pPr>
      <w:r>
        <w:rPr>
          <w:rFonts w:hint="eastAsia" w:ascii="宋体" w:hAnsi="宋体" w:eastAsia="宋体" w:cs="宋体"/>
          <w:sz w:val="24"/>
          <w:szCs w:val="24"/>
        </w:rPr>
        <w:t>A．自</w:t>
      </w:r>
      <w:r>
        <w:rPr>
          <w:rFonts w:hint="eastAsia" w:ascii="宋体" w:hAnsi="宋体" w:eastAsia="宋体" w:cs="宋体"/>
          <w:sz w:val="24"/>
          <w:szCs w:val="24"/>
          <w:em w:val="dot"/>
        </w:rPr>
        <w:t>非</w:t>
      </w:r>
      <w:r>
        <w:rPr>
          <w:rFonts w:hint="eastAsia" w:ascii="宋体" w:hAnsi="宋体" w:eastAsia="宋体" w:cs="宋体"/>
          <w:sz w:val="24"/>
          <w:szCs w:val="24"/>
        </w:rPr>
        <w:t>亭午夜分</w:t>
      </w:r>
      <w:r>
        <w:rPr>
          <w:rFonts w:hint="eastAsia" w:ascii="宋体" w:hAnsi="宋体" w:eastAsia="宋体" w:cs="宋体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em w:val="dot"/>
        </w:rPr>
        <w:t>非</w:t>
      </w:r>
      <w:r>
        <w:rPr>
          <w:rFonts w:hint="eastAsia" w:ascii="宋体" w:hAnsi="宋体" w:eastAsia="宋体" w:cs="宋体"/>
          <w:sz w:val="24"/>
          <w:szCs w:val="24"/>
        </w:rPr>
        <w:t>宁静无以致远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</w:rPr>
        <w:t>B．</w:t>
      </w:r>
      <w:r>
        <w:rPr>
          <w:rFonts w:hint="eastAsia" w:ascii="宋体" w:hAnsi="宋体" w:eastAsia="宋体" w:cs="宋体"/>
          <w:sz w:val="24"/>
          <w:szCs w:val="24"/>
          <w:em w:val="dot"/>
        </w:rPr>
        <w:t>绝</w:t>
      </w:r>
      <w:r>
        <w:rPr>
          <w:rFonts w:hint="eastAsia" w:ascii="宋体" w:hAnsi="宋体" w:eastAsia="宋体" w:cs="宋体"/>
          <w:sz w:val="24"/>
          <w:szCs w:val="24"/>
        </w:rPr>
        <w:t>多生怪柏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t>哀转久</w:t>
      </w:r>
      <w:r>
        <w:rPr>
          <w:rFonts w:hint="eastAsia" w:ascii="宋体" w:hAnsi="宋体" w:eastAsia="宋体" w:cs="宋体"/>
          <w:sz w:val="24"/>
          <w:szCs w:val="24"/>
          <w:em w:val="dot"/>
        </w:rPr>
        <w:t>绝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</w:t>
      </w:r>
      <w:r>
        <w:rPr>
          <w:rFonts w:hint="eastAsia" w:ascii="宋体" w:hAnsi="宋体" w:eastAsia="宋体" w:cs="宋体"/>
          <w:sz w:val="24"/>
          <w:szCs w:val="24"/>
          <w:em w:val="dot"/>
        </w:rPr>
        <w:t>自</w:t>
      </w:r>
      <w:r>
        <w:rPr>
          <w:rFonts w:hint="eastAsia" w:ascii="宋体" w:hAnsi="宋体" w:eastAsia="宋体" w:cs="宋体"/>
          <w:sz w:val="24"/>
          <w:szCs w:val="24"/>
        </w:rPr>
        <w:t>三峡七百里中</w:t>
      </w:r>
      <w:r>
        <w:rPr>
          <w:rFonts w:hint="eastAsia" w:ascii="宋体" w:hAnsi="宋体" w:eastAsia="宋体" w:cs="宋体"/>
          <w:kern w:val="0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em w:val="dot"/>
        </w:rPr>
        <w:t>自</w:t>
      </w:r>
      <w:r>
        <w:rPr>
          <w:rFonts w:hint="eastAsia" w:ascii="宋体" w:hAnsi="宋体" w:eastAsia="宋体" w:cs="宋体"/>
          <w:sz w:val="24"/>
          <w:szCs w:val="24"/>
        </w:rPr>
        <w:t>非亭午夜分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sz w:val="24"/>
          <w:szCs w:val="24"/>
        </w:rPr>
        <w:t>D．回</w:t>
      </w:r>
      <w:r>
        <w:rPr>
          <w:rFonts w:hint="eastAsia" w:ascii="宋体" w:hAnsi="宋体" w:eastAsia="宋体" w:cs="宋体"/>
          <w:sz w:val="24"/>
          <w:szCs w:val="24"/>
          <w:em w:val="dot"/>
        </w:rPr>
        <w:t>清</w:t>
      </w:r>
      <w:r>
        <w:rPr>
          <w:rFonts w:hint="eastAsia" w:ascii="宋体" w:hAnsi="宋体" w:eastAsia="宋体" w:cs="宋体"/>
          <w:sz w:val="24"/>
          <w:szCs w:val="24"/>
        </w:rPr>
        <w:t>倒影</w:t>
      </w:r>
      <w:r>
        <w:rPr>
          <w:rFonts w:hint="eastAsia" w:ascii="宋体" w:hAnsi="宋体" w:eastAsia="宋体" w:cs="宋体"/>
          <w:kern w:val="0"/>
          <w:sz w:val="24"/>
          <w:szCs w:val="24"/>
        </w:rPr>
        <w:t>    </w:t>
      </w:r>
      <w:r>
        <w:rPr>
          <w:rFonts w:hint="eastAsia" w:ascii="宋体" w:hAnsi="宋体" w:eastAsia="宋体" w:cs="宋体"/>
          <w:sz w:val="24"/>
          <w:szCs w:val="24"/>
          <w:em w:val="dot"/>
        </w:rPr>
        <w:t>清</w:t>
      </w:r>
      <w:r>
        <w:rPr>
          <w:rFonts w:hint="eastAsia" w:ascii="宋体" w:hAnsi="宋体" w:eastAsia="宋体" w:cs="宋体"/>
          <w:sz w:val="24"/>
          <w:szCs w:val="24"/>
        </w:rPr>
        <w:t>荣峻茂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9．美国记者埃德加·斯诺在《红星照耀中国》一书中写道：“在某种意义上讲，这次大迁移是历史上最大的一次流动的武装宣传。”文中的“大迁移”是指（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A．中国工农红军万里长征                B．朱、毛红军会师井冈山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C．北方少数民族南迁                    D．国民革命军北伐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10．下列不属于《昆虫记》中描写的动物是（   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A．蜘蛛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B．松鼠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C．蟋蟀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D．苍蝇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kY2MwY2FmNDUyMDRjNWEyMjU2ODNkMTk0YzdlN2MifQ=="/>
  </w:docVars>
  <w:rsids>
    <w:rsidRoot w:val="6FB83DA9"/>
    <w:rsid w:val="02753E85"/>
    <w:rsid w:val="1AE17F79"/>
    <w:rsid w:val="1F425ED6"/>
    <w:rsid w:val="437C5721"/>
    <w:rsid w:val="450616C8"/>
    <w:rsid w:val="482169FE"/>
    <w:rsid w:val="66CB24E2"/>
    <w:rsid w:val="6FB8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1363</Words>
  <Characters>1430</Characters>
  <Lines>0</Lines>
  <Paragraphs>0</Paragraphs>
  <TotalTime>10</TotalTime>
  <ScaleCrop>false</ScaleCrop>
  <LinksUpToDate>false</LinksUpToDate>
  <CharactersWithSpaces>1477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2023-09-11T01:49:00Z</dcterms:created>
  <dc:creator>HiWin10</dc:creator>
  <cp:lastModifiedBy>dxx</cp:lastModifiedBy>
  <dcterms:modified xsi:type="dcterms:W3CDTF">2023-09-23T13:30:26Z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D395C3A54B084E378754BFA0BE7EADE7_11</vt:lpwstr>
  </property>
</Properties>
</file>