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i w:val="0"/>
          <w:sz w:val="30"/>
        </w:rPr>
      </w:pPr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sz w:val="30"/>
        </w:rPr>
        <w:t>初二物理学生第</w:t>
      </w:r>
      <w:r>
        <w:rPr>
          <w:rFonts w:hint="eastAsia" w:ascii="宋体" w:hAnsi="宋体" w:cs="宋体"/>
          <w:b/>
          <w:i w:val="0"/>
          <w:sz w:val="30"/>
          <w:lang w:val="en-US" w:eastAsia="zh-CN"/>
        </w:rPr>
        <w:t>七</w:t>
      </w:r>
      <w:r>
        <w:rPr>
          <w:rFonts w:ascii="宋体" w:hAnsi="宋体" w:eastAsia="宋体" w:cs="宋体"/>
          <w:b/>
          <w:i w:val="0"/>
          <w:sz w:val="30"/>
        </w:rPr>
        <w:t>周周测测试卷</w:t>
      </w:r>
    </w:p>
    <w:p>
      <w:pPr>
        <w:jc w:val="left"/>
        <w:textAlignment w:val="center"/>
        <w:rPr>
          <w:rFonts w:ascii="宋体" w:hAnsi="宋体" w:eastAsia="宋体" w:cs="宋体"/>
          <w:b/>
          <w:i w:val="0"/>
          <w:sz w:val="21"/>
        </w:rPr>
      </w:pPr>
      <w:r>
        <w:rPr>
          <w:rFonts w:ascii="宋体" w:hAnsi="宋体" w:eastAsia="宋体" w:cs="宋体"/>
          <w:b/>
          <w:i w:val="0"/>
          <w:sz w:val="21"/>
        </w:rPr>
        <w:t>一、单选题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46</w:t>
      </w:r>
      <w:r>
        <w:t>．关于声现象的说法正确的是（　　）</w:t>
      </w:r>
      <w:bookmarkStart w:id="0" w:name="_GoBack"/>
      <w:bookmarkEnd w:id="0"/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A．“声纹锁”开门，辨别声音的主要依据是响度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B．声音在真空中传播速度为340m/s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C．住宅窗户安装双层玻璃是在传播过程中减小噪声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D．看电视时调节音量，改变的是声音的音调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47</w:t>
      </w:r>
      <w:r>
        <w:t>．下列关于声现象的描述，正确的是（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496820" cy="962025"/>
            <wp:effectExtent l="0" t="0" r="17780" b="9525"/>
            <wp:docPr id="100003" name="图片 100003" descr="@@@8191d02f-9ed3-430b-b3df-232f21de2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8191d02f-9ed3-430b-b3df-232f21de22b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A．图甲中，真空罩抽完空气后，我们也能听到闹钟铃声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B．图乙中，观察乒乓球被弹开的幅度可以判断音叉的音调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C．图丙中，禁止鸣笛是在人耳处减弱噪声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D．图丁中，倒车雷达利用了回声定位的原理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48</w:t>
      </w:r>
      <w:r>
        <w:t>．如图所示的波形图，下列说法错误的是（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131945" cy="1066800"/>
            <wp:effectExtent l="0" t="0" r="1905" b="0"/>
            <wp:docPr id="100005" name="图片 100005" descr="@@@d6974d29-2e53-4be0-87f8-977a48fd3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d6974d29-2e53-4be0-87f8-977a48fd31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A．甲、乙、丙的响度相同</w:t>
      </w:r>
      <w:r>
        <w:tab/>
      </w:r>
      <w:r>
        <w:t>B．甲、乙、丁的音调相同</w:t>
      </w:r>
    </w:p>
    <w:p>
      <w:pPr>
        <w:shd w:val="clear" w:color="auto" w:fill="FFFFFF"/>
        <w:tabs>
          <w:tab w:val="left" w:pos="4156"/>
        </w:tabs>
        <w:spacing w:line="360" w:lineRule="auto"/>
        <w:ind w:left="300"/>
        <w:jc w:val="left"/>
        <w:textAlignment w:val="center"/>
      </w:pPr>
      <w:r>
        <w:t>C．丙的音调最低</w:t>
      </w:r>
      <w:r>
        <w:tab/>
      </w:r>
      <w:r>
        <w:t>D．甲、乙、丙的音色相同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4</w:t>
      </w:r>
      <w:r>
        <w:rPr>
          <w:rFonts w:hint="eastAsia"/>
          <w:lang w:val="en-US" w:eastAsia="zh-CN"/>
        </w:rPr>
        <w:t>9</w:t>
      </w:r>
      <w:r>
        <w:t>．如图，在对环境声音的监测中，监测器测出的甲、乙两种声音的特性如下表，经对比，以下说法正确的是（　　）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60"/>
        <w:gridCol w:w="1594"/>
        <w:gridCol w:w="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声音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强弱的等级/dB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频率/Hz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甲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50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乙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100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hd w:val="clear" w:color="auto" w:fill="FFFFFF"/>
              <w:spacing w:line="360" w:lineRule="auto"/>
              <w:jc w:val="center"/>
              <w:textAlignment w:val="center"/>
            </w:pPr>
            <w:r>
              <w:t>500</w:t>
            </w:r>
          </w:p>
        </w:tc>
      </w:tr>
    </w:tbl>
    <w:p>
      <w:pPr>
        <w:shd w:val="clear" w:color="auto" w:fill="FFFFFF"/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35430" cy="471170"/>
            <wp:effectExtent l="0" t="0" r="7620" b="5080"/>
            <wp:docPr id="100007" name="图片 100007" descr="@@@1343421d-a2a2-4488-ac4d-c1728f68b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1343421d-a2a2-4488-ac4d-c1728f68b9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A．声音甲每秒的振动次数大于声音乙每秒的振动次数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B．甲的响度大于乙的响度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C．甲在空气中传播速度大于乙在空气中传播速度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D．甲的音调小于乙的音调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rPr>
          <w:rFonts w:hint="eastAsia"/>
          <w:lang w:val="en-US" w:eastAsia="zh-CN"/>
        </w:rPr>
        <w:t>0</w:t>
      </w:r>
      <w:r>
        <w:t>．如图所示，主要描述声音能够传递能量的是（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972050" cy="1095375"/>
            <wp:effectExtent l="0" t="0" r="0" b="9525"/>
            <wp:docPr id="100009" name="图片 100009" descr="@@@dccce1bf-3aa1-4752-a763-274aecb4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dccce1bf-3aa1-4752-a763-274aecb402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A．甲：蝙蝠利用超声波确定障碍物的位置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B．乙：利用超声波击碎人体内的结石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C．丙：利用声呐探测鱼群位置和海底的情况</w:t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D．丁：利用“B超”对孕妇做常规检查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3MGQ0M2NjZWE4M2JiODlkZDg3ZTgwZGZhNTk5YmUifQ=="/>
  </w:docVars>
  <w:rsids>
    <w:rsidRoot w:val="6352008A"/>
    <w:rsid w:val="5CEB556E"/>
    <w:rsid w:val="6352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2023-10-08T01:14:00Z</dcterms:created>
  <dc:creator>peace</dc:creator>
  <cp:lastModifiedBy>hh</cp:lastModifiedBy>
  <dcterms:modified xsi:type="dcterms:W3CDTF">2023-10-09T05:28:43Z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97AF37D49FA143539950E7A2F7745DF9_11</vt:lpwstr>
  </property>
</Properties>
</file>