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1687" w:firstLineChars="600"/>
        <w:jc w:val="left"/>
        <w:rPr>
          <w:rFonts w:hint="eastAsia"/>
          <w:lang w:val="en-US" w:eastAsia="zh-CN"/>
        </w:rPr>
      </w:pPr>
      <w:r>
        <w:rPr>
          <w:rFonts w:hint="eastAsia"/>
          <w:b/>
          <w:bCs/>
          <w:color w:val="auto"/>
          <w:sz w:val="28"/>
          <w:szCs w:val="36"/>
          <w:lang w:val="en-US" w:eastAsia="zh-CN"/>
        </w:rPr>
        <w:t>初一学业水平综合测试（语文卷） 第十六周</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rPr>
          <w:rFonts w:hint="eastAsia" w:eastAsiaTheme="minorEastAsia"/>
          <w:u w:val="none"/>
          <w:lang w:eastAsia="zh-CN"/>
        </w:rPr>
      </w:pPr>
      <w:r>
        <w:rPr>
          <w:rFonts w:hint="eastAsia"/>
          <w:lang w:val="en-US" w:eastAsia="zh-CN"/>
        </w:rPr>
        <w:t>1.</w:t>
      </w:r>
      <w:r>
        <w:t>下列选项中加粗字注音完全正确的一项是</w:t>
      </w:r>
      <w:r>
        <w:rPr>
          <w:rFonts w:hint="eastAsia"/>
          <w:u w:val="none"/>
          <w:lang w:eastAsia="zh-CN"/>
        </w:rPr>
        <w:t>（</w:t>
      </w:r>
      <w:r>
        <w:rPr>
          <w:rFonts w:hint="eastAsia"/>
          <w:u w:val="none"/>
          <w:lang w:val="en-US" w:eastAsia="zh-CN"/>
        </w:rPr>
        <w:t xml:space="preserve">   </w:t>
      </w:r>
      <w:r>
        <w:rPr>
          <w:rFonts w:hint="eastAsia"/>
          <w:u w:val="none"/>
          <w:lang w:eastAsia="zh-CN"/>
        </w:rPr>
        <w:t>）</w:t>
      </w:r>
      <w:bookmarkStart w:id="1" w:name="_GoBack"/>
      <w:bookmarkEnd w:id="1"/>
    </w:p>
    <w:p>
      <w:pPr>
        <w:pStyle w:val="7"/>
        <w:keepNext w:val="0"/>
        <w:keepLines w:val="0"/>
        <w:pageBreakBefore w:val="0"/>
        <w:widowControl w:val="0"/>
        <w:kinsoku/>
        <w:wordWrap/>
        <w:overflowPunct/>
        <w:topLinePunct w:val="0"/>
        <w:autoSpaceDE/>
        <w:autoSpaceDN/>
        <w:bidi w:val="0"/>
        <w:adjustRightInd/>
        <w:snapToGrid/>
        <w:spacing w:line="440" w:lineRule="exact"/>
        <w:jc w:val="left"/>
      </w:pPr>
      <w:r>
        <w:t>A．秩序zhì    粗拙zhuō   校补jiào   鞠躬尽瘁cuì</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B．伛偻yǔ     山涧jiàn   殷红yīn    锲而不舍qiè</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C．田垄lǒng   诘问jié    字帖tiē    沥尽心血xuè</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D．门框kuàng  哽咽gěn   哺育pǔ   慷慨淋漓kǎi</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rPr>
          <w:rFonts w:hint="eastAsia" w:eastAsiaTheme="minorEastAsia"/>
          <w:lang w:eastAsia="zh-CN"/>
        </w:rPr>
      </w:pPr>
      <w:r>
        <w:rPr>
          <w:rFonts w:hint="eastAsia"/>
          <w:lang w:val="en-US" w:eastAsia="zh-CN"/>
        </w:rPr>
        <w:t>2.</w:t>
      </w:r>
      <w:r>
        <w:t>下列选项中书写</w:t>
      </w:r>
      <w:r>
        <w:rPr>
          <w:rFonts w:hint="default" w:asciiTheme="minorAscii" w:hAnsiTheme="minorAscii" w:eastAsiaTheme="minorEastAsia"/>
          <w:sz w:val="21"/>
        </w:rPr>
        <w:t>完全正确</w:t>
      </w:r>
      <w:r>
        <w:t>的一项是</w:t>
      </w:r>
      <w:r>
        <w:rPr>
          <w:rFonts w:hint="eastAsia"/>
          <w:u w:val="none"/>
          <w:lang w:eastAsia="zh-CN"/>
        </w:rPr>
        <w:t>（</w:t>
      </w:r>
      <w:r>
        <w:rPr>
          <w:rFonts w:hint="eastAsia"/>
          <w:u w:val="none"/>
          <w:lang w:val="en-US" w:eastAsia="zh-CN"/>
        </w:rPr>
        <w:t xml:space="preserve">  </w:t>
      </w:r>
      <w:r>
        <w:rPr>
          <w:rFonts w:hint="eastAsia"/>
          <w:u w:val="none"/>
          <w:lang w:eastAsia="zh-CN"/>
        </w:rPr>
        <w:t>）</w:t>
      </w:r>
    </w:p>
    <w:p>
      <w:pPr>
        <w:pStyle w:val="8"/>
        <w:keepNext w:val="0"/>
        <w:keepLines w:val="0"/>
        <w:pageBreakBefore w:val="0"/>
        <w:widowControl w:val="0"/>
        <w:kinsoku/>
        <w:wordWrap/>
        <w:overflowPunct/>
        <w:topLinePunct w:val="0"/>
        <w:autoSpaceDE/>
        <w:autoSpaceDN/>
        <w:bidi w:val="0"/>
        <w:adjustRightInd/>
        <w:snapToGrid/>
        <w:spacing w:line="440" w:lineRule="exact"/>
        <w:jc w:val="left"/>
      </w:pPr>
      <w:r>
        <w:t>A．昼夜  抱欠  澎湃  妇孺皆知</w:t>
      </w:r>
      <w:r>
        <w:tab/>
      </w:r>
      <w:r>
        <w:t>B．诧异  斑澜  默契  深恶痛决</w:t>
      </w:r>
    </w:p>
    <w:p>
      <w:pPr>
        <w:pStyle w:val="8"/>
        <w:keepNext w:val="0"/>
        <w:keepLines w:val="0"/>
        <w:pageBreakBefore w:val="0"/>
        <w:widowControl w:val="0"/>
        <w:kinsoku/>
        <w:wordWrap/>
        <w:overflowPunct/>
        <w:topLinePunct w:val="0"/>
        <w:autoSpaceDE/>
        <w:autoSpaceDN/>
        <w:bidi w:val="0"/>
        <w:adjustRightInd/>
        <w:snapToGrid/>
        <w:spacing w:line="440" w:lineRule="exact"/>
        <w:jc w:val="left"/>
      </w:pPr>
      <w:r>
        <w:t>C．竹竿  震悚  镶嵌  至死不懈</w:t>
      </w:r>
      <w:r>
        <w:tab/>
      </w:r>
      <w:r>
        <w:t>D．哀悼  烦琐  烦燥  微不足到</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rPr>
          <w:rFonts w:hint="eastAsia" w:eastAsiaTheme="minorEastAsia"/>
          <w:lang w:eastAsia="zh-CN"/>
        </w:rPr>
      </w:pPr>
      <w:r>
        <w:rPr>
          <w:rFonts w:hint="eastAsia"/>
          <w:lang w:val="en-US" w:eastAsia="zh-CN"/>
        </w:rPr>
        <w:t>3.</w:t>
      </w:r>
      <w:r>
        <w:t>下列加点成语运用错误的一项是</w:t>
      </w:r>
      <w:r>
        <w:rPr>
          <w:rFonts w:hint="eastAsia"/>
          <w:u w:val="none"/>
          <w:lang w:eastAsia="zh-CN"/>
        </w:rPr>
        <w:t>（</w:t>
      </w:r>
      <w:r>
        <w:rPr>
          <w:rFonts w:hint="eastAsia"/>
          <w:u w:val="none"/>
          <w:lang w:val="en-US" w:eastAsia="zh-CN"/>
        </w:rPr>
        <w:t xml:space="preserve">   </w:t>
      </w:r>
      <w:r>
        <w:rPr>
          <w:rFonts w:hint="eastAsia"/>
          <w:u w:val="none"/>
          <w:lang w:eastAsia="zh-CN"/>
        </w:rPr>
        <w:t>）</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A．杨绛在散文集《我们仨》中，回顾了一幕幕一家三口尽享</w:t>
      </w:r>
      <w:r>
        <w:rPr>
          <w:em w:val="dot"/>
        </w:rPr>
        <w:t>天伦之乐</w:t>
      </w:r>
      <w:r>
        <w:t>的温馨场景。</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B．说得真痛快，动人心，鼓壮志，</w:t>
      </w:r>
      <w:r>
        <w:rPr>
          <w:em w:val="dot"/>
        </w:rPr>
        <w:t>气冲斗牛</w:t>
      </w:r>
      <w:r>
        <w:t>，声震天地！</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C．当时大家不解其中的意思，都以为鲁迅先生不加以休息</w:t>
      </w:r>
      <w:r>
        <w:rPr>
          <w:em w:val="dot"/>
        </w:rPr>
        <w:t>不以为然</w:t>
      </w:r>
      <w:r>
        <w:t>。</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D．小王同学近期学习疏于努力，不懂的知识没有及时请教，导致成绩</w:t>
      </w:r>
      <w:r>
        <w:rPr>
          <w:em w:val="dot"/>
        </w:rPr>
        <w:t>一泻万丈</w:t>
      </w:r>
      <w:r>
        <w:t>。</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rPr>
          <w:rFonts w:hint="eastAsia" w:eastAsiaTheme="minorEastAsia"/>
          <w:lang w:eastAsia="zh-CN"/>
        </w:rPr>
      </w:pPr>
      <w:r>
        <w:rPr>
          <w:rFonts w:hint="eastAsia"/>
          <w:lang w:val="en-US" w:eastAsia="zh-CN"/>
        </w:rPr>
        <w:t>4.</w:t>
      </w:r>
      <w:r>
        <w:t>下面作为新闻标题最恰当的一项是</w:t>
      </w:r>
      <w:r>
        <w:rPr>
          <w:rFonts w:hint="eastAsia"/>
          <w:u w:val="none"/>
          <w:lang w:eastAsia="zh-CN"/>
        </w:rPr>
        <w:t>（</w:t>
      </w:r>
      <w:r>
        <w:rPr>
          <w:rFonts w:hint="eastAsia"/>
          <w:u w:val="none"/>
          <w:lang w:val="en-US" w:eastAsia="zh-CN"/>
        </w:rPr>
        <w:t xml:space="preserve">   </w:t>
      </w:r>
      <w:r>
        <w:rPr>
          <w:rFonts w:hint="eastAsia"/>
          <w:u w:val="none"/>
          <w:lang w:eastAsia="zh-CN"/>
        </w:rPr>
        <w:t>）</w:t>
      </w:r>
    </w:p>
    <w:p>
      <w:pPr>
        <w:pStyle w:val="6"/>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200"/>
        <w:jc w:val="left"/>
        <w:textAlignment w:val="auto"/>
      </w:pPr>
      <w:r>
        <w:t>本报北京 6 月 18 日电（任姗姗、吴丹凤）全国青少年儿童“小金鱼”漫画大展日前启动初赛，分高中组、初中组、小学组进行命题创作。该展由中国美术家协会动漫艺术委员会、中国电影家协会动画电影工作委员会和北京影视动画协会共同指导，北京电影学院主办，旨在鼓励少年儿童的动画和漫画创作热情。选拔热爱影视动画和漫画、具备一定漫画艺术功底、创意独特和思维新颖的孩子，为我国动画漫画及相关艺术发展积蓄专业后备人才。</w:t>
      </w:r>
    </w:p>
    <w:p>
      <w:pPr>
        <w:pStyle w:val="6"/>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200"/>
        <w:jc w:val="left"/>
        <w:textAlignment w:val="auto"/>
      </w:pPr>
      <w:r>
        <w:t>漫画大展还在北京的中小学设立基地校，吸引更多学生参与其中，今年，“小金鱼”首次将基地校拓展到京外。“小金鱼”组委会将不定期为基地校提供专家讲座及博物馆导览课程，让更多学生有接触漫画专家的机会。</w:t>
      </w:r>
    </w:p>
    <w:p>
      <w:pPr>
        <w:pStyle w:val="6"/>
        <w:keepNext w:val="0"/>
        <w:keepLines w:val="0"/>
        <w:pageBreakBefore w:val="0"/>
        <w:widowControl w:val="0"/>
        <w:kinsoku/>
        <w:wordWrap/>
        <w:overflowPunct/>
        <w:topLinePunct w:val="0"/>
        <w:autoSpaceDE/>
        <w:autoSpaceDN/>
        <w:bidi w:val="0"/>
        <w:adjustRightInd/>
        <w:snapToGrid/>
        <w:spacing w:line="440" w:lineRule="exact"/>
        <w:jc w:val="right"/>
      </w:pPr>
      <w:r>
        <w:t>（选自《人民日报》2018 年 6 月 19 日）</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A．“小金鱼”漫画大展积蓄专业后备人才。</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B．“小金鱼”漫画大展在全国设立基地校。</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C．“小金鱼”组委会为更多学生提供接触漫画的机会。</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D．“小金鱼”漫画大展近日启动初赛。</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rPr>
          <w:rFonts w:hint="eastAsia" w:eastAsiaTheme="minorEastAsia"/>
          <w:lang w:eastAsia="zh-CN"/>
        </w:rPr>
      </w:pPr>
      <w:r>
        <w:rPr>
          <w:rFonts w:hint="eastAsia"/>
          <w:lang w:val="en-US" w:eastAsia="zh-CN"/>
        </w:rPr>
        <w:t>5.</w:t>
      </w:r>
      <w:r>
        <w:t>请选出下列表述</w:t>
      </w:r>
      <w:r>
        <w:rPr>
          <w:em w:val="dot"/>
        </w:rPr>
        <w:t>错误</w:t>
      </w:r>
      <w:r>
        <w:t>的一项</w:t>
      </w:r>
      <w:r>
        <w:rPr>
          <w:rFonts w:hint="eastAsia"/>
          <w:u w:val="none"/>
          <w:lang w:eastAsia="zh-CN"/>
        </w:rPr>
        <w:t>（</w:t>
      </w:r>
      <w:r>
        <w:rPr>
          <w:rFonts w:hint="eastAsia"/>
          <w:u w:val="none"/>
          <w:lang w:val="en-US" w:eastAsia="zh-CN"/>
        </w:rPr>
        <w:t xml:space="preserve">   </w:t>
      </w:r>
      <w:r>
        <w:rPr>
          <w:rFonts w:hint="eastAsia"/>
          <w:u w:val="none"/>
          <w:lang w:eastAsia="zh-CN"/>
        </w:rPr>
        <w:t>）</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A．虚词分为副词、介词、连词、助词、叹词和拟声词。“我经常打球”中“经常”就是副词。</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B．在人际交往中，我们要尽量做到用语得体，比如：初次见面用“久违”，好久不见用“久仰”，中途先走叫“失陪”。</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C．欧阳修，字永叔，号醉翁，晚号六一居士。北宋政治家，文学家，唐宋八大家之一。</w:t>
      </w:r>
    </w:p>
    <w:p>
      <w:pPr>
        <w:pStyle w:val="7"/>
        <w:keepNext w:val="0"/>
        <w:keepLines w:val="0"/>
        <w:pageBreakBefore w:val="0"/>
        <w:widowControl w:val="0"/>
        <w:kinsoku/>
        <w:wordWrap/>
        <w:overflowPunct/>
        <w:topLinePunct w:val="0"/>
        <w:autoSpaceDE/>
        <w:autoSpaceDN/>
        <w:bidi w:val="0"/>
        <w:adjustRightInd/>
        <w:snapToGrid/>
        <w:spacing w:line="440" w:lineRule="exact"/>
        <w:jc w:val="left"/>
      </w:pPr>
      <w:r>
        <w:t>D．“静物是凝固的美，动景是流动的美；直线是流畅的美，曲线是婉转的美；喧闹的城市是繁华的美，宁静的村庄是淡雅的美。”这是个排比句。</w:t>
      </w:r>
    </w:p>
    <w:p>
      <w:pPr>
        <w:keepNext w:val="0"/>
        <w:keepLines w:val="0"/>
        <w:pageBreakBefore w:val="0"/>
        <w:widowControl w:val="0"/>
        <w:kinsoku/>
        <w:wordWrap/>
        <w:overflowPunct/>
        <w:topLinePunct w:val="0"/>
        <w:autoSpaceDE/>
        <w:autoSpaceDN/>
        <w:bidi w:val="0"/>
        <w:adjustRightInd/>
        <w:snapToGrid/>
        <w:spacing w:line="440" w:lineRule="exact"/>
        <w:rPr>
          <w:rFonts w:ascii="宋体" w:hAnsi="宋体" w:eastAsia="宋体" w:cs="宋体"/>
          <w:szCs w:val="21"/>
        </w:rPr>
      </w:pPr>
      <w:r>
        <w:rPr>
          <w:rFonts w:hint="eastAsia" w:ascii="宋体" w:hAnsi="宋体" w:eastAsia="宋体" w:cs="宋体"/>
          <w:szCs w:val="21"/>
          <w:shd w:val="clear" w:color="auto" w:fill="FFFFFF"/>
          <w:lang w:val="en-US" w:eastAsia="zh-CN"/>
        </w:rPr>
        <w:t>6.</w:t>
      </w:r>
      <w:bookmarkStart w:id="0" w:name="SUNSHINE_4"/>
      <w:r>
        <w:rPr>
          <w:rFonts w:hint="eastAsia" w:ascii="宋体" w:hAnsi="宋体" w:eastAsia="宋体" w:cs="宋体"/>
          <w:szCs w:val="21"/>
        </w:rPr>
        <w:t>将下列句子组成一段意思完整的话，语序排列最恰当的一项是 （       ）</w:t>
      </w:r>
      <w:bookmarkEnd w:id="0"/>
    </w:p>
    <w:p>
      <w:pPr>
        <w:keepNext w:val="0"/>
        <w:keepLines w:val="0"/>
        <w:pageBreakBefore w:val="0"/>
        <w:widowControl w:val="0"/>
        <w:kinsoku/>
        <w:wordWrap/>
        <w:overflowPunct/>
        <w:topLinePunct w:val="0"/>
        <w:autoSpaceDE/>
        <w:autoSpaceDN/>
        <w:bidi w:val="0"/>
        <w:adjustRightInd/>
        <w:snapToGrid/>
        <w:spacing w:line="440" w:lineRule="exact"/>
        <w:rPr>
          <w:rFonts w:ascii="宋体" w:hAnsi="宋体" w:eastAsia="宋体" w:cs="宋体"/>
          <w:szCs w:val="21"/>
        </w:rPr>
      </w:pPr>
      <w:r>
        <w:rPr>
          <w:rFonts w:hint="eastAsia" w:ascii="宋体" w:hAnsi="宋体" w:eastAsia="宋体" w:cs="宋体"/>
          <w:szCs w:val="21"/>
        </w:rPr>
        <w:t xml:space="preserve">①你的精神世界可以成就你也可以毁灭你，所以要好好保护它。 ②幸福的人懂得怎样控制自己的思想。 ③他们不会让消极的情绪控制自己。 ④他们坚信再糟糕的情况里也有积极可取的地方。 ⑤当一个情况看起来可能对某人不利的时候，幸福的人会从积极的方面来考虑。 </w:t>
      </w:r>
    </w:p>
    <w:p>
      <w:pPr>
        <w:keepNext w:val="0"/>
        <w:keepLines w:val="0"/>
        <w:pageBreakBefore w:val="0"/>
        <w:widowControl w:val="0"/>
        <w:kinsoku/>
        <w:wordWrap/>
        <w:overflowPunct/>
        <w:topLinePunct w:val="0"/>
        <w:autoSpaceDE/>
        <w:autoSpaceDN/>
        <w:bidi w:val="0"/>
        <w:adjustRightInd/>
        <w:snapToGrid/>
        <w:spacing w:line="440" w:lineRule="exact"/>
        <w:rPr>
          <w:rFonts w:ascii="宋体" w:hAnsi="宋体" w:eastAsia="宋体" w:cs="宋体"/>
          <w:szCs w:val="21"/>
        </w:rPr>
      </w:pPr>
      <w:r>
        <w:rPr>
          <w:rFonts w:hint="eastAsia" w:ascii="宋体" w:hAnsi="宋体" w:eastAsia="宋体" w:cs="宋体"/>
          <w:szCs w:val="21"/>
        </w:rPr>
        <w:t>A．⑤④②③①    B．②⑤④①③    C．①②④③⑤    D．②③⑤④①</w:t>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ascii="宋体" w:hAnsi="宋体" w:eastAsia="宋体" w:cs="宋体"/>
          <w:color w:val="auto"/>
          <w:szCs w:val="21"/>
          <w:shd w:val="clear" w:color="auto" w:fill="FFFFFF"/>
        </w:rPr>
      </w:pPr>
      <w:r>
        <w:rPr>
          <w:rFonts w:hint="eastAsia" w:ascii="宋体" w:hAnsi="宋体" w:eastAsia="宋体" w:cs="宋体"/>
          <w:color w:val="auto"/>
          <w:szCs w:val="21"/>
          <w:shd w:val="clear" w:color="auto" w:fill="FFFFFF"/>
          <w:lang w:val="en-US" w:eastAsia="zh-CN"/>
        </w:rPr>
        <w:t>7</w:t>
      </w:r>
      <w:r>
        <w:rPr>
          <w:rFonts w:hint="eastAsia" w:ascii="宋体" w:hAnsi="宋体" w:eastAsia="宋体" w:cs="宋体"/>
          <w:color w:val="auto"/>
          <w:szCs w:val="21"/>
          <w:shd w:val="clear" w:color="auto" w:fill="FFFFFF"/>
        </w:rPr>
        <w:t>.下列对病句的修改有误的一项是（　　）</w:t>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ascii="宋体" w:hAnsi="宋体" w:eastAsia="宋体" w:cs="宋体"/>
          <w:color w:val="auto"/>
          <w:szCs w:val="21"/>
          <w:shd w:val="clear" w:color="auto" w:fill="FFFFFF"/>
        </w:rPr>
      </w:pPr>
      <w:r>
        <w:rPr>
          <w:rFonts w:hint="eastAsia" w:ascii="宋体" w:hAnsi="宋体" w:eastAsia="宋体" w:cs="宋体"/>
          <w:color w:val="auto"/>
          <w:szCs w:val="21"/>
          <w:shd w:val="clear" w:color="auto" w:fill="FFFFFF"/>
        </w:rPr>
        <w:t>A．川航机组突遇险情，成功备降，强烈地震撼着网友的心，纷纷为他们的专业素养点赞。（把“强烈”改为“剧烈”）</w:t>
      </w:r>
      <w:r>
        <w:rPr>
          <w:rFonts w:hint="eastAsia" w:ascii="宋体" w:hAnsi="宋体" w:eastAsia="宋体" w:cs="宋体"/>
          <w:color w:val="auto"/>
          <w:szCs w:val="21"/>
          <w:shd w:val="clear" w:color="auto" w:fill="FFFFFF"/>
        </w:rPr>
        <w:tab/>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ascii="宋体" w:hAnsi="宋体" w:eastAsia="宋体" w:cs="宋体"/>
          <w:color w:val="auto"/>
          <w:szCs w:val="21"/>
          <w:shd w:val="clear" w:color="auto" w:fill="FFFFFF"/>
        </w:rPr>
      </w:pPr>
      <w:r>
        <w:rPr>
          <w:rFonts w:hint="eastAsia" w:ascii="宋体" w:hAnsi="宋体" w:eastAsia="宋体" w:cs="宋体"/>
          <w:color w:val="auto"/>
          <w:szCs w:val="21"/>
          <w:shd w:val="clear" w:color="auto" w:fill="FFFFFF"/>
        </w:rPr>
        <w:t>B．我们既要脚踏实地，又要仰望星空，才能走出一条丰富而精彩的人生之路。 （把关联词“既要……又要……”改为“不但要……还要……”）</w:t>
      </w:r>
      <w:r>
        <w:rPr>
          <w:rFonts w:hint="eastAsia" w:ascii="宋体" w:hAnsi="宋体" w:eastAsia="宋体" w:cs="宋体"/>
          <w:color w:val="auto"/>
          <w:szCs w:val="21"/>
          <w:shd w:val="clear" w:color="auto" w:fill="FFFFFF"/>
        </w:rPr>
        <w:tab/>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ascii="宋体" w:hAnsi="宋体" w:eastAsia="宋体" w:cs="宋体"/>
          <w:color w:val="auto"/>
          <w:szCs w:val="21"/>
          <w:shd w:val="clear" w:color="auto" w:fill="FFFFFF"/>
        </w:rPr>
      </w:pPr>
      <w:r>
        <w:rPr>
          <w:rFonts w:hint="eastAsia" w:ascii="宋体" w:hAnsi="宋体" w:eastAsia="宋体" w:cs="宋体"/>
          <w:color w:val="auto"/>
          <w:szCs w:val="21"/>
          <w:shd w:val="clear" w:color="auto" w:fill="FFFFFF"/>
        </w:rPr>
        <w:t>C．多所学校举行世界环境日教育活动，其目的是让学生了解、学习环保知识和环保意识。（删去“和环保意识”）</w:t>
      </w:r>
      <w:r>
        <w:rPr>
          <w:rFonts w:hint="eastAsia" w:ascii="宋体" w:hAnsi="宋体" w:eastAsia="宋体" w:cs="宋体"/>
          <w:color w:val="auto"/>
          <w:szCs w:val="21"/>
          <w:shd w:val="clear" w:color="auto" w:fill="FFFFFF"/>
        </w:rPr>
        <w:tab/>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ascii="宋体" w:hAnsi="宋体" w:eastAsia="宋体" w:cs="宋体"/>
          <w:color w:val="auto"/>
          <w:szCs w:val="21"/>
          <w:shd w:val="clear" w:color="auto" w:fill="FFFFFF"/>
        </w:rPr>
      </w:pPr>
      <w:r>
        <w:rPr>
          <w:rFonts w:hint="eastAsia" w:ascii="宋体" w:hAnsi="宋体" w:eastAsia="宋体" w:cs="宋体"/>
          <w:color w:val="auto"/>
          <w:szCs w:val="21"/>
          <w:shd w:val="clear" w:color="auto" w:fill="FFFFFF"/>
        </w:rPr>
        <w:t>D．本期“文翁大讲堂”的听众，除成都教师外，还有资阳、攀枝花等外地教师也参与其中。（删去“也参与其中”）</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pPr>
      <w:r>
        <w:rPr>
          <w:rFonts w:hint="eastAsia"/>
          <w:lang w:val="en-US" w:eastAsia="zh-CN"/>
        </w:rPr>
        <w:t>8</w:t>
      </w:r>
      <w:r>
        <w:t>．下面对</w:t>
      </w:r>
      <w:r>
        <w:rPr>
          <w:rFonts w:hint="eastAsia"/>
          <w:lang w:eastAsia="zh-CN"/>
        </w:rPr>
        <w:t>《春夜洛城闻笛》</w:t>
      </w:r>
      <w:r>
        <w:t>的赏析</w:t>
      </w:r>
      <w:r>
        <w:rPr>
          <w:rFonts w:hint="default" w:asciiTheme="minorAscii" w:hAnsiTheme="minorAscii" w:eastAsiaTheme="minorEastAsia"/>
          <w:sz w:val="21"/>
        </w:rPr>
        <w:t>有误</w:t>
      </w:r>
      <w:r>
        <w:t>的一项是（</w:t>
      </w:r>
      <w:r>
        <w:rPr>
          <w:rFonts w:ascii="'Times New Roman'" w:hAnsi="'Times New Roman'" w:eastAsia="'Times New Roman'" w:cs="'Times New Roman'"/>
        </w:rPr>
        <w:t>     </w:t>
      </w:r>
      <w:r>
        <w:t>）</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pPr>
      <w:r>
        <w:t>A．首句“暗飞声”的“暗”字，包含了不知此笛为何人所吹、从何而来的意思，也有断续、隐约之意，这与诗的情境是一致的。</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pPr>
      <w:r>
        <w:t>B．第二句着意渲染笛声。“满”字运用夸张的艺术手法，极写夜之宁静，笛声之悠扬。</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pPr>
      <w:r>
        <w:t>C．这首诗着重在以诗人的感情变化，来表现吹笛人技艺的高超，烘托玉笛声的艺术魅力。</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pPr>
      <w:r>
        <w:t>D．全诗紧扣一个“闻”字，抒发诗人闻笛后的孤寂心情和思乡之切。</w:t>
      </w:r>
    </w:p>
    <w:p>
      <w:pPr>
        <w:keepNext w:val="0"/>
        <w:keepLines w:val="0"/>
        <w:pageBreakBefore w:val="0"/>
        <w:widowControl w:val="0"/>
        <w:kinsoku/>
        <w:wordWrap/>
        <w:overflowPunct/>
        <w:topLinePunct w:val="0"/>
        <w:autoSpaceDE/>
        <w:autoSpaceDN/>
        <w:bidi w:val="0"/>
        <w:adjustRightInd/>
        <w:snapToGrid/>
        <w:spacing w:line="440" w:lineRule="exact"/>
        <w:jc w:val="left"/>
        <w:rPr>
          <w:rFonts w:hint="eastAsia"/>
          <w:lang w:val="en-US" w:eastAsia="zh-CN"/>
        </w:rPr>
      </w:pPr>
      <w:r>
        <w:rPr>
          <w:rFonts w:hint="eastAsia"/>
          <w:lang w:val="en-US" w:eastAsia="zh-CN"/>
        </w:rPr>
        <w:t>9.下列各组句子中，加点词语意思相同的一项是(　  　)</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rPr>
          <w:rFonts w:hint="eastAsia" w:eastAsiaTheme="minorEastAsia"/>
          <w:lang w:eastAsia="zh-CN"/>
        </w:rPr>
      </w:pPr>
      <w:r>
        <w:t>A.</w:t>
      </w:r>
      <w:r>
        <w:rPr>
          <w:rFonts w:hint="eastAsia"/>
          <w:sz w:val="21"/>
          <w:em w:val="dot"/>
          <w:lang w:val="en-US" w:eastAsia="zh-CN"/>
        </w:rPr>
        <w:t>但</w:t>
      </w:r>
      <w:r>
        <w:rPr>
          <w:rFonts w:hint="default" w:asciiTheme="minorAscii" w:hAnsiTheme="minorAscii" w:eastAsiaTheme="minorEastAsia"/>
          <w:sz w:val="21"/>
          <w:lang w:val="en-US" w:eastAsia="zh-CN"/>
        </w:rPr>
        <w:t>微颔之</w:t>
      </w:r>
      <w:r>
        <w:t>/</w:t>
      </w:r>
      <w:r>
        <w:rPr>
          <w:rFonts w:hint="default" w:asciiTheme="minorAscii" w:hAnsiTheme="minorAscii" w:eastAsiaTheme="minorEastAsia"/>
          <w:sz w:val="21"/>
          <w:em w:val="dot"/>
        </w:rPr>
        <w:t>但</w:t>
      </w:r>
      <w:r>
        <w:rPr>
          <w:rFonts w:hint="default" w:asciiTheme="minorAscii" w:hAnsiTheme="minorAscii" w:eastAsiaTheme="minorEastAsia"/>
          <w:sz w:val="21"/>
        </w:rPr>
        <w:t>当</w:t>
      </w:r>
      <w:r>
        <w:t>涉猎</w:t>
      </w:r>
      <w:r>
        <w:tab/>
      </w:r>
      <w:r>
        <w:rPr>
          <w:rFonts w:hint="eastAsia"/>
          <w:lang w:val="en-US" w:eastAsia="zh-CN"/>
        </w:rPr>
        <w:t xml:space="preserve">                </w:t>
      </w:r>
      <w:r>
        <w:t>B.</w:t>
      </w:r>
      <w:r>
        <w:rPr>
          <w:rFonts w:hint="eastAsia"/>
          <w:lang w:val="en-US" w:eastAsia="zh-CN"/>
        </w:rPr>
        <w:t>可远观而不可亵玩</w:t>
      </w:r>
      <w:r>
        <w:rPr>
          <w:rFonts w:hint="default" w:asciiTheme="minorAscii" w:hAnsiTheme="minorAscii" w:eastAsiaTheme="minorEastAsia"/>
          <w:sz w:val="21"/>
          <w:em w:val="dot"/>
          <w:lang w:val="en-US" w:eastAsia="zh-CN"/>
        </w:rPr>
        <w:t>焉</w:t>
      </w:r>
      <w:r>
        <w:t>/</w:t>
      </w:r>
      <w:r>
        <w:rPr>
          <w:rFonts w:hint="eastAsia"/>
          <w:lang w:val="en-US" w:eastAsia="zh-CN"/>
        </w:rPr>
        <w:t>必有我师</w:t>
      </w:r>
      <w:r>
        <w:rPr>
          <w:rFonts w:hint="default" w:asciiTheme="minorAscii" w:hAnsiTheme="minorAscii" w:eastAsiaTheme="minorEastAsia"/>
          <w:sz w:val="21"/>
          <w:em w:val="dot"/>
          <w:lang w:val="en-US" w:eastAsia="zh-CN"/>
        </w:rPr>
        <w:t>焉</w:t>
      </w:r>
    </w:p>
    <w:p>
      <w:pPr>
        <w:keepNext w:val="0"/>
        <w:keepLines w:val="0"/>
        <w:pageBreakBefore w:val="0"/>
        <w:widowControl w:val="0"/>
        <w:kinsoku/>
        <w:wordWrap/>
        <w:overflowPunct/>
        <w:topLinePunct w:val="0"/>
        <w:autoSpaceDE/>
        <w:autoSpaceDN/>
        <w:bidi w:val="0"/>
        <w:adjustRightInd/>
        <w:snapToGrid/>
        <w:spacing w:line="440" w:lineRule="exact"/>
        <w:jc w:val="left"/>
        <w:textAlignment w:val="center"/>
        <w:rPr>
          <w:rFonts w:hint="eastAsia"/>
          <w:lang w:val="en-US" w:eastAsia="zh-CN"/>
        </w:rPr>
      </w:pPr>
      <w:r>
        <w:t>C.</w:t>
      </w:r>
      <w:r>
        <w:rPr>
          <w:rFonts w:hint="eastAsia"/>
          <w:lang w:val="en-US" w:eastAsia="zh-CN"/>
        </w:rPr>
        <w:t>何陋</w:t>
      </w:r>
      <w:r>
        <w:rPr>
          <w:rFonts w:hint="default" w:asciiTheme="minorAscii" w:hAnsiTheme="minorAscii" w:eastAsiaTheme="minorEastAsia"/>
          <w:sz w:val="21"/>
          <w:em w:val="dot"/>
          <w:lang w:val="en-US" w:eastAsia="zh-CN"/>
        </w:rPr>
        <w:t>之</w:t>
      </w:r>
      <w:r>
        <w:rPr>
          <w:rFonts w:hint="eastAsia"/>
          <w:lang w:val="en-US" w:eastAsia="zh-CN"/>
        </w:rPr>
        <w:t>有</w:t>
      </w:r>
      <w:r>
        <w:t>/</w:t>
      </w:r>
      <w:r>
        <w:rPr>
          <w:rFonts w:hint="eastAsia"/>
          <w:lang w:val="en-US" w:eastAsia="zh-CN"/>
        </w:rPr>
        <w:t>徐以杓酌油沥</w:t>
      </w:r>
      <w:r>
        <w:rPr>
          <w:rFonts w:hint="default" w:asciiTheme="minorAscii" w:hAnsiTheme="minorAscii" w:eastAsiaTheme="minorEastAsia"/>
          <w:sz w:val="21"/>
          <w:em w:val="dot"/>
          <w:lang w:val="en-US" w:eastAsia="zh-CN"/>
        </w:rPr>
        <w:t>之</w:t>
      </w:r>
      <w:r>
        <w:tab/>
      </w:r>
      <w:r>
        <w:rPr>
          <w:rFonts w:hint="eastAsia"/>
          <w:lang w:val="en-US" w:eastAsia="zh-CN"/>
        </w:rPr>
        <w:t xml:space="preserve">        </w:t>
      </w:r>
      <w:r>
        <w:t>D.</w:t>
      </w:r>
      <w:r>
        <w:rPr>
          <w:rFonts w:hint="default" w:asciiTheme="minorAscii" w:hAnsiTheme="minorAscii" w:eastAsiaTheme="minorEastAsia"/>
          <w:sz w:val="21"/>
          <w:em w:val="dot"/>
          <w:lang w:val="en-US" w:eastAsia="zh-CN"/>
        </w:rPr>
        <w:t>见</w:t>
      </w:r>
      <w:r>
        <w:rPr>
          <w:rFonts w:hint="eastAsia"/>
          <w:lang w:val="en-US" w:eastAsia="zh-CN"/>
        </w:rPr>
        <w:t>往事耳/大兄何</w:t>
      </w:r>
      <w:r>
        <w:rPr>
          <w:rFonts w:hint="default" w:asciiTheme="minorAscii" w:hAnsiTheme="minorAscii" w:eastAsiaTheme="minorEastAsia"/>
          <w:sz w:val="21"/>
          <w:em w:val="dot"/>
          <w:lang w:val="en-US" w:eastAsia="zh-CN"/>
        </w:rPr>
        <w:t>见</w:t>
      </w:r>
      <w:r>
        <w:rPr>
          <w:rFonts w:hint="eastAsia"/>
          <w:lang w:val="en-US" w:eastAsia="zh-CN"/>
        </w:rPr>
        <w:t>事之晚乎</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lang w:val="en-US" w:eastAsia="zh-CN"/>
        </w:rPr>
      </w:pPr>
      <w:r>
        <w:rPr>
          <w:rFonts w:hint="eastAsia"/>
          <w:lang w:val="en-US" w:eastAsia="zh-CN"/>
        </w:rPr>
        <w:t>10.根据《骆驼祥子》的内容，下列说法正确的一项是（     ）</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lang w:val="en-US" w:eastAsia="zh-CN"/>
        </w:rPr>
      </w:pPr>
      <w:r>
        <w:rPr>
          <w:rFonts w:hint="eastAsia"/>
          <w:lang w:val="en-US" w:eastAsia="zh-CN"/>
        </w:rPr>
        <w:t>A. 新旧军阀不断地争权夺势的混战，再加上各种自然灾害的横行，使得中国农村迅速走向破产，而成批破产的农民，为了谋求生路便纷纷涌入城市，祥子就是这些进入城市的破产农民中的一个典型。</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lang w:val="en-US" w:eastAsia="zh-CN"/>
        </w:rPr>
      </w:pPr>
      <w:r>
        <w:rPr>
          <w:rFonts w:hint="eastAsia"/>
          <w:lang w:val="en-US" w:eastAsia="zh-CN"/>
        </w:rPr>
        <w:t>B. 小说以祥子的“三起三落”为线索展开故事，结构简单而缜密，情节安排得错落有致、丝丝入扣。</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lang w:val="en-US" w:eastAsia="zh-CN"/>
        </w:rPr>
      </w:pPr>
      <w:r>
        <w:rPr>
          <w:rFonts w:hint="eastAsia"/>
          <w:lang w:val="en-US" w:eastAsia="zh-CN"/>
        </w:rPr>
        <w:t>C. 作者真实地描写了城市底层劳动人民的苦难和挣扎，主人公祥子的人生经历启发我们没有理想和目标的人生注定是一场悲剧。</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pPr>
      <w:r>
        <w:rPr>
          <w:rFonts w:hint="eastAsia"/>
          <w:lang w:val="en-US" w:eastAsia="zh-CN"/>
        </w:rPr>
        <w:t>D. 《骆驼祥子》是中国现代文学史上一部优秀的现实主义作品，写人记事均于平淡质朴的笔墨间蕴藉深邃的思想，语言俗白、亲切，是从低到的北京市民口语中提炼出来的文学语言。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24B91"/>
    <w:multiLevelType w:val="multilevel"/>
    <w:tmpl w:val="65024B91"/>
    <w:lvl w:ilvl="0" w:tentative="0">
      <w:start w:val="1"/>
      <w:numFmt w:val="decimal"/>
      <w:suff w:val="space"/>
      <w:lvlText w:val="%1."/>
      <w:lvlJc w:val="right"/>
      <w:pPr>
        <w:ind w:left="454" w:hanging="57"/>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lvlOverride w:ilvl="0">
      <w:lvl w:ilvl="0" w:tentative="1">
        <w:start w:val="1"/>
        <w:numFmt w:val="decimal"/>
        <w:pStyle w:val="4"/>
        <w:suff w:val="space"/>
        <w:lvlText w:val="%1."/>
        <w:lvlJc w:val="right"/>
        <w:pPr>
          <w:ind w:left="397" w:firstLine="0"/>
        </w:pPr>
        <w:rPr>
          <w:rFonts w:hint="eastAsia"/>
        </w:rPr>
      </w:lvl>
    </w:lvlOverride>
    <w:lvlOverride w:ilvl="1">
      <w:lvl w:ilvl="1" w:tentative="1">
        <w:start w:val="1"/>
        <w:numFmt w:val="lowerLetter"/>
        <w:lvlText w:val="%2)"/>
        <w:lvlJc w:val="left"/>
        <w:pPr>
          <w:ind w:left="960" w:hanging="480"/>
        </w:pPr>
      </w:lvl>
    </w:lvlOverride>
    <w:lvlOverride w:ilvl="2">
      <w:lvl w:ilvl="2" w:tentative="1">
        <w:start w:val="1"/>
        <w:numFmt w:val="lowerRoman"/>
        <w:lvlText w:val="%3."/>
        <w:lvlJc w:val="right"/>
        <w:pPr>
          <w:ind w:left="1440" w:hanging="480"/>
        </w:pPr>
      </w:lvl>
    </w:lvlOverride>
    <w:lvlOverride w:ilvl="3">
      <w:lvl w:ilvl="3" w:tentative="1">
        <w:start w:val="1"/>
        <w:numFmt w:val="decimal"/>
        <w:lvlText w:val="%4."/>
        <w:lvlJc w:val="left"/>
        <w:pPr>
          <w:ind w:left="1920" w:hanging="480"/>
        </w:pPr>
      </w:lvl>
    </w:lvlOverride>
    <w:lvlOverride w:ilvl="4">
      <w:lvl w:ilvl="4" w:tentative="1">
        <w:start w:val="1"/>
        <w:numFmt w:val="lowerLetter"/>
        <w:lvlText w:val="%5)"/>
        <w:lvlJc w:val="left"/>
        <w:pPr>
          <w:ind w:left="2400" w:hanging="480"/>
        </w:pPr>
      </w:lvl>
    </w:lvlOverride>
    <w:lvlOverride w:ilvl="5">
      <w:lvl w:ilvl="5" w:tentative="1">
        <w:start w:val="1"/>
        <w:numFmt w:val="lowerRoman"/>
        <w:lvlText w:val="%6."/>
        <w:lvlJc w:val="right"/>
        <w:pPr>
          <w:ind w:left="2880" w:hanging="480"/>
        </w:pPr>
      </w:lvl>
    </w:lvlOverride>
    <w:lvlOverride w:ilvl="6">
      <w:lvl w:ilvl="6" w:tentative="1">
        <w:start w:val="1"/>
        <w:numFmt w:val="decimal"/>
        <w:lvlText w:val="%7."/>
        <w:lvlJc w:val="left"/>
        <w:pPr>
          <w:ind w:left="3360" w:hanging="480"/>
        </w:pPr>
      </w:lvl>
    </w:lvlOverride>
    <w:lvlOverride w:ilvl="7">
      <w:lvl w:ilvl="7" w:tentative="1">
        <w:start w:val="1"/>
        <w:numFmt w:val="lowerLetter"/>
        <w:lvlText w:val="%8)"/>
        <w:lvlJc w:val="left"/>
        <w:pPr>
          <w:ind w:left="3840" w:hanging="480"/>
        </w:pPr>
      </w:lvl>
    </w:lvlOverride>
    <w:lvlOverride w:ilvl="8">
      <w:lvl w:ilvl="8" w:tentative="1">
        <w:start w:val="1"/>
        <w:numFmt w:val="lowerRoman"/>
        <w:lvlText w:val="%9."/>
        <w:lvlJc w:val="right"/>
        <w:pPr>
          <w:ind w:left="4320" w:hanging="4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2MWQ0MjgwNGRkNmE3YTFjYjBmOWRjNDg2OGU2MzEifQ=="/>
  </w:docVars>
  <w:rsids>
    <w:rsidRoot w:val="18D503BC"/>
    <w:rsid w:val="18D503BC"/>
    <w:rsid w:val="47BB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questionStem"/>
    <w:basedOn w:val="5"/>
    <w:next w:val="6"/>
    <w:qFormat/>
    <w:uiPriority w:val="0"/>
    <w:pPr>
      <w:numPr>
        <w:ilvl w:val="0"/>
        <w:numId w:val="1"/>
      </w:numPr>
      <w:spacing w:line="276" w:lineRule="auto"/>
      <w:ind w:firstLine="0" w:firstLineChars="0"/>
    </w:pPr>
  </w:style>
  <w:style w:type="paragraph" w:styleId="5">
    <w:name w:val="List Paragraph"/>
    <w:basedOn w:val="1"/>
    <w:qFormat/>
    <w:uiPriority w:val="34"/>
    <w:pPr>
      <w:ind w:firstLine="420" w:firstLineChars="200"/>
    </w:pPr>
  </w:style>
  <w:style w:type="paragraph" w:customStyle="1" w:styleId="6">
    <w:name w:val="questionStemFollow"/>
    <w:basedOn w:val="1"/>
    <w:qFormat/>
    <w:uiPriority w:val="0"/>
    <w:pPr>
      <w:spacing w:line="276" w:lineRule="auto"/>
      <w:ind w:left="397"/>
    </w:pPr>
  </w:style>
  <w:style w:type="paragraph" w:customStyle="1" w:styleId="7">
    <w:name w:val="options1InOneLine"/>
    <w:basedOn w:val="8"/>
    <w:qFormat/>
    <w:uiPriority w:val="0"/>
    <w:pPr>
      <w:tabs>
        <w:tab w:val="left" w:pos="528"/>
        <w:tab w:val="left" w:pos="2688"/>
        <w:tab w:val="left" w:pos="4848"/>
        <w:tab w:val="left" w:pos="7008"/>
      </w:tabs>
    </w:pPr>
  </w:style>
  <w:style w:type="paragraph" w:customStyle="1" w:styleId="8">
    <w:name w:val="options2InOneLine"/>
    <w:basedOn w:val="9"/>
    <w:qFormat/>
    <w:uiPriority w:val="0"/>
    <w:pPr>
      <w:tabs>
        <w:tab w:val="left" w:pos="528"/>
        <w:tab w:val="left" w:pos="2688"/>
        <w:tab w:val="left" w:pos="4848"/>
        <w:tab w:val="left" w:pos="7008"/>
      </w:tabs>
    </w:pPr>
  </w:style>
  <w:style w:type="paragraph" w:customStyle="1" w:styleId="9">
    <w:name w:val="options4InOneLine"/>
    <w:basedOn w:val="1"/>
    <w:qFormat/>
    <w:uiPriority w:val="0"/>
    <w:pPr>
      <w:tabs>
        <w:tab w:val="left" w:pos="528"/>
        <w:tab w:val="left" w:pos="2688"/>
        <w:tab w:val="left" w:pos="4848"/>
        <w:tab w:val="left" w:pos="7008"/>
      </w:tabs>
    </w:pPr>
  </w:style>
  <w:style w:type="paragraph" w:customStyle="1" w:styleId="10">
    <w:name w:val="questionAnswer"/>
    <w:basedOn w:val="1"/>
    <w:qFormat/>
    <w:uiPriority w:val="0"/>
    <w:pPr>
      <w:spacing w:line="276" w:lineRule="auto"/>
      <w:ind w:left="1248" w:hanging="85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2024-04-26T06:25:00Z</dcterms:created>
  <dc:creator>别找我麻烦</dc:creator>
  <cp:lastModifiedBy>Administrator</cp:lastModifiedBy>
  <dcterms:modified xsi:type="dcterms:W3CDTF">2024-05-29T07:40:44Z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1BAA25985ACD4705BC548F39A88A153D_11</vt:lpwstr>
  </property>
</Properties>
</file>