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28" w:firstLineChars="196"/>
        <w:jc w:val="center"/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bookmarkStart w:id="0" w:name="_Hlk159533319"/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罗湖外语初中学校</w:t>
      </w:r>
    </w:p>
    <w:p>
      <w:pPr>
        <w:ind w:firstLine="628" w:firstLineChars="196"/>
        <w:jc w:val="center"/>
        <w:rPr>
          <w:rFonts w:hint="eastAsia" w:ascii="华文中宋" w:hAnsi="华文中宋" w:eastAsia="华文中宋" w:cs="华文中宋"/>
          <w:b/>
          <w:bCs/>
          <w:sz w:val="32"/>
          <w:szCs w:val="32"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初一数学学业水平评估试卷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  <w:lang w:eastAsia="zh-CN"/>
        </w:rPr>
        <w:t>(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第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6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周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  <w:lang w:eastAsia="zh-CN"/>
        </w:rPr>
        <w:t>)</w:t>
      </w:r>
    </w:p>
    <w:p>
      <w:pPr>
        <w:ind w:firstLine="628" w:firstLineChars="196"/>
        <w:jc w:val="center"/>
        <w:rPr>
          <w:rFonts w:hint="eastAsia" w:ascii="华文中宋" w:hAnsi="华文中宋" w:eastAsia="华文中宋" w:cs="华文中宋"/>
          <w:b/>
          <w:bCs/>
          <w:sz w:val="32"/>
          <w:szCs w:val="32"/>
          <w:u w:val="single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班级：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 xml:space="preserve">   姓名：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  <w:u w:val="single"/>
        </w:rPr>
        <w:t xml:space="preserve">      </w:t>
      </w:r>
    </w:p>
    <w:bookmarkEnd w:id="0"/>
    <w:p>
      <w:pPr>
        <w:spacing w:line="360" w:lineRule="auto"/>
        <w:ind w:left="273" w:hanging="274" w:hangingChars="130"/>
        <w:rPr>
          <w:rFonts w:hint="eastAsia" w:ascii="Times New Roman" w:hAnsi="Times New Roman" w:eastAsia="新宋体"/>
          <w:b/>
          <w:bCs/>
          <w:szCs w:val="21"/>
        </w:rPr>
      </w:pPr>
    </w:p>
    <w:p>
      <w:pPr>
        <w:spacing w:line="360" w:lineRule="auto"/>
        <w:ind w:left="273" w:hanging="312" w:hangingChars="130"/>
        <w:rPr>
          <w:color w:val="FF0000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1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、下列等式中正确的个数是（　　）</w:t>
      </w:r>
    </w:p>
    <w:p>
      <w:pPr>
        <w:spacing w:line="360" w:lineRule="auto"/>
        <w:ind w:left="273" w:leftChars="130"/>
        <w:rPr>
          <w:sz w:val="24"/>
          <w:szCs w:val="24"/>
        </w:rPr>
      </w:pPr>
      <w:r>
        <w:rPr>
          <w:rFonts w:hint="eastAsia" w:ascii="Times New Roman" w:hAnsi="Times New Roman" w:eastAsia="Calibri"/>
          <w:sz w:val="24"/>
          <w:szCs w:val="24"/>
        </w:rPr>
        <w:t>①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10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  <w:r>
        <w:rPr>
          <w:rFonts w:hint="eastAsia" w:ascii="Times New Roman" w:hAnsi="Times New Roman" w:eastAsia="Calibri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（﹣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4"/>
          <w:szCs w:val="24"/>
        </w:rPr>
        <w:t>•（﹣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•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10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  <w:r>
        <w:rPr>
          <w:rFonts w:hint="eastAsia" w:ascii="Times New Roman" w:hAnsi="Times New Roman" w:eastAsia="Calibri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4"/>
          <w:szCs w:val="24"/>
        </w:rPr>
        <w:t>•（﹣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20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  <w:r>
        <w:rPr>
          <w:rFonts w:hint="eastAsia" w:ascii="Times New Roman" w:hAnsi="Times New Roman" w:eastAsia="Calibri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＝2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A．0个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B．1个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C．2个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D．3个</w:t>
      </w: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2、如果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﹣（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+1）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+1是完全平方式，则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的值为（　　）</w:t>
      </w:r>
      <w:bookmarkStart w:id="1" w:name="_GoBack"/>
      <w:bookmarkEnd w:id="1"/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A．﹣1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B．1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C．1或﹣1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D．1或﹣3</w:t>
      </w: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3、计算2023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﹣2024×2022的结果为（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A．1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B．﹣1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C．2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D．﹣2</w:t>
      </w:r>
    </w:p>
    <w:p>
      <w:pPr>
        <w:spacing w:line="360" w:lineRule="auto"/>
        <w:ind w:left="273" w:hanging="312" w:hangingChars="130"/>
        <w:rPr>
          <w:color w:val="FF0000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4、要使（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+5）（2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ax</w:t>
      </w:r>
      <w:r>
        <w:rPr>
          <w:rFonts w:hint="eastAsia" w:ascii="Times New Roman" w:hAnsi="Times New Roman" w:eastAsia="新宋体"/>
          <w:sz w:val="24"/>
          <w:szCs w:val="24"/>
        </w:rPr>
        <w:t>﹣4）展开式中不含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项，则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的值等于（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A．﹣6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B．6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C．14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D．﹣14</w:t>
      </w: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5、如图所示，将四张全等的长方形硬纸片围成一个正方形，根据图形阴影部分面积的关系，可以直观地得到一个关于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的恒等式为（　　）</w:t>
      </w:r>
    </w:p>
    <w:p>
      <w:pPr>
        <w:spacing w:line="360" w:lineRule="auto"/>
        <w:ind w:left="273" w:left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76200</wp:posOffset>
            </wp:positionV>
            <wp:extent cx="861695" cy="837565"/>
            <wp:effectExtent l="0" t="0" r="14605" b="635"/>
            <wp:wrapNone/>
            <wp:docPr id="188848385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3857" name="图片 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</w:p>
    <w:p>
      <w:pPr>
        <w:tabs>
          <w:tab w:val="left" w:pos="4400"/>
        </w:tabs>
        <w:spacing w:line="360" w:lineRule="auto"/>
        <w:ind w:firstLine="1982" w:firstLineChars="826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C．（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﹣4</w:t>
      </w:r>
      <w:r>
        <w:rPr>
          <w:rFonts w:hint="eastAsia" w:ascii="Times New Roman" w:hAnsi="Times New Roman" w:eastAsia="新宋体"/>
          <w:i/>
          <w:sz w:val="24"/>
          <w:szCs w:val="24"/>
        </w:rPr>
        <w:t>ab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）</w:t>
      </w:r>
    </w:p>
    <w:p>
      <w:pPr>
        <w:spacing w:line="360" w:lineRule="auto"/>
        <w:ind w:left="273" w:hanging="312" w:hangingChars="130"/>
        <w:rPr>
          <w:rFonts w:hint="eastAsia" w:ascii="Times New Roman" w:hAnsi="Times New Roman" w:eastAsia="新宋体"/>
          <w:sz w:val="24"/>
          <w:szCs w:val="24"/>
        </w:rPr>
      </w:pP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6、下列图形中，线段</w:t>
      </w:r>
      <w:r>
        <w:rPr>
          <w:rFonts w:hint="eastAsia" w:ascii="Times New Roman" w:hAnsi="Times New Roman" w:eastAsia="新宋体"/>
          <w:i/>
          <w:sz w:val="24"/>
          <w:szCs w:val="24"/>
        </w:rPr>
        <w:t>AD</w:t>
      </w:r>
      <w:r>
        <w:rPr>
          <w:rFonts w:hint="eastAsia" w:ascii="Times New Roman" w:hAnsi="Times New Roman" w:eastAsia="新宋体"/>
          <w:sz w:val="24"/>
          <w:szCs w:val="24"/>
        </w:rPr>
        <w:t>的长表示点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到直线</w:t>
      </w:r>
      <w:r>
        <w:rPr>
          <w:rFonts w:hint="eastAsia" w:ascii="Times New Roman" w:hAnsi="Times New Roman" w:eastAsia="新宋体"/>
          <w:i/>
          <w:sz w:val="24"/>
          <w:szCs w:val="24"/>
        </w:rPr>
        <w:t>BC</w:t>
      </w:r>
      <w:r>
        <w:rPr>
          <w:rFonts w:hint="eastAsia" w:ascii="Times New Roman" w:hAnsi="Times New Roman" w:eastAsia="新宋体"/>
          <w:sz w:val="24"/>
          <w:szCs w:val="24"/>
        </w:rPr>
        <w:t>距离的是（　　）</w:t>
      </w:r>
    </w:p>
    <w:p>
      <w:pPr>
        <w:tabs>
          <w:tab w:val="left" w:pos="4400"/>
        </w:tabs>
        <w:spacing w:line="360" w:lineRule="auto"/>
        <w:ind w:firstLine="312" w:firstLineChars="130"/>
        <w:jc w:val="left"/>
        <w:rPr>
          <w:color w:val="FF0000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78205" cy="669925"/>
            <wp:effectExtent l="0" t="0" r="17145" b="15875"/>
            <wp:docPr id="810055279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5279" name="图片 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30605" cy="589915"/>
            <wp:effectExtent l="0" t="0" r="17145" b="635"/>
            <wp:docPr id="18181646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4697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791210" cy="669925"/>
            <wp:effectExtent l="0" t="0" r="8890" b="15875"/>
            <wp:docPr id="92864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4671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78205" cy="713740"/>
            <wp:effectExtent l="0" t="0" r="17145" b="10160"/>
            <wp:docPr id="81193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492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7、如图，直线</w:t>
      </w:r>
      <w:r>
        <w:rPr>
          <w:rFonts w:hint="eastAsia" w:ascii="Times New Roman" w:hAnsi="Times New Roman" w:eastAsia="新宋体"/>
          <w:i/>
          <w:sz w:val="24"/>
          <w:szCs w:val="24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CD</w:t>
      </w:r>
      <w:r>
        <w:rPr>
          <w:rFonts w:hint="eastAsia" w:ascii="Times New Roman" w:hAnsi="Times New Roman" w:eastAsia="新宋体"/>
          <w:sz w:val="24"/>
          <w:szCs w:val="24"/>
        </w:rPr>
        <w:t>相交于点</w:t>
      </w:r>
      <w:r>
        <w:rPr>
          <w:rFonts w:hint="eastAsia" w:ascii="Times New Roman" w:hAnsi="Times New Roman" w:eastAsia="新宋体"/>
          <w:i/>
          <w:sz w:val="24"/>
          <w:szCs w:val="24"/>
        </w:rPr>
        <w:t>O</w:t>
      </w:r>
      <w:r>
        <w:rPr>
          <w:rFonts w:hint="eastAsia" w:ascii="Times New Roman" w:hAnsi="Times New Roman" w:eastAsia="新宋体"/>
          <w:sz w:val="24"/>
          <w:szCs w:val="24"/>
        </w:rPr>
        <w:t>，射线</w:t>
      </w:r>
      <w:r>
        <w:rPr>
          <w:rFonts w:hint="eastAsia" w:ascii="Times New Roman" w:hAnsi="Times New Roman" w:eastAsia="新宋体"/>
          <w:i/>
          <w:sz w:val="24"/>
          <w:szCs w:val="24"/>
        </w:rPr>
        <w:t>OM</w:t>
      </w:r>
      <w:r>
        <w:rPr>
          <w:rFonts w:hint="eastAsia" w:ascii="Times New Roman" w:hAnsi="Times New Roman" w:eastAsia="新宋体"/>
          <w:sz w:val="24"/>
          <w:szCs w:val="24"/>
        </w:rPr>
        <w:t>平分∠</w:t>
      </w:r>
      <w:r>
        <w:rPr>
          <w:rFonts w:hint="eastAsia" w:ascii="Times New Roman" w:hAnsi="Times New Roman" w:eastAsia="新宋体"/>
          <w:i/>
          <w:sz w:val="24"/>
          <w:szCs w:val="24"/>
        </w:rPr>
        <w:t>AOC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ON</w:t>
      </w:r>
      <w:r>
        <w:rPr>
          <w:rFonts w:hint="eastAsia" w:ascii="Times New Roman" w:hAnsi="Times New Roman" w:eastAsia="新宋体"/>
          <w:sz w:val="24"/>
          <w:szCs w:val="24"/>
        </w:rPr>
        <w:t>⊥</w:t>
      </w:r>
      <w:r>
        <w:rPr>
          <w:rFonts w:hint="eastAsia" w:ascii="Times New Roman" w:hAnsi="Times New Roman" w:eastAsia="新宋体"/>
          <w:i/>
          <w:sz w:val="24"/>
          <w:szCs w:val="24"/>
        </w:rPr>
        <w:t>OM</w:t>
      </w:r>
      <w:r>
        <w:rPr>
          <w:rFonts w:hint="eastAsia" w:ascii="Times New Roman" w:hAnsi="Times New Roman" w:eastAsia="新宋体"/>
          <w:sz w:val="24"/>
          <w:szCs w:val="24"/>
        </w:rPr>
        <w:t>，若∠</w:t>
      </w:r>
      <w:r>
        <w:rPr>
          <w:rFonts w:hint="eastAsia" w:ascii="Times New Roman" w:hAnsi="Times New Roman" w:eastAsia="新宋体"/>
          <w:i/>
          <w:sz w:val="24"/>
          <w:szCs w:val="24"/>
        </w:rPr>
        <w:t>AOM</w:t>
      </w:r>
      <w:r>
        <w:rPr>
          <w:rFonts w:hint="eastAsia" w:ascii="Times New Roman" w:hAnsi="Times New Roman" w:eastAsia="新宋体"/>
          <w:sz w:val="24"/>
          <w:szCs w:val="24"/>
        </w:rPr>
        <w:t>＝35°，则∠</w:t>
      </w:r>
      <w:r>
        <w:rPr>
          <w:rFonts w:hint="eastAsia" w:ascii="Times New Roman" w:hAnsi="Times New Roman" w:eastAsia="新宋体"/>
          <w:i/>
          <w:sz w:val="24"/>
          <w:szCs w:val="24"/>
        </w:rPr>
        <w:t>CON</w:t>
      </w:r>
      <w:r>
        <w:rPr>
          <w:rFonts w:hint="eastAsia" w:ascii="Times New Roman" w:hAnsi="Times New Roman" w:eastAsia="新宋体"/>
          <w:sz w:val="24"/>
          <w:szCs w:val="24"/>
        </w:rPr>
        <w:t>的度数为（　　）</w:t>
      </w:r>
    </w:p>
    <w:p>
      <w:pPr>
        <w:spacing w:line="360" w:lineRule="auto"/>
        <w:ind w:left="273" w:left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85725</wp:posOffset>
            </wp:positionV>
            <wp:extent cx="906145" cy="809625"/>
            <wp:effectExtent l="0" t="0" r="8255" b="9525"/>
            <wp:wrapNone/>
            <wp:docPr id="1576741135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1135" name="图片 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="Times New Roman" w:hAnsi="Times New Roman" w:eastAsia="新宋体"/>
          <w:sz w:val="24"/>
          <w:szCs w:val="24"/>
        </w:rPr>
        <w:t>A．35°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B．45°</w:t>
      </w:r>
      <w:r>
        <w:rPr>
          <w:sz w:val="24"/>
          <w:szCs w:val="24"/>
        </w:rPr>
        <w:tab/>
      </w:r>
    </w:p>
    <w:p>
      <w:pPr>
        <w:spacing w:line="360" w:lineRule="auto"/>
        <w:ind w:firstLine="3120" w:firstLineChars="130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C．55°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D．65°</w:t>
      </w:r>
    </w:p>
    <w:p>
      <w:pPr>
        <w:spacing w:line="360" w:lineRule="auto"/>
        <w:ind w:left="273" w:hanging="312" w:hangingChars="130"/>
        <w:rPr>
          <w:rFonts w:hint="eastAsia" w:ascii="Times New Roman" w:hAnsi="Times New Roman" w:eastAsia="新宋体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8、一个角的余角是这个角的补角的</w:t>
      </w:r>
      <w:r>
        <w:rPr>
          <w:position w:val="-22"/>
          <w:sz w:val="24"/>
          <w:szCs w:val="24"/>
        </w:rPr>
        <w:drawing>
          <wp:inline distT="0" distB="0" distL="0" distR="0">
            <wp:extent cx="124460" cy="332740"/>
            <wp:effectExtent l="0" t="0" r="8890" b="0"/>
            <wp:docPr id="12317005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0508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，则这个角的度数是（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A．30°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B．45°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C．60°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D．70°</w:t>
      </w: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9、下列所示的四个图形中，∠1和∠2是同位角的是（　　）</w:t>
      </w:r>
    </w:p>
    <w:p>
      <w:pPr>
        <w:spacing w:line="360" w:lineRule="auto"/>
        <w:ind w:left="273" w:left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469005" cy="745490"/>
            <wp:effectExtent l="0" t="0" r="17145" b="16510"/>
            <wp:docPr id="1179723471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3471" name="图片 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Calibri"/>
          <w:sz w:val="24"/>
          <w:szCs w:val="24"/>
        </w:rPr>
        <w:t>②③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Calibri"/>
          <w:sz w:val="24"/>
          <w:szCs w:val="24"/>
        </w:rPr>
        <w:t>①②③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Calibri"/>
          <w:sz w:val="24"/>
          <w:szCs w:val="24"/>
        </w:rPr>
        <w:t>①②④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Calibri"/>
          <w:sz w:val="24"/>
          <w:szCs w:val="24"/>
        </w:rPr>
        <w:t>①④</w:t>
      </w:r>
    </w:p>
    <w:p>
      <w:pPr>
        <w:spacing w:line="360" w:lineRule="auto"/>
        <w:ind w:left="273" w:hanging="312" w:hanging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0、给出下列说法：（1）两条直线被第三条直线所截，同位角相等；（2）平面内的一条直线和两条平行线中的一条相交，则它与另一条也相交；（3）相等的两个角是对顶角；（4）从直线外一点到这条直线的垂线段，叫作这点到直线的距离．</w:t>
      </w:r>
    </w:p>
    <w:p>
      <w:pPr>
        <w:spacing w:line="360" w:lineRule="auto"/>
        <w:ind w:left="273" w:leftChars="130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其中正确的有（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A．0个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B．1个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C．2个</w:t>
      </w:r>
      <w:r>
        <w:rPr>
          <w:sz w:val="24"/>
          <w:szCs w:val="24"/>
        </w:rPr>
        <w:tab/>
      </w:r>
      <w:r>
        <w:rPr>
          <w:rFonts w:hint="eastAsia" w:ascii="Times New Roman" w:hAnsi="Times New Roman" w:eastAsia="新宋体"/>
          <w:sz w:val="24"/>
          <w:szCs w:val="24"/>
        </w:rPr>
        <w:t>D．3个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CE"/>
    <w:rsid w:val="00073947"/>
    <w:rsid w:val="000D0D66"/>
    <w:rsid w:val="00151DFD"/>
    <w:rsid w:val="00194143"/>
    <w:rsid w:val="004E438E"/>
    <w:rsid w:val="00B933CE"/>
    <w:rsid w:val="00BE76CC"/>
    <w:rsid w:val="00DC6A76"/>
    <w:rsid w:val="00F326C1"/>
    <w:rsid w:val="00FE0975"/>
    <w:rsid w:val="13E64665"/>
    <w:rsid w:val="1E6D7315"/>
    <w:rsid w:val="20A40828"/>
    <w:rsid w:val="242C1498"/>
    <w:rsid w:val="63824DCC"/>
    <w:rsid w:val="679576AF"/>
    <w:rsid w:val="76C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268</Words>
  <Characters>1533</Characters>
  <Lines>12</Lines>
  <Paragraphs>3</Paragraphs>
  <TotalTime>6</TotalTime>
  <ScaleCrop>false</ScaleCrop>
  <LinksUpToDate>false</LinksUpToDate>
  <CharactersWithSpaces>1798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2024-03-21T11:46:00Z</dcterms:created>
  <dc:creator>chinasccdzjlynn@163.com</dc:creator>
  <cp:lastModifiedBy>夏日香气</cp:lastModifiedBy>
  <dcterms:modified xsi:type="dcterms:W3CDTF">2024-03-22T05:04:09Z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