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宋体" w:hAnsi="宋体" w:eastAsia="宋体" w:cs="Times New Roman"/>
          <w:b/>
          <w:bCs/>
          <w:sz w:val="24"/>
          <w:szCs w:val="24"/>
          <w:lang/>
        </w:rPr>
      </w:pPr>
      <w:bookmarkStart w:id="0" w:name="_GoBack"/>
      <w:r>
        <w:rPr>
          <w:rFonts w:hint="eastAsia" w:ascii="宋体" w:hAnsi="宋体" w:eastAsia="宋体" w:cs="Times New Roman"/>
          <w:b/>
          <w:bCs/>
          <w:sz w:val="24"/>
          <w:szCs w:val="24"/>
          <w:lang/>
        </w:rPr>
        <w:t>罗湖外语初中学校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宋体" w:hAnsi="宋体" w:eastAsia="宋体" w:cs="Times New Roman"/>
          <w:b/>
          <w:bCs/>
          <w:sz w:val="24"/>
          <w:szCs w:val="24"/>
          <w:lang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/>
        </w:rPr>
        <w:t>初二语文学业水平评估试卷（第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Times New Roman"/>
          <w:b/>
          <w:bCs/>
          <w:sz w:val="24"/>
          <w:szCs w:val="24"/>
          <w:lang/>
        </w:rPr>
        <w:t>周）</w:t>
      </w:r>
    </w:p>
    <w:bookmarkEnd w:id="0"/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b/>
          <w:bCs/>
          <w:szCs w:val="21"/>
        </w:rPr>
        <w:t>1.</w:t>
      </w:r>
      <w:r>
        <w:rPr>
          <w:rFonts w:ascii="宋体" w:hAnsi="宋体" w:eastAsia="宋体"/>
          <w:b/>
          <w:szCs w:val="21"/>
        </w:rPr>
        <w:t>下列句子有语病的一项是（    ）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A.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表现人性光辉的作品，其魅力大多在于其中蕴含的道德力量。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B.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莫言获得诺贝尔文学奖之后，又默默地写了一本约16万字左右的书。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C.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普及灾害教育，就要真正将灾害教育纳入国民教育之中，以强化公众的风险意识，提高其应对灾害的能力。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D.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中央电视台开展的“最美乡村医生”“最美乡村教师”“感动中国人物”评选活动，弘扬了社会正气，倡导了社会新风。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2</w:t>
      </w:r>
      <w:r>
        <w:rPr>
          <w:rFonts w:hint="eastAsia" w:ascii="宋体" w:hAnsi="宋体" w:eastAsia="宋体" w:cs="宋体"/>
          <w:b/>
          <w:bCs/>
          <w:szCs w:val="21"/>
        </w:rPr>
        <w:t>.</w:t>
      </w:r>
      <w:r>
        <w:rPr>
          <w:rFonts w:hint="eastAsia" w:ascii="宋体" w:hAnsi="宋体" w:eastAsia="宋体" w:cs="宋体"/>
          <w:b/>
          <w:szCs w:val="21"/>
        </w:rPr>
        <w:t>下列句子中加点词语的使用不恰当的一项是（</w:t>
      </w:r>
      <w:r>
        <w:rPr>
          <w:rFonts w:ascii="宋体" w:hAnsi="宋体" w:eastAsia="宋体" w:cs="宋体"/>
          <w:b/>
          <w:szCs w:val="21"/>
        </w:rPr>
        <w:t xml:space="preserve">    ）</w:t>
      </w:r>
    </w:p>
    <w:p>
      <w:pPr>
        <w:numPr>
          <w:ilvl w:val="0"/>
          <w:numId w:val="1"/>
        </w:numPr>
        <w:spacing w:line="360" w:lineRule="exac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听闻你家</w:t>
      </w:r>
      <w:r>
        <w:rPr>
          <w:rFonts w:ascii="宋体" w:hAnsi="宋体" w:eastAsia="宋体" w:cs="宋体"/>
          <w:szCs w:val="21"/>
          <w:em w:val="dot"/>
        </w:rPr>
        <w:t>犬子</w:t>
      </w:r>
      <w:r>
        <w:rPr>
          <w:rFonts w:ascii="宋体" w:hAnsi="宋体" w:eastAsia="宋体" w:cs="宋体"/>
          <w:szCs w:val="21"/>
        </w:rPr>
        <w:t>在全国作文竞赛中发挥出色，获得大奖，我们特来表示祝贺。</w:t>
      </w:r>
    </w:p>
    <w:p>
      <w:pPr>
        <w:numPr>
          <w:ilvl w:val="0"/>
          <w:numId w:val="1"/>
        </w:numPr>
        <w:spacing w:line="360" w:lineRule="exac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曾经在青少年群体中风靡一时的侠怪小说，渐渐变得</w:t>
      </w:r>
      <w:r>
        <w:rPr>
          <w:rFonts w:hint="eastAsia" w:ascii="宋体" w:hAnsi="宋体" w:eastAsia="宋体" w:cs="宋体"/>
          <w:szCs w:val="21"/>
          <w:em w:val="dot"/>
        </w:rPr>
        <w:t>无人问津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爷爷坐在院中晒太阳，偶尔品一口香茶，</w:t>
      </w:r>
      <w:r>
        <w:rPr>
          <w:rFonts w:hint="eastAsia" w:ascii="宋体" w:hAnsi="宋体" w:eastAsia="宋体" w:cs="宋体"/>
          <w:szCs w:val="21"/>
          <w:em w:val="dot"/>
        </w:rPr>
        <w:t>怡然自乐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专家称中国可燃冰开采成功的消息会在全世界引起热议，</w:t>
      </w:r>
      <w:r>
        <w:rPr>
          <w:rFonts w:ascii="宋体" w:hAnsi="宋体" w:eastAsia="宋体" w:cs="宋体"/>
          <w:szCs w:val="21"/>
          <w:em w:val="dot"/>
        </w:rPr>
        <w:t>果不其然</w:t>
      </w:r>
      <w:r>
        <w:rPr>
          <w:rFonts w:ascii="宋体" w:hAnsi="宋体" w:eastAsia="宋体" w:cs="宋体"/>
          <w:szCs w:val="21"/>
        </w:rPr>
        <w:t>，这几天整个世界炸开了锅。</w:t>
      </w:r>
    </w:p>
    <w:p>
      <w:pPr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3.</w:t>
      </w:r>
      <w:r>
        <w:rPr>
          <w:rFonts w:hint="eastAsia" w:ascii="宋体" w:hAnsi="宋体" w:eastAsia="宋体"/>
          <w:b/>
          <w:bCs/>
          <w:szCs w:val="21"/>
        </w:rPr>
        <w:t>下列关于文学常识的表述错误的一项是</w:t>
      </w:r>
      <w:r>
        <w:rPr>
          <w:rFonts w:ascii="宋体" w:hAnsi="宋体" w:eastAsia="宋体"/>
          <w:b/>
          <w:bCs/>
          <w:szCs w:val="21"/>
        </w:rPr>
        <w:t>(　　)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A．《社戏》选自鲁迅散文集《朝花夕拾》。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B．《回延安》是贺敬之以陕北“信天游”的形式写的一首抒情诗</w:t>
      </w:r>
      <w:r>
        <w:rPr>
          <w:rFonts w:hint="eastAsia" w:ascii="宋体" w:hAnsi="宋体" w:eastAsia="宋体" w:cs="Times New Roman"/>
          <w:szCs w:val="21"/>
        </w:rPr>
        <w:t>，使用了富有地方色彩的词语，如“白羊肚手巾”“羊羔羔”等，展示出浓郁的陕北风情。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C．《大雁归来》全文运用拟人的手法表达了作者对大雁的喜爱，体现了一位环境保护主义者的深切思考。</w:t>
      </w:r>
    </w:p>
    <w:p>
      <w:pPr>
        <w:spacing w:line="360" w:lineRule="auto"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D．《</w:t>
      </w:r>
      <w:r>
        <w:rPr>
          <w:rFonts w:hint="eastAsia" w:ascii="宋体" w:hAnsi="宋体" w:eastAsia="宋体" w:cs="Times New Roman"/>
          <w:szCs w:val="21"/>
        </w:rPr>
        <w:t>灯笼</w:t>
      </w:r>
      <w:r>
        <w:rPr>
          <w:rFonts w:ascii="宋体" w:hAnsi="宋体" w:eastAsia="宋体" w:cs="Times New Roman"/>
          <w:szCs w:val="21"/>
        </w:rPr>
        <w:t>》</w:t>
      </w:r>
      <w:r>
        <w:rPr>
          <w:rFonts w:hint="eastAsia" w:ascii="宋体" w:hAnsi="宋体" w:eastAsia="宋体" w:cs="Times New Roman"/>
          <w:szCs w:val="21"/>
        </w:rPr>
        <w:t>作者吴伯萧以散文的自由笔法，抒写了他关于灯笼的一些美好记忆，从不同方面表达了灯笼对于他乃至民族的重要意义。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4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下列说法有误的一项是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 xml:space="preserve">(　　) 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A．《桃花源记》一文通过对桃花源的安宁和乐、自由平等生活的描绘，表现了作者追求美好生活的理想和对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现实</w:t>
      </w:r>
      <w:r>
        <w:rPr>
          <w:rFonts w:ascii="宋体" w:hAnsi="宋体" w:eastAsia="宋体" w:cs="宋体"/>
          <w:color w:val="000000"/>
          <w:kern w:val="0"/>
          <w:szCs w:val="21"/>
        </w:rPr>
        <w:t>生活的不满。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B．《诗经》是我国最早的一部诗歌总集，收录了从西周到春秋时期的诗歌305篇，分为风、雅、颂三个部分。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C．古人讲究籍贯、姓名、字和号，如“虞山王毅叔远甫刻”，“虞山”是山名，表明籍贯(常熟)；“王”是姓，“毅”是号，“叔远”是字；“甫”是男子美称，多附于字之后。</w:t>
      </w:r>
    </w:p>
    <w:p>
      <w:pPr>
        <w:widowControl/>
        <w:shd w:val="clear" w:color="auto" w:fill="FFFFFF"/>
        <w:spacing w:line="36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D．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《小石潭记》是唐朝诗人柳宗元的作品。记叙了作者游玩的整个过程，以优美的语言描写了“小石潭”的景色，含蓄地抒发了作者被贬后无法排遣的忧伤凄苦的感情。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szCs w:val="21"/>
          <w:lang w:bidi="ar"/>
        </w:rPr>
      </w:pPr>
      <w:r>
        <w:rPr>
          <w:rFonts w:ascii="宋体" w:hAnsi="宋体" w:eastAsia="宋体"/>
          <w:b/>
          <w:bCs/>
          <w:szCs w:val="21"/>
        </w:rPr>
        <w:t>5</w:t>
      </w:r>
      <w:r>
        <w:rPr>
          <w:rFonts w:hint="eastAsia" w:ascii="宋体" w:hAnsi="宋体" w:eastAsia="宋体"/>
          <w:b/>
          <w:bCs/>
          <w:szCs w:val="21"/>
        </w:rPr>
        <w:t>.</w:t>
      </w:r>
      <w:r>
        <w:rPr>
          <w:rFonts w:ascii="宋体" w:hAnsi="宋体" w:eastAsia="宋体" w:cs="宋体"/>
          <w:b/>
          <w:bCs/>
          <w:szCs w:val="21"/>
          <w:lang w:bidi="ar"/>
        </w:rPr>
        <w:t>下列句中标点符号使用不恰当的一项是（    ）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A ．他如果骂，我们便要他归还去年在岸边拾去的一枝枯柏树，而且当面叫他</w:t>
      </w:r>
      <w:r>
        <w:rPr>
          <w:rFonts w:hint="eastAsia" w:ascii="宋体" w:hAnsi="宋体" w:eastAsia="宋体" w:cs="宋体"/>
          <w:bCs/>
          <w:szCs w:val="21"/>
          <w:lang w:bidi="ar"/>
        </w:rPr>
        <w:t>“</w:t>
      </w:r>
      <w:r>
        <w:rPr>
          <w:rFonts w:ascii="宋体" w:hAnsi="宋体" w:eastAsia="宋体" w:cs="宋体"/>
          <w:bCs/>
          <w:szCs w:val="21"/>
          <w:lang w:bidi="ar"/>
        </w:rPr>
        <w:t>八癫子</w:t>
      </w:r>
      <w:r>
        <w:rPr>
          <w:rFonts w:hint="eastAsia" w:ascii="宋体" w:hAnsi="宋体" w:eastAsia="宋体" w:cs="宋体"/>
          <w:bCs/>
          <w:szCs w:val="21"/>
          <w:lang w:bidi="ar"/>
        </w:rPr>
        <w:t>。”</w:t>
      </w:r>
      <w:r>
        <w:rPr>
          <w:rFonts w:ascii="宋体" w:hAnsi="宋体" w:eastAsia="宋体" w:cs="宋体"/>
          <w:bCs/>
          <w:szCs w:val="21"/>
          <w:lang w:bidi="ar"/>
        </w:rPr>
        <w:t xml:space="preserve"> B ．赤卫军，青</w:t>
      </w:r>
      <w:r>
        <w:rPr>
          <w:rFonts w:hint="eastAsia" w:ascii="宋体" w:hAnsi="宋体" w:eastAsia="宋体" w:cs="宋体"/>
          <w:bCs/>
          <w:szCs w:val="21"/>
          <w:lang w:bidi="ar"/>
        </w:rPr>
        <w:t>年团，红领巾，走着咱英雄几辈辈人……</w:t>
      </w:r>
      <w:r>
        <w:rPr>
          <w:rFonts w:ascii="宋体" w:hAnsi="宋体" w:eastAsia="宋体" w:cs="宋体"/>
          <w:bCs/>
          <w:szCs w:val="21"/>
          <w:lang w:bidi="ar"/>
        </w:rPr>
        <w:t xml:space="preserve"> 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C ．他们的身后是一片高粱地。他们朴实得就像那片高粱</w:t>
      </w:r>
      <w:r>
        <w:rPr>
          <w:rFonts w:hint="eastAsia" w:ascii="宋体" w:hAnsi="宋体" w:eastAsia="宋体" w:cs="宋体"/>
          <w:bCs/>
          <w:szCs w:val="21"/>
          <w:lang w:bidi="ar"/>
        </w:rPr>
        <w:t>。</w:t>
      </w:r>
    </w:p>
    <w:p>
      <w:pPr>
        <w:autoSpaceDE w:val="0"/>
        <w:adjustRightInd w:val="0"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Cs/>
          <w:szCs w:val="21"/>
          <w:lang w:bidi="ar"/>
        </w:rPr>
      </w:pPr>
      <w:r>
        <w:rPr>
          <w:rFonts w:ascii="宋体" w:hAnsi="宋体" w:eastAsia="宋体" w:cs="宋体"/>
          <w:bCs/>
          <w:szCs w:val="21"/>
          <w:lang w:bidi="ar"/>
        </w:rPr>
        <w:t>D ．你听，正萧萧班马鸣也，我愿就是 是那灯笼下的马前卒</w:t>
      </w:r>
      <w:r>
        <w:rPr>
          <w:rFonts w:hint="eastAsia" w:ascii="宋体" w:hAnsi="宋体" w:eastAsia="宋体" w:cs="宋体"/>
          <w:bCs/>
          <w:szCs w:val="21"/>
          <w:lang w:bidi="ar"/>
        </w:rPr>
        <w:t>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6.</w:t>
      </w:r>
      <w:r>
        <w:rPr>
          <w:rFonts w:hint="eastAsia" w:ascii="宋体" w:hAnsi="宋体" w:eastAsia="宋体"/>
          <w:b/>
          <w:bCs/>
          <w:szCs w:val="21"/>
        </w:rPr>
        <w:t>下列各项的判断与分析中，正确的一项是（</w:t>
      </w:r>
      <w:r>
        <w:rPr>
          <w:rFonts w:ascii="宋体" w:hAnsi="宋体" w:eastAsia="宋体"/>
          <w:b/>
          <w:bCs/>
          <w:szCs w:val="21"/>
        </w:rPr>
        <w:t xml:space="preserve">   ）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A．“美丽”“端庄”“晶莹”“沸腾”“特别”都是形容词。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B．“红色记忆”“祖国繁荣”“振兴老区”“医圣遗风”这几个短语的结构相同。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C．“获得2012年诺贝尔文学奖的作家莫言把中国农村生活的现实写得非常到位”一句中的“非常到位”作补语。</w:t>
      </w:r>
    </w:p>
    <w:p>
      <w:pPr>
        <w:adjustRightInd w:val="0"/>
        <w:snapToGrid w:val="0"/>
        <w:spacing w:line="36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D．“十几年来，延安机场上送行的情景时时出现在眼前。”这个句子的主干是“情景出现在眼前”。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b/>
          <w:bCs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7.</w:t>
      </w:r>
      <w:r>
        <w:rPr>
          <w:rFonts w:ascii="宋体" w:hAnsi="宋体" w:eastAsia="宋体" w:cs="宋体"/>
          <w:b/>
          <w:szCs w:val="21"/>
        </w:rPr>
        <w:t xml:space="preserve">下列各组加点字的意义和用法相同的一项是（    ） 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A.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中峨冠而多髯者</w:t>
      </w:r>
      <w:r>
        <w:rPr>
          <w:rFonts w:ascii="宋体" w:hAnsi="宋体" w:eastAsia="宋体" w:cs="宋体"/>
          <w:szCs w:val="21"/>
          <w:em w:val="dot"/>
        </w:rPr>
        <w:t>为</w:t>
      </w:r>
      <w:r>
        <w:rPr>
          <w:rFonts w:ascii="宋体" w:hAnsi="宋体" w:eastAsia="宋体" w:cs="宋体"/>
          <w:szCs w:val="21"/>
        </w:rPr>
        <w:t>东坡      中轩敞者</w:t>
      </w:r>
      <w:r>
        <w:rPr>
          <w:rFonts w:ascii="宋体" w:hAnsi="宋体" w:eastAsia="宋体" w:cs="宋体"/>
          <w:szCs w:val="21"/>
          <w:em w:val="dot"/>
        </w:rPr>
        <w:t>为</w:t>
      </w:r>
      <w:r>
        <w:rPr>
          <w:rFonts w:ascii="宋体" w:hAnsi="宋体" w:eastAsia="宋体" w:cs="宋体"/>
          <w:szCs w:val="21"/>
        </w:rPr>
        <w:t>舱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B.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佛印</w:t>
      </w:r>
      <w:r>
        <w:rPr>
          <w:rFonts w:ascii="宋体" w:hAnsi="宋体" w:eastAsia="宋体" w:cs="宋体"/>
          <w:szCs w:val="21"/>
          <w:em w:val="dot"/>
        </w:rPr>
        <w:t>绝</w:t>
      </w:r>
      <w:r>
        <w:rPr>
          <w:rFonts w:ascii="宋体" w:hAnsi="宋体" w:eastAsia="宋体" w:cs="宋体"/>
          <w:szCs w:val="21"/>
        </w:rPr>
        <w:t>类弥勒              率妻子邑人来此</w:t>
      </w:r>
      <w:r>
        <w:rPr>
          <w:rFonts w:ascii="宋体" w:hAnsi="宋体" w:eastAsia="宋体" w:cs="宋体"/>
          <w:szCs w:val="21"/>
          <w:em w:val="dot"/>
        </w:rPr>
        <w:t>绝</w:t>
      </w:r>
      <w:r>
        <w:rPr>
          <w:rFonts w:ascii="宋体" w:hAnsi="宋体" w:eastAsia="宋体" w:cs="宋体"/>
          <w:szCs w:val="21"/>
        </w:rPr>
        <w:t>境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C.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珠</w:t>
      </w:r>
      <w:r>
        <w:rPr>
          <w:rFonts w:ascii="宋体" w:hAnsi="宋体" w:eastAsia="宋体" w:cs="宋体"/>
          <w:szCs w:val="21"/>
          <w:em w:val="dot"/>
        </w:rPr>
        <w:t>可</w:t>
      </w:r>
      <w:r>
        <w:rPr>
          <w:rFonts w:ascii="宋体" w:hAnsi="宋体" w:eastAsia="宋体" w:cs="宋体"/>
          <w:szCs w:val="21"/>
        </w:rPr>
        <w:t>历历数也              潭中鱼</w:t>
      </w:r>
      <w:r>
        <w:rPr>
          <w:rFonts w:ascii="宋体" w:hAnsi="宋体" w:eastAsia="宋体" w:cs="宋体"/>
          <w:szCs w:val="21"/>
          <w:em w:val="dot"/>
        </w:rPr>
        <w:t>可</w:t>
      </w:r>
      <w:r>
        <w:rPr>
          <w:rFonts w:ascii="宋体" w:hAnsi="宋体" w:eastAsia="宋体" w:cs="宋体"/>
          <w:szCs w:val="21"/>
        </w:rPr>
        <w:t>百许头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D.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  <w:em w:val="dot"/>
        </w:rPr>
        <w:t>其</w:t>
      </w:r>
      <w:r>
        <w:rPr>
          <w:rFonts w:ascii="宋体" w:hAnsi="宋体" w:eastAsia="宋体" w:cs="宋体"/>
          <w:szCs w:val="21"/>
        </w:rPr>
        <w:t>两膝相比者              以</w:t>
      </w:r>
      <w:r>
        <w:rPr>
          <w:rFonts w:ascii="宋体" w:hAnsi="宋体" w:eastAsia="宋体" w:cs="宋体"/>
          <w:szCs w:val="21"/>
          <w:em w:val="dot"/>
        </w:rPr>
        <w:t>其</w:t>
      </w:r>
      <w:r>
        <w:rPr>
          <w:rFonts w:ascii="宋体" w:hAnsi="宋体" w:eastAsia="宋体" w:cs="宋体"/>
          <w:szCs w:val="21"/>
        </w:rPr>
        <w:t>境过清</w:t>
      </w:r>
    </w:p>
    <w:p>
      <w:pPr>
        <w:spacing w:line="400" w:lineRule="exact"/>
        <w:rPr>
          <w:rFonts w:ascii="宋体" w:hAnsi="宋体" w:eastAsia="宋体"/>
          <w:b/>
          <w:bCs/>
          <w:szCs w:val="21"/>
        </w:rPr>
      </w:pPr>
      <w:r>
        <w:rPr>
          <w:rFonts w:ascii="宋体" w:hAnsi="宋体" w:eastAsia="宋体"/>
          <w:b/>
          <w:bCs/>
          <w:szCs w:val="21"/>
        </w:rPr>
        <w:t>8.</w:t>
      </w:r>
      <w:r>
        <w:rPr>
          <w:rFonts w:ascii="宋体" w:hAnsi="宋体" w:eastAsia="宋体" w:cs="Times New Roman"/>
          <w:b/>
          <w:szCs w:val="21"/>
        </w:rPr>
        <w:t>下列句子翻译完全正确的一项是（    ）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A.</w:t>
      </w:r>
      <w:r>
        <w:rPr>
          <w:rFonts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其两膝相比者，各隐卷底衣褶中。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他们互相比较的两膝，都隐藏在手卷底下的衣褶里。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B.</w:t>
      </w:r>
      <w:r>
        <w:rPr>
          <w:rFonts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问今是何世，乃不知有汉，无论魏晋。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（他们）问现在是什么朝代，就不知道有过汉朝，更不必说魏晋了。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C.</w:t>
      </w:r>
      <w:r>
        <w:rPr>
          <w:rFonts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佁然不动，俶尔远逝，往来翕忽，似与游者相乐。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鱼儿呆呆地一动不动，忽然向远处游去，来来往往，轻快敏捷，好像在和游玩的人逗玩。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D.</w:t>
      </w:r>
      <w:r>
        <w:rPr>
          <w:rFonts w:ascii="宋体" w:hAnsi="宋体" w:eastAsia="宋体" w:cs="Times New Roman"/>
          <w:szCs w:val="21"/>
        </w:rPr>
        <w:tab/>
      </w:r>
      <w:r>
        <w:rPr>
          <w:rFonts w:ascii="宋体" w:hAnsi="宋体" w:eastAsia="宋体" w:cs="Times New Roman"/>
          <w:szCs w:val="21"/>
        </w:rPr>
        <w:t>船头坐三人，中峨冠而多髯者为东坡。</w:t>
      </w:r>
    </w:p>
    <w:p>
      <w:pPr>
        <w:spacing w:line="40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船头坐着三个人，其中高高的帽子、长着浓密胡子的人是苏东坡。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/>
          <w:b/>
          <w:bCs/>
          <w:szCs w:val="21"/>
        </w:rPr>
        <w:t>9.</w:t>
      </w:r>
      <w:r>
        <w:rPr>
          <w:rFonts w:hint="eastAsia" w:ascii="宋体" w:hAnsi="宋体" w:eastAsia="宋体" w:cs="Times New Roman"/>
          <w:b/>
          <w:szCs w:val="21"/>
        </w:rPr>
        <w:t>下列说法与《经典常谈》一书不相符的一项是（</w:t>
      </w:r>
      <w:r>
        <w:rPr>
          <w:rFonts w:ascii="宋体" w:hAnsi="宋体" w:eastAsia="宋体" w:cs="Times New Roman"/>
          <w:b/>
          <w:szCs w:val="21"/>
        </w:rPr>
        <w:t xml:space="preserve"> 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A .中国文字相传是黄帝的史官叫仓颇的造的。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B ．秦朝李斯所作的《说文解字》是文字学的古典，又是一切古典的工具或门径。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C ．造字和用字有六个条例，称为"六书"，分别指象形、指事、会意、形声、转注、假借。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D ．秦以后只是书体演变的时代，演变的主因是应用、演变的方向是简易。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b/>
          <w:bCs/>
          <w:szCs w:val="21"/>
        </w:rPr>
        <w:t>10</w:t>
      </w:r>
      <w:r>
        <w:rPr>
          <w:rFonts w:hint="eastAsia" w:ascii="宋体" w:hAnsi="宋体" w:eastAsia="宋体" w:cs="宋体"/>
          <w:b/>
          <w:bCs/>
          <w:szCs w:val="21"/>
        </w:rPr>
        <w:t>.</w:t>
      </w:r>
      <w:r>
        <w:rPr>
          <w:rFonts w:hint="eastAsia" w:ascii="宋体" w:hAnsi="宋体" w:eastAsia="宋体" w:cs="宋体"/>
          <w:b/>
          <w:szCs w:val="21"/>
        </w:rPr>
        <w:t>某同学在阅读《经典常谈》时，做了许多笔记，下列笔记中表述不正确的是（</w:t>
      </w:r>
      <w:r>
        <w:rPr>
          <w:rFonts w:ascii="宋体" w:hAnsi="宋体" w:eastAsia="宋体" w:cs="宋体"/>
          <w:b/>
          <w:szCs w:val="21"/>
        </w:rPr>
        <w:t xml:space="preserve">  )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A ．商代的卜辞是中国现存的最早的文。不过卜辞很少有一章一节的，只能算是些句子。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B .《诗经》旧有十五国风，《关雎》出自《周南》,《兼葭》出自《秦风》,《周南》和《秦风》都属于"十五国风"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C .《楚辞》中《离骚》和《九章》的各篇，都是屈原放逐时所作。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其中</w:t>
      </w:r>
      <w:r>
        <w:rPr>
          <w:rFonts w:ascii="宋体" w:hAnsi="宋体" w:eastAsia="宋体" w:cs="宋体"/>
          <w:szCs w:val="21"/>
        </w:rPr>
        <w:t>"离骚"是"别愁"或"滥忧"的意思。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 ．唐代出现了"话本"。"话本"是"说话"的底本，后世白话小说是由"话本"发展过来的。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56FF8"/>
    <w:multiLevelType w:val="singleLevel"/>
    <w:tmpl w:val="43156FF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B6"/>
    <w:rsid w:val="000D6424"/>
    <w:rsid w:val="000F5204"/>
    <w:rsid w:val="001469B6"/>
    <w:rsid w:val="001C3EAF"/>
    <w:rsid w:val="002314B8"/>
    <w:rsid w:val="002444DE"/>
    <w:rsid w:val="0034729F"/>
    <w:rsid w:val="003D157F"/>
    <w:rsid w:val="004221A6"/>
    <w:rsid w:val="00464539"/>
    <w:rsid w:val="00492E9C"/>
    <w:rsid w:val="004D7518"/>
    <w:rsid w:val="0051344D"/>
    <w:rsid w:val="005202B9"/>
    <w:rsid w:val="00520FC1"/>
    <w:rsid w:val="0052330F"/>
    <w:rsid w:val="006909AA"/>
    <w:rsid w:val="006D4232"/>
    <w:rsid w:val="00714BEE"/>
    <w:rsid w:val="00746BEF"/>
    <w:rsid w:val="007576C7"/>
    <w:rsid w:val="00774B9A"/>
    <w:rsid w:val="009A2F69"/>
    <w:rsid w:val="009C488C"/>
    <w:rsid w:val="009C665E"/>
    <w:rsid w:val="00A465A2"/>
    <w:rsid w:val="00A55C25"/>
    <w:rsid w:val="00AF7960"/>
    <w:rsid w:val="00B82FD6"/>
    <w:rsid w:val="00CC7CF8"/>
    <w:rsid w:val="00D5052E"/>
    <w:rsid w:val="00E016C1"/>
    <w:rsid w:val="00E16AF5"/>
    <w:rsid w:val="00E24AA7"/>
    <w:rsid w:val="00F53D0D"/>
    <w:rsid w:val="00FA38FC"/>
    <w:rsid w:val="1F6A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3</Pages>
  <Words>299</Words>
  <Characters>1709</Characters>
  <Lines>14</Lines>
  <Paragraphs>4</Paragraphs>
  <TotalTime>1</TotalTime>
  <ScaleCrop>false</ScaleCrop>
  <LinksUpToDate>false</LinksUpToDate>
  <CharactersWithSpaces>2004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2023-10-11T02:37:00Z</dcterms:created>
  <dc:creator>Microsoft</dc:creator>
  <cp:lastModifiedBy>Administrator</cp:lastModifiedBy>
  <dcterms:modified xsi:type="dcterms:W3CDTF">2024-04-16T07:09:03Z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