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FD0" w:rsidRDefault="00B74FD0" w:rsidP="00B74FD0">
      <w:pPr>
        <w:spacing w:line="360" w:lineRule="auto"/>
        <w:jc w:val="center"/>
      </w:pPr>
      <w:bookmarkStart w:id="0" w:name="_Hlk159771837"/>
      <w:r>
        <w:rPr>
          <w:rFonts w:ascii="Times New Roman" w:eastAsia="新宋体" w:hAnsi="Times New Roman" w:hint="eastAsia"/>
          <w:b/>
          <w:sz w:val="30"/>
          <w:szCs w:val="30"/>
        </w:rPr>
        <w:t>初二物理学生第</w:t>
      </w:r>
      <w:r>
        <w:rPr>
          <w:rFonts w:ascii="Times New Roman" w:eastAsia="新宋体" w:hAnsi="Times New Roman" w:hint="eastAsia"/>
          <w:b/>
          <w:sz w:val="30"/>
          <w:szCs w:val="30"/>
        </w:rPr>
        <w:t>2</w:t>
      </w:r>
      <w:r>
        <w:rPr>
          <w:rFonts w:ascii="Times New Roman" w:eastAsia="新宋体" w:hAnsi="Times New Roman" w:hint="eastAsia"/>
          <w:b/>
          <w:sz w:val="30"/>
          <w:szCs w:val="30"/>
        </w:rPr>
        <w:t>周周测卷</w:t>
      </w:r>
    </w:p>
    <w:bookmarkEnd w:id="0"/>
    <w:p w:rsidR="00B74FD0" w:rsidRDefault="00B74FD0" w:rsidP="00B74FD0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一．选择题（共</w:t>
      </w:r>
      <w:r>
        <w:rPr>
          <w:rFonts w:ascii="Times New Roman" w:eastAsia="新宋体" w:hAnsi="Times New Roman" w:hint="eastAsia"/>
          <w:b/>
          <w:szCs w:val="21"/>
        </w:rPr>
        <w:t>5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:rsidR="00B74FD0" w:rsidRDefault="00175CB0" w:rsidP="00B74FD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46</w:t>
      </w:r>
      <w:r w:rsidR="00B74FD0">
        <w:rPr>
          <w:rFonts w:ascii="Times New Roman" w:eastAsia="新宋体" w:hAnsi="Times New Roman" w:hint="eastAsia"/>
          <w:szCs w:val="21"/>
        </w:rPr>
        <w:t>．关于力的下列说法中错误的是（　　）</w:t>
      </w:r>
    </w:p>
    <w:p w:rsidR="00B74FD0" w:rsidRDefault="00B74FD0" w:rsidP="00B74FD0">
      <w:pPr>
        <w:spacing w:line="360" w:lineRule="auto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．力是物体对物体的作用，离开物体就没有力</w:t>
      </w:r>
      <w:r>
        <w:tab/>
      </w:r>
    </w:p>
    <w:p w:rsidR="00B74FD0" w:rsidRDefault="00B74FD0" w:rsidP="00B74FD0">
      <w:pPr>
        <w:spacing w:line="360" w:lineRule="auto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．一个受力物体，同时也一定是施力物体</w:t>
      </w:r>
      <w:r>
        <w:tab/>
      </w:r>
    </w:p>
    <w:p w:rsidR="00B74FD0" w:rsidRDefault="00B74FD0" w:rsidP="00B74FD0">
      <w:pPr>
        <w:spacing w:line="360" w:lineRule="auto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．发生力的作用，物体必须相互接触</w:t>
      </w:r>
      <w:r>
        <w:tab/>
        <w:t xml:space="preserve">        </w:t>
      </w:r>
    </w:p>
    <w:p w:rsidR="00B74FD0" w:rsidRDefault="00B74FD0" w:rsidP="00B74FD0">
      <w:pPr>
        <w:spacing w:line="360" w:lineRule="auto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．人向前走要用力，同时地面也有力作用在人脚上</w:t>
      </w:r>
    </w:p>
    <w:p w:rsidR="00B74FD0" w:rsidRDefault="00175CB0" w:rsidP="00B74FD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47</w:t>
      </w:r>
      <w:r w:rsidR="00B74FD0">
        <w:rPr>
          <w:rFonts w:ascii="Times New Roman" w:eastAsia="新宋体" w:hAnsi="Times New Roman" w:hint="eastAsia"/>
          <w:szCs w:val="21"/>
        </w:rPr>
        <w:t>．一茶杯放在桌面上，下列关于茶杯和桌面的受力论述中，正确的是（　　）</w:t>
      </w:r>
    </w:p>
    <w:p w:rsidR="00B74FD0" w:rsidRDefault="00B74FD0" w:rsidP="00B74FD0">
      <w:pPr>
        <w:spacing w:line="360" w:lineRule="auto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．茶杯和桌面之间有弹力作用，其原因是桌面发生了形变，茶杯并未发生形变</w:t>
      </w:r>
      <w:r>
        <w:tab/>
      </w:r>
    </w:p>
    <w:p w:rsidR="00B74FD0" w:rsidRDefault="00B74FD0" w:rsidP="00B74FD0">
      <w:pPr>
        <w:spacing w:line="360" w:lineRule="auto"/>
        <w:jc w:val="left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4229735</wp:posOffset>
            </wp:positionH>
            <wp:positionV relativeFrom="paragraph">
              <wp:posOffset>36830</wp:posOffset>
            </wp:positionV>
            <wp:extent cx="1344295" cy="1059180"/>
            <wp:effectExtent l="0" t="0" r="8255" b="7620"/>
            <wp:wrapSquare wrapText="bothSides"/>
            <wp:docPr id="235577413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．桌面受到向下的弹力，是由于桌面发生了形变</w:t>
      </w:r>
      <w:r>
        <w:tab/>
      </w:r>
    </w:p>
    <w:p w:rsidR="00B74FD0" w:rsidRDefault="00B74FD0" w:rsidP="00B74FD0">
      <w:pPr>
        <w:spacing w:line="360" w:lineRule="auto"/>
        <w:jc w:val="left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．桌面受到向下的弹力，是由于茶杯发生了形变</w:t>
      </w:r>
    </w:p>
    <w:p w:rsidR="00B74FD0" w:rsidRDefault="00B74FD0" w:rsidP="00B74FD0">
      <w:pPr>
        <w:spacing w:line="360" w:lineRule="auto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．茶杯受到向上的弹力，是由于茶杯发生了形变</w:t>
      </w:r>
    </w:p>
    <w:p w:rsidR="00B74FD0" w:rsidRDefault="00175CB0" w:rsidP="00B74FD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48</w:t>
      </w:r>
      <w:r w:rsidR="00B74FD0">
        <w:rPr>
          <w:rFonts w:ascii="Times New Roman" w:eastAsia="新宋体" w:hAnsi="Times New Roman" w:hint="eastAsia"/>
          <w:szCs w:val="21"/>
        </w:rPr>
        <w:t>．使用弹簧测力计测量力的过程中，有如下操作：</w:t>
      </w:r>
    </w:p>
    <w:p w:rsidR="00B74FD0" w:rsidRDefault="00B74FD0" w:rsidP="00B74FD0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调整弹簧测力计指针位置；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轻轻来回拉动两次挂钩；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待指针稳定后读数；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把待测力加在挂钩上；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观察弹簧测力计的量程，弄清刻度上每一小格表示多少牛，上述操作正确的顺序是（　　）</w:t>
      </w:r>
    </w:p>
    <w:p w:rsidR="00B74FD0" w:rsidRDefault="00B74FD0" w:rsidP="00B74FD0">
      <w:pPr>
        <w:tabs>
          <w:tab w:val="left" w:pos="2300"/>
          <w:tab w:val="left" w:pos="4400"/>
          <w:tab w:val="left" w:pos="6400"/>
        </w:tabs>
        <w:spacing w:line="360" w:lineRule="auto"/>
        <w:ind w:firstLineChars="200" w:firstLine="420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⑤①②④③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②①⑤④③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④①②⑤③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①②④⑤③</w:t>
      </w:r>
    </w:p>
    <w:p w:rsidR="00B74FD0" w:rsidRDefault="00B74FD0" w:rsidP="00B74FD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 w:rsidR="00175CB0"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．我们常用“鸡蛋碰石头”来形容对立双方的势力悬殊，鸡蛋（弱者）很容易被碰的“头破血流”，而石头（强者）却完好无损，对此现象的正确解释是（　　）</w:t>
      </w:r>
    </w:p>
    <w:p w:rsidR="00B74FD0" w:rsidRDefault="00B74FD0" w:rsidP="00B74FD0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．鸡蛋受到力的作用，而石头没有受到力的作用</w:t>
      </w:r>
      <w:r>
        <w:tab/>
      </w:r>
    </w:p>
    <w:p w:rsidR="00B74FD0" w:rsidRDefault="00B74FD0" w:rsidP="00B74FD0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．鸡蛋受到较大的力的作用，石头受到较小力的作用</w:t>
      </w:r>
      <w:r>
        <w:tab/>
      </w:r>
    </w:p>
    <w:p w:rsidR="00B74FD0" w:rsidRDefault="00B74FD0" w:rsidP="00B74FD0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．它们相互作用力大小一样，只是石头比鸡蛋硬</w:t>
      </w:r>
      <w:r>
        <w:tab/>
      </w:r>
    </w:p>
    <w:p w:rsidR="00B74FD0" w:rsidRDefault="00B74FD0" w:rsidP="00B74FD0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．鸡蛋碰石头时，鸡蛋是受力物体</w:t>
      </w:r>
    </w:p>
    <w:p w:rsidR="00B74FD0" w:rsidRDefault="00B74FD0" w:rsidP="00B74FD0">
      <w:pPr>
        <w:spacing w:line="360" w:lineRule="auto"/>
        <w:ind w:left="420" w:hangingChars="200" w:hanging="420"/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4630420</wp:posOffset>
            </wp:positionH>
            <wp:positionV relativeFrom="paragraph">
              <wp:posOffset>495300</wp:posOffset>
            </wp:positionV>
            <wp:extent cx="1493520" cy="1059180"/>
            <wp:effectExtent l="0" t="0" r="0" b="7620"/>
            <wp:wrapSquare wrapText="bothSides"/>
            <wp:docPr id="36695757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新宋体" w:hAnsi="Times New Roman" w:hint="eastAsia"/>
          <w:szCs w:val="21"/>
        </w:rPr>
        <w:t>5</w:t>
      </w:r>
      <w:r w:rsidR="00175CB0"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．将一薄钢条的下端固定，分别用同样大小的力向左拉钢条，钢条发生形变如图所示，说明力的作用效果与（　　）</w:t>
      </w:r>
    </w:p>
    <w:p w:rsidR="00B74FD0" w:rsidRDefault="00B74FD0" w:rsidP="00B74FD0">
      <w:pPr>
        <w:spacing w:line="360" w:lineRule="auto"/>
        <w:ind w:firstLineChars="100" w:firstLine="210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．力的大小有关</w:t>
      </w:r>
      <w:r>
        <w:tab/>
      </w:r>
      <w:r>
        <w:rPr>
          <w:rFonts w:hint="eastAsia"/>
        </w:rPr>
        <w:t xml:space="preserve"> </w:t>
      </w:r>
      <w:r>
        <w:t xml:space="preserve">  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．力的作用点有关</w:t>
      </w:r>
      <w:r>
        <w:tab/>
      </w:r>
    </w:p>
    <w:p w:rsidR="00B74FD0" w:rsidRDefault="00B74FD0" w:rsidP="00B74FD0">
      <w:pPr>
        <w:spacing w:line="360" w:lineRule="auto"/>
        <w:ind w:firstLineChars="100" w:firstLine="210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．力的方向有关</w:t>
      </w:r>
      <w:r>
        <w:tab/>
      </w:r>
      <w:r>
        <w:rPr>
          <w:rFonts w:hint="eastAsia"/>
        </w:rPr>
        <w:t xml:space="preserve"> </w:t>
      </w:r>
      <w:r>
        <w:t xml:space="preserve">  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．力的受力面积大小有关</w:t>
      </w:r>
    </w:p>
    <w:p w:rsidR="004341DE" w:rsidRDefault="00B74FD0" w:rsidP="00B74FD0">
      <w:r>
        <w:br w:type="page"/>
      </w:r>
    </w:p>
    <w:sectPr w:rsidR="004341DE" w:rsidSect="00731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B74FD0"/>
    <w:rsid w:val="00175CB0"/>
    <w:rsid w:val="003765D1"/>
    <w:rsid w:val="004341DE"/>
    <w:rsid w:val="007312A9"/>
    <w:rsid w:val="00B74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FD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74F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4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4F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4FD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4FD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4FD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4FD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4FD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4FD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4F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B74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Char">
    <w:name w:val="标题 3 Char"/>
    <w:basedOn w:val="a0"/>
    <w:link w:val="3"/>
    <w:uiPriority w:val="9"/>
    <w:semiHidden/>
    <w:rsid w:val="00B74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74FD0"/>
    <w:rPr>
      <w:rFonts w:cstheme="majorBidi"/>
      <w:color w:val="0F4761" w:themeColor="accent1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74FD0"/>
    <w:rPr>
      <w:rFonts w:cstheme="majorBidi"/>
      <w:color w:val="0F4761" w:themeColor="accent1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B74FD0"/>
    <w:rPr>
      <w:rFonts w:cstheme="majorBidi"/>
      <w:b/>
      <w:bCs/>
      <w:color w:val="0F4761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sid w:val="00B74FD0"/>
    <w:rPr>
      <w:rFonts w:cstheme="majorBidi"/>
      <w:b/>
      <w:b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B74FD0"/>
    <w:rPr>
      <w:rFonts w:cstheme="majorBidi"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B74F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Char"/>
    <w:uiPriority w:val="10"/>
    <w:qFormat/>
    <w:rsid w:val="00B74F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B74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74FD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B74F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74FD0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29"/>
    <w:rsid w:val="00B74FD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74FD0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7">
    <w:name w:val="Intense Emphasis"/>
    <w:basedOn w:val="a0"/>
    <w:uiPriority w:val="21"/>
    <w:qFormat/>
    <w:rsid w:val="00B74FD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74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</w:rPr>
  </w:style>
  <w:style w:type="character" w:customStyle="1" w:styleId="Char2">
    <w:name w:val="明显引用 Char"/>
    <w:basedOn w:val="a0"/>
    <w:link w:val="a8"/>
    <w:uiPriority w:val="30"/>
    <w:rsid w:val="00B74FD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74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玲 爱</dc:creator>
  <cp:lastModifiedBy>Administrator</cp:lastModifiedBy>
  <cp:revision>2</cp:revision>
  <dcterms:created xsi:type="dcterms:W3CDTF">2024-02-26T02:26:00Z</dcterms:created>
  <dcterms:modified xsi:type="dcterms:W3CDTF">2024-02-26T02:26:00Z</dcterms:modified>
</cp:coreProperties>
</file>