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</w:rPr>
        <w:t xml:space="preserve"> </w:t>
      </w:r>
      <w:r>
        <w:rPr>
          <w:rFonts w:ascii="宋体" w:hAnsi="宋体" w:cs="宋体"/>
          <w:b/>
        </w:rPr>
        <w:t xml:space="preserve">                            </w:t>
      </w:r>
      <w:r>
        <w:rPr>
          <w:rFonts w:ascii="宋体" w:hAnsi="宋体" w:cs="宋体"/>
          <w:b/>
          <w:sz w:val="28"/>
        </w:rPr>
        <w:t>第</w:t>
      </w:r>
      <w:r>
        <w:rPr>
          <w:rFonts w:hint="eastAsia" w:ascii="宋体" w:hAnsi="宋体" w:cs="宋体"/>
          <w:b/>
          <w:sz w:val="28"/>
          <w:lang w:val="en-US" w:eastAsia="zh-CN"/>
        </w:rPr>
        <w:t>二</w:t>
      </w:r>
      <w:r>
        <w:rPr>
          <w:rFonts w:ascii="宋体" w:hAnsi="宋体" w:cs="宋体"/>
          <w:b/>
          <w:sz w:val="28"/>
        </w:rPr>
        <w:t>周周测初二生物试卷</w:t>
      </w: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一、单选题</w:t>
      </w:r>
    </w:p>
    <w:p>
      <w:pPr>
        <w:spacing w:line="360" w:lineRule="auto"/>
        <w:ind w:left="273" w:hanging="273" w:hangingChars="130"/>
        <w:jc w:val="both"/>
      </w:pPr>
      <w:r>
        <w:t>51．</w:t>
      </w:r>
      <w:r>
        <w:rPr>
          <w:rFonts w:hint="eastAsia" w:ascii="Times New Roman" w:hAnsi="Times New Roman" w:eastAsia="新宋体"/>
          <w:sz w:val="21"/>
          <w:szCs w:val="21"/>
        </w:rPr>
        <w:t>下列有关生物的遗传和变异的认识，不正确的是（　　）</w:t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A．遗传和变异是生物的基本特征</w:t>
      </w:r>
      <w:r>
        <w:tab/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B．性状的遗传实质上是亲代通过生殖过程把基因传递给子代</w:t>
      </w:r>
      <w:r>
        <w:tab/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C．“龙生龙，凤生凤”描述了生物的变异现象</w:t>
      </w:r>
      <w:r>
        <w:tab/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D．生物的性状是基因和环境共同作用的结果</w:t>
      </w:r>
    </w:p>
    <w:p>
      <w:pPr>
        <w:spacing w:line="360" w:lineRule="auto"/>
        <w:ind w:left="273" w:hanging="273" w:hangingChars="130"/>
        <w:jc w:val="both"/>
      </w:pPr>
      <w:r>
        <w:t>52．</w:t>
      </w:r>
      <w:r>
        <w:rPr>
          <w:rFonts w:hint="eastAsia" w:ascii="Times New Roman" w:hAnsi="Times New Roman" w:eastAsia="新宋体"/>
          <w:sz w:val="21"/>
          <w:szCs w:val="21"/>
        </w:rPr>
        <w:t>下列各组性状，属于相对性状的是（　　）</w:t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A．小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芳</w:t>
      </w:r>
      <w:r>
        <w:rPr>
          <w:rFonts w:hint="eastAsia" w:ascii="Times New Roman" w:hAnsi="Times New Roman" w:eastAsia="新宋体"/>
          <w:sz w:val="21"/>
          <w:szCs w:val="21"/>
        </w:rPr>
        <w:t>的双眼皮和小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丽</w:t>
      </w:r>
      <w:r>
        <w:rPr>
          <w:rFonts w:hint="eastAsia" w:ascii="Times New Roman" w:hAnsi="Times New Roman" w:eastAsia="新宋体"/>
          <w:sz w:val="21"/>
          <w:szCs w:val="21"/>
        </w:rPr>
        <w:t>的双眼皮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 w:ascii="Times New Roman" w:hAnsi="Times New Roman" w:eastAsia="新宋体"/>
          <w:sz w:val="21"/>
          <w:szCs w:val="21"/>
        </w:rPr>
        <w:t>B．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狗的卷毛和狗的长毛</w:t>
      </w:r>
      <w:r>
        <w:tab/>
      </w:r>
    </w:p>
    <w:p>
      <w:pPr>
        <w:spacing w:line="360" w:lineRule="auto"/>
        <w:ind w:firstLine="273" w:firstLineChars="130"/>
        <w:jc w:val="both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女生的长发和男生的短发                 </w:t>
      </w:r>
      <w:r>
        <w:rPr>
          <w:rFonts w:hint="eastAsia" w:ascii="Times New Roman" w:hAnsi="Times New Roman" w:eastAsia="新宋体"/>
          <w:sz w:val="21"/>
          <w:szCs w:val="21"/>
        </w:rPr>
        <w:t>D．小明的A型血和小刚的B型血</w:t>
      </w:r>
    </w:p>
    <w:p>
      <w:pPr>
        <w:numPr>
          <w:numId w:val="0"/>
        </w:numPr>
        <w:spacing w:line="360" w:lineRule="auto"/>
        <w:ind w:left="359" w:leftChars="-29" w:hanging="420" w:hangingChars="200"/>
        <w:jc w:val="both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53. </w:t>
      </w:r>
      <w:r>
        <w:rPr>
          <w:rFonts w:hint="eastAsia" w:ascii="Times New Roman" w:hAnsi="Times New Roman" w:eastAsia="新宋体"/>
          <w:sz w:val="21"/>
          <w:szCs w:val="21"/>
        </w:rPr>
        <w:t>科研人员将大鼠生长激素基因导入小鼠后得到“超级鼠”，比同胞所生小鼠生长速度快2~3倍，体型大1倍，关于此研究，下列说法不正确的是（　　）</w:t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A．超级鼠的诞生运用了转基因技术</w:t>
      </w:r>
      <w:r>
        <w:tab/>
      </w:r>
      <w:r>
        <w:rPr>
          <w:rFonts w:hint="eastAsia"/>
          <w:lang w:val="en-US" w:eastAsia="zh-CN"/>
        </w:rPr>
        <w:t xml:space="preserve">          </w:t>
      </w:r>
      <w:r>
        <w:rPr>
          <w:rFonts w:hint="eastAsia" w:ascii="Times New Roman" w:hAnsi="Times New Roman" w:eastAsia="新宋体"/>
          <w:sz w:val="21"/>
          <w:szCs w:val="21"/>
        </w:rPr>
        <w:t>B．实验结果说明基因控制生物的性状</w:t>
      </w:r>
      <w:r>
        <w:tab/>
      </w:r>
    </w:p>
    <w:p>
      <w:pPr>
        <w:spacing w:line="360" w:lineRule="auto"/>
        <w:ind w:firstLine="273" w:firstLineChars="130"/>
        <w:jc w:val="both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C．超级鼠的体型是由于自身变异引起的</w:t>
      </w:r>
      <w: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ascii="Times New Roman" w:hAnsi="Times New Roman" w:eastAsia="新宋体"/>
          <w:sz w:val="21"/>
          <w:szCs w:val="21"/>
        </w:rPr>
        <w:t>D．超级鼠的体型性状可以遗传给后代</w:t>
      </w:r>
    </w:p>
    <w:p>
      <w:pPr>
        <w:spacing w:line="360" w:lineRule="auto"/>
        <w:ind w:left="273" w:hanging="273" w:hangingChars="130"/>
      </w:pPr>
      <w:r>
        <w:t>5</w:t>
      </w:r>
      <w:r>
        <w:rPr>
          <w:rFonts w:hint="eastAsia"/>
          <w:lang w:val="en-US" w:eastAsia="zh-CN"/>
        </w:rPr>
        <w:t>4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已知人的精子中含23条染色体，那么人的卵细胞、受精卵、体细胞和成熟红细胞的染色体数目依次是（　　）</w:t>
      </w:r>
    </w:p>
    <w:p>
      <w:pPr>
        <w:spacing w:line="360" w:lineRule="auto"/>
        <w:ind w:firstLine="273" w:firstLineChars="130"/>
        <w:jc w:val="left"/>
      </w:pPr>
      <w:r>
        <w:rPr>
          <w:rFonts w:hint="eastAsia" w:ascii="Times New Roman" w:hAnsi="Times New Roman" w:eastAsia="新宋体"/>
          <w:sz w:val="21"/>
          <w:szCs w:val="21"/>
        </w:rPr>
        <w:t>A．23条、23对、23对、0条</w:t>
      </w:r>
      <w: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1"/>
          <w:szCs w:val="21"/>
        </w:rPr>
        <w:t>B．23条、23对、23对、23对</w:t>
      </w:r>
      <w:r>
        <w:tab/>
      </w:r>
    </w:p>
    <w:p>
      <w:pPr>
        <w:spacing w:line="360" w:lineRule="auto"/>
        <w:ind w:firstLine="273" w:firstLineChars="130"/>
        <w:jc w:val="left"/>
        <w:rPr>
          <w:rFonts w:hint="eastAsia"/>
        </w:rPr>
      </w:pPr>
      <w:r>
        <w:rPr>
          <w:rFonts w:hint="eastAsia" w:ascii="Times New Roman" w:hAnsi="Times New Roman" w:eastAsia="新宋体"/>
          <w:sz w:val="21"/>
          <w:szCs w:val="21"/>
        </w:rPr>
        <w:t>C．23条、23对、23对、23条</w:t>
      </w:r>
      <w: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Times New Roman" w:hAnsi="Times New Roman" w:eastAsia="新宋体"/>
          <w:sz w:val="21"/>
          <w:szCs w:val="21"/>
        </w:rPr>
        <w:t>D．23条、23条、23对、0条</w:t>
      </w:r>
    </w:p>
    <w:p>
      <w:pPr>
        <w:spacing w:line="360" w:lineRule="auto"/>
        <w:ind w:left="273" w:hanging="273" w:hangingChars="130"/>
        <w:jc w:val="both"/>
      </w:pPr>
      <w:r>
        <w:t>5</w:t>
      </w:r>
      <w:r>
        <w:rPr>
          <w:rFonts w:hint="eastAsia"/>
          <w:lang w:val="en-US" w:eastAsia="zh-CN"/>
        </w:rPr>
        <w:t>5</w:t>
      </w:r>
      <w:r>
        <w:t>．</w:t>
      </w:r>
      <w:r>
        <w:rPr>
          <w:rFonts w:hint="eastAsia" w:ascii="Times New Roman" w:hAnsi="Times New Roman" w:eastAsia="新宋体"/>
          <w:sz w:val="21"/>
          <w:szCs w:val="21"/>
        </w:rPr>
        <w:t>如图为人体体细胞中的一对基因位于一对染色体上的示意图，下列叙述错误的是（　　）</w:t>
      </w:r>
    </w:p>
    <w:p>
      <w:pPr>
        <w:spacing w:line="360" w:lineRule="auto"/>
        <w:ind w:left="273" w:leftChars="130" w:right="0" w:firstLine="0" w:firstLineChars="0"/>
        <w:jc w:val="both"/>
      </w:pP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 xml:space="preserve">                              </w:t>
      </w:r>
      <w:r>
        <w:rPr>
          <w:rFonts w:hint="eastAsia" w:ascii="Times New Roman" w:hAnsi="Times New Roman" w:eastAsia="新宋体"/>
          <w:sz w:val="21"/>
          <w:szCs w:val="21"/>
        </w:rPr>
        <w:drawing>
          <wp:inline distT="0" distB="0" distL="114300" distR="114300">
            <wp:extent cx="733425" cy="723900"/>
            <wp:effectExtent l="0" t="0" r="9525" b="0"/>
            <wp:docPr id="2" name="图片 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菁优网：http://www.jyeoo.co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A．构成染色体的主要成分是DNA和蛋白质</w:t>
      </w:r>
      <w:r>
        <w:tab/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B．染色体在人体</w:t>
      </w:r>
      <w:r>
        <w:rPr>
          <w:rFonts w:hint="eastAsia" w:ascii="Times New Roman" w:hAnsi="Times New Roman" w:eastAsia="新宋体"/>
          <w:sz w:val="21"/>
          <w:szCs w:val="21"/>
          <w:lang w:val="en-US" w:eastAsia="zh-CN"/>
        </w:rPr>
        <w:t>的</w:t>
      </w:r>
      <w:r>
        <w:rPr>
          <w:rFonts w:hint="eastAsia" w:ascii="Times New Roman" w:hAnsi="Times New Roman" w:eastAsia="新宋体"/>
          <w:sz w:val="21"/>
          <w:szCs w:val="21"/>
        </w:rPr>
        <w:t>细胞中一定是成对存在的</w:t>
      </w:r>
      <w:r>
        <w:tab/>
      </w:r>
    </w:p>
    <w:p>
      <w:pPr>
        <w:spacing w:line="360" w:lineRule="auto"/>
        <w:ind w:firstLine="273" w:firstLineChars="130"/>
        <w:jc w:val="both"/>
      </w:pPr>
      <w:r>
        <w:rPr>
          <w:rFonts w:hint="eastAsia" w:ascii="Times New Roman" w:hAnsi="Times New Roman" w:eastAsia="新宋体"/>
          <w:sz w:val="21"/>
          <w:szCs w:val="21"/>
        </w:rPr>
        <w:t>C．一般来说，一条染色体上含有1个DNA分子，一个DNA分子上含有多个基因</w:t>
      </w:r>
      <w:r>
        <w:tab/>
      </w:r>
    </w:p>
    <w:p>
      <w:pPr>
        <w:spacing w:line="360" w:lineRule="auto"/>
        <w:ind w:firstLine="273" w:firstLineChars="130"/>
        <w:jc w:val="both"/>
        <w:rPr>
          <w:rFonts w:hint="eastAsia" w:ascii="Times New Roman" w:hAnsi="Times New Roman" w:eastAsia="新宋体"/>
          <w:sz w:val="21"/>
          <w:szCs w:val="21"/>
        </w:rPr>
      </w:pPr>
      <w:r>
        <w:rPr>
          <w:rFonts w:hint="eastAsia" w:ascii="Times New Roman" w:hAnsi="Times New Roman" w:eastAsia="新宋体"/>
          <w:sz w:val="21"/>
          <w:szCs w:val="21"/>
        </w:rPr>
        <w:t>D．如果B来自父方，则b来自母方</w:t>
      </w:r>
    </w:p>
    <w:p>
      <w:pPr>
        <w:spacing w:line="360" w:lineRule="auto"/>
        <w:ind w:firstLine="273" w:firstLineChars="130"/>
        <w:jc w:val="both"/>
        <w:rPr>
          <w:rFonts w:hint="eastAsia" w:ascii="Times New Roman" w:hAnsi="Times New Roman" w:eastAsia="新宋体"/>
          <w:sz w:val="21"/>
          <w:szCs w:val="21"/>
        </w:rPr>
      </w:pPr>
    </w:p>
    <w:p>
      <w:pPr>
        <w:spacing w:line="360" w:lineRule="auto"/>
        <w:ind w:firstLine="2374" w:firstLineChars="1126"/>
        <w:jc w:val="both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hd w:val="clear" w:color="auto" w:fill="FFFFFF"/>
        <w:spacing w:line="360" w:lineRule="auto"/>
        <w:ind w:firstLine="1260" w:firstLineChars="600"/>
        <w:jc w:val="both"/>
        <w:textAlignment w:val="center"/>
        <w:rPr>
          <w:rFonts w:hint="eastAsia" w:eastAsia="宋体"/>
          <w:lang w:val="en-US" w:eastAsia="zh-CN"/>
        </w:rPr>
      </w:pPr>
      <w:r>
        <w:t>51．</w:t>
      </w:r>
      <w:r>
        <w:rPr>
          <w:rFonts w:hint="eastAsia"/>
          <w:lang w:val="en-US" w:eastAsia="zh-CN"/>
        </w:rPr>
        <w:t>C</w:t>
      </w:r>
      <w:r>
        <w:t xml:space="preserve">    52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D</w:t>
      </w:r>
      <w:r>
        <w:t xml:space="preserve">     53</w:t>
      </w:r>
      <w:r>
        <w:rPr>
          <w:rFonts w:hint="eastAsia"/>
          <w:lang w:val="en-US" w:eastAsia="zh-CN"/>
        </w:rPr>
        <w:t>. C</w:t>
      </w:r>
      <w:bookmarkStart w:id="0" w:name="_GoBack"/>
      <w:bookmarkEnd w:id="0"/>
      <w:r>
        <w:t xml:space="preserve">      54 </w:t>
      </w:r>
      <w:r>
        <w:rPr>
          <w:rFonts w:hint="eastAsia"/>
          <w:lang w:val="en-US" w:eastAsia="zh-CN"/>
        </w:rPr>
        <w:t>.A</w:t>
      </w:r>
      <w:r>
        <w:t xml:space="preserve">    55.</w:t>
      </w:r>
      <w:r>
        <w:rPr>
          <w:rFonts w:hint="eastAsia"/>
          <w:lang w:val="en-US" w:eastAsia="zh-CN"/>
        </w:rPr>
        <w:t>B</w:t>
      </w:r>
    </w:p>
    <w:sectPr>
      <w:footerReference r:id="rId3" w:type="default"/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jY2E3ZGIyYmRiMDgyMzczMDViNzBmMmRiNjg4MDcifQ=="/>
  </w:docVars>
  <w:rsids>
    <w:rsidRoot w:val="00A16002"/>
    <w:rsid w:val="00094C24"/>
    <w:rsid w:val="001202C1"/>
    <w:rsid w:val="00153588"/>
    <w:rsid w:val="001714AA"/>
    <w:rsid w:val="00184FA4"/>
    <w:rsid w:val="00293DEA"/>
    <w:rsid w:val="002E3AEB"/>
    <w:rsid w:val="003800C8"/>
    <w:rsid w:val="00387339"/>
    <w:rsid w:val="003E1C04"/>
    <w:rsid w:val="00444F84"/>
    <w:rsid w:val="00445901"/>
    <w:rsid w:val="004C33E2"/>
    <w:rsid w:val="004C47ED"/>
    <w:rsid w:val="00534F9C"/>
    <w:rsid w:val="00582209"/>
    <w:rsid w:val="00643EA7"/>
    <w:rsid w:val="006830A8"/>
    <w:rsid w:val="00724E91"/>
    <w:rsid w:val="0083791A"/>
    <w:rsid w:val="008404FE"/>
    <w:rsid w:val="008B631B"/>
    <w:rsid w:val="009E28E5"/>
    <w:rsid w:val="00A16002"/>
    <w:rsid w:val="00D26081"/>
    <w:rsid w:val="00E05A52"/>
    <w:rsid w:val="00F05244"/>
    <w:rsid w:val="02DC5645"/>
    <w:rsid w:val="03E26B68"/>
    <w:rsid w:val="044304CB"/>
    <w:rsid w:val="05B5688F"/>
    <w:rsid w:val="06431BC3"/>
    <w:rsid w:val="107B4D5D"/>
    <w:rsid w:val="18C361D1"/>
    <w:rsid w:val="1AEA6B3C"/>
    <w:rsid w:val="1B5424BA"/>
    <w:rsid w:val="237B69CA"/>
    <w:rsid w:val="25655F32"/>
    <w:rsid w:val="25E22D30"/>
    <w:rsid w:val="2D0363AE"/>
    <w:rsid w:val="2E843C83"/>
    <w:rsid w:val="309D61D2"/>
    <w:rsid w:val="319D6CD7"/>
    <w:rsid w:val="332C31B3"/>
    <w:rsid w:val="39DA3FF3"/>
    <w:rsid w:val="40DB268C"/>
    <w:rsid w:val="45887A10"/>
    <w:rsid w:val="474D4056"/>
    <w:rsid w:val="4B2C6678"/>
    <w:rsid w:val="5134045D"/>
    <w:rsid w:val="52BA7EDE"/>
    <w:rsid w:val="54C529AF"/>
    <w:rsid w:val="5BFE4154"/>
    <w:rsid w:val="5C335AB8"/>
    <w:rsid w:val="5C3D1576"/>
    <w:rsid w:val="5E9D6320"/>
    <w:rsid w:val="5FCA380B"/>
    <w:rsid w:val="60ED7117"/>
    <w:rsid w:val="619D7500"/>
    <w:rsid w:val="6A835746"/>
    <w:rsid w:val="6B8356D2"/>
    <w:rsid w:val="6F423F77"/>
    <w:rsid w:val="727D13E4"/>
    <w:rsid w:val="75526B58"/>
    <w:rsid w:val="78016613"/>
    <w:rsid w:val="7A1D64E0"/>
    <w:rsid w:val="7A840B0F"/>
    <w:rsid w:val="7EA36676"/>
    <w:rsid w:val="7EAA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Calibri" w:hAnsi="Calibri" w:eastAsia="宋体" w:cs="Times New Roman"/>
      <w:kern w:val="2"/>
      <w:sz w:val="18"/>
      <w:szCs w:val="18"/>
    </w:r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Char"/>
    <w:basedOn w:val="6"/>
    <w:link w:val="9"/>
    <w:autoRedefine/>
    <w:qFormat/>
    <w:uiPriority w:val="1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129</Words>
  <Characters>740</Characters>
  <Lines>6</Lines>
  <Paragraphs>1</Paragraphs>
  <TotalTime>1</TotalTime>
  <ScaleCrop>false</ScaleCrop>
  <LinksUpToDate>false</LinksUpToDate>
  <CharactersWithSpaces>868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2021-10-20T06:11:00Z</dcterms:created>
  <dc:creator>Microsoft</dc:creator>
  <cp:lastModifiedBy>卢俊荣</cp:lastModifiedBy>
  <dcterms:modified xsi:type="dcterms:W3CDTF">2024-02-26T00:52:09Z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0A3FD3DA92B647CB81148FA9C4EAD5F9_13</vt:lpwstr>
  </property>
</Properties>
</file>