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9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273" w:hanging="273" w:hangingChars="130"/>
      </w:pPr>
      <w:r>
        <w:t>51．</w:t>
      </w:r>
      <w:r>
        <w:rPr>
          <w:rFonts w:hint="eastAsia" w:ascii="Times New Roman" w:hAnsi="Times New Roman" w:eastAsia="新宋体"/>
          <w:sz w:val="21"/>
          <w:szCs w:val="21"/>
        </w:rPr>
        <w:t>关于生物的生殖和发育，下列叙述正确的是（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A．鸟的繁殖行为都包括：求偶、交配、筑巢、产卵、孵卵、育雏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B．昆虫的发育过程都要经过卵、幼虫、蛹、成虫四个阶段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C．青蛙的生殖和幼体的发育必须在水中进行，因此都要通过鳃进行呼吸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D．植物的繁殖方式有有性生殖和无性生殖之分，其中有性生殖变异性较大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田鸡，学名虎纹蛙，主要生活在我国长江以南，体长90～120毫米左右，体重达250克左右。如图是田鸡生殖与发育的示意图，关于田鸡生殖和发育的叙述错误的是（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60960</wp:posOffset>
            </wp:positionV>
            <wp:extent cx="1835150" cy="1153160"/>
            <wp:effectExtent l="0" t="0" r="12700" b="8890"/>
            <wp:wrapSquare wrapText="bothSides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A．繁殖期雌雄抱对可提高受精率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B．受精卵只能在水中发育，这是两栖动物逐渐衰退的主要原因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C．两栖动物的幼体既有鳃又有肺，能在水中和陆地上生活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D．雄性个体通过鸣叫来吸引雌性个体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53. </w:t>
      </w:r>
      <w:r>
        <w:rPr>
          <w:rFonts w:hint="eastAsia" w:ascii="Times New Roman" w:hAnsi="Times New Roman" w:eastAsia="新宋体"/>
          <w:sz w:val="21"/>
          <w:szCs w:val="21"/>
        </w:rPr>
        <w:t>如图为昆虫的发育模式图，已知D为受精卵，下列叙述正确的是（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bookmarkStart w:id="0" w:name="_GoBack"/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4675505</wp:posOffset>
            </wp:positionH>
            <wp:positionV relativeFrom="paragraph">
              <wp:posOffset>52070</wp:posOffset>
            </wp:positionV>
            <wp:extent cx="1289050" cy="1304925"/>
            <wp:effectExtent l="0" t="0" r="6350" b="9525"/>
            <wp:wrapSquare wrapText="bothSides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Times New Roman" w:hAnsi="Times New Roman" w:eastAsia="新宋体"/>
          <w:sz w:val="21"/>
          <w:szCs w:val="21"/>
        </w:rPr>
        <w:t>A．若此图表示蜜蜂的完全变态发育，则B为蛹期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B．若此图表示蝉的不完全变态，则发育过程为D→A→B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C．若此图表示蝗虫的发育过程，则A时期对植物的危害最大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D．若此图表示家蚕的发育过程，为提高蚕丝产量，应适当延长C时期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273" w:hanging="273" w:hangingChars="130"/>
      </w:pPr>
      <w:r>
        <w:t>5</w:t>
      </w:r>
      <w:r>
        <w:rPr>
          <w:rFonts w:hint="eastAsia"/>
          <w:lang w:val="en-US" w:eastAsia="zh-CN"/>
        </w:rPr>
        <w:t>4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下列关于生物生殖和发育的叙述，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错误</w:t>
      </w:r>
      <w:r>
        <w:rPr>
          <w:rFonts w:hint="eastAsia" w:ascii="Times New Roman" w:hAnsi="Times New Roman" w:eastAsia="新宋体"/>
          <w:sz w:val="21"/>
          <w:szCs w:val="21"/>
        </w:rPr>
        <w:t>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A．嫁接、扦插、试管婴儿技术、克隆技术都属于无性生殖</w:t>
      </w:r>
      <w:r>
        <w:tab/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B．无性生殖的优点是能保持亲本的遗传特性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C．在人的发育过程中，胎儿通过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胎盘</w:t>
      </w:r>
      <w:r>
        <w:rPr>
          <w:rFonts w:hint="eastAsia" w:ascii="Times New Roman" w:hAnsi="Times New Roman" w:eastAsia="新宋体"/>
          <w:sz w:val="21"/>
          <w:szCs w:val="21"/>
        </w:rPr>
        <w:t>从母体获得氧气和营养成分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  <w:rPr>
          <w:rFonts w:hint="eastAsia"/>
        </w:rPr>
      </w:pPr>
      <w:r>
        <w:rPr>
          <w:rFonts w:hint="eastAsia" w:ascii="Times New Roman" w:hAnsi="Times New Roman" w:eastAsia="新宋体"/>
          <w:sz w:val="21"/>
          <w:szCs w:val="21"/>
        </w:rPr>
        <w:t>D．“青虫不易捕，黄口无饱期”描述的是燕子的育雏行为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1734" w:hanging="1734" w:hangingChars="826"/>
      </w:pPr>
      <w:r>
        <w:t>5</w:t>
      </w:r>
      <w:r>
        <w:rPr>
          <w:rFonts w:hint="eastAsia"/>
          <w:lang w:val="en-US" w:eastAsia="zh-CN"/>
        </w:rPr>
        <w:t>5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自然界中各种生物都能以特定的方式生殖、发育，延续种族。与如图有关的叙述错误的是（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4179570" cy="1411605"/>
            <wp:effectExtent l="0" t="0" r="11430" b="17145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A．图1所示成功的关键是接穗和砧木的形成层紧密结合在一起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B．图2所示昆虫与蝗虫的发育方式都经过</w:t>
      </w:r>
      <w:r>
        <w:rPr>
          <w:rFonts w:hint="eastAsia" w:ascii="Times New Roman" w:hAnsi="Times New Roman" w:eastAsia="Calibri"/>
          <w:sz w:val="21"/>
          <w:szCs w:val="21"/>
        </w:rPr>
        <w:t>①②③④</w:t>
      </w:r>
      <w:r>
        <w:rPr>
          <w:rFonts w:hint="eastAsia" w:ascii="Times New Roman" w:hAnsi="Times New Roman" w:eastAsia="新宋体"/>
          <w:sz w:val="21"/>
          <w:szCs w:val="21"/>
        </w:rPr>
        <w:t>四个时期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C．图3所示鸟卵的结构中</w:t>
      </w:r>
      <w:r>
        <w:rPr>
          <w:rFonts w:hint="eastAsia" w:ascii="Times New Roman" w:hAnsi="Times New Roman" w:eastAsia="Calibri"/>
          <w:sz w:val="21"/>
          <w:szCs w:val="21"/>
        </w:rPr>
        <w:t>⑤</w:t>
      </w:r>
      <w:r>
        <w:rPr>
          <w:rFonts w:hint="eastAsia" w:ascii="Times New Roman" w:hAnsi="Times New Roman" w:eastAsia="新宋体"/>
          <w:sz w:val="21"/>
          <w:szCs w:val="21"/>
        </w:rPr>
        <w:t>是胚盘，受精后可发育成雏鸟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D．与图3所示生物不同，两栖动物的生殖和发育主要在水中完成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374" w:firstLineChars="1126"/>
        <w:jc w:val="both"/>
        <w:rPr>
          <w:rFonts w:ascii="宋体" w:hAnsi="宋体" w:cs="宋体"/>
          <w:b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374" w:firstLineChars="1126"/>
        <w:jc w:val="both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jc w:val="both"/>
        <w:textAlignment w:val="center"/>
        <w:rPr>
          <w:rFonts w:hint="default" w:eastAsia="宋体"/>
          <w:lang w:val="en-US" w:eastAsia="zh-CN"/>
        </w:rPr>
      </w:pPr>
      <w:r>
        <w:t>51．</w:t>
      </w:r>
      <w:r>
        <w:rPr>
          <w:rFonts w:hint="eastAsia"/>
          <w:lang w:val="en-US" w:eastAsia="zh-CN"/>
        </w:rPr>
        <w:t>D</w:t>
      </w:r>
      <w:r>
        <w:t xml:space="preserve">   52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 xml:space="preserve"> C  </w:t>
      </w:r>
      <w:r>
        <w:t xml:space="preserve">  53</w:t>
      </w:r>
      <w:r>
        <w:rPr>
          <w:rFonts w:hint="eastAsia"/>
          <w:lang w:val="en-US" w:eastAsia="zh-CN"/>
        </w:rPr>
        <w:t>. A</w:t>
      </w:r>
      <w:r>
        <w:t xml:space="preserve">     54</w:t>
      </w:r>
      <w:r>
        <w:rPr>
          <w:rFonts w:hint="eastAsia"/>
          <w:lang w:val="en-US" w:eastAsia="zh-CN"/>
        </w:rPr>
        <w:t>.</w:t>
      </w:r>
      <w:r>
        <w:t xml:space="preserve"> </w:t>
      </w:r>
      <w:r>
        <w:rPr>
          <w:rFonts w:hint="eastAsia"/>
          <w:lang w:val="en-US" w:eastAsia="zh-CN"/>
        </w:rPr>
        <w:t xml:space="preserve">A  </w:t>
      </w:r>
      <w:r>
        <w:t xml:space="preserve">   55.</w:t>
      </w:r>
      <w:r>
        <w:rPr>
          <w:rFonts w:hint="eastAsia"/>
          <w:lang w:val="en-US" w:eastAsia="zh-CN"/>
        </w:rPr>
        <w:t xml:space="preserve"> B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60DF8"/>
    <w:multiLevelType w:val="singleLevel"/>
    <w:tmpl w:val="BB960DF8"/>
    <w:lvl w:ilvl="0" w:tentative="0">
      <w:start w:val="5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B631B"/>
    <w:rsid w:val="009E28E5"/>
    <w:rsid w:val="00A16002"/>
    <w:rsid w:val="00A8564D"/>
    <w:rsid w:val="00D26081"/>
    <w:rsid w:val="00E05A52"/>
    <w:rsid w:val="00F05244"/>
    <w:rsid w:val="019404F8"/>
    <w:rsid w:val="0261662C"/>
    <w:rsid w:val="02DC5645"/>
    <w:rsid w:val="034B2E38"/>
    <w:rsid w:val="035C6226"/>
    <w:rsid w:val="036C159D"/>
    <w:rsid w:val="03AC1B29"/>
    <w:rsid w:val="03E26B68"/>
    <w:rsid w:val="04245B63"/>
    <w:rsid w:val="044304CB"/>
    <w:rsid w:val="04476373"/>
    <w:rsid w:val="044B7594"/>
    <w:rsid w:val="04F217BD"/>
    <w:rsid w:val="050863B8"/>
    <w:rsid w:val="053242B0"/>
    <w:rsid w:val="05B5688F"/>
    <w:rsid w:val="06431BC3"/>
    <w:rsid w:val="066E7569"/>
    <w:rsid w:val="08AA163D"/>
    <w:rsid w:val="099C357D"/>
    <w:rsid w:val="0B293A5F"/>
    <w:rsid w:val="0BB06F08"/>
    <w:rsid w:val="0C7A1F1D"/>
    <w:rsid w:val="0CF602B9"/>
    <w:rsid w:val="0CFB142B"/>
    <w:rsid w:val="0D0E115E"/>
    <w:rsid w:val="0D29243C"/>
    <w:rsid w:val="0D6A064E"/>
    <w:rsid w:val="0E6B438E"/>
    <w:rsid w:val="0FA364D6"/>
    <w:rsid w:val="107B4D5D"/>
    <w:rsid w:val="10C61D50"/>
    <w:rsid w:val="114F61E9"/>
    <w:rsid w:val="117D4B05"/>
    <w:rsid w:val="11A93214"/>
    <w:rsid w:val="12046FD4"/>
    <w:rsid w:val="13FB45F2"/>
    <w:rsid w:val="155B2912"/>
    <w:rsid w:val="15C96A69"/>
    <w:rsid w:val="1680548D"/>
    <w:rsid w:val="179775A2"/>
    <w:rsid w:val="18051245"/>
    <w:rsid w:val="181F6915"/>
    <w:rsid w:val="18C361D1"/>
    <w:rsid w:val="1A4D0000"/>
    <w:rsid w:val="1A70738D"/>
    <w:rsid w:val="1A862C7C"/>
    <w:rsid w:val="1AEA6B3C"/>
    <w:rsid w:val="1B3B0802"/>
    <w:rsid w:val="1B5424BA"/>
    <w:rsid w:val="1BA11DA2"/>
    <w:rsid w:val="1C5C7C62"/>
    <w:rsid w:val="1DAF188E"/>
    <w:rsid w:val="1E0068A1"/>
    <w:rsid w:val="1E636E30"/>
    <w:rsid w:val="1F6B41EE"/>
    <w:rsid w:val="1FC77FF9"/>
    <w:rsid w:val="1FC81641"/>
    <w:rsid w:val="1FFA6507"/>
    <w:rsid w:val="202B29C6"/>
    <w:rsid w:val="23405349"/>
    <w:rsid w:val="237B69CA"/>
    <w:rsid w:val="24942439"/>
    <w:rsid w:val="24AF726C"/>
    <w:rsid w:val="251946ED"/>
    <w:rsid w:val="25655F32"/>
    <w:rsid w:val="25B92AA6"/>
    <w:rsid w:val="25E22D30"/>
    <w:rsid w:val="26086C3B"/>
    <w:rsid w:val="27CE17BE"/>
    <w:rsid w:val="29665200"/>
    <w:rsid w:val="2AB832E8"/>
    <w:rsid w:val="2C277DD3"/>
    <w:rsid w:val="2D0363AE"/>
    <w:rsid w:val="2DF950BB"/>
    <w:rsid w:val="2E843C83"/>
    <w:rsid w:val="2F526AE0"/>
    <w:rsid w:val="2F562335"/>
    <w:rsid w:val="2F7470EF"/>
    <w:rsid w:val="2FE222AB"/>
    <w:rsid w:val="2FF3270A"/>
    <w:rsid w:val="309D61D2"/>
    <w:rsid w:val="319D6CD7"/>
    <w:rsid w:val="332C31B3"/>
    <w:rsid w:val="34792820"/>
    <w:rsid w:val="3508352B"/>
    <w:rsid w:val="365D6B2F"/>
    <w:rsid w:val="36C24BE4"/>
    <w:rsid w:val="36C721FA"/>
    <w:rsid w:val="36DD1DB3"/>
    <w:rsid w:val="37A56D79"/>
    <w:rsid w:val="38533A18"/>
    <w:rsid w:val="386B727B"/>
    <w:rsid w:val="388A1A39"/>
    <w:rsid w:val="39DA3FF3"/>
    <w:rsid w:val="39F62695"/>
    <w:rsid w:val="3A7E0E22"/>
    <w:rsid w:val="3B2714BA"/>
    <w:rsid w:val="3B381919"/>
    <w:rsid w:val="3BE64ED1"/>
    <w:rsid w:val="3D0715A3"/>
    <w:rsid w:val="3D0A5EC9"/>
    <w:rsid w:val="3D334F5D"/>
    <w:rsid w:val="3D436353"/>
    <w:rsid w:val="3E9450B8"/>
    <w:rsid w:val="3EB41BE5"/>
    <w:rsid w:val="3F057D64"/>
    <w:rsid w:val="3F36616F"/>
    <w:rsid w:val="3F4F0EB9"/>
    <w:rsid w:val="40B732E0"/>
    <w:rsid w:val="40DB268C"/>
    <w:rsid w:val="40E345BE"/>
    <w:rsid w:val="412D70FE"/>
    <w:rsid w:val="41E2438C"/>
    <w:rsid w:val="43212CF3"/>
    <w:rsid w:val="432A5FEB"/>
    <w:rsid w:val="4335673E"/>
    <w:rsid w:val="442944F4"/>
    <w:rsid w:val="442B07C6"/>
    <w:rsid w:val="44705C7F"/>
    <w:rsid w:val="447B759F"/>
    <w:rsid w:val="449D3C3F"/>
    <w:rsid w:val="45887A10"/>
    <w:rsid w:val="45CE5353"/>
    <w:rsid w:val="474D4056"/>
    <w:rsid w:val="47F366F7"/>
    <w:rsid w:val="48E0726E"/>
    <w:rsid w:val="49227764"/>
    <w:rsid w:val="496C4368"/>
    <w:rsid w:val="49777AB0"/>
    <w:rsid w:val="4A5D187F"/>
    <w:rsid w:val="4ACB6ADC"/>
    <w:rsid w:val="4B14730E"/>
    <w:rsid w:val="4B2C6678"/>
    <w:rsid w:val="4BD465E2"/>
    <w:rsid w:val="4BFB6776"/>
    <w:rsid w:val="4C2A705C"/>
    <w:rsid w:val="4CBB4158"/>
    <w:rsid w:val="4CE60449"/>
    <w:rsid w:val="4E0F475B"/>
    <w:rsid w:val="4E217FEA"/>
    <w:rsid w:val="4EA807D6"/>
    <w:rsid w:val="4F4A3571"/>
    <w:rsid w:val="4F5C43D5"/>
    <w:rsid w:val="50137E07"/>
    <w:rsid w:val="50C64B87"/>
    <w:rsid w:val="50D60C20"/>
    <w:rsid w:val="5134045D"/>
    <w:rsid w:val="51986815"/>
    <w:rsid w:val="51B15B29"/>
    <w:rsid w:val="520013BA"/>
    <w:rsid w:val="526563EA"/>
    <w:rsid w:val="52BA7EDE"/>
    <w:rsid w:val="53DB6E8D"/>
    <w:rsid w:val="54C529AF"/>
    <w:rsid w:val="550146D2"/>
    <w:rsid w:val="55F34962"/>
    <w:rsid w:val="57725A42"/>
    <w:rsid w:val="58005114"/>
    <w:rsid w:val="580E5A83"/>
    <w:rsid w:val="58BE3005"/>
    <w:rsid w:val="59EA238B"/>
    <w:rsid w:val="5A19426B"/>
    <w:rsid w:val="5A9B6FFD"/>
    <w:rsid w:val="5AE44879"/>
    <w:rsid w:val="5B751975"/>
    <w:rsid w:val="5BFE4154"/>
    <w:rsid w:val="5C074CC3"/>
    <w:rsid w:val="5C335AB8"/>
    <w:rsid w:val="5C3D1576"/>
    <w:rsid w:val="5DE53061"/>
    <w:rsid w:val="5E6E102A"/>
    <w:rsid w:val="5E9D6320"/>
    <w:rsid w:val="5EC93D19"/>
    <w:rsid w:val="5ED1145A"/>
    <w:rsid w:val="5EE67042"/>
    <w:rsid w:val="5FB76123"/>
    <w:rsid w:val="5FCA380B"/>
    <w:rsid w:val="60611410"/>
    <w:rsid w:val="60ED7117"/>
    <w:rsid w:val="61587D6F"/>
    <w:rsid w:val="619D7500"/>
    <w:rsid w:val="62BE7D3D"/>
    <w:rsid w:val="62E43215"/>
    <w:rsid w:val="63D80CF3"/>
    <w:rsid w:val="64542A70"/>
    <w:rsid w:val="6552409C"/>
    <w:rsid w:val="655B7E2E"/>
    <w:rsid w:val="65742197"/>
    <w:rsid w:val="677B6565"/>
    <w:rsid w:val="68442DFB"/>
    <w:rsid w:val="68E47D7F"/>
    <w:rsid w:val="68FD36D6"/>
    <w:rsid w:val="692534D8"/>
    <w:rsid w:val="6A486BD3"/>
    <w:rsid w:val="6A835746"/>
    <w:rsid w:val="6AF26B3F"/>
    <w:rsid w:val="6B572E46"/>
    <w:rsid w:val="6B8356D2"/>
    <w:rsid w:val="6CDA3D2E"/>
    <w:rsid w:val="6CFE75D2"/>
    <w:rsid w:val="6D8A305E"/>
    <w:rsid w:val="6DD93FE6"/>
    <w:rsid w:val="6EEE732D"/>
    <w:rsid w:val="6F423F77"/>
    <w:rsid w:val="6FFB6495"/>
    <w:rsid w:val="71864485"/>
    <w:rsid w:val="727D13E4"/>
    <w:rsid w:val="737F118B"/>
    <w:rsid w:val="73A75692"/>
    <w:rsid w:val="74B4029F"/>
    <w:rsid w:val="75031C02"/>
    <w:rsid w:val="752A64AA"/>
    <w:rsid w:val="75526B58"/>
    <w:rsid w:val="75715225"/>
    <w:rsid w:val="75C31803"/>
    <w:rsid w:val="78016613"/>
    <w:rsid w:val="78CF4963"/>
    <w:rsid w:val="79457D84"/>
    <w:rsid w:val="79F04B91"/>
    <w:rsid w:val="7A1D64E0"/>
    <w:rsid w:val="7A840B0F"/>
    <w:rsid w:val="7B1E510C"/>
    <w:rsid w:val="7B851426"/>
    <w:rsid w:val="7BAE0860"/>
    <w:rsid w:val="7BD32074"/>
    <w:rsid w:val="7C357419"/>
    <w:rsid w:val="7C605A51"/>
    <w:rsid w:val="7E3747A6"/>
    <w:rsid w:val="7EA36676"/>
    <w:rsid w:val="7EA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129</Words>
  <Characters>740</Characters>
  <Lines>6</Lines>
  <Paragraphs>1</Paragraphs>
  <TotalTime>3</TotalTime>
  <ScaleCrop>false</ScaleCrop>
  <LinksUpToDate>false</LinksUpToDate>
  <CharactersWithSpaces>868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2024-04-15T00:05:53Z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0A3FD3DA92B647CB81148FA9C4EAD5F9_13</vt:lpwstr>
  </property>
</Properties>
</file>