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罗湖外语初中学校</w:t>
      </w:r>
    </w:p>
    <w:p>
      <w:pPr>
        <w:jc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初三语文学业水平评估试卷（第十</w:t>
      </w:r>
      <w:bookmarkStart w:id="0" w:name="_GoBack"/>
      <w:bookmarkEnd w:id="0"/>
      <w:r>
        <w:rPr>
          <w:rFonts w:hint="eastAsia" w:ascii="宋体" w:hAnsi="宋体" w:eastAsia="宋体" w:cs="宋体"/>
          <w:b/>
          <w:bCs/>
          <w:sz w:val="24"/>
          <w:szCs w:val="24"/>
          <w:lang w:val="en-US" w:eastAsia="zh-CN"/>
        </w:rPr>
        <w:t>周）</w:t>
      </w:r>
    </w:p>
    <w:p>
      <w:pPr>
        <w:jc w:val="both"/>
        <w:rPr>
          <w:rFonts w:hint="eastAsia" w:eastAsiaTheme="minorEastAsia"/>
          <w:b/>
          <w:bCs/>
          <w:u w:val="single"/>
          <w:lang w:val="en-US" w:eastAsia="zh-CN"/>
        </w:rPr>
      </w:pPr>
      <w:r>
        <w:rPr>
          <w:rFonts w:hint="eastAsia"/>
          <w:lang w:val="en-US" w:eastAsia="zh-CN"/>
        </w:rPr>
        <w:t xml:space="preserve">　　　　　　　　     </w:t>
      </w:r>
      <w:r>
        <w:rPr>
          <w:rFonts w:hint="eastAsia"/>
          <w:b/>
          <w:bCs/>
          <w:lang w:val="en-US" w:eastAsia="zh-CN"/>
        </w:rPr>
        <w:t>班级：</w:t>
      </w:r>
      <w:r>
        <w:rPr>
          <w:rFonts w:hint="eastAsia"/>
          <w:b/>
          <w:bCs/>
          <w:u w:val="single"/>
          <w:lang w:val="en-US" w:eastAsia="zh-CN"/>
        </w:rPr>
        <w:t>　　　　　　　</w:t>
      </w:r>
      <w:r>
        <w:rPr>
          <w:rFonts w:hint="eastAsia"/>
          <w:b/>
          <w:bCs/>
          <w:u w:val="none"/>
          <w:lang w:val="en-US" w:eastAsia="zh-CN"/>
        </w:rPr>
        <w:t>姓名：</w:t>
      </w:r>
      <w:r>
        <w:rPr>
          <w:rFonts w:hint="eastAsia"/>
          <w:b/>
          <w:bCs/>
          <w:u w:val="single"/>
          <w:lang w:val="en-US" w:eastAsia="zh-CN"/>
        </w:rPr>
        <w:t>　　　　　　　</w:t>
      </w:r>
    </w:p>
    <w:p>
      <w:pPr>
        <w:numPr>
          <w:ilvl w:val="0"/>
          <w:numId w:val="0"/>
        </w:numPr>
        <w:rPr>
          <w:rFonts w:hint="default"/>
          <w:lang w:val="en-US" w:eastAsia="zh-CN"/>
        </w:rPr>
      </w:pPr>
      <w:r>
        <w:rPr>
          <w:rFonts w:hint="eastAsia"/>
          <w:lang w:val="en-US" w:eastAsia="zh-CN"/>
        </w:rPr>
        <w:t>1.下列选项中哪一项是正确的（</w:t>
      </w:r>
      <w:r>
        <w:rPr>
          <w:rFonts w:hint="eastAsia"/>
          <w:color w:val="C00000"/>
          <w:lang w:val="en-US" w:eastAsia="zh-CN"/>
        </w:rPr>
        <w:t xml:space="preserve">  </w:t>
      </w:r>
      <w:r>
        <w:rPr>
          <w:rFonts w:hint="eastAsia"/>
          <w:lang w:val="en-US" w:eastAsia="zh-CN"/>
        </w:rPr>
        <w:t xml:space="preserve"> ）</w:t>
      </w:r>
    </w:p>
    <w:p>
      <w:pPr>
        <w:numPr>
          <w:ilvl w:val="0"/>
          <w:numId w:val="1"/>
        </w:numPr>
        <w:rPr>
          <w:rFonts w:hint="eastAsia"/>
        </w:rPr>
      </w:pPr>
      <w:r>
        <w:rPr>
          <w:rFonts w:hint="eastAsia"/>
        </w:rPr>
        <w:t>自持 zì chí</w:t>
      </w:r>
      <w:r>
        <w:rPr>
          <w:rFonts w:hint="eastAsia"/>
          <w:lang w:val="en-US" w:eastAsia="zh-CN"/>
        </w:rPr>
        <w:t xml:space="preserve">        </w:t>
      </w:r>
      <w:r>
        <w:rPr>
          <w:rFonts w:hint="eastAsia"/>
        </w:rPr>
        <w:t>恍若 huǎng ruò</w:t>
      </w:r>
      <w:r>
        <w:rPr>
          <w:rFonts w:hint="eastAsia"/>
          <w:lang w:val="en-US" w:eastAsia="zh-CN"/>
        </w:rPr>
        <w:t xml:space="preserve">       </w:t>
      </w:r>
      <w:r>
        <w:rPr>
          <w:rFonts w:hint="eastAsia"/>
        </w:rPr>
        <w:t>绸缎 chóu duàn</w:t>
      </w:r>
      <w:r>
        <w:rPr>
          <w:rFonts w:hint="eastAsia"/>
          <w:lang w:val="en-US" w:eastAsia="zh-CN"/>
        </w:rPr>
        <w:t xml:space="preserve">   </w:t>
      </w:r>
      <w:r>
        <w:rPr>
          <w:rFonts w:hint="eastAsia"/>
        </w:rPr>
        <w:t>惊骇 jīng hài</w:t>
      </w:r>
    </w:p>
    <w:p>
      <w:pPr>
        <w:numPr>
          <w:ilvl w:val="0"/>
          <w:numId w:val="1"/>
        </w:numPr>
        <w:rPr>
          <w:rFonts w:hint="eastAsia"/>
          <w:lang w:val="en-US" w:eastAsia="zh-CN"/>
        </w:rPr>
      </w:pPr>
      <w:r>
        <w:rPr>
          <w:rFonts w:hint="eastAsia"/>
        </w:rPr>
        <w:t>瞥见 piē jiàn</w:t>
      </w:r>
      <w:r>
        <w:rPr>
          <w:rFonts w:hint="eastAsia"/>
          <w:lang w:val="en-US" w:eastAsia="zh-CN"/>
        </w:rPr>
        <w:t xml:space="preserve">     </w:t>
      </w:r>
      <w:r>
        <w:rPr>
          <w:rFonts w:hint="eastAsia"/>
        </w:rPr>
        <w:t>劫掠 jié lüè</w:t>
      </w:r>
      <w:r>
        <w:rPr>
          <w:rFonts w:hint="eastAsia"/>
          <w:lang w:val="en-US" w:eastAsia="zh-CN"/>
        </w:rPr>
        <w:t xml:space="preserve">           忸怩作态</w:t>
      </w:r>
      <w:r>
        <w:rPr>
          <w:rFonts w:hint="eastAsia"/>
        </w:rPr>
        <w:t xml:space="preserve"> niǔ </w:t>
      </w:r>
      <w:r>
        <w:rPr>
          <w:rFonts w:hint="eastAsia"/>
          <w:color w:val="auto"/>
        </w:rPr>
        <w:t>ni</w:t>
      </w:r>
      <w:r>
        <w:rPr>
          <w:rFonts w:hint="eastAsia"/>
          <w:color w:val="auto"/>
          <w:lang w:val="en-US" w:eastAsia="zh-CN"/>
        </w:rPr>
        <w:t xml:space="preserve"> </w:t>
      </w:r>
      <w:r>
        <w:rPr>
          <w:rFonts w:hint="eastAsia"/>
        </w:rPr>
        <w:t>zuò tài</w:t>
      </w:r>
    </w:p>
    <w:p>
      <w:pPr>
        <w:numPr>
          <w:ilvl w:val="0"/>
          <w:numId w:val="1"/>
        </w:numPr>
        <w:rPr>
          <w:rFonts w:hint="eastAsia"/>
          <w:lang w:val="en-US" w:eastAsia="zh-CN"/>
        </w:rPr>
      </w:pPr>
      <w:r>
        <w:rPr>
          <w:rFonts w:hint="eastAsia"/>
        </w:rPr>
        <w:t>贸然 mào rán</w:t>
      </w:r>
      <w:r>
        <w:rPr>
          <w:rFonts w:hint="eastAsia"/>
          <w:lang w:val="en-US" w:eastAsia="zh-CN"/>
        </w:rPr>
        <w:t xml:space="preserve">     </w:t>
      </w:r>
      <w:r>
        <w:rPr>
          <w:rFonts w:hint="eastAsia"/>
        </w:rPr>
        <w:t xml:space="preserve">恪守 </w:t>
      </w:r>
      <w:r>
        <w:rPr>
          <w:rFonts w:hint="eastAsia"/>
          <w:color w:val="auto"/>
        </w:rPr>
        <w:t>gé</w:t>
      </w:r>
      <w:r>
        <w:rPr>
          <w:rFonts w:hint="eastAsia"/>
          <w:color w:val="C00000"/>
          <w:lang w:val="en-US" w:eastAsia="zh-CN"/>
        </w:rPr>
        <w:t xml:space="preserve"> </w:t>
      </w:r>
      <w:r>
        <w:rPr>
          <w:rFonts w:hint="eastAsia"/>
        </w:rPr>
        <w:t>shǒu</w:t>
      </w:r>
      <w:r>
        <w:rPr>
          <w:rFonts w:hint="eastAsia"/>
          <w:lang w:val="en-US" w:eastAsia="zh-CN"/>
        </w:rPr>
        <w:t xml:space="preserve">          </w:t>
      </w:r>
      <w:r>
        <w:rPr>
          <w:rFonts w:hint="eastAsia"/>
        </w:rPr>
        <w:t>附庸风雅 fù yōng</w:t>
      </w:r>
      <w:r>
        <w:rPr>
          <w:rFonts w:hint="eastAsia"/>
          <w:lang w:val="en-US" w:eastAsia="zh-CN"/>
        </w:rPr>
        <w:t xml:space="preserve"> </w:t>
      </w:r>
      <w:r>
        <w:rPr>
          <w:rFonts w:hint="eastAsia"/>
        </w:rPr>
        <w:t>fēng yǎ</w:t>
      </w:r>
    </w:p>
    <w:p>
      <w:pPr>
        <w:numPr>
          <w:ilvl w:val="0"/>
          <w:numId w:val="1"/>
        </w:numPr>
        <w:rPr>
          <w:rFonts w:hint="eastAsia"/>
          <w:lang w:val="en-US" w:eastAsia="zh-CN"/>
        </w:rPr>
      </w:pPr>
      <w:r>
        <w:rPr>
          <w:rFonts w:hint="eastAsia"/>
        </w:rPr>
        <w:t>箴言 zhān yán</w:t>
      </w:r>
      <w:r>
        <w:rPr>
          <w:rFonts w:hint="eastAsia"/>
          <w:lang w:val="en-US" w:eastAsia="zh-CN"/>
        </w:rPr>
        <w:t xml:space="preserve">     </w:t>
      </w:r>
      <w:r>
        <w:rPr>
          <w:rFonts w:hint="eastAsia"/>
        </w:rPr>
        <w:t>汲取 jí qǔ</w:t>
      </w:r>
      <w:r>
        <w:rPr>
          <w:rFonts w:hint="eastAsia"/>
          <w:lang w:val="en-US" w:eastAsia="zh-CN"/>
        </w:rPr>
        <w:t xml:space="preserve">            </w:t>
      </w:r>
      <w:r>
        <w:rPr>
          <w:rFonts w:hint="eastAsia"/>
        </w:rPr>
        <w:t xml:space="preserve">矫揉造作 </w:t>
      </w:r>
      <w:r>
        <w:rPr>
          <w:rFonts w:hint="eastAsia"/>
          <w:color w:val="C00000"/>
          <w:lang w:val="en-US" w:eastAsia="zh-CN"/>
        </w:rPr>
        <w:t xml:space="preserve"> </w:t>
      </w:r>
      <w:r>
        <w:rPr>
          <w:rFonts w:hint="eastAsia"/>
          <w:color w:val="auto"/>
        </w:rPr>
        <w:t>jiāo</w:t>
      </w:r>
      <w:r>
        <w:rPr>
          <w:rFonts w:hint="eastAsia"/>
          <w:color w:val="auto"/>
          <w:lang w:val="en-US" w:eastAsia="zh-CN"/>
        </w:rPr>
        <w:t xml:space="preserve"> </w:t>
      </w:r>
      <w:r>
        <w:rPr>
          <w:rFonts w:hint="eastAsia"/>
        </w:rPr>
        <w:t>róu zào zuò</w:t>
      </w:r>
      <w:r>
        <w:rPr>
          <w:rFonts w:hint="eastAsia"/>
          <w:lang w:val="en-US" w:eastAsia="zh-CN"/>
        </w:rPr>
        <w:t xml:space="preserve">  </w:t>
      </w:r>
    </w:p>
    <w:p>
      <w:pPr>
        <w:numPr>
          <w:ilvl w:val="0"/>
          <w:numId w:val="0"/>
        </w:numPr>
        <w:rPr>
          <w:rFonts w:hint="default"/>
          <w:lang w:val="en-US" w:eastAsia="zh-CN"/>
        </w:rPr>
      </w:pPr>
      <w:r>
        <w:rPr>
          <w:rFonts w:hint="eastAsia"/>
          <w:lang w:val="en-US" w:eastAsia="zh-CN"/>
        </w:rPr>
        <w:t>2.下列成语解释有误的一项是（   ）</w:t>
      </w:r>
    </w:p>
    <w:p>
      <w:pPr>
        <w:numPr>
          <w:ilvl w:val="0"/>
          <w:numId w:val="2"/>
        </w:numPr>
        <w:rPr>
          <w:rFonts w:hint="eastAsia"/>
          <w:lang w:val="en-US" w:eastAsia="zh-CN"/>
        </w:rPr>
      </w:pPr>
      <w:r>
        <w:rPr>
          <w:rFonts w:hint="default"/>
          <w:lang w:val="en-US" w:eastAsia="zh-CN"/>
        </w:rPr>
        <w:t>断章取义 ：</w:t>
      </w:r>
      <w:r>
        <w:rPr>
          <w:rFonts w:hint="eastAsia"/>
          <w:lang w:val="en-US" w:eastAsia="zh-CN"/>
        </w:rPr>
        <w:t xml:space="preserve">看文章的某一段就可以推敲出全文的意思。  </w:t>
      </w:r>
    </w:p>
    <w:p>
      <w:pPr>
        <w:numPr>
          <w:ilvl w:val="0"/>
          <w:numId w:val="0"/>
        </w:numPr>
        <w:rPr>
          <w:rFonts w:hint="default"/>
          <w:lang w:val="en-US" w:eastAsia="zh-CN"/>
        </w:rPr>
      </w:pPr>
      <w:r>
        <w:rPr>
          <w:rFonts w:hint="eastAsia"/>
          <w:lang w:val="en-US" w:eastAsia="zh-CN"/>
        </w:rPr>
        <w:t>B.</w:t>
      </w:r>
      <w:r>
        <w:rPr>
          <w:rFonts w:hint="default"/>
          <w:lang w:val="en-US" w:eastAsia="zh-CN"/>
        </w:rPr>
        <w:t>不二法门：佛教用语，“不二”指不是两极端，“法门”指修行入道的门径。意思是说，观察事物的道理，要离开相对的两个极端而用“处中”的看法，才能得其实在</w:t>
      </w:r>
      <w:r>
        <w:rPr>
          <w:rFonts w:hint="eastAsia"/>
          <w:lang w:val="en-US" w:eastAsia="zh-CN"/>
        </w:rPr>
        <w:t>，</w:t>
      </w:r>
      <w:r>
        <w:rPr>
          <w:rFonts w:hint="default"/>
          <w:lang w:val="en-US" w:eastAsia="zh-CN"/>
        </w:rPr>
        <w:t>后用来比喻独一无二的门径</w:t>
      </w:r>
      <w:r>
        <w:rPr>
          <w:rFonts w:hint="eastAsia"/>
          <w:lang w:val="en-US" w:eastAsia="zh-CN"/>
        </w:rPr>
        <w:t>。</w:t>
      </w:r>
    </w:p>
    <w:p>
      <w:pPr>
        <w:numPr>
          <w:ilvl w:val="0"/>
          <w:numId w:val="0"/>
        </w:numPr>
        <w:rPr>
          <w:rFonts w:hint="default"/>
          <w:lang w:val="en-US" w:eastAsia="zh-CN"/>
        </w:rPr>
      </w:pPr>
      <w:r>
        <w:rPr>
          <w:rFonts w:hint="eastAsia"/>
          <w:lang w:val="en-US" w:eastAsia="zh-CN"/>
        </w:rPr>
        <w:t>C.</w:t>
      </w:r>
      <w:r>
        <w:rPr>
          <w:rFonts w:hint="default"/>
          <w:lang w:val="en-US" w:eastAsia="zh-CN"/>
        </w:rPr>
        <w:t>言不及义：只说些无聊的话，谈不到正经的事情</w:t>
      </w:r>
      <w:r>
        <w:rPr>
          <w:rFonts w:hint="eastAsia"/>
          <w:lang w:val="en-US" w:eastAsia="zh-CN"/>
        </w:rPr>
        <w:t>。</w:t>
      </w:r>
    </w:p>
    <w:p>
      <w:pPr>
        <w:numPr>
          <w:ilvl w:val="0"/>
          <w:numId w:val="0"/>
        </w:numPr>
        <w:rPr>
          <w:rFonts w:hint="default"/>
          <w:lang w:val="en-US" w:eastAsia="zh-CN"/>
        </w:rPr>
      </w:pPr>
      <w:r>
        <w:rPr>
          <w:rFonts w:hint="eastAsia"/>
          <w:lang w:val="en-US" w:eastAsia="zh-CN"/>
        </w:rPr>
        <w:t>D.强聒不舍：唠叨说个没完。</w:t>
      </w:r>
    </w:p>
    <w:p>
      <w:pPr>
        <w:numPr>
          <w:ilvl w:val="0"/>
          <w:numId w:val="0"/>
        </w:numPr>
        <w:rPr>
          <w:rFonts w:hint="default"/>
          <w:lang w:val="en-US" w:eastAsia="zh-CN"/>
        </w:rPr>
      </w:pPr>
      <w:r>
        <w:rPr>
          <w:rFonts w:hint="eastAsia"/>
          <w:lang w:val="en-US" w:eastAsia="zh-CN"/>
        </w:rPr>
        <w:t>3.下列选项中哪个句子表达有误（   ）</w:t>
      </w:r>
    </w:p>
    <w:p>
      <w:pPr>
        <w:numPr>
          <w:ilvl w:val="0"/>
          <w:numId w:val="3"/>
        </w:numPr>
        <w:rPr>
          <w:rFonts w:hint="eastAsia"/>
          <w:lang w:val="en-US" w:eastAsia="zh-CN"/>
        </w:rPr>
      </w:pPr>
      <w:r>
        <w:rPr>
          <w:rFonts w:hint="eastAsia"/>
          <w:lang w:val="en-US" w:eastAsia="zh-CN"/>
        </w:rPr>
        <w:t xml:space="preserve">《太平广记》记载岐州富豪开设私家旅馆，可以容纳千人食宿，可谓世所罕见。 </w:t>
      </w:r>
    </w:p>
    <w:p>
      <w:pPr>
        <w:numPr>
          <w:ilvl w:val="0"/>
          <w:numId w:val="3"/>
        </w:numPr>
        <w:rPr>
          <w:rFonts w:hint="eastAsia"/>
          <w:lang w:val="en-US" w:eastAsia="zh-CN"/>
        </w:rPr>
      </w:pPr>
      <w:r>
        <w:rPr>
          <w:rFonts w:hint="eastAsia"/>
          <w:lang w:val="en-US" w:eastAsia="zh-CN"/>
        </w:rPr>
        <w:t>全红婵是国家队的一位有着数次国际大赛经验的优秀的跳水女运动员。</w:t>
      </w:r>
    </w:p>
    <w:p>
      <w:pPr>
        <w:numPr>
          <w:ilvl w:val="0"/>
          <w:numId w:val="3"/>
        </w:numPr>
        <w:rPr>
          <w:rFonts w:hint="eastAsia"/>
          <w:lang w:val="en-US" w:eastAsia="zh-CN"/>
        </w:rPr>
      </w:pPr>
      <w:r>
        <w:rPr>
          <w:rFonts w:hint="eastAsia"/>
          <w:lang w:val="en-US" w:eastAsia="zh-CN"/>
        </w:rPr>
        <w:t>在这次会议上，大家讨论并提出了许多问题。</w:t>
      </w:r>
    </w:p>
    <w:p>
      <w:pPr>
        <w:numPr>
          <w:ilvl w:val="0"/>
          <w:numId w:val="3"/>
        </w:numPr>
        <w:rPr>
          <w:rFonts w:hint="eastAsia"/>
          <w:lang w:val="en-US" w:eastAsia="zh-CN"/>
        </w:rPr>
      </w:pPr>
      <w:r>
        <w:rPr>
          <w:rFonts w:hint="eastAsia"/>
          <w:lang w:val="en-US" w:eastAsia="zh-CN"/>
        </w:rPr>
        <w:t>大多数中学生对于鸦片战争以来的中国近代史是比较熟悉的。</w:t>
      </w:r>
    </w:p>
    <w:p>
      <w:pPr>
        <w:numPr>
          <w:ilvl w:val="0"/>
          <w:numId w:val="0"/>
        </w:numPr>
        <w:rPr>
          <w:rFonts w:hint="default"/>
          <w:lang w:val="en-US" w:eastAsia="zh-CN"/>
        </w:rPr>
      </w:pPr>
      <w:r>
        <w:rPr>
          <w:rFonts w:hint="eastAsia"/>
          <w:lang w:val="en-US" w:eastAsia="zh-CN"/>
        </w:rPr>
        <w:t>4.下列选项中哪一项是错误的（   ）</w:t>
      </w:r>
    </w:p>
    <w:p>
      <w:pPr>
        <w:numPr>
          <w:ilvl w:val="0"/>
          <w:numId w:val="4"/>
        </w:numPr>
        <w:rPr>
          <w:rFonts w:hint="eastAsia"/>
          <w:lang w:val="en-US" w:eastAsia="zh-CN"/>
        </w:rPr>
      </w:pPr>
      <w:r>
        <w:rPr>
          <w:rFonts w:hint="eastAsia"/>
          <w:lang w:val="en-US" w:eastAsia="zh-CN"/>
        </w:rPr>
        <w:t xml:space="preserve">从门到窗子是七步，从窗子到门也是七步。 (选择复句) </w:t>
      </w:r>
    </w:p>
    <w:p>
      <w:pPr>
        <w:numPr>
          <w:ilvl w:val="0"/>
          <w:numId w:val="4"/>
        </w:numPr>
        <w:rPr>
          <w:rFonts w:hint="default"/>
          <w:lang w:val="en-US" w:eastAsia="zh-CN"/>
        </w:rPr>
      </w:pPr>
      <w:r>
        <w:rPr>
          <w:rFonts w:hint="default"/>
          <w:lang w:val="en-US" w:eastAsia="zh-CN"/>
        </w:rPr>
        <w:t>我们宁可挨批评，也不能昧着良心去搞假呀！</w:t>
      </w:r>
      <w:r>
        <w:rPr>
          <w:rFonts w:hint="eastAsia"/>
          <w:lang w:val="en-US" w:eastAsia="zh-CN"/>
        </w:rPr>
        <w:t>（选择复句）</w:t>
      </w:r>
    </w:p>
    <w:p>
      <w:pPr>
        <w:numPr>
          <w:ilvl w:val="0"/>
          <w:numId w:val="4"/>
        </w:numPr>
        <w:rPr>
          <w:rFonts w:hint="default"/>
          <w:lang w:val="en-US" w:eastAsia="zh-CN"/>
        </w:rPr>
      </w:pPr>
      <w:r>
        <w:rPr>
          <w:rFonts w:hint="default"/>
          <w:lang w:val="en-US" w:eastAsia="zh-CN"/>
        </w:rPr>
        <w:t>我们几个苦口婆心地给他讲道理，他竟然一句也没听进去。</w:t>
      </w:r>
      <w:r>
        <w:rPr>
          <w:rFonts w:hint="eastAsia"/>
          <w:lang w:val="en-US" w:eastAsia="zh-CN"/>
        </w:rPr>
        <w:t>（转折复句）</w:t>
      </w:r>
    </w:p>
    <w:p>
      <w:pPr>
        <w:numPr>
          <w:ilvl w:val="0"/>
          <w:numId w:val="4"/>
        </w:numPr>
        <w:rPr>
          <w:rFonts w:hint="default"/>
          <w:lang w:val="en-US" w:eastAsia="zh-CN"/>
        </w:rPr>
      </w:pPr>
      <w:r>
        <w:rPr>
          <w:rFonts w:hint="eastAsia"/>
          <w:lang w:val="en-US" w:eastAsia="zh-CN"/>
        </w:rPr>
        <w:t>凡职业没有不是神圣的，所以凡职业没有不是可敬的。（因果复句）</w:t>
      </w:r>
    </w:p>
    <w:p>
      <w:pPr>
        <w:numPr>
          <w:ilvl w:val="0"/>
          <w:numId w:val="0"/>
        </w:numPr>
        <w:rPr>
          <w:rFonts w:hint="default"/>
          <w:lang w:val="en-US" w:eastAsia="zh-CN"/>
        </w:rPr>
      </w:pPr>
      <w:r>
        <w:rPr>
          <w:rFonts w:hint="eastAsia"/>
          <w:lang w:val="en-US" w:eastAsia="zh-CN"/>
        </w:rPr>
        <w:t>5.下列选项中不正确的是（   ）</w:t>
      </w:r>
    </w:p>
    <w:p>
      <w:pPr>
        <w:numPr>
          <w:ilvl w:val="0"/>
          <w:numId w:val="0"/>
        </w:numPr>
        <w:rPr>
          <w:rFonts w:hint="eastAsia"/>
          <w:lang w:val="en-US" w:eastAsia="zh-CN"/>
        </w:rPr>
      </w:pPr>
      <w:r>
        <w:rPr>
          <w:rFonts w:hint="eastAsia"/>
          <w:lang w:val="en-US" w:eastAsia="zh-CN"/>
        </w:rPr>
        <w:t xml:space="preserve">A.明喻：“叶子出水很高，像亭亭的舞女的裙。” </w:t>
      </w:r>
    </w:p>
    <w:p>
      <w:pPr>
        <w:numPr>
          <w:ilvl w:val="0"/>
          <w:numId w:val="0"/>
        </w:numPr>
        <w:rPr>
          <w:rFonts w:hint="eastAsia"/>
          <w:lang w:val="en-US" w:eastAsia="zh-CN"/>
        </w:rPr>
      </w:pPr>
      <w:r>
        <w:rPr>
          <w:rFonts w:hint="eastAsia"/>
          <w:lang w:val="en-US" w:eastAsia="zh-CN"/>
        </w:rPr>
        <w:t>B.暗喻： 陈老师就是一本行走的百科全书。</w:t>
      </w:r>
    </w:p>
    <w:p>
      <w:pPr>
        <w:numPr>
          <w:ilvl w:val="0"/>
          <w:numId w:val="0"/>
        </w:numPr>
        <w:rPr>
          <w:rFonts w:hint="default"/>
          <w:lang w:val="en-US" w:eastAsia="zh-CN"/>
        </w:rPr>
      </w:pPr>
      <w:r>
        <w:rPr>
          <w:rFonts w:hint="eastAsia"/>
          <w:lang w:val="en-US" w:eastAsia="zh-CN"/>
        </w:rPr>
        <w:t>C.暗喻：他摇曳着一头的蓬草，冲出门外去上学去。</w:t>
      </w:r>
    </w:p>
    <w:p>
      <w:pPr>
        <w:numPr>
          <w:ilvl w:val="0"/>
          <w:numId w:val="0"/>
        </w:numPr>
        <w:rPr>
          <w:rFonts w:hint="default"/>
          <w:lang w:val="en-US" w:eastAsia="zh-CN"/>
        </w:rPr>
      </w:pPr>
      <w:r>
        <w:rPr>
          <w:rFonts w:hint="eastAsia"/>
          <w:lang w:val="en-US" w:eastAsia="zh-CN"/>
        </w:rPr>
        <w:t>D.借喻“最可恨那些毒蛇猛兽，吃尽我们的血肉，一旦把它们消灭干净，鲜红的太阳照遍全球。</w:t>
      </w:r>
    </w:p>
    <w:p>
      <w:pPr>
        <w:numPr>
          <w:ilvl w:val="0"/>
          <w:numId w:val="0"/>
        </w:numPr>
        <w:rPr>
          <w:rFonts w:hint="eastAsia"/>
          <w:color w:val="C00000"/>
        </w:rPr>
      </w:pPr>
      <w:r>
        <w:rPr>
          <w:rFonts w:hint="eastAsia"/>
          <w:lang w:val="en-US" w:eastAsia="zh-CN"/>
        </w:rPr>
        <w:t>6.</w:t>
      </w:r>
      <w:r>
        <w:rPr>
          <w:rFonts w:hint="eastAsia"/>
        </w:rPr>
        <w:t>艾青和他的诗，始终生息在一个悲壮而动荡的时代，与民族的土地的忧患和欢欣血肉相连。下面对《艾青诗选》内容的表述不正确的一项是（ </w:t>
      </w:r>
      <w:r>
        <w:rPr>
          <w:rFonts w:hint="eastAsia"/>
          <w:lang w:val="en-US" w:eastAsia="zh-CN"/>
        </w:rPr>
        <w:t xml:space="preserve">  </w:t>
      </w:r>
      <w:r>
        <w:rPr>
          <w:rFonts w:hint="eastAsia"/>
        </w:rPr>
        <w:t> ）</w:t>
      </w:r>
    </w:p>
    <w:p>
      <w:pPr>
        <w:numPr>
          <w:ilvl w:val="0"/>
          <w:numId w:val="0"/>
        </w:numPr>
        <w:rPr>
          <w:rFonts w:hint="eastAsia"/>
        </w:rPr>
      </w:pPr>
      <w:r>
        <w:rPr>
          <w:rFonts w:hint="eastAsia"/>
        </w:rPr>
        <w:t>A．艾青在监狱里写下了《大堰河——我的保姆》，来抒发他对保姆大堰河深深的挚爱和无尽的怀念。</w:t>
      </w:r>
    </w:p>
    <w:p>
      <w:pPr>
        <w:numPr>
          <w:ilvl w:val="0"/>
          <w:numId w:val="0"/>
        </w:numPr>
        <w:rPr>
          <w:rFonts w:hint="eastAsia"/>
        </w:rPr>
      </w:pPr>
      <w:r>
        <w:rPr>
          <w:rFonts w:hint="eastAsia"/>
        </w:rPr>
        <w:t>B．20世纪30年代艾青的诗充满了“土地的忧郁”，多写国家民族的苦难、悲伤与反抗，具有非常凝重、深厚而又大气的风格。</w:t>
      </w:r>
    </w:p>
    <w:p>
      <w:pPr>
        <w:numPr>
          <w:ilvl w:val="0"/>
          <w:numId w:val="0"/>
        </w:numPr>
        <w:rPr>
          <w:rFonts w:hint="eastAsia"/>
        </w:rPr>
      </w:pPr>
      <w:r>
        <w:rPr>
          <w:rFonts w:hint="eastAsia"/>
        </w:rPr>
        <w:t>C．艾青的长诗《向太阳》《火把》，借歌颂太阳、索求火把，表达了驱逐黑暗、坚持斗争、争取胜利的美好愿望，诗人也因此被称为“太阳与火把”的歌手。</w:t>
      </w:r>
    </w:p>
    <w:p>
      <w:pPr>
        <w:numPr>
          <w:ilvl w:val="0"/>
          <w:numId w:val="0"/>
        </w:numPr>
      </w:pPr>
      <w:r>
        <w:rPr>
          <w:rFonts w:hint="eastAsia"/>
        </w:rPr>
        <w:t>D．《我爱这土地》中“然后我死了，连羽毛也腐烂在土地里面”这两句诗形象而充分地表现了诗人的现状，而且隐含对生活极度失望之意。</w:t>
      </w:r>
    </w:p>
    <w:p>
      <w:pPr>
        <w:numPr>
          <w:ilvl w:val="0"/>
          <w:numId w:val="0"/>
        </w:numPr>
      </w:pPr>
      <w:r>
        <w:rPr>
          <w:rFonts w:hint="eastAsia" w:ascii="宋体" w:hAnsi="宋体" w:eastAsia="宋体" w:cs="宋体"/>
          <w:strike w:val="0"/>
          <w:sz w:val="21"/>
          <w:lang w:val="en-US" w:eastAsia="zh-CN"/>
        </w:rPr>
        <w:t>7.</w:t>
      </w:r>
      <w:r>
        <w:rPr>
          <w:rFonts w:ascii="宋体" w:hAnsi="宋体" w:eastAsia="宋体" w:cs="宋体"/>
          <w:strike w:val="0"/>
          <w:sz w:val="21"/>
        </w:rPr>
        <w:t>在《水浒传》中，“酒”是很多情节的发展助推剂。选出下列情节中和酒无关的一项(</w:t>
      </w:r>
      <w:r>
        <w:rPr>
          <w:rFonts w:hint="eastAsia" w:ascii="宋体" w:hAnsi="宋体" w:eastAsia="宋体" w:cs="宋体"/>
          <w:strike w:val="0"/>
          <w:sz w:val="21"/>
          <w:lang w:val="en-US" w:eastAsia="zh-CN"/>
        </w:rPr>
        <w:t xml:space="preserve">  </w:t>
      </w:r>
      <w:r>
        <w:rPr>
          <w:rFonts w:ascii="宋体" w:hAnsi="宋体" w:eastAsia="宋体" w:cs="宋体"/>
          <w:strike w:val="0"/>
          <w:color w:val="C00000"/>
          <w:sz w:val="21"/>
        </w:rPr>
        <w:t xml:space="preserve"> </w:t>
      </w:r>
      <w:r>
        <w:rPr>
          <w:rFonts w:ascii="宋体" w:hAnsi="宋体" w:eastAsia="宋体" w:cs="宋体"/>
          <w:strike w:val="0"/>
          <w:sz w:val="21"/>
        </w:rPr>
        <w:t>)</w:t>
      </w:r>
    </w:p>
    <w:p>
      <w:pPr>
        <w:wordWrap/>
        <w:spacing w:before="0" w:after="0" w:line="240" w:lineRule="auto"/>
        <w:ind w:left="0" w:right="0"/>
        <w:jc w:val="both"/>
        <w:textAlignment w:val="auto"/>
        <w:rPr>
          <w:rFonts w:hint="eastAsia" w:eastAsia="宋体"/>
          <w:lang w:val="en-US" w:eastAsia="zh-CN"/>
        </w:rPr>
      </w:pPr>
      <w:r>
        <w:rPr>
          <w:rFonts w:ascii="宋体" w:hAnsi="宋体" w:eastAsia="宋体" w:cs="宋体"/>
          <w:strike w:val="0"/>
          <w:sz w:val="21"/>
        </w:rPr>
        <w:t xml:space="preserve">A. 施恩重霸孟州道， 武松醉打蒋门神  </w:t>
      </w:r>
      <w:r>
        <w:rPr>
          <w:rFonts w:hint="eastAsia" w:ascii="宋体" w:hAnsi="宋体" w:eastAsia="宋体" w:cs="宋体"/>
          <w:strike w:val="0"/>
          <w:sz w:val="21"/>
          <w:lang w:val="en-US" w:eastAsia="zh-CN"/>
        </w:rPr>
        <w:t xml:space="preserve">   </w:t>
      </w:r>
      <w:r>
        <w:rPr>
          <w:rFonts w:ascii="宋体" w:hAnsi="宋体" w:eastAsia="宋体" w:cs="宋体"/>
          <w:strike w:val="0"/>
          <w:sz w:val="21"/>
        </w:rPr>
        <w:t>B. 浔阳楼宋江吟反诗，梁山泊戴宗传假信</w:t>
      </w:r>
      <w:r>
        <w:rPr>
          <w:rFonts w:hint="eastAsia" w:ascii="宋体" w:hAnsi="宋体" w:eastAsia="宋体" w:cs="宋体"/>
          <w:strike w:val="0"/>
          <w:sz w:val="21"/>
          <w:lang w:val="en-US" w:eastAsia="zh-CN"/>
        </w:rPr>
        <w:t xml:space="preserve"> </w:t>
      </w:r>
    </w:p>
    <w:p>
      <w:pPr>
        <w:wordWrap/>
        <w:spacing w:before="0" w:after="0" w:line="240" w:lineRule="auto"/>
        <w:ind w:left="0" w:right="0"/>
        <w:jc w:val="both"/>
        <w:textAlignment w:val="auto"/>
        <w:rPr>
          <w:rFonts w:ascii="宋体" w:hAnsi="宋体" w:eastAsia="宋体" w:cs="宋体"/>
          <w:strike w:val="0"/>
          <w:sz w:val="21"/>
        </w:rPr>
      </w:pPr>
      <w:r>
        <w:rPr>
          <w:rFonts w:ascii="宋体" w:hAnsi="宋体" w:eastAsia="宋体" w:cs="宋体"/>
          <w:strike w:val="0"/>
          <w:sz w:val="21"/>
        </w:rPr>
        <w:t>C. 杨志押送金银担， 吴用智取生辰纲</w:t>
      </w:r>
      <w:r>
        <w:rPr>
          <w:rFonts w:hint="eastAsia" w:ascii="宋体" w:hAnsi="宋体" w:eastAsia="宋体" w:cs="宋体"/>
          <w:strike w:val="0"/>
          <w:sz w:val="21"/>
          <w:lang w:val="en-US" w:eastAsia="zh-CN"/>
        </w:rPr>
        <w:t xml:space="preserve">     </w:t>
      </w:r>
      <w:r>
        <w:rPr>
          <w:rFonts w:ascii="宋体" w:hAnsi="宋体" w:eastAsia="宋体" w:cs="宋体"/>
          <w:strike w:val="0"/>
          <w:sz w:val="21"/>
        </w:rPr>
        <w:t>D. 呼延灼夜月赚关胜， 宋公明雪天擒索超</w:t>
      </w:r>
    </w:p>
    <w:p>
      <w:pPr>
        <w:wordWrap/>
        <w:spacing w:before="0" w:after="0" w:line="240" w:lineRule="auto"/>
        <w:ind w:left="0" w:right="0"/>
        <w:jc w:val="both"/>
        <w:textAlignment w:val="auto"/>
      </w:pPr>
      <w:r>
        <w:rPr>
          <w:rFonts w:hint="eastAsia" w:ascii="宋体" w:hAnsi="宋体" w:eastAsia="宋体" w:cs="宋体"/>
          <w:strike w:val="0"/>
          <w:sz w:val="21"/>
          <w:lang w:val="en-US" w:eastAsia="zh-CN"/>
        </w:rPr>
        <w:t>8.</w:t>
      </w:r>
      <w:r>
        <w:rPr>
          <w:rFonts w:ascii="宋体" w:hAnsi="宋体" w:eastAsia="宋体" w:cs="宋体"/>
          <w:strike w:val="0"/>
          <w:sz w:val="21"/>
        </w:rPr>
        <w:t xml:space="preserve">下列人物、性格和情节不匹配的一项是( </w:t>
      </w:r>
      <w:r>
        <w:rPr>
          <w:rFonts w:hint="eastAsia" w:ascii="宋体" w:hAnsi="宋体" w:eastAsia="宋体" w:cs="宋体"/>
          <w:strike w:val="0"/>
          <w:color w:val="C00000"/>
          <w:sz w:val="21"/>
          <w:lang w:val="en-US" w:eastAsia="zh-CN"/>
        </w:rPr>
        <w:t xml:space="preserve">  </w:t>
      </w:r>
      <w:r>
        <w:rPr>
          <w:rFonts w:hint="eastAsia" w:ascii="宋体" w:hAnsi="宋体" w:eastAsia="宋体" w:cs="宋体"/>
          <w:strike w:val="0"/>
          <w:sz w:val="21"/>
          <w:lang w:val="en-US" w:eastAsia="zh-CN"/>
        </w:rPr>
        <w:t xml:space="preserve"> </w:t>
      </w:r>
      <w:r>
        <w:rPr>
          <w:rFonts w:ascii="宋体" w:hAnsi="宋体" w:eastAsia="宋体" w:cs="宋体"/>
          <w:strike w:val="0"/>
          <w:sz w:val="21"/>
        </w:rPr>
        <w:t>)</w:t>
      </w:r>
    </w:p>
    <w:p>
      <w:pPr>
        <w:wordWrap/>
        <w:spacing w:before="0" w:after="0" w:line="240" w:lineRule="auto"/>
        <w:ind w:left="0" w:right="0"/>
        <w:jc w:val="both"/>
        <w:textAlignment w:val="auto"/>
      </w:pPr>
      <w:r>
        <w:rPr>
          <w:rFonts w:ascii="宋体" w:hAnsi="宋体" w:eastAsia="宋体" w:cs="宋体"/>
          <w:strike w:val="0"/>
          <w:sz w:val="21"/>
        </w:rPr>
        <w:t>A.武松</w:t>
      </w:r>
      <w:r>
        <w:rPr>
          <w:rFonts w:hint="eastAsia" w:ascii="宋体" w:hAnsi="宋体" w:eastAsia="宋体" w:cs="宋体"/>
          <w:strike w:val="0"/>
          <w:sz w:val="21"/>
          <w:lang w:eastAsia="zh-CN"/>
        </w:rPr>
        <w:t>——</w:t>
      </w:r>
      <w:r>
        <w:rPr>
          <w:rFonts w:ascii="宋体" w:hAnsi="宋体" w:eastAsia="宋体" w:cs="宋体"/>
          <w:strike w:val="0"/>
          <w:sz w:val="21"/>
        </w:rPr>
        <w:t>粗中有细</w:t>
      </w:r>
      <w:r>
        <w:rPr>
          <w:rFonts w:hint="eastAsia" w:ascii="宋体" w:hAnsi="宋体" w:eastAsia="宋体" w:cs="宋体"/>
          <w:strike w:val="0"/>
          <w:sz w:val="21"/>
          <w:lang w:eastAsia="zh-CN"/>
        </w:rPr>
        <w:t>——</w:t>
      </w:r>
      <w:r>
        <w:rPr>
          <w:rFonts w:ascii="宋体" w:hAnsi="宋体" w:eastAsia="宋体" w:cs="宋体"/>
          <w:strike w:val="0"/>
          <w:sz w:val="21"/>
        </w:rPr>
        <w:t>斗杀西门庆</w:t>
      </w:r>
      <w:r>
        <w:rPr>
          <w:rFonts w:hint="eastAsia" w:ascii="宋体" w:hAnsi="宋体" w:eastAsia="宋体" w:cs="宋体"/>
          <w:strike w:val="0"/>
          <w:sz w:val="21"/>
          <w:lang w:val="en-US" w:eastAsia="zh-CN"/>
        </w:rPr>
        <w:t xml:space="preserve">       </w:t>
      </w:r>
      <w:r>
        <w:rPr>
          <w:rFonts w:ascii="宋体" w:hAnsi="宋体" w:eastAsia="宋体" w:cs="宋体"/>
          <w:strike w:val="0"/>
          <w:sz w:val="21"/>
        </w:rPr>
        <w:t xml:space="preserve"> B.宋江</w:t>
      </w:r>
      <w:r>
        <w:rPr>
          <w:rFonts w:hint="eastAsia" w:ascii="宋体" w:hAnsi="宋体" w:eastAsia="宋体" w:cs="宋体"/>
          <w:strike w:val="0"/>
          <w:sz w:val="21"/>
          <w:lang w:eastAsia="zh-CN"/>
        </w:rPr>
        <w:t>——</w:t>
      </w:r>
      <w:r>
        <w:rPr>
          <w:rFonts w:hint="eastAsia" w:ascii="宋体" w:hAnsi="宋体" w:eastAsia="宋体" w:cs="宋体"/>
          <w:strike w:val="0"/>
          <w:sz w:val="21"/>
          <w:lang w:val="en-US" w:eastAsia="zh-CN"/>
        </w:rPr>
        <w:t>嫉</w:t>
      </w:r>
      <w:r>
        <w:rPr>
          <w:rFonts w:ascii="宋体" w:hAnsi="宋体" w:eastAsia="宋体" w:cs="宋体"/>
          <w:strike w:val="0"/>
          <w:sz w:val="21"/>
        </w:rPr>
        <w:t>恶如仇</w:t>
      </w:r>
      <w:r>
        <w:rPr>
          <w:rFonts w:hint="eastAsia" w:ascii="宋体" w:hAnsi="宋体" w:eastAsia="宋体" w:cs="宋体"/>
          <w:strike w:val="0"/>
          <w:sz w:val="21"/>
          <w:lang w:eastAsia="zh-CN"/>
        </w:rPr>
        <w:t>——</w:t>
      </w:r>
      <w:r>
        <w:rPr>
          <w:rFonts w:ascii="宋体" w:hAnsi="宋体" w:eastAsia="宋体" w:cs="宋体"/>
          <w:strike w:val="0"/>
          <w:sz w:val="21"/>
        </w:rPr>
        <w:t>怒杀阎婆惜</w:t>
      </w:r>
    </w:p>
    <w:p>
      <w:pPr>
        <w:wordWrap/>
        <w:spacing w:before="0" w:after="0" w:line="240" w:lineRule="auto"/>
        <w:ind w:left="0" w:right="0"/>
        <w:jc w:val="both"/>
        <w:textAlignment w:val="auto"/>
        <w:rPr>
          <w:rFonts w:hint="default"/>
          <w:lang w:val="en-US" w:eastAsia="zh-CN"/>
        </w:rPr>
      </w:pPr>
      <w:r>
        <w:rPr>
          <w:rFonts w:ascii="宋体" w:hAnsi="宋体" w:eastAsia="宋体" w:cs="宋体"/>
          <w:strike w:val="0"/>
          <w:sz w:val="21"/>
        </w:rPr>
        <w:t>C.吴用</w:t>
      </w:r>
      <w:r>
        <w:rPr>
          <w:rFonts w:hint="eastAsia" w:ascii="宋体" w:hAnsi="宋体" w:eastAsia="宋体" w:cs="宋体"/>
          <w:strike w:val="0"/>
          <w:sz w:val="21"/>
          <w:lang w:eastAsia="zh-CN"/>
        </w:rPr>
        <w:t>——</w:t>
      </w:r>
      <w:r>
        <w:rPr>
          <w:rFonts w:ascii="宋体" w:hAnsi="宋体" w:eastAsia="宋体" w:cs="宋体"/>
          <w:strike w:val="0"/>
          <w:sz w:val="21"/>
        </w:rPr>
        <w:t>足智多谋</w:t>
      </w:r>
      <w:r>
        <w:rPr>
          <w:rFonts w:hint="eastAsia" w:ascii="宋体" w:hAnsi="宋体" w:eastAsia="宋体" w:cs="宋体"/>
          <w:strike w:val="0"/>
          <w:sz w:val="21"/>
          <w:lang w:eastAsia="zh-CN"/>
        </w:rPr>
        <w:t>——</w:t>
      </w:r>
      <w:r>
        <w:rPr>
          <w:rFonts w:ascii="宋体" w:hAnsi="宋体" w:eastAsia="宋体" w:cs="宋体"/>
          <w:strike w:val="0"/>
          <w:sz w:val="21"/>
        </w:rPr>
        <w:t xml:space="preserve">智取生辰纲 </w:t>
      </w:r>
      <w:r>
        <w:rPr>
          <w:rFonts w:hint="eastAsia" w:ascii="宋体" w:hAnsi="宋体" w:eastAsia="宋体" w:cs="宋体"/>
          <w:strike w:val="0"/>
          <w:sz w:val="21"/>
          <w:lang w:val="en-US" w:eastAsia="zh-CN"/>
        </w:rPr>
        <w:t xml:space="preserve">       </w:t>
      </w:r>
      <w:r>
        <w:rPr>
          <w:rFonts w:ascii="宋体" w:hAnsi="宋体" w:eastAsia="宋体" w:cs="宋体"/>
          <w:strike w:val="0"/>
          <w:sz w:val="21"/>
        </w:rPr>
        <w:t>D.李逵——勇猛粗暴——大闹江州城</w:t>
      </w:r>
    </w:p>
    <w:p>
      <w:pPr>
        <w:rPr>
          <w:rFonts w:hint="eastAsia"/>
          <w:sz w:val="24"/>
          <w:szCs w:val="24"/>
        </w:rPr>
      </w:pPr>
      <w:r>
        <w:rPr>
          <w:rFonts w:hint="eastAsia"/>
          <w:lang w:val="en-US" w:eastAsia="zh-CN"/>
        </w:rPr>
        <w:t>9.</w:t>
      </w:r>
      <w:r>
        <w:rPr>
          <w:rFonts w:hint="eastAsia"/>
          <w:sz w:val="24"/>
          <w:szCs w:val="24"/>
          <w:lang w:val="en-US" w:eastAsia="zh-CN"/>
        </w:rPr>
        <w:t>对下列</w:t>
      </w:r>
      <w:r>
        <w:rPr>
          <w:rFonts w:hint="eastAsia"/>
          <w:sz w:val="24"/>
          <w:szCs w:val="24"/>
        </w:rPr>
        <w:t>漫画解读</w:t>
      </w:r>
      <w:r>
        <w:rPr>
          <w:rFonts w:hint="eastAsia"/>
          <w:sz w:val="24"/>
          <w:szCs w:val="24"/>
          <w:lang w:val="en-US" w:eastAsia="zh-CN"/>
        </w:rPr>
        <w:t>不正确的一项是（</w:t>
      </w:r>
      <w:r>
        <w:rPr>
          <w:rFonts w:hint="eastAsia"/>
          <w:color w:val="C00000"/>
          <w:sz w:val="24"/>
          <w:szCs w:val="24"/>
          <w:lang w:val="en-US" w:eastAsia="zh-CN"/>
        </w:rPr>
        <w:t xml:space="preserve"> </w:t>
      </w:r>
      <w:r>
        <w:rPr>
          <w:rFonts w:hint="eastAsia"/>
          <w:sz w:val="24"/>
          <w:szCs w:val="24"/>
          <w:lang w:val="en-US" w:eastAsia="zh-CN"/>
        </w:rPr>
        <w:t xml:space="preserve"> ）</w:t>
      </w:r>
    </w:p>
    <w:p>
      <w:pPr>
        <w:rPr>
          <w:rFonts w:hint="eastAsia"/>
          <w:sz w:val="24"/>
          <w:szCs w:val="24"/>
        </w:rPr>
      </w:pPr>
      <w:r>
        <w:rPr>
          <w:sz w:val="24"/>
          <w:szCs w:val="24"/>
        </w:rPr>
        <w:drawing>
          <wp:inline distT="0" distB="0" distL="114300" distR="114300">
            <wp:extent cx="5269865" cy="1756410"/>
            <wp:effectExtent l="0" t="0" r="6985"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1756410"/>
                    </a:xfrm>
                    <a:prstGeom prst="rect">
                      <a:avLst/>
                    </a:prstGeom>
                    <a:noFill/>
                    <a:ln>
                      <a:noFill/>
                    </a:ln>
                  </pic:spPr>
                </pic:pic>
              </a:graphicData>
            </a:graphic>
          </wp:inline>
        </w:drawing>
      </w:r>
    </w:p>
    <w:p>
      <w:pPr>
        <w:rPr>
          <w:rFonts w:hint="eastAsia"/>
          <w:sz w:val="21"/>
          <w:szCs w:val="21"/>
        </w:rPr>
      </w:pPr>
      <w:r>
        <w:rPr>
          <w:rFonts w:hint="eastAsia"/>
          <w:sz w:val="21"/>
          <w:szCs w:val="21"/>
        </w:rPr>
        <w:t>（</w:t>
      </w:r>
      <w:r>
        <w:rPr>
          <w:rFonts w:hint="eastAsia"/>
          <w:b/>
          <w:bCs/>
          <w:sz w:val="21"/>
          <w:szCs w:val="21"/>
        </w:rPr>
        <w:t>注：</w:t>
      </w:r>
      <w:r>
        <w:rPr>
          <w:rFonts w:hint="eastAsia"/>
          <w:sz w:val="21"/>
          <w:szCs w:val="21"/>
        </w:rPr>
        <w:t>甲图文字“永不走路永不摔跤永处襁褓”；乙图文字，左为“躺平奖”，右为“奋斗奖”。）</w:t>
      </w:r>
    </w:p>
    <w:p>
      <w:pPr>
        <w:numPr>
          <w:ilvl w:val="0"/>
          <w:numId w:val="5"/>
        </w:numPr>
        <w:rPr>
          <w:rFonts w:hint="eastAsia"/>
          <w:sz w:val="21"/>
          <w:szCs w:val="21"/>
          <w:lang w:val="en-US" w:eastAsia="zh-CN"/>
        </w:rPr>
      </w:pPr>
      <w:r>
        <w:rPr>
          <w:rFonts w:hint="eastAsia"/>
          <w:sz w:val="21"/>
          <w:szCs w:val="21"/>
          <w:lang w:val="en-US" w:eastAsia="zh-CN"/>
        </w:rPr>
        <w:t>甲图画面是一个襁褓中的婴儿，还有文字“永不走路，永不摔跤，永处襁褓”。据此可知，该漫画是讽刺那些畏惧困难、不思进取、固步自封的人。</w:t>
      </w:r>
    </w:p>
    <w:p>
      <w:pPr>
        <w:numPr>
          <w:ilvl w:val="0"/>
          <w:numId w:val="5"/>
        </w:numPr>
        <w:rPr>
          <w:rFonts w:hint="eastAsia"/>
          <w:sz w:val="21"/>
          <w:szCs w:val="21"/>
          <w:lang w:val="en-US" w:eastAsia="zh-CN"/>
        </w:rPr>
      </w:pPr>
      <w:r>
        <w:rPr>
          <w:rFonts w:hint="eastAsia"/>
          <w:sz w:val="21"/>
          <w:szCs w:val="21"/>
          <w:lang w:val="en-US" w:eastAsia="zh-CN"/>
        </w:rPr>
        <w:t>乙图画面上有两个人，一个人站在台上，低着头，黄色奖状上写的是“躺平奖”；另一个人站在台下，笑容满面，红色奖状上写着“奋斗奖”。据此可知，该漫画批判工作中安于现状、不求上进的人，赞扬工作中锐意进取、努力奋斗的人。</w:t>
      </w:r>
    </w:p>
    <w:p>
      <w:pPr>
        <w:numPr>
          <w:ilvl w:val="0"/>
          <w:numId w:val="5"/>
        </w:numPr>
        <w:rPr>
          <w:rFonts w:hint="eastAsia"/>
          <w:sz w:val="21"/>
          <w:szCs w:val="21"/>
          <w:lang w:val="en-US" w:eastAsia="zh-CN"/>
        </w:rPr>
      </w:pPr>
      <w:r>
        <w:rPr>
          <w:rFonts w:hint="eastAsia"/>
          <w:sz w:val="21"/>
          <w:szCs w:val="21"/>
          <w:lang w:val="en-US" w:eastAsia="zh-CN"/>
        </w:rPr>
        <w:t>丙图画面上一名运动员踏着滑板从高山飞驰而下。据此可知，该漫画赞扬挑战自我、自强不息、努力拼搏的人。</w:t>
      </w:r>
    </w:p>
    <w:p>
      <w:pPr>
        <w:numPr>
          <w:ilvl w:val="0"/>
          <w:numId w:val="5"/>
        </w:numPr>
        <w:rPr>
          <w:rFonts w:hint="default"/>
          <w:lang w:val="en-US" w:eastAsia="zh-CN"/>
        </w:rPr>
      </w:pPr>
      <w:r>
        <w:rPr>
          <w:rFonts w:hint="eastAsia"/>
          <w:sz w:val="21"/>
          <w:szCs w:val="21"/>
          <w:lang w:val="en-US" w:eastAsia="zh-CN"/>
        </w:rPr>
        <w:t>以上三幅漫画告诉我们人生可以有很多不同的选择，我们可以固步自封、安于现状，也可以锐意进取、自强不息，都是值得鼓励并赞赏的。</w:t>
      </w:r>
    </w:p>
    <w:p>
      <w:pPr>
        <w:numPr>
          <w:ilvl w:val="0"/>
          <w:numId w:val="0"/>
        </w:numPr>
        <w:rPr>
          <w:rFonts w:hint="default"/>
          <w:lang w:val="en-US" w:eastAsia="zh-CN"/>
        </w:rPr>
      </w:pPr>
      <w:r>
        <w:rPr>
          <w:rFonts w:hint="eastAsia"/>
          <w:lang w:val="en-US" w:eastAsia="zh-CN"/>
        </w:rPr>
        <w:t>10.下列选项中哪一项是错误的（   ）</w:t>
      </w:r>
    </w:p>
    <w:p>
      <w:pPr>
        <w:pBdr>
          <w:top w:val="single" w:color="auto" w:sz="4" w:space="0"/>
          <w:left w:val="single" w:color="auto" w:sz="4" w:space="0"/>
          <w:bottom w:val="single" w:color="auto" w:sz="4" w:space="0"/>
          <w:right w:val="single" w:color="auto" w:sz="4" w:space="0"/>
        </w:pBdr>
        <w:jc w:val="both"/>
        <w:rPr>
          <w:rFonts w:hint="default"/>
          <w:lang w:val="en-US" w:eastAsia="zh-CN"/>
        </w:rPr>
      </w:pPr>
      <w:r>
        <w:rPr>
          <w:rFonts w:hint="eastAsia"/>
          <w:b/>
          <w:bCs/>
          <w:sz w:val="24"/>
          <w:szCs w:val="24"/>
          <w:lang w:val="en-US" w:eastAsia="zh-CN"/>
        </w:rPr>
        <w:t>请假条</w:t>
      </w:r>
      <w:r>
        <w:rPr>
          <w:rFonts w:hint="eastAsia"/>
          <w:lang w:val="en-US" w:eastAsia="zh-CN"/>
        </w:rPr>
        <w:t>①</w:t>
      </w:r>
    </w:p>
    <w:p>
      <w:pPr>
        <w:pBdr>
          <w:top w:val="single" w:color="auto" w:sz="4" w:space="0"/>
          <w:left w:val="single" w:color="auto" w:sz="4" w:space="0"/>
          <w:bottom w:val="single" w:color="auto" w:sz="4" w:space="0"/>
          <w:right w:val="single" w:color="auto" w:sz="4" w:space="0"/>
        </w:pBdr>
        <w:ind w:firstLine="420" w:firstLineChars="200"/>
        <w:rPr>
          <w:rFonts w:hint="default"/>
          <w:lang w:val="en-US" w:eastAsia="zh-CN"/>
        </w:rPr>
      </w:pPr>
      <w:r>
        <w:rPr>
          <w:rFonts w:hint="eastAsia"/>
          <w:lang w:val="en-US" w:eastAsia="zh-CN"/>
        </w:rPr>
        <w:t>李老师：②</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你好！我因XX（原因）③，需要……，不能……。特此向您请假一天，恳请批准。</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此致</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eastAsia"/>
          <w:lang w:val="en-US" w:eastAsia="zh-CN"/>
        </w:rPr>
        <w:t>敬礼！④</w:t>
      </w:r>
    </w:p>
    <w:p>
      <w:pPr>
        <w:pBdr>
          <w:top w:val="single" w:color="auto" w:sz="4" w:space="0"/>
          <w:left w:val="single" w:color="auto" w:sz="4" w:space="0"/>
          <w:bottom w:val="single" w:color="auto" w:sz="4" w:space="0"/>
          <w:right w:val="single" w:color="auto" w:sz="4" w:space="0"/>
        </w:pBdr>
        <w:jc w:val="center"/>
        <w:rPr>
          <w:rFonts w:hint="eastAsia"/>
          <w:lang w:val="en-US" w:eastAsia="zh-CN"/>
        </w:rPr>
      </w:pPr>
      <w:r>
        <w:rPr>
          <w:rFonts w:hint="eastAsia"/>
          <w:lang w:val="en-US" w:eastAsia="zh-CN"/>
        </w:rPr>
        <w:t xml:space="preserve">                                                         学生：XXX</w:t>
      </w:r>
    </w:p>
    <w:p>
      <w:pPr>
        <w:pBdr>
          <w:top w:val="single" w:color="auto" w:sz="4" w:space="0"/>
          <w:left w:val="single" w:color="auto" w:sz="4" w:space="0"/>
          <w:bottom w:val="single" w:color="auto" w:sz="4" w:space="0"/>
          <w:right w:val="single" w:color="auto" w:sz="4" w:space="0"/>
        </w:pBdr>
        <w:jc w:val="center"/>
        <w:rPr>
          <w:rFonts w:hint="default"/>
          <w:lang w:val="en-US" w:eastAsia="zh-CN"/>
        </w:rPr>
      </w:pPr>
      <w:r>
        <w:rPr>
          <w:rFonts w:hint="eastAsia"/>
          <w:lang w:val="en-US" w:eastAsia="zh-CN"/>
        </w:rPr>
        <w:t xml:space="preserve">                                                          ✕年✕月✕日  </w:t>
      </w:r>
    </w:p>
    <w:p>
      <w:pPr>
        <w:numPr>
          <w:ilvl w:val="0"/>
          <w:numId w:val="6"/>
        </w:numPr>
        <w:jc w:val="left"/>
        <w:rPr>
          <w:rFonts w:hint="eastAsia"/>
          <w:lang w:val="en-US" w:eastAsia="zh-CN"/>
        </w:rPr>
      </w:pPr>
      <w:r>
        <w:rPr>
          <w:rFonts w:hint="eastAsia"/>
          <w:lang w:val="en-US" w:eastAsia="zh-CN"/>
        </w:rPr>
        <w:t>①“请假条”应居中写</w:t>
      </w:r>
    </w:p>
    <w:p>
      <w:pPr>
        <w:numPr>
          <w:ilvl w:val="0"/>
          <w:numId w:val="6"/>
        </w:numPr>
        <w:jc w:val="left"/>
        <w:rPr>
          <w:rFonts w:hint="default"/>
          <w:lang w:val="en-US" w:eastAsia="zh-CN"/>
        </w:rPr>
      </w:pPr>
      <w:r>
        <w:rPr>
          <w:rFonts w:hint="eastAsia"/>
          <w:lang w:val="en-US" w:eastAsia="zh-CN"/>
        </w:rPr>
        <w:t>②称谓不需要顶格写</w:t>
      </w:r>
    </w:p>
    <w:p>
      <w:pPr>
        <w:numPr>
          <w:ilvl w:val="0"/>
          <w:numId w:val="6"/>
        </w:numPr>
        <w:jc w:val="left"/>
        <w:rPr>
          <w:rFonts w:hint="default"/>
          <w:lang w:val="en-US" w:eastAsia="zh-CN"/>
        </w:rPr>
      </w:pPr>
      <w:r>
        <w:rPr>
          <w:rFonts w:hint="eastAsia"/>
          <w:lang w:val="en-US" w:eastAsia="zh-CN"/>
        </w:rPr>
        <w:t>③请假条中需要说明请假原因</w:t>
      </w:r>
    </w:p>
    <w:p>
      <w:pPr>
        <w:numPr>
          <w:ilvl w:val="0"/>
          <w:numId w:val="6"/>
        </w:numPr>
        <w:jc w:val="left"/>
        <w:rPr>
          <w:rFonts w:hint="default"/>
          <w:lang w:val="en-US" w:eastAsia="zh-CN"/>
        </w:rPr>
      </w:pPr>
      <w:r>
        <w:rPr>
          <w:rFonts w:hint="eastAsia"/>
          <w:lang w:val="en-US" w:eastAsia="zh-CN"/>
        </w:rPr>
        <w:t>④此致敬礼，“此致”的意思是到此为止，上面的话讲完了，信的主要内容到此为止了，“敬礼”表敬意，④格式是正确的</w:t>
      </w:r>
    </w:p>
    <w:p>
      <w:pPr>
        <w:numPr>
          <w:ilvl w:val="0"/>
          <w:numId w:val="0"/>
        </w:numPr>
        <w:jc w:val="left"/>
        <w:rPr>
          <w:rFonts w:hint="default"/>
          <w:lang w:val="en-US" w:eastAsia="zh-CN"/>
        </w:rPr>
      </w:pPr>
    </w:p>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C24884"/>
    <w:multiLevelType w:val="singleLevel"/>
    <w:tmpl w:val="8AC24884"/>
    <w:lvl w:ilvl="0" w:tentative="0">
      <w:start w:val="1"/>
      <w:numFmt w:val="upperLetter"/>
      <w:lvlText w:val="%1."/>
      <w:lvlJc w:val="left"/>
      <w:pPr>
        <w:tabs>
          <w:tab w:val="left" w:pos="312"/>
        </w:tabs>
      </w:pPr>
    </w:lvl>
  </w:abstractNum>
  <w:abstractNum w:abstractNumId="1">
    <w:nsid w:val="A79082A4"/>
    <w:multiLevelType w:val="singleLevel"/>
    <w:tmpl w:val="A79082A4"/>
    <w:lvl w:ilvl="0" w:tentative="0">
      <w:start w:val="1"/>
      <w:numFmt w:val="upperLetter"/>
      <w:lvlText w:val="%1."/>
      <w:lvlJc w:val="left"/>
      <w:pPr>
        <w:tabs>
          <w:tab w:val="left" w:pos="312"/>
        </w:tabs>
      </w:pPr>
    </w:lvl>
  </w:abstractNum>
  <w:abstractNum w:abstractNumId="2">
    <w:nsid w:val="AE7BC6D3"/>
    <w:multiLevelType w:val="singleLevel"/>
    <w:tmpl w:val="AE7BC6D3"/>
    <w:lvl w:ilvl="0" w:tentative="0">
      <w:start w:val="1"/>
      <w:numFmt w:val="upperLetter"/>
      <w:lvlText w:val="%1."/>
      <w:lvlJc w:val="left"/>
      <w:pPr>
        <w:tabs>
          <w:tab w:val="left" w:pos="312"/>
        </w:tabs>
      </w:pPr>
    </w:lvl>
  </w:abstractNum>
  <w:abstractNum w:abstractNumId="3">
    <w:nsid w:val="168E9CE5"/>
    <w:multiLevelType w:val="singleLevel"/>
    <w:tmpl w:val="168E9CE5"/>
    <w:lvl w:ilvl="0" w:tentative="0">
      <w:start w:val="1"/>
      <w:numFmt w:val="upperLetter"/>
      <w:lvlText w:val="%1."/>
      <w:lvlJc w:val="left"/>
      <w:pPr>
        <w:tabs>
          <w:tab w:val="left" w:pos="312"/>
        </w:tabs>
      </w:pPr>
    </w:lvl>
  </w:abstractNum>
  <w:abstractNum w:abstractNumId="4">
    <w:nsid w:val="26C5F0B2"/>
    <w:multiLevelType w:val="singleLevel"/>
    <w:tmpl w:val="26C5F0B2"/>
    <w:lvl w:ilvl="0" w:tentative="0">
      <w:start w:val="1"/>
      <w:numFmt w:val="upperLetter"/>
      <w:lvlText w:val="%1."/>
      <w:lvlJc w:val="left"/>
      <w:pPr>
        <w:tabs>
          <w:tab w:val="left" w:pos="312"/>
        </w:tabs>
      </w:pPr>
    </w:lvl>
  </w:abstractNum>
  <w:abstractNum w:abstractNumId="5">
    <w:nsid w:val="4B7F97EE"/>
    <w:multiLevelType w:val="singleLevel"/>
    <w:tmpl w:val="4B7F97EE"/>
    <w:lvl w:ilvl="0" w:tentative="0">
      <w:start w:val="1"/>
      <w:numFmt w:val="upperLetter"/>
      <w:lvlText w:val="%1."/>
      <w:lvlJc w:val="left"/>
      <w:pPr>
        <w:tabs>
          <w:tab w:val="left" w:pos="312"/>
        </w:tabs>
      </w:pPr>
    </w:lvl>
  </w:abstractNum>
  <w:num w:numId="1">
    <w:abstractNumId w:val="0"/>
  </w:num>
  <w:num w:numId="2">
    <w:abstractNumId w:val="2"/>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c3M2QzMjdjMWQ5NWYxNGU2ZTVmMDZiNGZiMjgwZTgifQ=="/>
  </w:docVars>
  <w:rsids>
    <w:rsidRoot w:val="00000000"/>
    <w:rsid w:val="08D83D4F"/>
    <w:rsid w:val="0A2E773B"/>
    <w:rsid w:val="117B71EE"/>
    <w:rsid w:val="11A34E7E"/>
    <w:rsid w:val="1EEF5DAF"/>
    <w:rsid w:val="28285BF1"/>
    <w:rsid w:val="30C058FB"/>
    <w:rsid w:val="312E6940"/>
    <w:rsid w:val="31865F92"/>
    <w:rsid w:val="3A5A43D8"/>
    <w:rsid w:val="3D626EE3"/>
    <w:rsid w:val="404B14DF"/>
    <w:rsid w:val="41084B02"/>
    <w:rsid w:val="48411119"/>
    <w:rsid w:val="4A6A1F56"/>
    <w:rsid w:val="4C972972"/>
    <w:rsid w:val="5D2B7742"/>
    <w:rsid w:val="66A03D4A"/>
    <w:rsid w:val="66B71094"/>
    <w:rsid w:val="69650CFB"/>
    <w:rsid w:val="6AB76A69"/>
    <w:rsid w:val="6C434DD5"/>
    <w:rsid w:val="6FA50623"/>
    <w:rsid w:val="73081074"/>
    <w:rsid w:val="74226AC6"/>
    <w:rsid w:val="759761F8"/>
    <w:rsid w:val="75B738BB"/>
    <w:rsid w:val="79B628C7"/>
    <w:rsid w:val="7C137ACF"/>
    <w:rsid w:val="7DE05D8F"/>
    <w:rsid w:val="7F6B60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ind w:left="120"/>
    </w:pPr>
    <w:rPr>
      <w:szCs w:val="20"/>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1604</Words>
  <Characters>1698</Characters>
  <Lines>0</Lines>
  <Paragraphs>0</Paragraphs>
  <TotalTime>2</TotalTime>
  <ScaleCrop>false</ScaleCrop>
  <LinksUpToDate>false</LinksUpToDate>
  <CharactersWithSpaces>1996</CharactersWithSpaces>
  <Application>WPS Office_11.8.2.12011_F1E327BC-269C-435d-A152-05C5408002CA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yin'hong</dc:creator>
  <cp:lastModifiedBy>WPS_1602251580</cp:lastModifiedBy>
  <dcterms:modified xsi:type="dcterms:W3CDTF">2024-11-07T06:42:57Z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2052-11.8.2.12011</vt:lpwstr>
  </property>
  <property fmtid="{D5CDD505-2E9C-101B-9397-08002B2CF9AE}" pid="3" name="ICV">
    <vt:lpwstr>6E64639905B94DB6B8ACB1E62135C906_12</vt:lpwstr>
  </property>
</Properties>
</file>