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920" w:firstLineChars="1400"/>
        <w:rPr>
          <w:rFonts w:hint="default" w:ascii="Times New Roman" w:hAnsi="Times New Roman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初三物理第3周周测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822960</wp:posOffset>
            </wp:positionV>
            <wp:extent cx="2296160" cy="904240"/>
            <wp:effectExtent l="0" t="0" r="8890" b="10160"/>
            <wp:wrapSquare wrapText="bothSides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31</w:t>
      </w:r>
      <w:r>
        <w:rPr>
          <w:rFonts w:hint="eastAsia" w:ascii="Times New Roman" w:hAnsi="Times New Roman" w:eastAsia="新宋体"/>
          <w:sz w:val="21"/>
          <w:szCs w:val="21"/>
        </w:rPr>
        <w:t>．小明用图甲装置探究物质的吸热能力。两个完全相同的烧杯装有“等量”的水和煤油，用两个完全相同的电加热器同时加热，加热过程中（不考虑热量散失），液体的温度随时间变化图象如图乙所示，下列分析正确的是（　　）</w:t>
      </w:r>
    </w:p>
    <w:p>
      <w:pPr>
        <w:spacing w:line="360" w:lineRule="auto"/>
        <w:ind w:right="0" w:firstLine="210" w:firstLineChars="10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A．“等量”指液体的体积相等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B．A液体是煤油，B液体是水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</w:t>
      </w:r>
    </w:p>
    <w:p>
      <w:pPr>
        <w:spacing w:line="360" w:lineRule="auto"/>
        <w:ind w:right="0" w:firstLine="210" w:firstLineChars="100"/>
      </w:pPr>
      <w:r>
        <w:rPr>
          <w:rFonts w:hint="eastAsia" w:ascii="Times New Roman" w:hAnsi="Times New Roman" w:eastAsia="新宋体"/>
          <w:sz w:val="21"/>
          <w:szCs w:val="21"/>
        </w:rPr>
        <w:t>C．相同时间，液体B吸收的热量大于液体A</w:t>
      </w:r>
      <w:r>
        <w:tab/>
      </w:r>
    </w:p>
    <w:p>
      <w:pPr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D．A的比热容大于B的比热容</w:t>
      </w:r>
    </w:p>
    <w:p>
      <w:pPr>
        <w:spacing w:line="360" w:lineRule="auto"/>
        <w:ind w:left="210" w:hanging="210" w:hangingChars="10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32.</w:t>
      </w:r>
      <w:r>
        <w:rPr>
          <w:rFonts w:hint="eastAsia" w:ascii="Times New Roman" w:hAnsi="Times New Roman" w:eastAsia="新宋体"/>
          <w:sz w:val="21"/>
          <w:szCs w:val="21"/>
        </w:rPr>
        <w:t>教育部发布了义务劳动教育课程标准（2022年版）》，其中根据不同学段制定了“整理与收纳”“家庭清洁、烹饪、家居美化等日常生活劳动”等学段目标。下列关于厨房中的物理知识说法正确的是（　　）</w:t>
      </w:r>
    </w:p>
    <w:p>
      <w:pPr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A．炒菜是通过做功的方式改变菜的内能的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B．煲汤时，汤沸腾以后继续加热，汤含有的热量增加</w:t>
      </w:r>
      <w:r>
        <w:tab/>
      </w:r>
    </w:p>
    <w:p>
      <w:pPr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C．饭菜做熟后香味飘满整个厨房，这是因为分子在不停地做无规则运动</w:t>
      </w:r>
      <w:r>
        <w:tab/>
      </w:r>
    </w:p>
    <w:p>
      <w:pPr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D．用相同的热源给质量相同的水和油加热，油升温快是因为油的比热容较大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33.</w:t>
      </w:r>
      <w:r>
        <w:rPr>
          <w:rFonts w:hint="eastAsia" w:ascii="Times New Roman" w:hAnsi="Times New Roman" w:eastAsia="新宋体"/>
          <w:sz w:val="21"/>
          <w:szCs w:val="21"/>
        </w:rPr>
        <w:t>关于温度、内能、热量，下列说法正确的是（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A．温度为0℃的物体没有内能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B．物体的内能增加，一定是吸收了热量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C．相同质量的30℃的水比20℃的水所含热量多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D．物体的温度升高，内能一定增加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4．下列关于燃料的热值说法正确的是（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A．燃料燃烧越充分，其热值越大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B．燃料的热值越小，完全燃烧放出的热量越少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C．一瓶酒精用去三分之一，剩余酒精的热值将减小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D．焦炭的热值是3.0×10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J/kg，完全燃烧1kg焦炭能放出3.0×10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J的热量</w:t>
      </w:r>
    </w:p>
    <w:p>
      <w:pPr>
        <w:spacing w:line="360" w:lineRule="auto"/>
        <w:ind w:left="420" w:hanging="420" w:hangingChars="20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5．内燃机的发明是第二次工业革命中应用技术领域的一项重大成就。如图所示为单缸四冲程汽油机的一个冲程示意图，若该汽油机的效率为30%，飞轮每分钟转动1800圈</w:t>
      </w:r>
      <w:r>
        <w:rPr>
          <w:position w:val="-19"/>
        </w:rPr>
        <w:drawing>
          <wp:inline distT="0" distB="0" distL="114300" distR="114300">
            <wp:extent cx="1600200" cy="266700"/>
            <wp:effectExtent l="0" t="0" r="0" b="0"/>
            <wp:docPr id="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-jye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，则下列说法正确的是（　　）</w:t>
      </w:r>
      <w:bookmarkStart w:id="0" w:name="_GoBack"/>
      <w:bookmarkEnd w:id="0"/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85800" cy="1261745"/>
            <wp:effectExtent l="0" t="0" r="0" b="14605"/>
            <wp:docPr id="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A．图中所示冲程是做功冲程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B．若该汽油机完全燃烧5kg汽油，则汽油机做的有用功为6.9×10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C．该汽油机在1s内做功30次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D．汽油机消耗的燃料越少，效率一定越高</w:t>
      </w:r>
    </w:p>
    <w:p/>
    <w:sectPr>
      <w:pgSz w:w="11906" w:h="16838"/>
      <w:pgMar w:top="873" w:right="896" w:bottom="873" w:left="8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F6C9A"/>
    <w:rsid w:val="00490550"/>
    <w:rsid w:val="112F6C9A"/>
    <w:rsid w:val="170A508C"/>
    <w:rsid w:val="26FE1DEC"/>
    <w:rsid w:val="35436A83"/>
    <w:rsid w:val="389E0ECF"/>
    <w:rsid w:val="502B6EFE"/>
    <w:rsid w:val="6F25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2024-09-13T02:36:00Z</dcterms:created>
  <dc:creator>Administrator</dc:creator>
  <cp:lastModifiedBy>Administrator</cp:lastModifiedBy>
  <dcterms:modified xsi:type="dcterms:W3CDTF">2024-09-18T07:24:18Z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E09910B776914D2CABAF98EA23E7DB60</vt:lpwstr>
  </property>
</Properties>
</file>