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>表6.4 普通用户完整业务流程场景测试用例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00"/>
        <w:gridCol w:w="4200"/>
        <w:gridCol w:w="1800"/>
        <w:gridCol w:w="5200"/>
      </w:tblGrid>
      <w:tr>
        <w:tc>
          <w:tcPr>
            <w:tcW w:w="1800" w:type="dxa"/>
          </w:tcPr>
          <w:p>
            <w:r>
              <w:t xml:space="preserve">项目名称</w:t>
            </w:r>
          </w:p>
        </w:tc>
        <w:tc>
          <w:tcPr>
            <w:tcW w:w="4200" w:type="dxa"/>
          </w:tcPr>
          <w:p>
            <w:r>
              <w:t xml:space="preserve">盐池县生态羊源溯源与交易平台</w:t>
            </w:r>
          </w:p>
        </w:tc>
        <w:tc>
          <w:tcPr>
            <w:tcW w:w="1800" w:type="dxa"/>
          </w:tcPr>
          <w:p>
            <w:r>
              <w:t xml:space="preserve">用例标识</w:t>
            </w:r>
          </w:p>
        </w:tc>
        <w:tc>
          <w:tcPr>
            <w:tcW w:w="5200" w:type="dxa"/>
          </w:tcPr>
          <w:p>
            <w:r>
              <w:t xml:space="preserve">Sc-user-01</w:t>
            </w:r>
          </w:p>
        </w:tc>
      </w:tr>
      <w:tr>
        <w:tc>
          <w:tcPr>
            <w:tcW w:w="1800" w:type="dxa"/>
          </w:tcPr>
          <w:p>
            <w:r>
              <w:t xml:space="preserve">模块名称</w:t>
            </w:r>
          </w:p>
        </w:tc>
        <w:tc>
          <w:tcPr>
            <w:tcW w:w="4200" w:type="dxa"/>
          </w:tcPr>
          <w:p>
            <w:r>
              <w:t xml:space="preserve">普通用户完整业务流程</w:t>
            </w:r>
          </w:p>
        </w:tc>
        <w:tc>
          <w:tcPr>
            <w:tcW w:w="1800" w:type="dxa"/>
          </w:tcPr>
          <w:p>
            <w:r>
              <w:t xml:space="preserve">测试人员</w:t>
            </w:r>
          </w:p>
        </w:tc>
        <w:tc>
          <w:tcPr>
            <w:tcW w:w="5200" w:type="dxa"/>
          </w:tcPr>
          <w:p>
            <w:r>
              <w:t xml:space="preserve">马晓玲</w:t>
            </w:r>
          </w:p>
        </w:tc>
      </w:tr>
      <w:tr>
        <w:tc>
          <w:tcPr>
            <w:tcW w:w="1800" w:type="dxa"/>
          </w:tcPr>
          <w:p>
            <w:r>
              <w:t xml:space="preserve">测试类型</w:t>
            </w:r>
          </w:p>
        </w:tc>
        <w:tc>
          <w:tcPr>
            <w:tcW w:w="4200" w:type="dxa"/>
          </w:tcPr>
          <w:p>
            <w:r>
              <w:t xml:space="preserve">场景测试</w:t>
            </w:r>
          </w:p>
        </w:tc>
        <w:tc>
          <w:tcPr>
            <w:tcW w:w="1800" w:type="dxa"/>
          </w:tcPr>
          <w:p>
            <w:r>
              <w:t xml:space="preserve">测试方法</w:t>
            </w:r>
          </w:p>
        </w:tc>
        <w:tc>
          <w:tcPr>
            <w:tcW w:w="5200" w:type="dxa"/>
          </w:tcPr>
          <w:p>
            <w:r>
              <w:t xml:space="preserve">黑盒测试</w:t>
            </w:r>
          </w:p>
        </w:tc>
      </w:tr>
      <w:tr>
        <w:tc>
          <w:tcPr>
            <w:tcW w:w="1800" w:type="dxa"/>
          </w:tcPr>
          <w:p>
            <w:r>
              <w:t xml:space="preserve">测试日期</w:t>
            </w:r>
          </w:p>
        </w:tc>
        <w:tc>
          <w:tcPr>
            <w:tcW w:w="4200" w:type="dxa"/>
          </w:tcPr>
          <w:p>
            <w:r>
              <w:t xml:space="preserve">2026-03-25</w:t>
            </w:r>
          </w:p>
        </w:tc>
        <w:tc>
          <w:tcPr>
            <w:tcW w:w="1800" w:type="dxa"/>
          </w:tcPr>
          <w:p>
            <w:r>
              <w:t xml:space="preserve">用例目的</w:t>
            </w:r>
          </w:p>
        </w:tc>
        <w:tc>
          <w:tcPr>
            <w:tcW w:w="5200" w:type="dxa"/>
          </w:tcPr>
          <w:p>
            <w:r>
              <w:t xml:space="preserve">验证普通用户在小程序端完成核心业务流程的正确性</w:t>
            </w:r>
          </w:p>
        </w:tc>
      </w:tr>
      <w:tr>
        <w:tc>
          <w:tcPr>
            <w:tcW w:w="1800" w:type="dxa"/>
          </w:tcPr>
          <w:p>
            <w:r>
              <w:t xml:space="preserve">用例描述</w:t>
            </w:r>
          </w:p>
        </w:tc>
        <w:tc>
          <w:tcPr>
            <w:tcW w:w="4200" w:type="dxa"/>
          </w:tcPr>
          <w:p>
            <w:r>
              <w:t xml:space="preserve">普通用户从进入小程序开始，依次完成登录、浏览羊只、提交领养订单、支付结算、查看个人订单与溯源信息，并验证其无法访问后台管理功能</w:t>
            </w:r>
          </w:p>
        </w:tc>
        <w:tc>
          <w:tcPr>
            <w:tcW w:w="1800" w:type="dxa"/>
          </w:tcPr>
          <w:p>
            <w:r>
              <w:t xml:space="preserve">前置条件</w:t>
            </w:r>
          </w:p>
        </w:tc>
        <w:tc>
          <w:tcPr>
            <w:tcW w:w="5200" w:type="dxa"/>
          </w:tcPr>
          <w:p>
            <w:r>
              <w:t xml:space="preserve">1. 小程序端运行正常；2. 系统中存在可展示羊只数据；3. 用户可正常登录；4. 用户账户中有可用余额或可领取优惠券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00"/>
        <w:gridCol w:w="1500"/>
        <w:gridCol w:w="3600"/>
        <w:gridCol w:w="3600"/>
        <w:gridCol w:w="1800"/>
        <w:gridCol w:w="1600"/>
      </w:tblGrid>
      <w:tr>
        <w:tc>
          <w:tcPr>
            <w:tcW w:w="900" w:type="dxa"/>
          </w:tcPr>
          <w:p>
            <w:r>
              <w:t xml:space="preserve">用例编号</w:t>
            </w:r>
          </w:p>
        </w:tc>
        <w:tc>
          <w:tcPr>
            <w:tcW w:w="1500" w:type="dxa"/>
          </w:tcPr>
          <w:p>
            <w:r>
              <w:t xml:space="preserve">测试项</w:t>
            </w:r>
          </w:p>
        </w:tc>
        <w:tc>
          <w:tcPr>
            <w:tcW w:w="3600" w:type="dxa"/>
          </w:tcPr>
          <w:p>
            <w:r>
              <w:t xml:space="preserve">输入动作</w:t>
            </w:r>
          </w:p>
        </w:tc>
        <w:tc>
          <w:tcPr>
            <w:tcW w:w="3600" w:type="dxa"/>
          </w:tcPr>
          <w:p>
            <w:r>
              <w:t xml:space="preserve">预期输出</w:t>
            </w:r>
          </w:p>
        </w:tc>
        <w:tc>
          <w:tcPr>
            <w:tcW w:w="1800" w:type="dxa"/>
          </w:tcPr>
          <w:p>
            <w:r>
              <w:t xml:space="preserve">测试结果</w:t>
            </w:r>
          </w:p>
        </w:tc>
        <w:tc>
          <w:tcPr>
            <w:tcW w:w="1600" w:type="dxa"/>
          </w:tcPr>
          <w:p>
            <w:r>
              <w:t xml:space="preserve">备注</w:t>
            </w:r>
          </w:p>
        </w:tc>
      </w:tr>
      <w:tr>
        <w:tc>
          <w:tcPr>
            <w:tcW w:w="900" w:type="dxa"/>
          </w:tcPr>
          <w:p>
            <w:r>
              <w:t xml:space="preserve">1</w:t>
            </w:r>
          </w:p>
        </w:tc>
        <w:tc>
          <w:tcPr>
            <w:tcW w:w="1500" w:type="dxa"/>
          </w:tcPr>
          <w:p>
            <w:r>
              <w:t xml:space="preserve">微信登录</w:t>
            </w:r>
          </w:p>
        </w:tc>
        <w:tc>
          <w:tcPr>
            <w:tcW w:w="3600" w:type="dxa"/>
          </w:tcPr>
          <w:p>
            <w:r>
              <w:t xml:space="preserve">点击“微信手机号一键登录”，授权登录</w:t>
            </w:r>
          </w:p>
        </w:tc>
        <w:tc>
          <w:tcPr>
            <w:tcW w:w="3600" w:type="dxa"/>
          </w:tcPr>
          <w:p>
            <w:r>
              <w:t xml:space="preserve">登录成功，进入小程序首页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对应小程序登录逻辑</w:t>
            </w:r>
          </w:p>
        </w:tc>
      </w:tr>
      <w:tr>
        <w:tc>
          <w:tcPr>
            <w:tcW w:w="900" w:type="dxa"/>
          </w:tcPr>
          <w:p>
            <w:r>
              <w:t xml:space="preserve">2</w:t>
            </w:r>
          </w:p>
        </w:tc>
        <w:tc>
          <w:tcPr>
            <w:tcW w:w="1500" w:type="dxa"/>
          </w:tcPr>
          <w:p>
            <w:r>
              <w:t xml:space="preserve">浏览羊只列表</w:t>
            </w:r>
          </w:p>
        </w:tc>
        <w:tc>
          <w:tcPr>
            <w:tcW w:w="3600" w:type="dxa"/>
          </w:tcPr>
          <w:p>
            <w:r>
              <w:t xml:space="preserve">进入首页或分类页查看羊只列表</w:t>
            </w:r>
          </w:p>
        </w:tc>
        <w:tc>
          <w:tcPr>
            <w:tcW w:w="3600" w:type="dxa"/>
          </w:tcPr>
          <w:p>
            <w:r>
              <w:t xml:space="preserve">系统正常返回羊只列表数据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3</w:t>
            </w:r>
          </w:p>
        </w:tc>
        <w:tc>
          <w:tcPr>
            <w:tcW w:w="1500" w:type="dxa"/>
          </w:tcPr>
          <w:p>
            <w:r>
              <w:t xml:space="preserve">查看羊只详情</w:t>
            </w:r>
          </w:p>
        </w:tc>
        <w:tc>
          <w:tcPr>
            <w:tcW w:w="3600" w:type="dxa"/>
          </w:tcPr>
          <w:p>
            <w:r>
              <w:t xml:space="preserve">点击某只羊进入详情页</w:t>
            </w:r>
          </w:p>
        </w:tc>
        <w:tc>
          <w:tcPr>
            <w:tcW w:w="3600" w:type="dxa"/>
          </w:tcPr>
          <w:p>
            <w:r>
              <w:t xml:space="preserve">系统正常显示羊只详情、养殖户等信息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4</w:t>
            </w:r>
          </w:p>
        </w:tc>
        <w:tc>
          <w:tcPr>
            <w:tcW w:w="1500" w:type="dxa"/>
          </w:tcPr>
          <w:p>
            <w:r>
              <w:t xml:space="preserve">提交领养订单</w:t>
            </w:r>
          </w:p>
        </w:tc>
        <w:tc>
          <w:tcPr>
            <w:tcW w:w="3600" w:type="dxa"/>
          </w:tcPr>
          <w:p>
            <w:r>
              <w:t xml:space="preserve">进入定制领养/结算页面，填写收货信息并提交</w:t>
            </w:r>
          </w:p>
        </w:tc>
        <w:tc>
          <w:tcPr>
            <w:tcW w:w="3600" w:type="dxa"/>
          </w:tcPr>
          <w:p>
            <w:r>
              <w:t xml:space="preserve">订单提交成功，进入支付流程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5</w:t>
            </w:r>
          </w:p>
        </w:tc>
        <w:tc>
          <w:tcPr>
            <w:tcW w:w="1500" w:type="dxa"/>
          </w:tcPr>
          <w:p>
            <w:r>
              <w:t xml:space="preserve">余额支付或优惠券结算</w:t>
            </w:r>
          </w:p>
        </w:tc>
        <w:tc>
          <w:tcPr>
            <w:tcW w:w="3600" w:type="dxa"/>
          </w:tcPr>
          <w:p>
            <w:r>
              <w:t xml:space="preserve">选择余额支付或使用优惠券后确认</w:t>
            </w:r>
          </w:p>
        </w:tc>
        <w:tc>
          <w:tcPr>
            <w:tcW w:w="3600" w:type="dxa"/>
          </w:tcPr>
          <w:p>
            <w:r>
              <w:t xml:space="preserve">支付成功，订单生成，状态更新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6</w:t>
            </w:r>
          </w:p>
        </w:tc>
        <w:tc>
          <w:tcPr>
            <w:tcW w:w="1500" w:type="dxa"/>
          </w:tcPr>
          <w:p>
            <w:r>
              <w:t xml:space="preserve">查看个人订单</w:t>
            </w:r>
          </w:p>
        </w:tc>
        <w:tc>
          <w:tcPr>
            <w:tcW w:w="3600" w:type="dxa"/>
          </w:tcPr>
          <w:p>
            <w:r>
              <w:t xml:space="preserve">进入“我的订单”或历史订单页面查看订单</w:t>
            </w:r>
          </w:p>
        </w:tc>
        <w:tc>
          <w:tcPr>
            <w:tcW w:w="3600" w:type="dxa"/>
          </w:tcPr>
          <w:p>
            <w:r>
              <w:t xml:space="preserve">系统仅显示当前用户自己的订单信息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7</w:t>
            </w:r>
          </w:p>
        </w:tc>
        <w:tc>
          <w:tcPr>
            <w:tcW w:w="1500" w:type="dxa"/>
          </w:tcPr>
          <w:p>
            <w:r>
              <w:t xml:space="preserve">查看溯源信息</w:t>
            </w:r>
          </w:p>
        </w:tc>
        <w:tc>
          <w:tcPr>
            <w:tcW w:w="3600" w:type="dxa"/>
          </w:tcPr>
          <w:p>
            <w:r>
              <w:t xml:space="preserve">进入溯源详情页查看耳标、成长、饲喂、免疫等信息</w:t>
            </w:r>
          </w:p>
        </w:tc>
        <w:tc>
          <w:tcPr>
            <w:tcW w:w="3600" w:type="dxa"/>
          </w:tcPr>
          <w:p>
            <w:r>
              <w:t xml:space="preserve">系统正常显示对应羊只溯源信息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8</w:t>
            </w:r>
          </w:p>
        </w:tc>
        <w:tc>
          <w:tcPr>
            <w:tcW w:w="1500" w:type="dxa"/>
          </w:tcPr>
          <w:p>
            <w:r>
              <w:t xml:space="preserve">越权访问校验</w:t>
            </w:r>
          </w:p>
        </w:tc>
        <w:tc>
          <w:tcPr>
            <w:tcW w:w="3600" w:type="dxa"/>
          </w:tcPr>
          <w:p>
            <w:r>
              <w:t xml:space="preserve">普通用户尝试访问后台页面或非本人订单数据</w:t>
            </w:r>
          </w:p>
        </w:tc>
        <w:tc>
          <w:tcPr>
            <w:tcW w:w="3600" w:type="dxa"/>
          </w:tcPr>
          <w:p>
            <w:r>
              <w:t xml:space="preserve">系统拒绝访问或提示无权限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权限控制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</w:rPr>
        <w:t>表6.5 养殖户完整业务流程场景测试用例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00"/>
        <w:gridCol w:w="4200"/>
        <w:gridCol w:w="1800"/>
        <w:gridCol w:w="5200"/>
      </w:tblGrid>
      <w:tr>
        <w:tc>
          <w:tcPr>
            <w:tcW w:w="1800" w:type="dxa"/>
          </w:tcPr>
          <w:p>
            <w:r>
              <w:t xml:space="preserve">项目名称</w:t>
            </w:r>
          </w:p>
        </w:tc>
        <w:tc>
          <w:tcPr>
            <w:tcW w:w="4200" w:type="dxa"/>
          </w:tcPr>
          <w:p>
            <w:r>
              <w:t xml:space="preserve">盐池县生态羊源溯源与交易平台</w:t>
            </w:r>
          </w:p>
        </w:tc>
        <w:tc>
          <w:tcPr>
            <w:tcW w:w="1800" w:type="dxa"/>
          </w:tcPr>
          <w:p>
            <w:r>
              <w:t xml:space="preserve">用例标识</w:t>
            </w:r>
          </w:p>
        </w:tc>
        <w:tc>
          <w:tcPr>
            <w:tcW w:w="5200" w:type="dxa"/>
          </w:tcPr>
          <w:p>
            <w:r>
              <w:t xml:space="preserve">Sc-breeder-01</w:t>
            </w:r>
          </w:p>
        </w:tc>
      </w:tr>
      <w:tr>
        <w:tc>
          <w:tcPr>
            <w:tcW w:w="1800" w:type="dxa"/>
          </w:tcPr>
          <w:p>
            <w:r>
              <w:t xml:space="preserve">模块名称</w:t>
            </w:r>
          </w:p>
        </w:tc>
        <w:tc>
          <w:tcPr>
            <w:tcW w:w="4200" w:type="dxa"/>
          </w:tcPr>
          <w:p>
            <w:r>
              <w:t xml:space="preserve">养殖户完整业务流程</w:t>
            </w:r>
          </w:p>
        </w:tc>
        <w:tc>
          <w:tcPr>
            <w:tcW w:w="1800" w:type="dxa"/>
          </w:tcPr>
          <w:p>
            <w:r>
              <w:t xml:space="preserve">测试人员</w:t>
            </w:r>
          </w:p>
        </w:tc>
        <w:tc>
          <w:tcPr>
            <w:tcW w:w="5200" w:type="dxa"/>
          </w:tcPr>
          <w:p>
            <w:r>
              <w:t xml:space="preserve">马晓玲</w:t>
            </w:r>
          </w:p>
        </w:tc>
      </w:tr>
      <w:tr>
        <w:tc>
          <w:tcPr>
            <w:tcW w:w="1800" w:type="dxa"/>
          </w:tcPr>
          <w:p>
            <w:r>
              <w:t xml:space="preserve">测试类型</w:t>
            </w:r>
          </w:p>
        </w:tc>
        <w:tc>
          <w:tcPr>
            <w:tcW w:w="4200" w:type="dxa"/>
          </w:tcPr>
          <w:p>
            <w:r>
              <w:t xml:space="preserve">场景测试</w:t>
            </w:r>
          </w:p>
        </w:tc>
        <w:tc>
          <w:tcPr>
            <w:tcW w:w="1800" w:type="dxa"/>
          </w:tcPr>
          <w:p>
            <w:r>
              <w:t xml:space="preserve">测试方法</w:t>
            </w:r>
          </w:p>
        </w:tc>
        <w:tc>
          <w:tcPr>
            <w:tcW w:w="5200" w:type="dxa"/>
          </w:tcPr>
          <w:p>
            <w:r>
              <w:t xml:space="preserve">黑盒测试</w:t>
            </w:r>
          </w:p>
        </w:tc>
      </w:tr>
      <w:tr>
        <w:tc>
          <w:tcPr>
            <w:tcW w:w="1800" w:type="dxa"/>
          </w:tcPr>
          <w:p>
            <w:r>
              <w:t xml:space="preserve">测试日期</w:t>
            </w:r>
          </w:p>
        </w:tc>
        <w:tc>
          <w:tcPr>
            <w:tcW w:w="4200" w:type="dxa"/>
          </w:tcPr>
          <w:p>
            <w:r>
              <w:t xml:space="preserve">2026-03-25</w:t>
            </w:r>
          </w:p>
        </w:tc>
        <w:tc>
          <w:tcPr>
            <w:tcW w:w="1800" w:type="dxa"/>
          </w:tcPr>
          <w:p>
            <w:r>
              <w:t xml:space="preserve">用例目的</w:t>
            </w:r>
          </w:p>
        </w:tc>
        <w:tc>
          <w:tcPr>
            <w:tcW w:w="5200" w:type="dxa"/>
          </w:tcPr>
          <w:p>
            <w:r>
              <w:t xml:space="preserve">验证养殖户在后台完成羊只档案维护、养殖记录维护和订单处理流程的正确性</w:t>
            </w:r>
          </w:p>
        </w:tc>
      </w:tr>
      <w:tr>
        <w:tc>
          <w:tcPr>
            <w:tcW w:w="1800" w:type="dxa"/>
          </w:tcPr>
          <w:p>
            <w:r>
              <w:t xml:space="preserve">用例描述</w:t>
            </w:r>
          </w:p>
        </w:tc>
        <w:tc>
          <w:tcPr>
            <w:tcW w:w="4200" w:type="dxa"/>
          </w:tcPr>
          <w:p>
            <w:r>
              <w:t xml:space="preserve">养殖户在审核通过后登录后台，依次完成本人羊只档案维护、成长记录录入、饲喂记录录入、免疫记录录入、相关订单查看与状态更新，并验证其不能操作他人数据</w:t>
            </w:r>
          </w:p>
        </w:tc>
        <w:tc>
          <w:tcPr>
            <w:tcW w:w="1800" w:type="dxa"/>
          </w:tcPr>
          <w:p>
            <w:r>
              <w:t xml:space="preserve">前置条件</w:t>
            </w:r>
          </w:p>
        </w:tc>
        <w:tc>
          <w:tcPr>
            <w:tcW w:w="5200" w:type="dxa"/>
          </w:tcPr>
          <w:p>
            <w:r>
              <w:t xml:space="preserve">1. 后台系统运行正常；2. 养殖户账号已审核通过；3. 后台可正常登录；4. 系统中允许维护羊只及相关记录；5. 存在与该养殖户相关的订单数据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00"/>
        <w:gridCol w:w="1500"/>
        <w:gridCol w:w="3600"/>
        <w:gridCol w:w="3600"/>
        <w:gridCol w:w="1800"/>
        <w:gridCol w:w="1600"/>
      </w:tblGrid>
      <w:tr>
        <w:tc>
          <w:tcPr>
            <w:tcW w:w="900" w:type="dxa"/>
          </w:tcPr>
          <w:p>
            <w:r>
              <w:t xml:space="preserve">用例编号</w:t>
            </w:r>
          </w:p>
        </w:tc>
        <w:tc>
          <w:tcPr>
            <w:tcW w:w="1500" w:type="dxa"/>
          </w:tcPr>
          <w:p>
            <w:r>
              <w:t xml:space="preserve">测试项</w:t>
            </w:r>
          </w:p>
        </w:tc>
        <w:tc>
          <w:tcPr>
            <w:tcW w:w="3600" w:type="dxa"/>
          </w:tcPr>
          <w:p>
            <w:r>
              <w:t xml:space="preserve">输入动作</w:t>
            </w:r>
          </w:p>
        </w:tc>
        <w:tc>
          <w:tcPr>
            <w:tcW w:w="3600" w:type="dxa"/>
          </w:tcPr>
          <w:p>
            <w:r>
              <w:t xml:space="preserve">预期输出</w:t>
            </w:r>
          </w:p>
        </w:tc>
        <w:tc>
          <w:tcPr>
            <w:tcW w:w="1800" w:type="dxa"/>
          </w:tcPr>
          <w:p>
            <w:r>
              <w:t xml:space="preserve">测试结果</w:t>
            </w:r>
          </w:p>
        </w:tc>
        <w:tc>
          <w:tcPr>
            <w:tcW w:w="1600" w:type="dxa"/>
          </w:tcPr>
          <w:p>
            <w:r>
              <w:t xml:space="preserve">备注</w:t>
            </w:r>
          </w:p>
        </w:tc>
      </w:tr>
      <w:tr>
        <w:tc>
          <w:tcPr>
            <w:tcW w:w="900" w:type="dxa"/>
          </w:tcPr>
          <w:p>
            <w:r>
              <w:t xml:space="preserve">1</w:t>
            </w:r>
          </w:p>
        </w:tc>
        <w:tc>
          <w:tcPr>
            <w:tcW w:w="1500" w:type="dxa"/>
          </w:tcPr>
          <w:p>
            <w:r>
              <w:t xml:space="preserve">后台登录</w:t>
            </w:r>
          </w:p>
        </w:tc>
        <w:tc>
          <w:tcPr>
            <w:tcW w:w="3600" w:type="dxa"/>
          </w:tcPr>
          <w:p>
            <w:r>
              <w:t xml:space="preserve">输入已审核通过的养殖户账号密码登录后台</w:t>
            </w:r>
          </w:p>
        </w:tc>
        <w:tc>
          <w:tcPr>
            <w:tcW w:w="3600" w:type="dxa"/>
          </w:tcPr>
          <w:p>
            <w:r>
              <w:t xml:space="preserve">登录成功，进入养殖户首页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未审核账号应被拦截</w:t>
            </w:r>
          </w:p>
        </w:tc>
      </w:tr>
      <w:tr>
        <w:tc>
          <w:tcPr>
            <w:tcW w:w="900" w:type="dxa"/>
          </w:tcPr>
          <w:p>
            <w:r>
              <w:t xml:space="preserve">2</w:t>
            </w:r>
          </w:p>
        </w:tc>
        <w:tc>
          <w:tcPr>
            <w:tcW w:w="1500" w:type="dxa"/>
          </w:tcPr>
          <w:p>
            <w:r>
              <w:t xml:space="preserve">查看本人羊只</w:t>
            </w:r>
          </w:p>
        </w:tc>
        <w:tc>
          <w:tcPr>
            <w:tcW w:w="3600" w:type="dxa"/>
          </w:tcPr>
          <w:p>
            <w:r>
              <w:t xml:space="preserve">进入羊只管理列表页面</w:t>
            </w:r>
          </w:p>
        </w:tc>
        <w:tc>
          <w:tcPr>
            <w:tcW w:w="3600" w:type="dxa"/>
          </w:tcPr>
          <w:p>
            <w:r>
              <w:t xml:space="preserve">系统仅显示当前养殖户本人名下羊只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3</w:t>
            </w:r>
          </w:p>
        </w:tc>
        <w:tc>
          <w:tcPr>
            <w:tcW w:w="1500" w:type="dxa"/>
          </w:tcPr>
          <w:p>
            <w:r>
              <w:t xml:space="preserve">新增羊只档案</w:t>
            </w:r>
          </w:p>
        </w:tc>
        <w:tc>
          <w:tcPr>
            <w:tcW w:w="3600" w:type="dxa"/>
          </w:tcPr>
          <w:p>
            <w:r>
              <w:t xml:space="preserve">在羊只管理页面新增羊只基础信息并保存</w:t>
            </w:r>
          </w:p>
        </w:tc>
        <w:tc>
          <w:tcPr>
            <w:tcW w:w="3600" w:type="dxa"/>
          </w:tcPr>
          <w:p>
            <w:r>
              <w:t xml:space="preserve">羊只创建成功，生成羊只档案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4</w:t>
            </w:r>
          </w:p>
        </w:tc>
        <w:tc>
          <w:tcPr>
            <w:tcW w:w="1500" w:type="dxa"/>
          </w:tcPr>
          <w:p>
            <w:r>
              <w:t xml:space="preserve">编辑羊只档案</w:t>
            </w:r>
          </w:p>
        </w:tc>
        <w:tc>
          <w:tcPr>
            <w:tcW w:w="3600" w:type="dxa"/>
          </w:tcPr>
          <w:p>
            <w:r>
              <w:t xml:space="preserve">对本人羊只进行编辑并保存</w:t>
            </w:r>
          </w:p>
        </w:tc>
        <w:tc>
          <w:tcPr>
            <w:tcW w:w="3600" w:type="dxa"/>
          </w:tcPr>
          <w:p>
            <w:r>
              <w:t xml:space="preserve">羊只信息更新成功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5</w:t>
            </w:r>
          </w:p>
        </w:tc>
        <w:tc>
          <w:tcPr>
            <w:tcW w:w="1500" w:type="dxa"/>
          </w:tcPr>
          <w:p>
            <w:r>
              <w:t xml:space="preserve">录入成长记录</w:t>
            </w:r>
          </w:p>
        </w:tc>
        <w:tc>
          <w:tcPr>
            <w:tcW w:w="3600" w:type="dxa"/>
          </w:tcPr>
          <w:p>
            <w:r>
              <w:t xml:space="preserve">进入羊只详情页新增成长记录</w:t>
            </w:r>
          </w:p>
        </w:tc>
        <w:tc>
          <w:tcPr>
            <w:tcW w:w="3600" w:type="dxa"/>
          </w:tcPr>
          <w:p>
            <w:r>
              <w:t xml:space="preserve">成长记录保存成功并可查看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6</w:t>
            </w:r>
          </w:p>
        </w:tc>
        <w:tc>
          <w:tcPr>
            <w:tcW w:w="1500" w:type="dxa"/>
          </w:tcPr>
          <w:p>
            <w:r>
              <w:t xml:space="preserve">录入饲喂记录</w:t>
            </w:r>
          </w:p>
        </w:tc>
        <w:tc>
          <w:tcPr>
            <w:tcW w:w="3600" w:type="dxa"/>
          </w:tcPr>
          <w:p>
            <w:r>
              <w:t xml:space="preserve">进入羊只详情页新增饲喂记录</w:t>
            </w:r>
          </w:p>
        </w:tc>
        <w:tc>
          <w:tcPr>
            <w:tcW w:w="3600" w:type="dxa"/>
          </w:tcPr>
          <w:p>
            <w:r>
              <w:t xml:space="preserve">饲喂记录保存成功并可查看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7</w:t>
            </w:r>
          </w:p>
        </w:tc>
        <w:tc>
          <w:tcPr>
            <w:tcW w:w="1500" w:type="dxa"/>
          </w:tcPr>
          <w:p>
            <w:r>
              <w:t xml:space="preserve">录入免疫记录</w:t>
            </w:r>
          </w:p>
        </w:tc>
        <w:tc>
          <w:tcPr>
            <w:tcW w:w="3600" w:type="dxa"/>
          </w:tcPr>
          <w:p>
            <w:r>
              <w:t xml:space="preserve">进入羊只详情页新增疫苗接种记录</w:t>
            </w:r>
          </w:p>
        </w:tc>
        <w:tc>
          <w:tcPr>
            <w:tcW w:w="3600" w:type="dxa"/>
          </w:tcPr>
          <w:p>
            <w:r>
              <w:t xml:space="preserve">免疫记录保存成功并可查看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8</w:t>
            </w:r>
          </w:p>
        </w:tc>
        <w:tc>
          <w:tcPr>
            <w:tcW w:w="1500" w:type="dxa"/>
          </w:tcPr>
          <w:p>
            <w:r>
              <w:t xml:space="preserve">查看相关订单</w:t>
            </w:r>
          </w:p>
        </w:tc>
        <w:tc>
          <w:tcPr>
            <w:tcW w:w="3600" w:type="dxa"/>
          </w:tcPr>
          <w:p>
            <w:r>
              <w:t xml:space="preserve">进入订单管理页面查看订单</w:t>
            </w:r>
          </w:p>
        </w:tc>
        <w:tc>
          <w:tcPr>
            <w:tcW w:w="3600" w:type="dxa"/>
          </w:tcPr>
          <w:p>
            <w:r>
              <w:t xml:space="preserve">系统仅显示与本人羊只相关订单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9</w:t>
            </w:r>
          </w:p>
        </w:tc>
        <w:tc>
          <w:tcPr>
            <w:tcW w:w="1500" w:type="dxa"/>
          </w:tcPr>
          <w:p>
            <w:r>
              <w:t xml:space="preserve">更新订单状态</w:t>
            </w:r>
          </w:p>
        </w:tc>
        <w:tc>
          <w:tcPr>
            <w:tcW w:w="3600" w:type="dxa"/>
          </w:tcPr>
          <w:p>
            <w:r>
              <w:t xml:space="preserve">填写物流公司、运单号并更新状态</w:t>
            </w:r>
          </w:p>
        </w:tc>
        <w:tc>
          <w:tcPr>
            <w:tcW w:w="3600" w:type="dxa"/>
          </w:tcPr>
          <w:p>
            <w:r>
              <w:t xml:space="preserve">订单状态与物流信息更新成功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10</w:t>
            </w:r>
          </w:p>
        </w:tc>
        <w:tc>
          <w:tcPr>
            <w:tcW w:w="1500" w:type="dxa"/>
          </w:tcPr>
          <w:p>
            <w:r>
              <w:t xml:space="preserve">越权访问校验</w:t>
            </w:r>
          </w:p>
        </w:tc>
        <w:tc>
          <w:tcPr>
            <w:tcW w:w="3600" w:type="dxa"/>
          </w:tcPr>
          <w:p>
            <w:r>
              <w:t xml:space="preserve">尝试查看或修改其他养殖户羊只、记录、订单</w:t>
            </w:r>
          </w:p>
        </w:tc>
        <w:tc>
          <w:tcPr>
            <w:tcW w:w="3600" w:type="dxa"/>
          </w:tcPr>
          <w:p>
            <w:r>
              <w:t xml:space="preserve">系统拒绝访问并提示无权限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权限控制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</w:rPr>
        <w:t>表6.6 系统管理员完整业务流程场景测试用例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00"/>
        <w:gridCol w:w="4200"/>
        <w:gridCol w:w="1800"/>
        <w:gridCol w:w="5200"/>
      </w:tblGrid>
      <w:tr>
        <w:tc>
          <w:tcPr>
            <w:tcW w:w="1800" w:type="dxa"/>
          </w:tcPr>
          <w:p>
            <w:r>
              <w:t xml:space="preserve">项目名称</w:t>
            </w:r>
          </w:p>
        </w:tc>
        <w:tc>
          <w:tcPr>
            <w:tcW w:w="4200" w:type="dxa"/>
          </w:tcPr>
          <w:p>
            <w:r>
              <w:t xml:space="preserve">盐池县生态羊源溯源与交易平台</w:t>
            </w:r>
          </w:p>
        </w:tc>
        <w:tc>
          <w:tcPr>
            <w:tcW w:w="1800" w:type="dxa"/>
          </w:tcPr>
          <w:p>
            <w:r>
              <w:t xml:space="preserve">用例标识</w:t>
            </w:r>
          </w:p>
        </w:tc>
        <w:tc>
          <w:tcPr>
            <w:tcW w:w="5200" w:type="dxa"/>
          </w:tcPr>
          <w:p>
            <w:r>
              <w:t xml:space="preserve">Sc-admin-01</w:t>
            </w:r>
          </w:p>
        </w:tc>
      </w:tr>
      <w:tr>
        <w:tc>
          <w:tcPr>
            <w:tcW w:w="1800" w:type="dxa"/>
          </w:tcPr>
          <w:p>
            <w:r>
              <w:t xml:space="preserve">模块名称</w:t>
            </w:r>
          </w:p>
        </w:tc>
        <w:tc>
          <w:tcPr>
            <w:tcW w:w="4200" w:type="dxa"/>
          </w:tcPr>
          <w:p>
            <w:r>
              <w:t xml:space="preserve">系统管理员完整业务流程</w:t>
            </w:r>
          </w:p>
        </w:tc>
        <w:tc>
          <w:tcPr>
            <w:tcW w:w="1800" w:type="dxa"/>
          </w:tcPr>
          <w:p>
            <w:r>
              <w:t xml:space="preserve">测试人员</w:t>
            </w:r>
          </w:p>
        </w:tc>
        <w:tc>
          <w:tcPr>
            <w:tcW w:w="5200" w:type="dxa"/>
          </w:tcPr>
          <w:p>
            <w:r>
              <w:t xml:space="preserve">马晓玲</w:t>
            </w:r>
          </w:p>
        </w:tc>
      </w:tr>
      <w:tr>
        <w:tc>
          <w:tcPr>
            <w:tcW w:w="1800" w:type="dxa"/>
          </w:tcPr>
          <w:p>
            <w:r>
              <w:t xml:space="preserve">测试类型</w:t>
            </w:r>
          </w:p>
        </w:tc>
        <w:tc>
          <w:tcPr>
            <w:tcW w:w="4200" w:type="dxa"/>
          </w:tcPr>
          <w:p>
            <w:r>
              <w:t xml:space="preserve">场景测试</w:t>
            </w:r>
          </w:p>
        </w:tc>
        <w:tc>
          <w:tcPr>
            <w:tcW w:w="1800" w:type="dxa"/>
          </w:tcPr>
          <w:p>
            <w:r>
              <w:t xml:space="preserve">测试方法</w:t>
            </w:r>
          </w:p>
        </w:tc>
        <w:tc>
          <w:tcPr>
            <w:tcW w:w="5200" w:type="dxa"/>
          </w:tcPr>
          <w:p>
            <w:r>
              <w:t xml:space="preserve">黑盒测试</w:t>
            </w:r>
          </w:p>
        </w:tc>
      </w:tr>
      <w:tr>
        <w:tc>
          <w:tcPr>
            <w:tcW w:w="1800" w:type="dxa"/>
          </w:tcPr>
          <w:p>
            <w:r>
              <w:t xml:space="preserve">测试日期</w:t>
            </w:r>
          </w:p>
        </w:tc>
        <w:tc>
          <w:tcPr>
            <w:tcW w:w="4200" w:type="dxa"/>
          </w:tcPr>
          <w:p>
            <w:r>
              <w:t xml:space="preserve">2026-03-25</w:t>
            </w:r>
          </w:p>
        </w:tc>
        <w:tc>
          <w:tcPr>
            <w:tcW w:w="1800" w:type="dxa"/>
          </w:tcPr>
          <w:p>
            <w:r>
              <w:t xml:space="preserve">用例目的</w:t>
            </w:r>
          </w:p>
        </w:tc>
        <w:tc>
          <w:tcPr>
            <w:tcW w:w="5200" w:type="dxa"/>
          </w:tcPr>
          <w:p>
            <w:r>
              <w:t xml:space="preserve">验证管理员在后台完成养殖户审核、用户角色管理和全局订单资源管理流程的正确性</w:t>
            </w:r>
          </w:p>
        </w:tc>
      </w:tr>
      <w:tr>
        <w:tc>
          <w:tcPr>
            <w:tcW w:w="1800" w:type="dxa"/>
          </w:tcPr>
          <w:p>
            <w:r>
              <w:t xml:space="preserve">用例描述</w:t>
            </w:r>
          </w:p>
        </w:tc>
        <w:tc>
          <w:tcPr>
            <w:tcW w:w="4200" w:type="dxa"/>
          </w:tcPr>
          <w:p>
            <w:r>
              <w:t xml:space="preserve">管理员登录后台后，依次完成待审核养殖户查看、审核通过或驳回、用户角色管理、全局订单查看，并验证系统对高风险管理操作的限制</w:t>
            </w:r>
          </w:p>
        </w:tc>
        <w:tc>
          <w:tcPr>
            <w:tcW w:w="1800" w:type="dxa"/>
          </w:tcPr>
          <w:p>
            <w:r>
              <w:t xml:space="preserve">前置条件</w:t>
            </w:r>
          </w:p>
        </w:tc>
        <w:tc>
          <w:tcPr>
            <w:tcW w:w="5200" w:type="dxa"/>
          </w:tcPr>
          <w:p>
            <w:r>
              <w:t xml:space="preserve">1. 后台系统运行正常；2. 管理员账号可正常登录；3. 系统中存在待审核养殖户数据、普通用户数据和订单数据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00"/>
        <w:gridCol w:w="1500"/>
        <w:gridCol w:w="3600"/>
        <w:gridCol w:w="3600"/>
        <w:gridCol w:w="1800"/>
        <w:gridCol w:w="1600"/>
      </w:tblGrid>
      <w:tr>
        <w:tc>
          <w:tcPr>
            <w:tcW w:w="900" w:type="dxa"/>
          </w:tcPr>
          <w:p>
            <w:r>
              <w:t xml:space="preserve">用例编号</w:t>
            </w:r>
          </w:p>
        </w:tc>
        <w:tc>
          <w:tcPr>
            <w:tcW w:w="1500" w:type="dxa"/>
          </w:tcPr>
          <w:p>
            <w:r>
              <w:t xml:space="preserve">测试项</w:t>
            </w:r>
          </w:p>
        </w:tc>
        <w:tc>
          <w:tcPr>
            <w:tcW w:w="3600" w:type="dxa"/>
          </w:tcPr>
          <w:p>
            <w:r>
              <w:t xml:space="preserve">输入动作</w:t>
            </w:r>
          </w:p>
        </w:tc>
        <w:tc>
          <w:tcPr>
            <w:tcW w:w="3600" w:type="dxa"/>
          </w:tcPr>
          <w:p>
            <w:r>
              <w:t xml:space="preserve">预期输出</w:t>
            </w:r>
          </w:p>
        </w:tc>
        <w:tc>
          <w:tcPr>
            <w:tcW w:w="1800" w:type="dxa"/>
          </w:tcPr>
          <w:p>
            <w:r>
              <w:t xml:space="preserve">测试结果</w:t>
            </w:r>
          </w:p>
        </w:tc>
        <w:tc>
          <w:tcPr>
            <w:tcW w:w="1600" w:type="dxa"/>
          </w:tcPr>
          <w:p>
            <w:r>
              <w:t xml:space="preserve">备注</w:t>
            </w:r>
          </w:p>
        </w:tc>
      </w:tr>
      <w:tr>
        <w:tc>
          <w:tcPr>
            <w:tcW w:w="900" w:type="dxa"/>
          </w:tcPr>
          <w:p>
            <w:r>
              <w:t xml:space="preserve">1</w:t>
            </w:r>
          </w:p>
        </w:tc>
        <w:tc>
          <w:tcPr>
            <w:tcW w:w="1500" w:type="dxa"/>
          </w:tcPr>
          <w:p>
            <w:r>
              <w:t xml:space="preserve">后台登录</w:t>
            </w:r>
          </w:p>
        </w:tc>
        <w:tc>
          <w:tcPr>
            <w:tcW w:w="3600" w:type="dxa"/>
          </w:tcPr>
          <w:p>
            <w:r>
              <w:t xml:space="preserve">输入管理员账号密码登录后台</w:t>
            </w:r>
          </w:p>
        </w:tc>
        <w:tc>
          <w:tcPr>
            <w:tcW w:w="3600" w:type="dxa"/>
          </w:tcPr>
          <w:p>
            <w:r>
              <w:t xml:space="preserve">登录成功，进入管理员首页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/>
            </w:r>
          </w:p>
        </w:tc>
      </w:tr>
      <w:tr>
        <w:tc>
          <w:tcPr>
            <w:tcW w:w="900" w:type="dxa"/>
          </w:tcPr>
          <w:p>
            <w:r>
              <w:t xml:space="preserve">2</w:t>
            </w:r>
          </w:p>
        </w:tc>
        <w:tc>
          <w:tcPr>
            <w:tcW w:w="1500" w:type="dxa"/>
          </w:tcPr>
          <w:p>
            <w:r>
              <w:t xml:space="preserve">查看待审核养殖户</w:t>
            </w:r>
          </w:p>
        </w:tc>
        <w:tc>
          <w:tcPr>
            <w:tcW w:w="3600" w:type="dxa"/>
          </w:tcPr>
          <w:p>
            <w:r>
              <w:t xml:space="preserve">进入养殖户审核列表页面</w:t>
            </w:r>
          </w:p>
        </w:tc>
        <w:tc>
          <w:tcPr>
            <w:tcW w:w="3600" w:type="dxa"/>
          </w:tcPr>
          <w:p>
            <w:r>
              <w:t xml:space="preserve">系统正常显示待审核及已审核养殖户信息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3</w:t>
            </w:r>
          </w:p>
        </w:tc>
        <w:tc>
          <w:tcPr>
            <w:tcW w:w="1500" w:type="dxa"/>
          </w:tcPr>
          <w:p>
            <w:r>
              <w:t xml:space="preserve">审核养殖户通过</w:t>
            </w:r>
          </w:p>
        </w:tc>
        <w:tc>
          <w:tcPr>
            <w:tcW w:w="3600" w:type="dxa"/>
          </w:tcPr>
          <w:p>
            <w:r>
              <w:t xml:space="preserve">进入审核详情页，点击“通过”</w:t>
            </w:r>
          </w:p>
        </w:tc>
        <w:tc>
          <w:tcPr>
            <w:tcW w:w="3600" w:type="dxa"/>
          </w:tcPr>
          <w:p>
            <w:r>
              <w:t xml:space="preserve">目标用户保持养殖户角色并变为已审核状态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4</w:t>
            </w:r>
          </w:p>
        </w:tc>
        <w:tc>
          <w:tcPr>
            <w:tcW w:w="1500" w:type="dxa"/>
          </w:tcPr>
          <w:p>
            <w:r>
              <w:t xml:space="preserve">审核养殖户驳回</w:t>
            </w:r>
          </w:p>
        </w:tc>
        <w:tc>
          <w:tcPr>
            <w:tcW w:w="3600" w:type="dxa"/>
          </w:tcPr>
          <w:p>
            <w:r>
              <w:t xml:space="preserve">进入审核详情页，点击“驳回”</w:t>
            </w:r>
          </w:p>
        </w:tc>
        <w:tc>
          <w:tcPr>
            <w:tcW w:w="3600" w:type="dxa"/>
          </w:tcPr>
          <w:p>
            <w:r>
              <w:t xml:space="preserve">目标用户被回退为普通用户，失去养殖户后台权限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5</w:t>
            </w:r>
          </w:p>
        </w:tc>
        <w:tc>
          <w:tcPr>
            <w:tcW w:w="1500" w:type="dxa"/>
          </w:tcPr>
          <w:p>
            <w:r>
              <w:t xml:space="preserve">查看用户角色列表</w:t>
            </w:r>
          </w:p>
        </w:tc>
        <w:tc>
          <w:tcPr>
            <w:tcW w:w="3600" w:type="dxa"/>
          </w:tcPr>
          <w:p>
            <w:r>
              <w:t xml:space="preserve">进入角色管理页面</w:t>
            </w:r>
          </w:p>
        </w:tc>
        <w:tc>
          <w:tcPr>
            <w:tcW w:w="3600" w:type="dxa"/>
          </w:tcPr>
          <w:p>
            <w:r>
              <w:t xml:space="preserve">系统正常显示全部用户及角色信息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6</w:t>
            </w:r>
          </w:p>
        </w:tc>
        <w:tc>
          <w:tcPr>
            <w:tcW w:w="1500" w:type="dxa"/>
          </w:tcPr>
          <w:p>
            <w:r>
              <w:t xml:space="preserve">修改目标用户角色</w:t>
            </w:r>
          </w:p>
        </w:tc>
        <w:tc>
          <w:tcPr>
            <w:tcW w:w="3600" w:type="dxa"/>
          </w:tcPr>
          <w:p>
            <w:r>
              <w:t xml:space="preserve">选择目标用户并修改角色后保存</w:t>
            </w:r>
          </w:p>
        </w:tc>
        <w:tc>
          <w:tcPr>
            <w:tcW w:w="3600" w:type="dxa"/>
          </w:tcPr>
          <w:p>
            <w:r>
              <w:t xml:space="preserve">角色修改成功并生效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7</w:t>
            </w:r>
          </w:p>
        </w:tc>
        <w:tc>
          <w:tcPr>
            <w:tcW w:w="1500" w:type="dxa"/>
          </w:tcPr>
          <w:p>
            <w:r>
              <w:t xml:space="preserve">查看全局订单</w:t>
            </w:r>
          </w:p>
        </w:tc>
        <w:tc>
          <w:tcPr>
            <w:tcW w:w="3600" w:type="dxa"/>
          </w:tcPr>
          <w:p>
            <w:r>
              <w:t xml:space="preserve">进入订单管理页面查看订单</w:t>
            </w:r>
          </w:p>
        </w:tc>
        <w:tc>
          <w:tcPr>
            <w:tcW w:w="3600" w:type="dxa"/>
          </w:tcPr>
          <w:p>
            <w:r>
              <w:t xml:space="preserve">系统可显示平台全部订单信息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核心功能</w:t>
            </w:r>
          </w:p>
        </w:tc>
      </w:tr>
      <w:tr>
        <w:tc>
          <w:tcPr>
            <w:tcW w:w="900" w:type="dxa"/>
          </w:tcPr>
          <w:p>
            <w:r>
              <w:t xml:space="preserve">8</w:t>
            </w:r>
          </w:p>
        </w:tc>
        <w:tc>
          <w:tcPr>
            <w:tcW w:w="1500" w:type="dxa"/>
          </w:tcPr>
          <w:p>
            <w:r>
              <w:t xml:space="preserve">查看全局资源</w:t>
            </w:r>
          </w:p>
        </w:tc>
        <w:tc>
          <w:tcPr>
            <w:tcW w:w="3600" w:type="dxa"/>
          </w:tcPr>
          <w:p>
            <w:r>
              <w:t xml:space="preserve">查看用户、羊只等平台资源信息</w:t>
            </w:r>
          </w:p>
        </w:tc>
        <w:tc>
          <w:tcPr>
            <w:tcW w:w="3600" w:type="dxa"/>
          </w:tcPr>
          <w:p>
            <w:r>
              <w:t xml:space="preserve">系统正常显示全局数据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/>
            </w:r>
          </w:p>
        </w:tc>
      </w:tr>
      <w:tr>
        <w:tc>
          <w:tcPr>
            <w:tcW w:w="900" w:type="dxa"/>
          </w:tcPr>
          <w:p>
            <w:r>
              <w:t xml:space="preserve">9</w:t>
            </w:r>
          </w:p>
        </w:tc>
        <w:tc>
          <w:tcPr>
            <w:tcW w:w="1500" w:type="dxa"/>
          </w:tcPr>
          <w:p>
            <w:r>
              <w:t xml:space="preserve">高风险操作限制</w:t>
            </w:r>
          </w:p>
        </w:tc>
        <w:tc>
          <w:tcPr>
            <w:tcW w:w="3600" w:type="dxa"/>
          </w:tcPr>
          <w:p>
            <w:r>
              <w:t xml:space="preserve">管理员尝试修改自身角色</w:t>
            </w:r>
          </w:p>
        </w:tc>
        <w:tc>
          <w:tcPr>
            <w:tcW w:w="3600" w:type="dxa"/>
          </w:tcPr>
          <w:p>
            <w:r>
              <w:t xml:space="preserve">系统拒绝操作并提示不能修改自身角色</w:t>
            </w:r>
          </w:p>
        </w:tc>
        <w:tc>
          <w:tcPr>
            <w:tcW w:w="1800" w:type="dxa"/>
          </w:tcPr>
          <w:p>
            <w:r>
              <w:t xml:space="preserve">与预期输出一致</w:t>
            </w:r>
          </w:p>
        </w:tc>
        <w:tc>
          <w:tcPr>
            <w:tcW w:w="1600" w:type="dxa"/>
          </w:tcPr>
          <w:p>
            <w:r>
              <w:t xml:space="preserve">权限控制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1906" w:h="16838"/>
      <w:pgMar w:top="1440" w:right="1440" w:bottom="1440" w:left="1440" w:header="720" w:footer="720" w:gutter="0"/>
    </w:sectPr>
  </w:body>
</w:document>
</file>