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6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rFonts w:hint="eastAsia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6612" w:type="dxa"/>
          </w:tcPr>
          <w:p>
            <w:pPr>
              <w:jc w:val="center"/>
              <w:rPr>
                <w:rFonts w:hint="eastAsia" w:eastAsia="宋体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详述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KNN中的K值n_neighbors</w:t>
            </w:r>
          </w:p>
        </w:tc>
        <w:tc>
          <w:tcPr>
            <w:tcW w:w="6612" w:type="dxa"/>
          </w:tcPr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K值的选择与样本分布有关，一般选择一个较小的K值，可以通过交叉验证来选择一个比较优的K值，默认值是5。如果数据是三维一下的，如果数据是三维或者三维以下的，可以通过可视化观察来调参。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近邻权weights</w:t>
            </w:r>
          </w:p>
        </w:tc>
        <w:tc>
          <w:tcPr>
            <w:tcW w:w="66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主要用于标识每个样本的近邻样本的权重，如果是KNN，就是K个近邻样本的权重，如果是限定半径最近邻，就是在距离在半径以内的近邻样本的权重。可以选择"uniform","distance" 或者自定义权重。选择默认的"uniform"，意味着所有最近邻样本权重都一样，在做预测时一视同仁。如果是"distance"，则权重和距离成反比例，即距离预测目标更近的近邻具有更高的权重，这样在预测类别或者做回归时，更近的近邻所占的影响因子会更加大。当然，我们也可以自定义权重，即自定义一个函数，输入是距离值，输出是权重值。这样我们可以自己控制不同的距离所对应的权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一般来说，如果样本的分布是比较成簇的，即各类样本都在相对分开的簇中时，我们用默认的"uniform"就可以了，如果样本的分布比较乱，规律不好寻找，选择"distance"是一个比较好的选择。如果用"distance"发现预测的效果的还是不好，可以考虑自定义距离权重来调优这个参数。</w:t>
            </w:r>
          </w:p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停止建子树的叶子节点阈值leaf_size</w:t>
            </w:r>
          </w:p>
        </w:tc>
        <w:tc>
          <w:tcPr>
            <w:tcW w:w="66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这个值控制了使用KD树或者球树时， 停止建子树的叶子节点数量的阈值。这个值越小，则生成的KD树或者球树就越大，层数越深，建树时间越长，反之，则生成的KD树或者球树会小，层数较浅，建树时间较短。默认是30. 这个值一般依赖于样本的数量，随着样本数量的增加，这个值必须要增加，否则不光建树预测的时间长，还容易过拟合。可以通过交叉验证来选择一个适中的值。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如果使用的算法是蛮力实现，则这个参数可以忽略。</w:t>
            </w:r>
          </w:p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距离度量metric</w:t>
            </w:r>
          </w:p>
        </w:tc>
        <w:tc>
          <w:tcPr>
            <w:tcW w:w="6612" w:type="dxa"/>
          </w:tcPr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距离度量附属参数p</w:t>
            </w:r>
          </w:p>
        </w:tc>
        <w:tc>
          <w:tcPr>
            <w:tcW w:w="6612" w:type="dxa"/>
          </w:tcPr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p是使用距离度量参数 metric 附属参数，只用于闵可夫斯基距离和带权重闵可夫斯基距离中p值的选择，p=1为曼哈顿距离， p=2为欧式距离。默认为2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并行处理任务数n_jobs</w:t>
            </w:r>
          </w:p>
        </w:tc>
        <w:tc>
          <w:tcPr>
            <w:tcW w:w="6612" w:type="dxa"/>
          </w:tcPr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主要用于多核CPU时的并行处理，加快建立KNN树和预测搜索的速度。一般用默认的-1就可以了，即所有的CPU核都参与计算。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8" w:hRule="atLeast"/>
        </w:trPr>
        <w:tc>
          <w:tcPr>
            <w:tcW w:w="1910" w:type="dxa"/>
          </w:tcPr>
          <w:p>
            <w:pPr>
              <w:jc w:val="center"/>
              <w:rPr>
                <w:b w:val="0"/>
                <w:bCs w:val="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>
              <w:rPr>
                <w:rFonts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KNN</w:t>
            </w:r>
            <w:r>
              <w:rPr>
                <w:rFonts w:hint="default"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使用的算法</w:t>
            </w:r>
            <w:r>
              <w:rPr>
                <w:rFonts w:hint="default" w:ascii="Verdana" w:hAnsi="Verdana" w:eastAsia="宋体" w:cs="Verdana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  <w:t>algorithm</w:t>
            </w:r>
          </w:p>
        </w:tc>
        <w:tc>
          <w:tcPr>
            <w:tcW w:w="661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算法一共有三种，第一种是蛮力实现，第二种是KD树实现，第三种是球树实现。这三种方法在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begin"/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instrText xml:space="preserve"> HYPERLINK "http://www.cnblogs.com/pinard/p/6061661.html" </w:instrTex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separate"/>
            </w:r>
            <w:r>
              <w:rPr>
                <w:rStyle w:val="4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K近邻法(KNN)原理小结</w:t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fldChar w:fldCharType="end"/>
            </w: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中都有讲述，如果不熟悉可以去复习下。对于这个参数，一共有4种可选输入，‘brute’对应第一种蛮力实现，‘kd_tree’对应第二种KD树实现，‘ball_tree’对应第三种的球树实现， ‘auto’则会在上面三种算法中做权衡，选择一个拟合最好的最优算法。需要注意的是，如果输入样本特征是稀疏的时候，无论我们选择哪种算法，最后scikit-learn都会去用蛮力实现‘brute’。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FE8CB"/>
              <w:spacing w:before="120" w:beforeAutospacing="0" w:after="12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color="auto" w:fill="auto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个人的经验，如果样本少特征也少，使用默认的 ‘auto’就够了。 如果数据量很大或者特征也很多，用"auto"建树时间会很</w:t>
            </w:r>
            <w:bookmarkStart w:id="0" w:name="_GoBack"/>
            <w:bookmarkEnd w:id="0"/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  <w:shd w:val="clear" w:color="auto" w:fill="auto"/>
              </w:rPr>
              <w:t>长，效率不高，建议选择KD树实现‘kd_tree’，此时如果发现‘kd_tree’速度比较慢或者已经知道样本分布不是很均匀时，可以尝试用‘ball_tree’。而如果输入样本是稀疏的，无论你选择哪个算法最后实际运行的都是‘brute’。</w:t>
            </w:r>
          </w:p>
          <w:p>
            <w:pPr>
              <w:jc w:val="left"/>
              <w:rPr>
                <w:b/>
                <w:bCs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rPr>
          <w:sz w:val="18"/>
          <w:szCs w:val="18"/>
          <w:u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924B31"/>
    <w:rsid w:val="398226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kern w:val="2"/>
      <w:sz w:val="32"/>
      <w:szCs w:val="32"/>
      <w:u w:val="single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梓煜</dc:creator>
  <cp:lastModifiedBy>梓煜</cp:lastModifiedBy>
  <dcterms:modified xsi:type="dcterms:W3CDTF">2018-06-13T11:30:41Z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