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Apartado1sinnivel"/>
        <w:rPr/>
      </w:pPr>
      <w:r>
        <w:rPr/>
        <w:t>Actividad grupal: Interpolación</w:t>
      </w:r>
    </w:p>
    <w:p>
      <w:pPr>
        <w:pStyle w:val="TtuloApartado3"/>
        <w:rPr/>
      </w:pPr>
      <w:r>
        <w:rPr/>
        <w:t>Objetivos</w:t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/>
        <w:t>Interpolar con varios métodos.</w:t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/>
        <w:t>Saber seleccionar el método más adecuado.</w:t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/>
        <w:t>Representar las funciones obtenidas con Mathematica.</w:t>
      </w:r>
    </w:p>
    <w:p>
      <w:pPr>
        <w:pStyle w:val="Normal"/>
        <w:jc w:val="left"/>
        <w:rPr>
          <w:rFonts w:cs="UnitOT-Light"/>
          <w:szCs w:val="22"/>
        </w:rPr>
      </w:pPr>
      <w:r>
        <w:rPr>
          <w:rFonts w:cs="UnitOT-Light"/>
          <w:szCs w:val="22"/>
        </w:rPr>
      </w:r>
    </w:p>
    <w:p>
      <w:pPr>
        <w:pStyle w:val="TtuloApartado3"/>
        <w:rPr/>
      </w:pPr>
      <w:r>
        <w:rPr/>
        <w:t>Descripción</w:t>
      </w:r>
    </w:p>
    <w:p>
      <w:pPr>
        <w:pStyle w:val="Normal"/>
        <w:rPr/>
      </w:pPr>
      <w:r>
        <w:rPr/>
        <w:t>Se pide:</w:t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/>
        <w:t xml:space="preserve">Hallar la expresión del polinomio que pasa por los puntos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{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,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1,2</m:t>
            </m:r>
          </m:e>
        </m:d>
        <m:r>
          <w:rPr>
            <w:rFonts w:ascii="Cambria Math" w:hAnsi="Cambria Math"/>
          </w:rPr>
          <m:t xml:space="preserve">,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3,0</m:t>
            </m:r>
          </m:e>
        </m:d>
      </m:oMath>
      <w:r>
        <w:rPr/>
        <w:t>} con los métodos de Newton y Lagrange. Representarlo con la función plot de Mathematica y compararlo con la gráfica de la función Interpolation.</w:t>
      </w:r>
    </w:p>
    <w:p>
      <w:pPr>
        <w:pStyle w:val="ListParagraph"/>
        <w:ind w:left="360" w:hanging="0"/>
        <w:jc w:val="center"/>
        <w:rPr>
          <w:b/>
          <w:b/>
          <w:bCs/>
        </w:rPr>
      </w:pPr>
      <w:r>
        <w:rPr>
          <w:b/>
          <w:bCs/>
        </w:rPr>
        <w:t>Método de Newton</w:t>
      </w:r>
    </w:p>
    <w:tbl>
      <w:tblPr>
        <w:tblStyle w:val="TablaejemplosUNIR"/>
        <w:tblW w:w="8210" w:type="dxa"/>
        <w:jc w:val="left"/>
        <w:tblInd w:w="0" w:type="dxa"/>
        <w:tblLayout w:type="fixed"/>
        <w:tblCellMar>
          <w:top w:w="0" w:type="dxa"/>
          <w:left w:w="284" w:type="dxa"/>
          <w:bottom w:w="0" w:type="dxa"/>
          <w:right w:w="284" w:type="dxa"/>
        </w:tblCellMar>
        <w:tblLook w:val="04a0" w:noHBand="0" w:noVBand="1" w:firstColumn="1" w:lastRow="0" w:lastColumn="0" w:firstRow="1"/>
      </w:tblPr>
      <w:tblGrid>
        <w:gridCol w:w="2736"/>
        <w:gridCol w:w="2737"/>
        <w:gridCol w:w="2737"/>
      </w:tblGrid>
      <w:tr>
        <w:trPr/>
        <w:tc>
          <w:tcPr>
            <w:tcW w:w="2736" w:type="dxa"/>
            <w:tcBorders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["/>
                    <m:endChr m:val="]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737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</m:e>
                    </m:d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737" w:type="dxa"/>
            <w:tcBorders>
              <w:lef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3</m:t>
                </m:r>
              </m:oMath>
            </m:oMathPara>
          </w:p>
        </w:tc>
      </w:tr>
      <w:tr>
        <w:trPr/>
        <w:tc>
          <w:tcPr>
            <w:tcW w:w="2736" w:type="dxa"/>
            <w:tcBorders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["/>
                    <m:endChr m:val="]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737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b>
                        </m:sSub>
                      </m:e>
                    </m:d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737" w:type="dxa"/>
            <w:tcBorders>
              <w:lef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oMath>
            </m:oMathPara>
          </w:p>
        </w:tc>
      </w:tr>
      <w:tr>
        <w:trPr/>
        <w:tc>
          <w:tcPr>
            <w:tcW w:w="2736" w:type="dxa"/>
            <w:tcBorders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["/>
                    <m:endChr m:val="]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737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["/>
                        <m:endChr m:val="]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["/>
                        <m:endChr m:val="]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b>
                        </m:sSub>
                      </m:e>
                    </m:d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737" w:type="dxa"/>
            <w:tcBorders>
              <w:lef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</m:oMath>
            </m:oMathPara>
          </w:p>
        </w:tc>
      </w:tr>
    </w:tbl>
    <w:tbl>
      <w:tblPr>
        <w:tblStyle w:val="TablaUNIR30"/>
        <w:tblW w:w="7926" w:type="dxa"/>
        <w:jc w:val="left"/>
        <w:tblInd w:w="0" w:type="dxa"/>
        <w:shd w:fill="FFFFFF" w:val="clear"/>
        <w:tblLayout w:type="fixed"/>
        <w:tblCellMar>
          <w:top w:w="113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0"/>
        <w:gridCol w:w="1562"/>
        <w:gridCol w:w="1984"/>
        <w:gridCol w:w="2969"/>
      </w:tblGrid>
      <w:tr>
        <w:trPr>
          <w:tblHeader w:val="true"/>
          <w:trHeight w:val="546" w:hRule="exac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tcBorders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1562" w:type="dxa"/>
            <w:tcBorders>
              <w:left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1984" w:type="dxa"/>
            <w:tcBorders>
              <w:left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["/>
                    <m:endChr m:val="]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69" w:type="dxa"/>
            <w:tcBorders>
              <w:left w:val="single" w:sz="4" w:space="0" w:color="0098CD"/>
            </w:tcBorders>
            <w:shd w:color="auto" w:fill="E6F4F9" w:val="clear"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["/>
                    <m:endChr m:val="]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</m:oMath>
            </m:oMathPara>
          </w:p>
        </w:tc>
      </w:tr>
      <w:tr>
        <w:trPr>
          <w:trHeight w:val="397" w:hRule="exact"/>
        </w:trPr>
        <w:tc>
          <w:tcPr>
            <w:tcW w:w="1410" w:type="dxa"/>
            <w:tcBorders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es-ES" w:bidi="ar-SA"/>
              </w:rPr>
              <w:t>0</w:t>
            </w:r>
          </w:p>
        </w:tc>
        <w:tc>
          <w:tcPr>
            <w:tcW w:w="1562" w:type="dxa"/>
            <w:tcBorders>
              <w:left w:val="single" w:sz="4" w:space="0" w:color="0098CD"/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es-ES" w:bidi="ar-SA"/>
              </w:rPr>
              <w:t>-1</w:t>
            </w:r>
          </w:p>
        </w:tc>
        <w:tc>
          <w:tcPr>
            <w:tcW w:w="1984" w:type="dxa"/>
            <w:tcBorders>
              <w:left w:val="single" w:sz="4" w:space="0" w:color="0098CD"/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969" w:type="dxa"/>
            <w:tcBorders>
              <w:lef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397" w:hRule="exact"/>
        </w:trPr>
        <w:tc>
          <w:tcPr>
            <w:tcW w:w="1410" w:type="dxa"/>
            <w:tcBorders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es-ES" w:bidi="ar-SA"/>
              </w:rPr>
              <w:t>1</w:t>
            </w:r>
          </w:p>
        </w:tc>
        <w:tc>
          <w:tcPr>
            <w:tcW w:w="1562" w:type="dxa"/>
            <w:tcBorders>
              <w:left w:val="single" w:sz="4" w:space="0" w:color="0098CD"/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es-ES" w:bidi="ar-SA"/>
              </w:rPr>
              <w:t>2</w:t>
            </w:r>
          </w:p>
        </w:tc>
        <w:tc>
          <w:tcPr>
            <w:tcW w:w="1984" w:type="dxa"/>
            <w:tcBorders>
              <w:left w:val="single" w:sz="4" w:space="0" w:color="0098CD"/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es-ES" w:bidi="ar-SA"/>
              </w:rPr>
              <w:t>3</w:t>
            </w:r>
          </w:p>
        </w:tc>
        <w:tc>
          <w:tcPr>
            <w:tcW w:w="2969" w:type="dxa"/>
            <w:tcBorders>
              <w:lef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634" w:hRule="exact"/>
        </w:trPr>
        <w:tc>
          <w:tcPr>
            <w:tcW w:w="1410" w:type="dxa"/>
            <w:tcBorders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es-ES" w:bidi="ar-SA"/>
              </w:rPr>
              <w:t>3</w:t>
            </w:r>
          </w:p>
        </w:tc>
        <w:tc>
          <w:tcPr>
            <w:tcW w:w="1562" w:type="dxa"/>
            <w:tcBorders>
              <w:left w:val="single" w:sz="4" w:space="0" w:color="0098CD"/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es-ES" w:bidi="ar-SA"/>
              </w:rPr>
              <w:t>0</w:t>
            </w:r>
          </w:p>
        </w:tc>
        <w:tc>
          <w:tcPr>
            <w:tcW w:w="1984" w:type="dxa"/>
            <w:tcBorders>
              <w:left w:val="single" w:sz="4" w:space="0" w:color="0098CD"/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es-ES" w:bidi="ar-SA"/>
              </w:rPr>
              <w:t>-1</w:t>
            </w:r>
          </w:p>
        </w:tc>
        <w:tc>
          <w:tcPr>
            <w:tcW w:w="2969" w:type="dxa"/>
            <w:tcBorders>
              <w:lef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</m:oMath>
            </m:oMathPara>
          </w:p>
        </w:tc>
      </w:tr>
    </w:tbl>
    <w:p>
      <w:pPr>
        <w:pStyle w:val="ListParagraph"/>
        <w:ind w:left="36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360" w:hanging="0"/>
        <w:jc w:val="center"/>
        <w:rPr>
          <w:b/>
          <w:b/>
          <w:bCs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</m:t>
              </m:r>
            </m:e>
          </m:d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4</m:t>
              </m:r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</m:t>
              </m:r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</m:oMath>
      </m:oMathPara>
    </w:p>
    <w:p>
      <w:pPr>
        <w:pStyle w:val="ListParagraph"/>
        <w:ind w:left="360" w:hanging="0"/>
        <w:jc w:val="center"/>
        <w:rPr>
          <w:b/>
          <w:b/>
          <w:bCs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4</m:t>
              </m:r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13</m:t>
              </m:r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ListParagraph"/>
        <w:ind w:left="360" w:hanging="0"/>
        <w:jc w:val="center"/>
        <w:rPr>
          <w:b/>
          <w:b/>
          <w:bCs/>
        </w:rPr>
      </w:pPr>
      <w:r>
        <w:rPr>
          <w:b/>
          <w:bCs/>
        </w:rPr>
        <w:t>Método de Lagrange</w:t>
      </w:r>
    </w:p>
    <w:tbl>
      <w:tblPr>
        <w:tblStyle w:val="TablaejemplosUNIR"/>
        <w:tblW w:w="8635" w:type="dxa"/>
        <w:jc w:val="left"/>
        <w:tblInd w:w="0" w:type="dxa"/>
        <w:tblLayout w:type="fixed"/>
        <w:tblCellMar>
          <w:top w:w="0" w:type="dxa"/>
          <w:left w:w="284" w:type="dxa"/>
          <w:bottom w:w="0" w:type="dxa"/>
          <w:right w:w="284" w:type="dxa"/>
        </w:tblCellMar>
        <w:tblLook w:val="04a0" w:noHBand="0" w:noVBand="1" w:firstColumn="1" w:lastRow="0" w:lastColumn="0" w:firstRow="1"/>
      </w:tblPr>
      <w:tblGrid>
        <w:gridCol w:w="3536"/>
        <w:gridCol w:w="1846"/>
        <w:gridCol w:w="3253"/>
      </w:tblGrid>
      <w:tr>
        <w:trPr/>
        <w:tc>
          <w:tcPr>
            <w:tcW w:w="3536" w:type="dxa"/>
            <w:tcBorders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d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d>
                </m:den>
              </m:f>
            </m:oMath>
            <w:r>
              <w:rPr>
                <w:rFonts w:eastAsia="Times New Roman"/>
                <w:b/>
                <w:bCs/>
                <w:kern w:val="0"/>
                <w:lang w:val="es-ES" w:bidi="ar-SA"/>
              </w:rPr>
              <w:t>=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/>
            </w:r>
            <m:oMath xmlns:m="http://schemas.openxmlformats.org/officeDocument/2006/math">
              <m:f>
                <m:num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d>
                </m:num>
                <m:den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d>
                </m:den>
              </m:f>
            </m:oMath>
            <w:r>
              <w:rPr>
                <w:rFonts w:eastAsia="Times New Roman"/>
                <w:b/>
                <w:bCs/>
                <w:kern w:val="0"/>
                <w:lang w:val="es-ES" w:bidi="ar-SA"/>
              </w:rPr>
              <w:t>=</w:t>
            </w:r>
          </w:p>
        </w:tc>
        <w:tc>
          <w:tcPr>
            <w:tcW w:w="3253" w:type="dxa"/>
            <w:tcBorders>
              <w:lef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d>
                      <m:dPr>
                        <m:begChr m:val="("/>
                        <m:endChr m:val=")"/>
                      </m:dP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oMath>
            </m:oMathPara>
          </w:p>
        </w:tc>
      </w:tr>
      <w:tr>
        <w:trPr/>
        <w:tc>
          <w:tcPr>
            <w:tcW w:w="3536" w:type="dxa"/>
            <w:tcBorders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sub>
                      </m:sSub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sub>
                      </m:sSub>
                    </m:e>
                  </m:d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d>
                </m:den>
              </m:f>
            </m:oMath>
            <w:r>
              <w:rPr>
                <w:rFonts w:eastAsia="Times New Roman"/>
                <w:b/>
                <w:bCs/>
                <w:kern w:val="0"/>
                <w:lang w:val="es-ES" w:bidi="ar-SA"/>
              </w:rPr>
              <w:t>=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/>
            </w:r>
            <m:oMath xmlns:m="http://schemas.openxmlformats.org/officeDocument/2006/math">
              <m:f>
                <m:num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d>
                </m:num>
                <m:den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d>
                </m:den>
              </m:f>
            </m:oMath>
            <w:r>
              <w:rPr>
                <w:rFonts w:eastAsia="Times New Roman"/>
                <w:b/>
                <w:bCs/>
                <w:kern w:val="0"/>
                <w:lang w:val="es-ES" w:bidi="ar-SA"/>
              </w:rPr>
              <w:t>=</w:t>
            </w:r>
          </w:p>
        </w:tc>
        <w:tc>
          <w:tcPr>
            <w:tcW w:w="3253" w:type="dxa"/>
            <w:tcBorders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s-C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d>
                      <m:dPr>
                        <m:begChr m:val="("/>
                        <m:endChr m:val=")"/>
                      </m:dP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2</m:t>
                </m:r>
              </m:oMath>
            </m:oMathPara>
          </w:p>
        </w:tc>
      </w:tr>
      <w:tr>
        <w:trPr/>
        <w:tc>
          <w:tcPr>
            <w:tcW w:w="3536" w:type="dxa"/>
            <w:tcBorders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sub>
                      </m:sSub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sub>
                      </m:sSub>
                    </m:e>
                  </m:d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d>
                </m:den>
              </m:f>
            </m:oMath>
            <w:r>
              <w:rPr>
                <w:rFonts w:eastAsia="Times New Roman"/>
                <w:b/>
                <w:bCs/>
                <w:kern w:val="0"/>
                <w:lang w:val="es-ES" w:bidi="ar-SA"/>
              </w:rPr>
              <w:t>=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/>
            </w:r>
            <m:oMath xmlns:m="http://schemas.openxmlformats.org/officeDocument/2006/math">
              <m:f>
                <m:num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</m:num>
                <m:den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</m:den>
              </m:f>
            </m:oMath>
            <w:r>
              <w:rPr>
                <w:rFonts w:eastAsia="Times New Roman"/>
                <w:b/>
                <w:bCs/>
                <w:kern w:val="0"/>
                <w:lang w:val="es-ES" w:bidi="ar-SA"/>
              </w:rPr>
              <w:t>=</w:t>
            </w:r>
          </w:p>
        </w:tc>
        <w:tc>
          <w:tcPr>
            <w:tcW w:w="3253" w:type="dxa"/>
            <w:tcBorders>
              <w:lef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d>
                      <m:dPr>
                        <m:begChr m:val="("/>
                        <m:endChr m:val=")"/>
                      </m:dP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6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0</m:t>
                </m:r>
              </m:oMath>
            </m:oMathPara>
          </w:p>
        </w:tc>
      </w:tr>
    </w:tbl>
    <w:p>
      <w:pPr>
        <w:pStyle w:val="ListParagraph"/>
        <w:ind w:left="360" w:hanging="0"/>
        <w:jc w:val="center"/>
        <w:rPr>
          <w:b/>
          <w:b/>
          <w:bCs/>
          <w:iCs/>
          <w:lang w:val="es-CR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r>
            <w:rPr>
              <w:rFonts w:ascii="Cambria Math" w:hAnsi="Cambria Math"/>
            </w:rPr>
            <m:t xml:space="preserve">−</m:t>
          </m:r>
          <m:f>
            <m:num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</m:oMath>
      </m:oMathPara>
    </w:p>
    <w:p>
      <w:pPr>
        <w:pStyle w:val="ListParagraph"/>
        <w:ind w:left="360" w:hanging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4</m:t>
              </m:r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13</m:t>
              </m:r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rPr/>
      </w:pPr>
      <w:r>
        <w:rPr/>
      </w:r>
    </w:p>
    <w:tbl>
      <w:tblPr>
        <w:tblStyle w:val="TableGrid"/>
        <w:tblW w:w="892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26"/>
      </w:tblGrid>
      <w:tr>
        <w:trPr/>
        <w:tc>
          <w:tcPr>
            <w:tcW w:w="89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Times New Roman"/>
                <w:kern w:val="0"/>
                <w:lang w:val="es-ES" w:bidi="ar-SA"/>
              </w:rPr>
            </w:pPr>
            <w:r>
              <w:rPr>
                <w:rFonts w:eastAsia="Times New Roman"/>
                <w:kern w:val="0"/>
                <w:lang w:val="es-ES" w:bidi="ar-SA"/>
              </w:rPr>
              <w:t>Comando utilizado en Mathematica</w:t>
            </w:r>
          </w:p>
        </w:tc>
      </w:tr>
      <w:tr>
        <w:trPr/>
        <w:tc>
          <w:tcPr>
            <w:tcW w:w="89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  <w:kern w:val="0"/>
                <w:lang w:val="es-ES" w:bidi="ar-SA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Interpolation</m:t>
                </m:r>
                <m:d>
                  <m:dPr>
                    <m:begChr m:val="["/>
                    <m:endChr m:val="]"/>
                  </m:dPr>
                  <m:e>
                    <m:d>
                      <m:dPr>
                        <m:begChr m:val="{"/>
                        <m:endChr m:val="}"/>
                      </m:dPr>
                      <m:e>
                        <m:d>
                          <m:dPr>
                            <m:begChr m:val="{"/>
                            <m:endChr m:val="}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,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d>
                          <m:dPr>
                            <m:begChr m:val="{"/>
                            <m:endChr m:val="}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1,2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d>
                          <m:dPr>
                            <m:begChr m:val="{"/>
                            <m:endChr m:val="}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3,0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  <w:kern w:val="0"/>
                <w:lang w:val="es-ES" w:bidi="ar-SA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Plot</m:t>
                </m:r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["/>
                        <m:endChr m:val="]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{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1,6</m:t>
                    </m:r>
                    <m:r>
                      <w:rPr>
                        <w:rFonts w:ascii="Cambria Math" w:hAnsi="Cambria Math"/>
                      </w:rPr>
                      <m:t xml:space="preserve">}</m:t>
                    </m:r>
                  </m:e>
                </m:d>
              </m:oMath>
            </m:oMathPara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  <w:kern w:val="0"/>
                <w:lang w:val="es-ES" w:bidi="ar-SA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Show</m:t>
                </m:r>
                <m:d>
                  <m:dPr>
                    <m:begChr m:val="["/>
                    <m:endChr m:val="]"/>
                  </m:dPr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%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ListPlot</m:t>
                    </m:r>
                    <m:d>
                      <m:dPr>
                        <m:begChr m:val="["/>
                        <m:endChr m:val="]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{</m:t>
                        </m:r>
                        <m:r>
                          <w:rPr>
                            <w:rFonts w:ascii="Cambria Math" w:hAnsi="Cambria Math"/>
                          </w:rPr>
                          <m:t xml:space="preserve">{</m:t>
                        </m:r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}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{</m:t>
                        </m:r>
                        <m:r>
                          <w:rPr>
                            <w:rFonts w:ascii="Cambria Math" w:hAnsi="Cambria Math"/>
                          </w:rPr>
                          <m:t xml:space="preserve">1,2</m:t>
                        </m:r>
                        <m:r>
                          <w:rPr>
                            <w:rFonts w:ascii="Cambria Math" w:hAnsi="Cambria Math"/>
                          </w:rPr>
                          <m:t xml:space="preserve">}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{</m:t>
                        </m:r>
                        <m:r>
                          <w:rPr>
                            <w:rFonts w:ascii="Cambria Math" w:hAnsi="Cambria Math"/>
                          </w:rPr>
                          <m:t xml:space="preserve">3,0</m:t>
                        </m:r>
                        <m:r>
                          <w:rPr>
                            <w:rFonts w:ascii="Cambria Math" w:hAnsi="Cambria Math"/>
                          </w:rPr>
                          <m:t xml:space="preserve">}</m:t>
                        </m:r>
                        <m:r>
                          <w:rPr>
                            <w:rFonts w:ascii="Cambria Math" w:hAnsi="Cambria Math"/>
                          </w:rPr>
                          <m:t xml:space="preserve">}</m:t>
                        </m:r>
                      </m:e>
                    </m:d>
                  </m:e>
                </m:d>
              </m:oMath>
            </m:oMathPara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  <w:kern w:val="0"/>
                <w:lang w:val="es-ES" w:bidi="ar-SA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Show</m:t>
                </m:r>
                <m:d>
                  <m:dPr>
                    <m:begChr m:val="["/>
                    <m:endChr m:val="]"/>
                  </m:dPr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%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ListPlot</m:t>
                    </m:r>
                    <m:d>
                      <m:dPr>
                        <m:begChr m:val="["/>
                        <m:endChr m:val="]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{</m:t>
                        </m:r>
                        <m:r>
                          <w:rPr>
                            <w:rFonts w:ascii="Cambria Math" w:hAnsi="Cambria Math"/>
                          </w:rPr>
                          <m:t xml:space="preserve">{</m:t>
                        </m:r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}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{</m:t>
                        </m:r>
                        <m:r>
                          <w:rPr>
                            <w:rFonts w:ascii="Cambria Math" w:hAnsi="Cambria Math"/>
                          </w:rPr>
                          <m:t xml:space="preserve">1,2</m:t>
                        </m:r>
                        <m:r>
                          <w:rPr>
                            <w:rFonts w:ascii="Cambria Math" w:hAnsi="Cambria Math"/>
                          </w:rPr>
                          <m:t xml:space="preserve">}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{</m:t>
                        </m:r>
                        <m:r>
                          <w:rPr>
                            <w:rFonts w:ascii="Cambria Math" w:hAnsi="Cambria Math"/>
                          </w:rPr>
                          <m:t xml:space="preserve">3,0</m:t>
                        </m:r>
                        <m:r>
                          <w:rPr>
                            <w:rFonts w:ascii="Cambria Math" w:hAnsi="Cambria Math"/>
                          </w:rPr>
                          <m:t xml:space="preserve">}</m:t>
                        </m:r>
                        <m:r>
                          <w:rPr>
                            <w:rFonts w:ascii="Cambria Math" w:hAnsi="Cambria Math"/>
                          </w:rPr>
                          <m:t xml:space="preserve">}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Plot</m:t>
                    </m:r>
                    <m:d>
                      <m:dPr>
                        <m:begChr m:val="["/>
                        <m:endChr m:val="]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fPr>
                                <m:type m:val="lin"/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4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∗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fPr>
                                <m:type m:val="lin"/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∗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{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0,6</m:t>
                        </m:r>
                        <m:r>
                          <w:rPr>
                            <w:rFonts w:ascii="Cambria Math" w:hAnsi="Cambria Math"/>
                          </w:rPr>
                          <m:t xml:space="preserve">}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PlotStyle</m:t>
                        </m:r>
                        <m:r>
                          <w:rPr>
                            <w:rFonts w:ascii="Cambria Math" w:hAnsi="Cambria Math"/>
                          </w:rPr>
                          <m:t xml:space="preserve">→</m:t>
                        </m:r>
                      </m:e>
                    </m:d>
                  </m:e>
                </m:d>
              </m:oMath>
            </m:oMathPara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drawing>
          <wp:anchor behindDoc="1" distT="0" distB="0" distL="0" distR="0" simplePos="0" locked="0" layoutInCell="0" allowOverlap="1" relativeHeight="2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19700" cy="3231515"/>
            <wp:effectExtent l="0" t="0" r="0" b="0"/>
            <wp:wrapNone/>
            <wp:docPr id="1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/>
        <w:t xml:space="preserve">Hallar la expresión del polinomio que pasa por los puntos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{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,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1,2</m:t>
            </m:r>
          </m:e>
        </m:d>
        <m:r>
          <w:rPr>
            <w:rFonts w:ascii="Cambria Math" w:hAnsi="Cambria Math"/>
          </w:rPr>
          <m:t xml:space="preserve">,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3,0</m:t>
            </m:r>
          </m:e>
        </m:d>
        <m:r>
          <w:rPr>
            <w:rFonts w:ascii="Cambria Math" w:hAnsi="Cambria Math"/>
          </w:rPr>
          <m:t xml:space="preserve">,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4,1</m:t>
            </m:r>
          </m:e>
        </m:d>
        <m:r>
          <w:rPr>
            <w:rFonts w:ascii="Cambria Math" w:hAnsi="Cambria Math"/>
          </w:rPr>
          <m:t xml:space="preserve">}</m:t>
        </m:r>
      </m:oMath>
      <w:r>
        <w:rPr/>
        <w:t>con los métodos de Newton y Lagrange. Representarlo con la función plot de Mathematica y compararlo con la gráfica de la función Interpolation.</w:t>
      </w:r>
    </w:p>
    <w:p>
      <w:pPr>
        <w:pStyle w:val="Normal"/>
        <w:rPr/>
      </w:pPr>
      <w:r>
        <w:rPr/>
      </w:r>
    </w:p>
    <w:p>
      <w:pPr>
        <w:pStyle w:val="ListParagraph"/>
        <w:ind w:left="360" w:hanging="0"/>
        <w:jc w:val="center"/>
        <w:rPr>
          <w:b/>
          <w:b/>
          <w:bCs/>
        </w:rPr>
      </w:pPr>
      <w:r>
        <w:rPr>
          <w:b/>
          <w:bCs/>
        </w:rPr>
        <w:t>Método de Newton</w:t>
      </w:r>
    </w:p>
    <w:tbl>
      <w:tblPr>
        <w:tblStyle w:val="TablaejemplosUNIR"/>
        <w:tblW w:w="8220" w:type="dxa"/>
        <w:jc w:val="left"/>
        <w:tblInd w:w="0" w:type="dxa"/>
        <w:tblLayout w:type="fixed"/>
        <w:tblCellMar>
          <w:top w:w="0" w:type="dxa"/>
          <w:left w:w="284" w:type="dxa"/>
          <w:bottom w:w="0" w:type="dxa"/>
          <w:right w:w="284" w:type="dxa"/>
        </w:tblCellMar>
        <w:tblLook w:val="04a0" w:noHBand="0" w:noVBand="1" w:firstColumn="1" w:lastRow="0" w:lastColumn="0" w:firstRow="1"/>
      </w:tblPr>
      <w:tblGrid>
        <w:gridCol w:w="2562"/>
        <w:gridCol w:w="3319"/>
        <w:gridCol w:w="2339"/>
      </w:tblGrid>
      <w:tr>
        <w:trPr/>
        <w:tc>
          <w:tcPr>
            <w:tcW w:w="2562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["/>
                    <m:endChr m:val="]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319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</m:e>
                    </m:d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9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3</m:t>
                </m:r>
              </m:oMath>
            </m:oMathPara>
          </w:p>
        </w:tc>
      </w:tr>
      <w:tr>
        <w:trPr/>
        <w:tc>
          <w:tcPr>
            <w:tcW w:w="2562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["/>
                    <m:endChr m:val="]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319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b>
                        </m:sSub>
                      </m:e>
                    </m:d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9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oMath>
            </m:oMathPara>
          </w:p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562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["/>
                    <m:endChr m:val="]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319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</m:sub>
                        </m:sSub>
                      </m:e>
                    </m:d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9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oMath>
            </m:oMathPara>
          </w:p>
        </w:tc>
      </w:tr>
      <w:tr>
        <w:trPr/>
        <w:tc>
          <w:tcPr>
            <w:tcW w:w="2562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["/>
                    <m:endChr m:val="]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319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["/>
                        <m:endChr m:val="]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["/>
                        <m:endChr m:val="]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b>
                        </m:sSub>
                      </m:e>
                    </m:d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9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</m:oMath>
            </m:oMathPara>
          </w:p>
        </w:tc>
      </w:tr>
      <w:tr>
        <w:trPr/>
        <w:tc>
          <w:tcPr>
            <w:tcW w:w="2562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["/>
                    <m:endChr m:val="]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319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["/>
                        <m:endChr m:val="]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["/>
                        <m:endChr m:val="]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</m:sub>
                        </m:sSub>
                      </m:e>
                    </m:d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9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oMath>
            </m:oMathPara>
          </w:p>
        </w:tc>
      </w:tr>
      <w:tr>
        <w:trPr/>
        <w:tc>
          <w:tcPr>
            <w:tcW w:w="2562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["/>
                    <m:endChr m:val="]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319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["/>
                        <m:endChr m:val="]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["/>
                        <m:endChr m:val="]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</m:sub>
                        </m:sSub>
                      </m:e>
                    </m:d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9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6</m:t>
                    </m:r>
                  </m:den>
                </m:f>
              </m:oMath>
            </m:oMathPara>
          </w:p>
        </w:tc>
      </w:tr>
    </w:tbl>
    <w:p>
      <w:pPr>
        <w:pStyle w:val="ListParagraph"/>
        <w:ind w:left="360" w:hanging="0"/>
        <w:rPr>
          <w:b/>
          <w:b/>
          <w:bCs/>
        </w:rPr>
      </w:pPr>
      <w:r>
        <w:rPr>
          <w:b/>
          <w:bCs/>
        </w:rPr>
      </w:r>
    </w:p>
    <w:tbl>
      <w:tblPr>
        <w:tblStyle w:val="TablaUNIR30"/>
        <w:tblpPr w:bottomFromText="0" w:horzAnchor="margin" w:leftFromText="180" w:rightFromText="180" w:tblpX="0" w:tblpY="7" w:topFromText="0" w:vertAnchor="text"/>
        <w:tblW w:w="8220" w:type="dxa"/>
        <w:jc w:val="left"/>
        <w:tblInd w:w="0" w:type="dxa"/>
        <w:shd w:fill="FFFFFF" w:val="clear"/>
        <w:tblLayout w:type="fixed"/>
        <w:tblCellMar>
          <w:top w:w="113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18"/>
        <w:gridCol w:w="997"/>
        <w:gridCol w:w="1617"/>
        <w:gridCol w:w="2379"/>
        <w:gridCol w:w="2309"/>
      </w:tblGrid>
      <w:tr>
        <w:trPr>
          <w:tblHeader w:val="true"/>
          <w:trHeight w:val="546" w:hRule="exac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dxa"/>
            <w:tcBorders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997" w:type="dxa"/>
            <w:tcBorders>
              <w:left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1617" w:type="dxa"/>
            <w:tcBorders>
              <w:left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["/>
                    <m:endChr m:val="]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379" w:type="dxa"/>
            <w:tcBorders>
              <w:left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["/>
                    <m:endChr m:val="]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309" w:type="dxa"/>
            <w:tcBorders>
              <w:left w:val="single" w:sz="4" w:space="0" w:color="0098CD"/>
            </w:tcBorders>
            <w:shd w:color="auto" w:fill="E6F4F9" w:val="clear"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rFonts w:cs="UnitOT-Medi"/>
                <w:b/>
                <w:b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["/>
                    <m:endChr m:val="]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e>
                </m:d>
              </m:oMath>
            </m:oMathPara>
          </w:p>
        </w:tc>
      </w:tr>
      <w:tr>
        <w:trPr>
          <w:trHeight w:val="397" w:hRule="exact"/>
        </w:trPr>
        <w:tc>
          <w:tcPr>
            <w:tcW w:w="918" w:type="dxa"/>
            <w:tcBorders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es-ES" w:bidi="ar-SA"/>
              </w:rPr>
              <w:t>0</w:t>
            </w:r>
          </w:p>
        </w:tc>
        <w:tc>
          <w:tcPr>
            <w:tcW w:w="997" w:type="dxa"/>
            <w:tcBorders>
              <w:left w:val="single" w:sz="4" w:space="0" w:color="0098CD"/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es-ES" w:bidi="ar-SA"/>
              </w:rPr>
              <w:t>-1</w:t>
            </w:r>
          </w:p>
        </w:tc>
        <w:tc>
          <w:tcPr>
            <w:tcW w:w="1617" w:type="dxa"/>
            <w:tcBorders>
              <w:left w:val="single" w:sz="4" w:space="0" w:color="0098CD"/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79" w:type="dxa"/>
            <w:tcBorders>
              <w:left w:val="single" w:sz="4" w:space="0" w:color="0098CD"/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9" w:type="dxa"/>
            <w:tcBorders>
              <w:lef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397" w:hRule="exact"/>
        </w:trPr>
        <w:tc>
          <w:tcPr>
            <w:tcW w:w="918" w:type="dxa"/>
            <w:tcBorders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es-ES" w:bidi="ar-SA"/>
              </w:rPr>
              <w:t>1</w:t>
            </w:r>
          </w:p>
        </w:tc>
        <w:tc>
          <w:tcPr>
            <w:tcW w:w="997" w:type="dxa"/>
            <w:tcBorders>
              <w:left w:val="single" w:sz="4" w:space="0" w:color="0098CD"/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es-ES" w:bidi="ar-SA"/>
              </w:rPr>
              <w:t>2</w:t>
            </w:r>
          </w:p>
        </w:tc>
        <w:tc>
          <w:tcPr>
            <w:tcW w:w="1617" w:type="dxa"/>
            <w:tcBorders>
              <w:left w:val="single" w:sz="4" w:space="0" w:color="0098CD"/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es-ES" w:bidi="ar-SA"/>
              </w:rPr>
              <w:t>3</w:t>
            </w:r>
          </w:p>
        </w:tc>
        <w:tc>
          <w:tcPr>
            <w:tcW w:w="2379" w:type="dxa"/>
            <w:tcBorders>
              <w:left w:val="single" w:sz="4" w:space="0" w:color="0098CD"/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9" w:type="dxa"/>
            <w:tcBorders>
              <w:lef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634" w:hRule="exact"/>
        </w:trPr>
        <w:tc>
          <w:tcPr>
            <w:tcW w:w="918" w:type="dxa"/>
            <w:tcBorders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es-ES" w:bidi="ar-SA"/>
              </w:rPr>
              <w:t>3</w:t>
            </w:r>
          </w:p>
        </w:tc>
        <w:tc>
          <w:tcPr>
            <w:tcW w:w="997" w:type="dxa"/>
            <w:tcBorders>
              <w:left w:val="single" w:sz="4" w:space="0" w:color="0098CD"/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es-ES" w:bidi="ar-SA"/>
              </w:rPr>
              <w:t>0</w:t>
            </w:r>
          </w:p>
        </w:tc>
        <w:tc>
          <w:tcPr>
            <w:tcW w:w="1617" w:type="dxa"/>
            <w:tcBorders>
              <w:left w:val="single" w:sz="4" w:space="0" w:color="0098CD"/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es-ES" w:bidi="ar-SA"/>
              </w:rPr>
              <w:t>-1</w:t>
            </w:r>
          </w:p>
        </w:tc>
        <w:tc>
          <w:tcPr>
            <w:tcW w:w="2379" w:type="dxa"/>
            <w:tcBorders>
              <w:left w:val="single" w:sz="4" w:space="0" w:color="0098CD"/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</m:oMath>
            </m:oMathPara>
          </w:p>
        </w:tc>
        <w:tc>
          <w:tcPr>
            <w:tcW w:w="2309" w:type="dxa"/>
            <w:tcBorders>
              <w:lef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634" w:hRule="exact"/>
        </w:trPr>
        <w:tc>
          <w:tcPr>
            <w:tcW w:w="918" w:type="dxa"/>
            <w:tcBorders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es-ES" w:bidi="ar-SA"/>
              </w:rPr>
              <w:t>4</w:t>
            </w:r>
          </w:p>
        </w:tc>
        <w:tc>
          <w:tcPr>
            <w:tcW w:w="997" w:type="dxa"/>
            <w:tcBorders>
              <w:left w:val="single" w:sz="4" w:space="0" w:color="0098CD"/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es-ES" w:bidi="ar-SA"/>
              </w:rPr>
              <w:t>1</w:t>
            </w:r>
          </w:p>
        </w:tc>
        <w:tc>
          <w:tcPr>
            <w:tcW w:w="1617" w:type="dxa"/>
            <w:tcBorders>
              <w:left w:val="single" w:sz="4" w:space="0" w:color="0098CD"/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es-ES" w:bidi="ar-SA"/>
              </w:rPr>
              <w:t>1</w:t>
            </w:r>
          </w:p>
        </w:tc>
        <w:tc>
          <w:tcPr>
            <w:tcW w:w="2379" w:type="dxa"/>
            <w:tcBorders>
              <w:left w:val="single" w:sz="4" w:space="0" w:color="0098CD"/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</m:oMath>
            </m:oMathPara>
          </w:p>
        </w:tc>
        <w:tc>
          <w:tcPr>
            <w:tcW w:w="2309" w:type="dxa"/>
            <w:tcBorders>
              <w:lef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oMath>
            </m:oMathPara>
          </w:p>
        </w:tc>
      </w:tr>
    </w:tbl>
    <w:p>
      <w:pPr>
        <w:pStyle w:val="ListParagraph"/>
        <w:ind w:left="36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360" w:hanging="0"/>
        <w:jc w:val="center"/>
        <w:rPr>
          <w:b/>
          <w:b/>
          <w:bCs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</m:t>
              </m:r>
            </m:e>
          </m:d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4</m:t>
              </m:r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</m:t>
              </m:r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</m:t>
              </m:r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</m:t>
              </m:r>
            </m:e>
          </m:d>
        </m:oMath>
      </m:oMathPara>
    </w:p>
    <w:p>
      <w:pPr>
        <w:pStyle w:val="ListParagraph"/>
        <w:ind w:left="360" w:hanging="0"/>
        <w:jc w:val="center"/>
        <w:rPr>
          <w:b/>
          <w:b/>
          <w:bCs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10</m:t>
              </m:r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35</m:t>
              </m:r>
            </m:num>
            <m:den>
              <m:r>
                <w:rPr>
                  <w:rFonts w:ascii="Cambria Math" w:hAnsi="Cambria Math"/>
                </w:rPr>
                <m:t xml:space="preserve">6</m:t>
              </m:r>
            </m:den>
          </m:f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</m:oMath>
      </m:oMathPara>
      <w:r>
        <w:br w:type="page"/>
      </w:r>
    </w:p>
    <w:p>
      <w:pPr>
        <w:pStyle w:val="ListParagraph"/>
        <w:spacing w:lineRule="auto" w:line="259" w:before="0" w:after="160"/>
        <w:ind w:left="360" w:hanging="0"/>
        <w:contextualSpacing/>
        <w:jc w:val="center"/>
        <w:rPr>
          <w:b/>
          <w:b/>
          <w:bCs/>
        </w:rPr>
      </w:pPr>
      <w:r>
        <w:rPr>
          <w:b/>
          <w:bCs/>
        </w:rPr>
        <w:t>Método de Lagrange</w:t>
      </w:r>
    </w:p>
    <w:tbl>
      <w:tblPr>
        <w:tblStyle w:val="TablaejemplosUNIR"/>
        <w:tblW w:w="8635" w:type="dxa"/>
        <w:jc w:val="left"/>
        <w:tblInd w:w="0" w:type="dxa"/>
        <w:tblLayout w:type="fixed"/>
        <w:tblCellMar>
          <w:top w:w="0" w:type="dxa"/>
          <w:left w:w="284" w:type="dxa"/>
          <w:bottom w:w="0" w:type="dxa"/>
          <w:right w:w="284" w:type="dxa"/>
        </w:tblCellMar>
        <w:tblLook w:val="04a0" w:noHBand="0" w:noVBand="1" w:firstColumn="1" w:lastRow="0" w:lastColumn="0" w:firstRow="1"/>
      </w:tblPr>
      <w:tblGrid>
        <w:gridCol w:w="3536"/>
        <w:gridCol w:w="2117"/>
        <w:gridCol w:w="2982"/>
      </w:tblGrid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d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d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</m:e>
                  </m:d>
                </m:den>
              </m:f>
            </m:oMath>
            <w:r>
              <w:rPr>
                <w:rFonts w:eastAsia="Times New Roman"/>
                <w:b/>
                <w:bCs/>
                <w:kern w:val="0"/>
                <w:lang w:val="es-ES" w:bidi="ar-SA"/>
              </w:rPr>
              <w:t>=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/>
            </w:r>
            <m:oMath xmlns:m="http://schemas.openxmlformats.org/officeDocument/2006/math">
              <m:f>
                <m:num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e>
                  </m:d>
                </m:num>
                <m:den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e>
                  </m:d>
                </m:den>
              </m:f>
            </m:oMath>
            <w:r>
              <w:rPr>
                <w:rFonts w:eastAsia="Times New Roman"/>
                <w:b/>
                <w:bCs/>
                <w:kern w:val="0"/>
                <w:lang w:val="es-ES" w:bidi="ar-SA"/>
              </w:rPr>
              <w:t>=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d>
                      <m:dPr>
                        <m:begChr m:val="("/>
                        <m:endChr m:val=")"/>
                      </m:dP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8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19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12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12</m:t>
                    </m:r>
                  </m:den>
                </m:f>
              </m:oMath>
            </m:oMathPara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d>
              <m:f>
                <m:num/>
                <m:den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sub>
                      </m:sSub>
                    </m:e>
                  </m:d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d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</m:e>
                  </m:d>
                </m:den>
              </m:f>
            </m:oMath>
            <w:r>
              <w:rPr>
                <w:rFonts w:eastAsia="Times New Roman"/>
                <w:b/>
                <w:bCs/>
                <w:kern w:val="0"/>
                <w:lang w:val="es-ES" w:bidi="ar-SA"/>
              </w:rPr>
              <w:t>=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/>
            </w:r>
            <m:oMath xmlns:m="http://schemas.openxmlformats.org/officeDocument/2006/math">
              <m:f>
                <m:num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e>
                  </m:d>
                </m:num>
                <m:den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e>
                  </m:d>
                </m:den>
              </m:f>
            </m:oMath>
            <w:r>
              <w:rPr>
                <w:rFonts w:eastAsia="Times New Roman"/>
                <w:b/>
                <w:bCs/>
                <w:kern w:val="0"/>
                <w:lang w:val="es-ES" w:bidi="ar-SA"/>
              </w:rPr>
              <w:t>=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s-C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d>
                      <m:dPr>
                        <m:begChr m:val="("/>
                        <m:endChr m:val=")"/>
                      </m:dP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7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12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</m:oMath>
            </m:oMathPara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sub>
                      </m:sSub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sub>
                      </m:sSub>
                    </m:e>
                  </m:d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d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</m:e>
                  </m:d>
                </m:den>
              </m:f>
            </m:oMath>
            <w:r>
              <w:rPr>
                <w:rFonts w:eastAsia="Times New Roman"/>
                <w:b/>
                <w:bCs/>
                <w:kern w:val="0"/>
                <w:lang w:val="es-ES" w:bidi="ar-SA"/>
              </w:rPr>
              <w:t>=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/>
            </w:r>
            <m:oMath xmlns:m="http://schemas.openxmlformats.org/officeDocument/2006/math">
              <m:f>
                <m:num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e>
                  </m:d>
                </m:num>
                <m:den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e>
                  </m:d>
                </m:den>
              </m:f>
            </m:oMath>
            <w:r>
              <w:rPr>
                <w:rFonts w:eastAsia="Times New Roman"/>
                <w:b/>
                <w:bCs/>
                <w:kern w:val="0"/>
                <w:lang w:val="es-ES" w:bidi="ar-SA"/>
              </w:rPr>
              <w:t>=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0</m:t>
                </m:r>
              </m:oMath>
            </m:oMathPara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sub>
                      </m:sSub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sub>
                      </m:sSub>
                    </m:e>
                  </m:d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d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d>
                </m:den>
              </m:f>
            </m:oMath>
            <w:r>
              <w:rPr>
                <w:rFonts w:eastAsia="Times New Roman"/>
                <w:b/>
                <w:bCs/>
                <w:kern w:val="0"/>
                <w:lang w:val="es-ES" w:bidi="ar-SA"/>
              </w:rPr>
              <w:t>=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/>
            </w:r>
            <m:oMath xmlns:m="http://schemas.openxmlformats.org/officeDocument/2006/math">
              <m:f>
                <m:num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d>
                </m:num>
                <m:den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d>
                </m:den>
              </m:f>
            </m:oMath>
            <w:r>
              <w:rPr>
                <w:rFonts w:eastAsia="Times New Roman"/>
                <w:b/>
                <w:bCs/>
                <w:kern w:val="0"/>
                <w:lang w:val="es-ES" w:bidi="ar-SA"/>
              </w:rPr>
              <w:t>=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  <w:i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d>
                      <m:dPr>
                        <m:begChr m:val="("/>
                        <m:endChr m:val=")"/>
                      </m:dP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12</m:t>
                    </m:r>
                  </m:den>
                </m:f>
              </m:oMath>
            </m:oMathPara>
          </w:p>
        </w:tc>
      </w:tr>
    </w:tbl>
    <w:p>
      <w:pPr>
        <w:pStyle w:val="ListParagraph"/>
        <w:ind w:left="360" w:hanging="0"/>
        <w:rPr>
          <w:b/>
          <w:b/>
        </w:rPr>
      </w:pPr>
      <w:r>
        <w:rPr>
          <w:b/>
        </w:rPr>
      </w:r>
    </w:p>
    <w:p>
      <w:pPr>
        <w:pStyle w:val="ListParagraph"/>
        <w:ind w:left="360" w:hanging="0"/>
        <w:rPr>
          <w:b/>
          <w:b/>
        </w:rPr>
      </w:pPr>
      <w:r>
        <w:rPr>
          <w:b/>
        </w:rPr>
      </w:r>
    </w:p>
    <w:p>
      <w:pPr>
        <w:pStyle w:val="ListParagraph"/>
        <w:ind w:left="360" w:hanging="0"/>
        <w:jc w:val="center"/>
        <w:rPr>
          <w:b/>
          <w:b/>
          <w:bCs/>
          <w:iCs/>
          <w:lang w:val="es-CR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f>
            <m:num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19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12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+</m:t>
          </m:r>
          <m:f>
            <m:num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12</m:t>
              </m:r>
            </m:den>
          </m:f>
        </m:oMath>
      </m:oMathPara>
    </w:p>
    <w:p>
      <w:pPr>
        <w:pStyle w:val="ListParagraph"/>
        <w:ind w:left="360" w:hanging="0"/>
        <w:jc w:val="center"/>
        <w:rPr>
          <w:b/>
          <w:b/>
          <w:color w:val="1F4E79" w:themeColor="accent1" w:themeShade="80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10</m:t>
              </m:r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35</m:t>
              </m:r>
            </m:num>
            <m:den>
              <m:r>
                <w:rPr>
                  <w:rFonts w:ascii="Cambria Math" w:hAnsi="Cambria Math"/>
                </w:rPr>
                <m:t xml:space="preserve">6</m:t>
              </m:r>
            </m:den>
          </m:f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ListParagraph"/>
        <w:ind w:left="360" w:hanging="0"/>
        <w:rPr>
          <w:b/>
          <w:b/>
          <w:bCs/>
        </w:rPr>
      </w:pPr>
      <w:r>
        <w:rPr>
          <w:b/>
          <w:bCs/>
        </w:rPr>
      </w:r>
    </w:p>
    <w:tbl>
      <w:tblPr>
        <w:tblStyle w:val="TableGrid"/>
        <w:tblW w:w="892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26"/>
      </w:tblGrid>
      <w:tr>
        <w:trPr/>
        <w:tc>
          <w:tcPr>
            <w:tcW w:w="89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Times New Roman"/>
                <w:kern w:val="0"/>
                <w:lang w:val="es-ES" w:bidi="ar-SA"/>
              </w:rPr>
            </w:pPr>
            <w:r>
              <w:rPr>
                <w:rFonts w:eastAsia="Times New Roman"/>
                <w:kern w:val="0"/>
                <w:lang w:val="es-ES" w:bidi="ar-SA"/>
              </w:rPr>
              <w:t>Comando utilizado en Mathematica</w:t>
            </w:r>
          </w:p>
        </w:tc>
      </w:tr>
      <w:tr>
        <w:trPr/>
        <w:tc>
          <w:tcPr>
            <w:tcW w:w="89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  <w:kern w:val="0"/>
                <w:lang w:val="es-ES" w:bidi="ar-SA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Interpolation</m:t>
                </m:r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{</m:t>
                    </m:r>
                    <m:r>
                      <w:rPr>
                        <w:rFonts w:ascii="Cambria Math" w:hAnsi="Cambria Math"/>
                      </w:rPr>
                      <m:t xml:space="preserve">{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}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{</m:t>
                    </m:r>
                    <m:r>
                      <w:rPr>
                        <w:rFonts w:ascii="Cambria Math" w:hAnsi="Cambria Math"/>
                      </w:rPr>
                      <m:t xml:space="preserve">1,2</m:t>
                    </m:r>
                    <m:r>
                      <w:rPr>
                        <w:rFonts w:ascii="Cambria Math" w:hAnsi="Cambria Math"/>
                      </w:rPr>
                      <m:t xml:space="preserve">}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{</m:t>
                    </m:r>
                    <m:r>
                      <w:rPr>
                        <w:rFonts w:ascii="Cambria Math" w:hAnsi="Cambria Math"/>
                      </w:rPr>
                      <m:t xml:space="preserve">3,0</m:t>
                    </m:r>
                    <m:r>
                      <w:rPr>
                        <w:rFonts w:ascii="Cambria Math" w:hAnsi="Cambria Math"/>
                      </w:rPr>
                      <m:t xml:space="preserve">}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{</m:t>
                    </m:r>
                    <m:r>
                      <w:rPr>
                        <w:rFonts w:ascii="Cambria Math" w:hAnsi="Cambria Math"/>
                      </w:rPr>
                      <m:t xml:space="preserve">4,1</m:t>
                    </m:r>
                    <m:r>
                      <w:rPr>
                        <w:rFonts w:ascii="Cambria Math" w:hAnsi="Cambria Math"/>
                      </w:rPr>
                      <m:t xml:space="preserve">}</m:t>
                    </m:r>
                    <m:r>
                      <w:rPr>
                        <w:rFonts w:ascii="Cambria Math" w:hAnsi="Cambria Math"/>
                      </w:rPr>
                      <m:t xml:space="preserve">}</m:t>
                    </m:r>
                  </m:e>
                </m:d>
              </m:oMath>
            </m:oMathPara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  <w:kern w:val="0"/>
                <w:lang w:val="es-ES" w:bidi="ar-SA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Plot</m:t>
                </m:r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["/>
                        <m:endChr m:val="]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{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1,6</m:t>
                    </m:r>
                    <m:r>
                      <w:rPr>
                        <w:rFonts w:ascii="Cambria Math" w:hAnsi="Cambria Math"/>
                      </w:rPr>
                      <m:t xml:space="preserve">}</m:t>
                    </m:r>
                  </m:e>
                </m:d>
              </m:oMath>
            </m:oMathPara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  <w:kern w:val="0"/>
                <w:lang w:val="es-ES" w:bidi="ar-SA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Show</m:t>
                </m:r>
                <m:d>
                  <m:dPr>
                    <m:begChr m:val="["/>
                    <m:endChr m:val="]"/>
                  </m:dPr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%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ListPlot</m:t>
                    </m:r>
                    <m:d>
                      <m:dPr>
                        <m:begChr m:val="["/>
                        <m:endChr m:val="]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{</m:t>
                        </m:r>
                        <m:r>
                          <w:rPr>
                            <w:rFonts w:ascii="Cambria Math" w:hAnsi="Cambria Math"/>
                          </w:rPr>
                          <m:t xml:space="preserve">{</m:t>
                        </m:r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}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{</m:t>
                        </m:r>
                        <m:r>
                          <w:rPr>
                            <w:rFonts w:ascii="Cambria Math" w:hAnsi="Cambria Math"/>
                          </w:rPr>
                          <m:t xml:space="preserve">1,2</m:t>
                        </m:r>
                        <m:r>
                          <w:rPr>
                            <w:rFonts w:ascii="Cambria Math" w:hAnsi="Cambria Math"/>
                          </w:rPr>
                          <m:t xml:space="preserve">}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{</m:t>
                        </m:r>
                        <m:r>
                          <w:rPr>
                            <w:rFonts w:ascii="Cambria Math" w:hAnsi="Cambria Math"/>
                          </w:rPr>
                          <m:t xml:space="preserve">3,0</m:t>
                        </m:r>
                        <m:r>
                          <w:rPr>
                            <w:rFonts w:ascii="Cambria Math" w:hAnsi="Cambria Math"/>
                          </w:rPr>
                          <m:t xml:space="preserve">}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{</m:t>
                        </m:r>
                        <m:r>
                          <w:rPr>
                            <w:rFonts w:ascii="Cambria Math" w:hAnsi="Cambria Math"/>
                          </w:rPr>
                          <m:t xml:space="preserve">4,1</m:t>
                        </m:r>
                        <m:r>
                          <w:rPr>
                            <w:rFonts w:ascii="Cambria Math" w:hAnsi="Cambria Math"/>
                          </w:rPr>
                          <m:t xml:space="preserve">}</m:t>
                        </m:r>
                        <m:r>
                          <w:rPr>
                            <w:rFonts w:ascii="Cambria Math" w:hAnsi="Cambria Math"/>
                          </w:rPr>
                          <m:t xml:space="preserve">}</m:t>
                        </m:r>
                      </m:e>
                    </m:d>
                  </m:e>
                </m:d>
              </m:oMath>
            </m:oMathPara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  <w:kern w:val="0"/>
                <w:lang w:val="es-ES" w:bidi="ar-SA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Show</m:t>
                </m:r>
                <m:d>
                  <m:dPr>
                    <m:begChr m:val="["/>
                    <m:endChr m:val="]"/>
                  </m:dPr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%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ListPlot</m:t>
                    </m:r>
                    <m:d>
                      <m:dPr>
                        <m:begChr m:val="["/>
                        <m:endChr m:val="]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{</m:t>
                        </m:r>
                        <m:r>
                          <w:rPr>
                            <w:rFonts w:ascii="Cambria Math" w:hAnsi="Cambria Math"/>
                          </w:rPr>
                          <m:t xml:space="preserve">{</m:t>
                        </m:r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}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{</m:t>
                        </m:r>
                        <m:r>
                          <w:rPr>
                            <w:rFonts w:ascii="Cambria Math" w:hAnsi="Cambria Math"/>
                          </w:rPr>
                          <m:t xml:space="preserve">1,2</m:t>
                        </m:r>
                        <m:r>
                          <w:rPr>
                            <w:rFonts w:ascii="Cambria Math" w:hAnsi="Cambria Math"/>
                          </w:rPr>
                          <m:t xml:space="preserve">}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{</m:t>
                        </m:r>
                        <m:r>
                          <w:rPr>
                            <w:rFonts w:ascii="Cambria Math" w:hAnsi="Cambria Math"/>
                          </w:rPr>
                          <m:t xml:space="preserve">3,0</m:t>
                        </m:r>
                        <m:r>
                          <w:rPr>
                            <w:rFonts w:ascii="Cambria Math" w:hAnsi="Cambria Math"/>
                          </w:rPr>
                          <m:t xml:space="preserve">}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{</m:t>
                        </m:r>
                        <m:r>
                          <w:rPr>
                            <w:rFonts w:ascii="Cambria Math" w:hAnsi="Cambria Math"/>
                          </w:rPr>
                          <m:t xml:space="preserve">4,1</m:t>
                        </m:r>
                        <m:r>
                          <w:rPr>
                            <w:rFonts w:ascii="Cambria Math" w:hAnsi="Cambria Math"/>
                          </w:rPr>
                          <m:t xml:space="preserve">}</m:t>
                        </m:r>
                        <m:r>
                          <w:rPr>
                            <w:rFonts w:ascii="Cambria Math" w:hAnsi="Cambria Math"/>
                          </w:rPr>
                          <m:t xml:space="preserve">}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Plot</m:t>
                    </m:r>
                    <m:d>
                      <m:dPr>
                        <m:begChr m:val="["/>
                        <m:endChr m:val="]"/>
                      </m:dPr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fPr>
                                <m:type m:val="lin"/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∗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fPr>
                                <m:type m:val="lin"/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10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∗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fPr>
                                <m:type m:val="lin"/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36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5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∗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{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0,6</m:t>
                        </m:r>
                        <m:r>
                          <w:rPr>
                            <w:rFonts w:ascii="Cambria Math" w:hAnsi="Cambria Math"/>
                          </w:rPr>
                          <m:t xml:space="preserve">}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PlotStyle</m:t>
                        </m:r>
                        <m:r>
                          <w:rPr>
                            <w:rFonts w:ascii="Cambria Math" w:hAnsi="Cambria Math"/>
                          </w:rPr>
                          <m:t xml:space="preserve">→</m:t>
                        </m:r>
                      </m:e>
                    </m:d>
                  </m:e>
                </m:d>
              </m:oMath>
            </m:oMathPara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1" distT="0" distB="0" distL="0" distR="0" simplePos="0" locked="0" layoutInCell="0" allowOverlap="1" relativeHeight="2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19700" cy="3231515"/>
            <wp:effectExtent l="0" t="0" r="0" b="0"/>
            <wp:wrapNone/>
            <wp:docPr id="2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/>
        <w:t>Se quiere construir una curva que pase por los puntos {(0,-1),(1,2),(3,0),(4,1),(7,-1),(8,-3),(10,0),(11,2),(12,4),(15,5),(16,3),(18,4)}. ¿Qué método escogerías y por qué? Utilizar la correspondiente función de Mathematica y representarlo gráficamente.</w:t>
      </w:r>
    </w:p>
    <w:p>
      <w:pPr>
        <w:pStyle w:val="Normal"/>
        <w:rPr/>
      </w:pPr>
      <w:r>
        <w:rPr/>
        <w:t>Escogería el método de Newton pues el costo computacional es menor para su implementación y es un algoritmo fácil de adicionar mas puntos pues no requiere recalcular todo como es el caso de Lagrange y Spline cúbico.</w:t>
      </w:r>
    </w:p>
    <w:tbl>
      <w:tblPr>
        <w:tblStyle w:val="TableGrid"/>
        <w:tblW w:w="892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26"/>
      </w:tblGrid>
      <w:tr>
        <w:trPr/>
        <w:tc>
          <w:tcPr>
            <w:tcW w:w="89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Times New Roman"/>
                <w:kern w:val="0"/>
                <w:lang w:val="es-ES" w:bidi="ar-SA"/>
              </w:rPr>
            </w:pPr>
            <w:r>
              <w:rPr>
                <w:rFonts w:eastAsia="Times New Roman"/>
                <w:kern w:val="0"/>
                <w:lang w:val="es-ES" w:bidi="ar-SA"/>
              </w:rPr>
              <w:t>Comando utilizado en Mathematica</w:t>
            </w:r>
          </w:p>
        </w:tc>
      </w:tr>
      <w:tr>
        <w:trPr/>
        <w:tc>
          <w:tcPr>
            <w:tcW w:w="89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  <w:kern w:val="0"/>
                <w:lang w:val="es-ES" w:bidi="ar-SA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Interpolation</m:t>
                </m:r>
              </m:oMath>
            </m:oMathPara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  <w:kern w:val="0"/>
                <w:lang w:val="es-ES" w:bidi="ar-SA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{</m:t>
                </m:r>
                <m:r>
                  <w:rPr>
                    <w:rFonts w:ascii="Cambria Math" w:hAnsi="Cambria Math"/>
                  </w:rPr>
                  <m:t xml:space="preserve">8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}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{</m:t>
                </m:r>
                <m:r>
                  <w:rPr>
                    <w:rFonts w:ascii="Cambria Math" w:hAnsi="Cambria Math"/>
                  </w:rPr>
                  <m:t xml:space="preserve">10,0</m:t>
                </m:r>
                <m:r>
                  <w:rPr>
                    <w:rFonts w:ascii="Cambria Math" w:hAnsi="Cambria Math"/>
                  </w:rPr>
                  <m:t xml:space="preserve">}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{</m:t>
                </m:r>
                <m:r>
                  <w:rPr>
                    <w:rFonts w:ascii="Cambria Math" w:hAnsi="Cambria Math"/>
                  </w:rPr>
                  <m:t xml:space="preserve">11,2</m:t>
                </m:r>
                <m:r>
                  <w:rPr>
                    <w:rFonts w:ascii="Cambria Math" w:hAnsi="Cambria Math"/>
                  </w:rPr>
                  <m:t xml:space="preserve">}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{</m:t>
                </m:r>
                <m:r>
                  <w:rPr>
                    <w:rFonts w:ascii="Cambria Math" w:hAnsi="Cambria Math"/>
                  </w:rPr>
                  <m:t xml:space="preserve">12,4</m:t>
                </m:r>
                <m:r>
                  <w:rPr>
                    <w:rFonts w:ascii="Cambria Math" w:hAnsi="Cambria Math"/>
                  </w:rPr>
                  <m:t xml:space="preserve">}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{</m:t>
                </m:r>
                <m:r>
                  <w:rPr>
                    <w:rFonts w:ascii="Cambria Math" w:hAnsi="Cambria Math"/>
                  </w:rPr>
                  <m:t xml:space="preserve">15,5</m:t>
                </m:r>
                <m:r>
                  <w:rPr>
                    <w:rFonts w:ascii="Cambria Math" w:hAnsi="Cambria Math"/>
                  </w:rPr>
                  <m:t xml:space="preserve">}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{</m:t>
                </m:r>
                <m:r>
                  <w:rPr>
                    <w:rFonts w:ascii="Cambria Math" w:hAnsi="Cambria Math"/>
                  </w:rPr>
                  <m:t xml:space="preserve">16,3</m:t>
                </m:r>
                <m:r>
                  <w:rPr>
                    <w:rFonts w:ascii="Cambria Math" w:hAnsi="Cambria Math"/>
                  </w:rPr>
                  <m:t xml:space="preserve">}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{</m:t>
                </m:r>
                <m:r>
                  <w:rPr>
                    <w:rFonts w:ascii="Cambria Math" w:hAnsi="Cambria Math"/>
                  </w:rPr>
                  <m:t xml:space="preserve">18,4</m:t>
                </m:r>
                <m:r>
                  <w:rPr>
                    <w:rFonts w:ascii="Cambria Math" w:hAnsi="Cambria Math"/>
                  </w:rPr>
                  <m:t xml:space="preserve">}</m:t>
                </m:r>
                <m:r>
                  <w:rPr>
                    <w:rFonts w:ascii="Cambria Math" w:hAnsi="Cambria Math"/>
                  </w:rPr>
                  <m:t xml:space="preserve">}</m:t>
                </m:r>
              </m:oMath>
            </m:oMathPara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  <w:kern w:val="0"/>
                <w:lang w:val="es-ES" w:bidi="ar-SA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Plot</m:t>
                </m:r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["/>
                        <m:endChr m:val="]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{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1,18</m:t>
                    </m:r>
                    <m:r>
                      <w:rPr>
                        <w:rFonts w:ascii="Cambria Math" w:hAnsi="Cambria Math"/>
                      </w:rPr>
                      <m:t xml:space="preserve">}</m:t>
                    </m:r>
                  </m:e>
                </m:d>
              </m:oMath>
            </m:oMathPara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  <w:kern w:val="0"/>
                <w:lang w:val="es-ES" w:bidi="ar-SA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Show</m:t>
                </m:r>
              </m:oMath>
            </m:oMathPara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  <w:kern w:val="0"/>
                <w:lang w:val="es-ES" w:bidi="ar-SA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{</m:t>
                </m:r>
                <m:r>
                  <w:rPr>
                    <w:rFonts w:ascii="Cambria Math" w:hAnsi="Cambria Math"/>
                  </w:rPr>
                  <m:t xml:space="preserve">12,4</m:t>
                </m:r>
                <m:r>
                  <w:rPr>
                    <w:rFonts w:ascii="Cambria Math" w:hAnsi="Cambria Math"/>
                  </w:rPr>
                  <m:t xml:space="preserve">}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{</m:t>
                </m:r>
                <m:r>
                  <w:rPr>
                    <w:rFonts w:ascii="Cambria Math" w:hAnsi="Cambria Math"/>
                  </w:rPr>
                  <m:t xml:space="preserve">15,5</m:t>
                </m:r>
                <m:r>
                  <w:rPr>
                    <w:rFonts w:ascii="Cambria Math" w:hAnsi="Cambria Math"/>
                  </w:rPr>
                  <m:t xml:space="preserve">}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{</m:t>
                </m:r>
                <m:r>
                  <w:rPr>
                    <w:rFonts w:ascii="Cambria Math" w:hAnsi="Cambria Math"/>
                  </w:rPr>
                  <m:t xml:space="preserve">16,3</m:t>
                </m:r>
                <m:r>
                  <w:rPr>
                    <w:rFonts w:ascii="Cambria Math" w:hAnsi="Cambria Math"/>
                  </w:rPr>
                  <m:t xml:space="preserve">}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{</m:t>
                </m:r>
                <m:r>
                  <w:rPr>
                    <w:rFonts w:ascii="Cambria Math" w:hAnsi="Cambria Math"/>
                  </w:rPr>
                  <m:t xml:space="preserve">18,4</m:t>
                </m:r>
                <m:r>
                  <w:rPr>
                    <w:rFonts w:ascii="Cambria Math" w:hAnsi="Cambria Math"/>
                  </w:rPr>
                  <m:t xml:space="preserve">}</m:t>
                </m:r>
                <m:r>
                  <w:rPr>
                    <w:rFonts w:ascii="Cambria Math" w:hAnsi="Cambria Math"/>
                  </w:rPr>
                  <m:t xml:space="preserve">}</m:t>
                </m:r>
              </m:oMath>
            </m:oMathPara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1" distT="0" distB="0" distL="0" distR="0" simplePos="0" locked="0" layoutInCell="0" allowOverlap="1" relativeHeight="20">
            <wp:simplePos x="0" y="0"/>
            <wp:positionH relativeFrom="margin">
              <wp:align>center</wp:align>
            </wp:positionH>
            <wp:positionV relativeFrom="paragraph">
              <wp:posOffset>31750</wp:posOffset>
            </wp:positionV>
            <wp:extent cx="4572000" cy="2832100"/>
            <wp:effectExtent l="0" t="0" r="0" b="0"/>
            <wp:wrapNone/>
            <wp:docPr id="3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/>
        <w:t>Se quiere trazar una curva diferenciable que tenga los siguientes puntos de control: {(0,-1),(1,2),(3,0),(4,1),(5,0),(6,2),(7,-1)} ¿Qué método utilizarías y por qué? Utilizar la correspondiente función de Mathematica y representarlo gráficamente.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ListParagraph"/>
        <w:ind w:left="284" w:hanging="284"/>
        <w:rPr/>
      </w:pPr>
      <w:r>
        <w:rPr/>
        <w:t>Escogería curvas de Beziel dado que han sido ampliamente usadas en los gráficos generados por ordenador para modelado de curvas suaves. Además, las coordenadas cartesianas se ingresan directamente y se simplifica el proceso. La ventaja de las curvas y superficies de Bezier es que son intuitivamente muy fáciles de comprender. Para este problema se adjunta un notebook de python con la explicación del código. El archivo se llama bezier.ipynb</w:t>
      </w:r>
    </w:p>
    <w:p>
      <w:pPr>
        <w:pStyle w:val="ListParagraph"/>
        <w:ind w:left="284" w:hanging="284"/>
        <w:rPr/>
      </w:pPr>
      <w:r>
        <w:rPr/>
        <w:t>La curva se ha graficado utilizando 100 puntos con el comando mostrado “curve.plot(num_pts=100, ax=ax)”.</w:t>
      </w:r>
    </w:p>
    <w:p>
      <w:pPr>
        <w:pStyle w:val="ListParagraph"/>
        <w:ind w:left="284" w:hanging="284"/>
        <w:rPr>
          <w:b/>
          <w:b/>
          <w:bCs/>
        </w:rPr>
      </w:pPr>
      <w:r>
        <w:rPr>
          <w:b/>
          <w:bCs/>
        </w:rPr>
      </w:r>
    </w:p>
    <w:tbl>
      <w:tblPr>
        <w:tblStyle w:val="TableGrid"/>
        <w:tblW w:w="892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26"/>
      </w:tblGrid>
      <w:tr>
        <w:trPr/>
        <w:tc>
          <w:tcPr>
            <w:tcW w:w="89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Times New Roman" w:cs="Times New Roman"/>
                <w:color w:val="333333"/>
                <w:kern w:val="0"/>
                <w:sz w:val="24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333333"/>
                <w:kern w:val="0"/>
                <w:sz w:val="24"/>
                <w:szCs w:val="24"/>
                <w:lang w:val="es-ES" w:eastAsia="es-ES" w:bidi="ar-SA"/>
              </w:rPr>
              <w:t>Código de Python utilizado</w:t>
            </w:r>
          </w:p>
        </w:tc>
      </w:tr>
      <w:tr>
        <w:trPr/>
        <w:tc>
          <w:tcPr>
            <w:tcW w:w="8926" w:type="dxa"/>
            <w:tcBorders/>
          </w:tcPr>
          <w:p>
            <w:pPr>
              <w:pStyle w:val="PreformattedText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212121"/>
                <w:spacing w:val="0"/>
                <w:kern w:val="0"/>
                <w:sz w:val="20"/>
                <w:lang w:val="es-ES" w:bidi="ar-SA"/>
              </w:rPr>
            </w:pPr>
            <w:r>
              <w:rPr>
                <w:rFonts w:eastAsia="Times New Roman"/>
                <w:b/>
                <w:i w:val="false"/>
                <w:caps w:val="false"/>
                <w:smallCaps w:val="false"/>
                <w:color w:val="212121"/>
                <w:spacing w:val="0"/>
                <w:kern w:val="0"/>
                <w:sz w:val="20"/>
                <w:lang w:val="es-ES" w:bidi="ar-SA"/>
              </w:rPr>
              <w:t>import</w:t>
            </w:r>
            <w:r>
              <w:rPr>
                <w:rFonts w:eastAsia="Times New Roman"/>
                <w:b w:val="false"/>
                <w:i w:val="false"/>
                <w:caps w:val="false"/>
                <w:smallCaps w:val="false"/>
                <w:color w:val="212121"/>
                <w:spacing w:val="0"/>
                <w:kern w:val="0"/>
                <w:sz w:val="20"/>
                <w:lang w:val="es-ES" w:bidi="ar-SA"/>
              </w:rPr>
              <w:t xml:space="preserve"> bezier</w:t>
            </w:r>
          </w:p>
          <w:p>
            <w:pPr>
              <w:pStyle w:val="PreformattedText"/>
              <w:widowControl w:val="false"/>
              <w:suppressAutoHyphens w:val="true"/>
              <w:spacing w:lineRule="atLeast" w:line="240"/>
              <w:rPr>
                <w:b w:val="false"/>
                <w:b w:val="false"/>
                <w:i w:val="false"/>
                <w:i w:val="false"/>
                <w:caps w:val="false"/>
                <w:smallCaps w:val="false"/>
                <w:color w:val="212121"/>
                <w:spacing w:val="0"/>
                <w:sz w:val="20"/>
              </w:rPr>
            </w:pPr>
            <w:r>
              <w:rPr>
                <w:b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import</w:t>
            </w:r>
            <w:r>
              <w:rPr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 xml:space="preserve"> numpy </w:t>
            </w:r>
            <w:r>
              <w:rPr>
                <w:b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as</w:t>
            </w:r>
            <w:r>
              <w:rPr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 xml:space="preserve"> np</w:t>
            </w:r>
          </w:p>
          <w:p>
            <w:pPr>
              <w:pStyle w:val="PreformattedText"/>
              <w:widowControl w:val="false"/>
              <w:suppressAutoHyphens w:val="true"/>
              <w:spacing w:lineRule="atLeast" w:line="240"/>
              <w:rPr>
                <w:b w:val="false"/>
                <w:b w:val="false"/>
                <w:i w:val="false"/>
                <w:i w:val="false"/>
                <w:caps w:val="false"/>
                <w:smallCaps w:val="false"/>
                <w:color w:val="212121"/>
                <w:spacing w:val="0"/>
                <w:sz w:val="20"/>
              </w:rPr>
            </w:pPr>
            <w:r>
              <w:rPr>
                <w:b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import</w:t>
            </w:r>
            <w:r>
              <w:rPr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 xml:space="preserve"> seaborn </w:t>
            </w:r>
            <w:r>
              <w:rPr>
                <w:b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as</w:t>
            </w:r>
            <w:r>
              <w:rPr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 xml:space="preserve"> sns</w:t>
            </w:r>
          </w:p>
          <w:p>
            <w:pPr>
              <w:pStyle w:val="PreformattedText"/>
              <w:widowControl w:val="false"/>
              <w:suppressAutoHyphens w:val="true"/>
              <w:spacing w:lineRule="atLeast" w:line="240" w:before="0" w:after="283"/>
              <w:rPr>
                <w:b w:val="false"/>
                <w:b w:val="false"/>
                <w:i w:val="false"/>
                <w:i w:val="false"/>
                <w:caps w:val="false"/>
                <w:smallCaps w:val="false"/>
                <w:color w:val="212121"/>
                <w:spacing w:val="0"/>
                <w:sz w:val="20"/>
              </w:rPr>
            </w:pPr>
            <w:r>
              <w:rPr>
                <w:b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import</w:t>
            </w:r>
            <w:r>
              <w:rPr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 xml:space="preserve"> matplotlib.pyplot </w:t>
            </w:r>
            <w:r>
              <w:rPr>
                <w:b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as</w:t>
            </w:r>
            <w:r>
              <w:rPr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 xml:space="preserve"> plt</w:t>
            </w:r>
          </w:p>
          <w:p>
            <w:pPr>
              <w:pStyle w:val="PreformattedText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212121"/>
                <w:spacing w:val="0"/>
                <w:kern w:val="0"/>
                <w:sz w:val="20"/>
                <w:lang w:val="es-ES" w:bidi="ar-SA"/>
              </w:rPr>
            </w:pPr>
            <w:r>
              <w:rPr>
                <w:rFonts w:eastAsia="Times New Roman"/>
                <w:b w:val="false"/>
                <w:i w:val="false"/>
                <w:caps w:val="false"/>
                <w:smallCaps w:val="false"/>
                <w:color w:val="212121"/>
                <w:spacing w:val="0"/>
                <w:kern w:val="0"/>
                <w:sz w:val="20"/>
                <w:lang w:val="es-ES" w:bidi="ar-SA"/>
              </w:rPr>
              <w:t xml:space="preserve">nodes </w:t>
            </w:r>
            <w:r>
              <w:rPr>
                <w:rFonts w:eastAsia="Times New Roman"/>
                <w:b/>
                <w:i w:val="false"/>
                <w:caps w:val="false"/>
                <w:smallCaps w:val="false"/>
                <w:color w:val="212121"/>
                <w:spacing w:val="0"/>
                <w:kern w:val="0"/>
                <w:sz w:val="20"/>
                <w:lang w:val="es-ES" w:bidi="ar-SA"/>
              </w:rPr>
              <w:t>=</w:t>
            </w:r>
            <w:r>
              <w:rPr>
                <w:rFonts w:eastAsia="Times New Roman"/>
                <w:b w:val="false"/>
                <w:i w:val="false"/>
                <w:caps w:val="false"/>
                <w:smallCaps w:val="false"/>
                <w:color w:val="212121"/>
                <w:spacing w:val="0"/>
                <w:kern w:val="0"/>
                <w:sz w:val="20"/>
                <w:lang w:val="es-ES" w:bidi="ar-SA"/>
              </w:rPr>
              <w:t xml:space="preserve"> np</w:t>
            </w:r>
            <w:r>
              <w:rPr>
                <w:rFonts w:eastAsia="Times New Roman"/>
                <w:b/>
                <w:i w:val="false"/>
                <w:caps w:val="false"/>
                <w:smallCaps w:val="false"/>
                <w:color w:val="212121"/>
                <w:spacing w:val="0"/>
                <w:kern w:val="0"/>
                <w:sz w:val="20"/>
                <w:lang w:val="es-ES" w:bidi="ar-SA"/>
              </w:rPr>
              <w:t>.</w:t>
            </w:r>
            <w:r>
              <w:rPr>
                <w:rFonts w:eastAsia="Times New Roman"/>
                <w:b w:val="false"/>
                <w:i w:val="false"/>
                <w:caps w:val="false"/>
                <w:smallCaps w:val="false"/>
                <w:color w:val="212121"/>
                <w:spacing w:val="0"/>
                <w:kern w:val="0"/>
                <w:sz w:val="20"/>
                <w:lang w:val="es-ES" w:bidi="ar-SA"/>
              </w:rPr>
              <w:t>asfortranarray([</w:t>
            </w:r>
          </w:p>
          <w:p>
            <w:pPr>
              <w:pStyle w:val="PreformattedText"/>
              <w:widowControl w:val="false"/>
              <w:suppressAutoHyphens w:val="true"/>
              <w:spacing w:lineRule="atLeast" w:line="240"/>
              <w:rPr>
                <w:caps w:val="false"/>
                <w:smallCaps w:val="false"/>
                <w:color w:val="212121"/>
                <w:spacing w:val="0"/>
              </w:rPr>
            </w:pPr>
            <w:r>
              <w:rPr>
                <w:caps w:val="false"/>
                <w:smallCaps w:val="false"/>
                <w:color w:val="212121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[0, 1, 3, 4, 5, 6, 7],</w:t>
            </w:r>
          </w:p>
          <w:p>
            <w:pPr>
              <w:pStyle w:val="PreformattedText"/>
              <w:widowControl w:val="false"/>
              <w:suppressAutoHyphens w:val="true"/>
              <w:spacing w:lineRule="atLeast" w:line="240"/>
              <w:rPr>
                <w:caps w:val="false"/>
                <w:smallCaps w:val="false"/>
                <w:color w:val="212121"/>
                <w:spacing w:val="0"/>
              </w:rPr>
            </w:pPr>
            <w:r>
              <w:rPr>
                <w:caps w:val="false"/>
                <w:smallCaps w:val="false"/>
                <w:color w:val="212121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[</w:t>
            </w:r>
            <w:r>
              <w:rPr>
                <w:b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-</w:t>
            </w:r>
            <w:r>
              <w:rPr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 xml:space="preserve">1, 2, 0, 1, 0, 2, </w:t>
            </w:r>
            <w:r>
              <w:rPr>
                <w:b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-</w:t>
            </w:r>
            <w:r>
              <w:rPr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1],</w:t>
            </w:r>
          </w:p>
          <w:p>
            <w:pPr>
              <w:pStyle w:val="PreformattedText"/>
              <w:widowControl w:val="false"/>
              <w:suppressAutoHyphens w:val="true"/>
              <w:spacing w:lineRule="atLeast" w:line="240" w:before="0" w:after="283"/>
              <w:rPr/>
            </w:pPr>
            <w:r>
              <w:rPr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])</w:t>
            </w:r>
          </w:p>
          <w:p>
            <w:pPr>
              <w:pStyle w:val="PreformattedText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212121"/>
                <w:spacing w:val="0"/>
                <w:kern w:val="0"/>
                <w:sz w:val="20"/>
                <w:lang w:val="es-ES" w:bidi="ar-SA"/>
              </w:rPr>
            </w:pPr>
            <w:r>
              <w:rPr>
                <w:rFonts w:eastAsia="Times New Roman"/>
                <w:b w:val="false"/>
                <w:i w:val="false"/>
                <w:caps w:val="false"/>
                <w:smallCaps w:val="false"/>
                <w:color w:val="212121"/>
                <w:spacing w:val="0"/>
                <w:kern w:val="0"/>
                <w:sz w:val="20"/>
                <w:lang w:val="es-ES" w:bidi="ar-SA"/>
              </w:rPr>
              <w:t xml:space="preserve">curve </w:t>
            </w:r>
            <w:r>
              <w:rPr>
                <w:rFonts w:eastAsia="Times New Roman"/>
                <w:b/>
                <w:i w:val="false"/>
                <w:caps w:val="false"/>
                <w:smallCaps w:val="false"/>
                <w:color w:val="212121"/>
                <w:spacing w:val="0"/>
                <w:kern w:val="0"/>
                <w:sz w:val="20"/>
                <w:lang w:val="es-ES" w:bidi="ar-SA"/>
              </w:rPr>
              <w:t>=</w:t>
            </w:r>
            <w:r>
              <w:rPr>
                <w:rFonts w:eastAsia="Times New Roman"/>
                <w:b w:val="false"/>
                <w:i w:val="false"/>
                <w:caps w:val="false"/>
                <w:smallCaps w:val="false"/>
                <w:color w:val="212121"/>
                <w:spacing w:val="0"/>
                <w:kern w:val="0"/>
                <w:sz w:val="20"/>
                <w:lang w:val="es-ES" w:bidi="ar-SA"/>
              </w:rPr>
              <w:t xml:space="preserve"> bezier</w:t>
            </w:r>
            <w:r>
              <w:rPr>
                <w:rFonts w:eastAsia="Times New Roman"/>
                <w:b/>
                <w:i w:val="false"/>
                <w:caps w:val="false"/>
                <w:smallCaps w:val="false"/>
                <w:color w:val="212121"/>
                <w:spacing w:val="0"/>
                <w:kern w:val="0"/>
                <w:sz w:val="20"/>
                <w:lang w:val="es-ES" w:bidi="ar-SA"/>
              </w:rPr>
              <w:t>.</w:t>
            </w:r>
            <w:r>
              <w:rPr>
                <w:rFonts w:eastAsia="Times New Roman"/>
                <w:b w:val="false"/>
                <w:i w:val="false"/>
                <w:caps w:val="false"/>
                <w:smallCaps w:val="false"/>
                <w:color w:val="212121"/>
                <w:spacing w:val="0"/>
                <w:kern w:val="0"/>
                <w:sz w:val="20"/>
                <w:lang w:val="es-ES" w:bidi="ar-SA"/>
              </w:rPr>
              <w:t>Curve(nodes, degree</w:t>
            </w:r>
            <w:r>
              <w:rPr>
                <w:rFonts w:eastAsia="Times New Roman"/>
                <w:b/>
                <w:i w:val="false"/>
                <w:caps w:val="false"/>
                <w:smallCaps w:val="false"/>
                <w:color w:val="212121"/>
                <w:spacing w:val="0"/>
                <w:kern w:val="0"/>
                <w:sz w:val="20"/>
                <w:lang w:val="es-ES" w:bidi="ar-SA"/>
              </w:rPr>
              <w:t>=</w:t>
            </w:r>
            <w:r>
              <w:rPr>
                <w:rFonts w:eastAsia="Times New Roman"/>
                <w:b w:val="false"/>
                <w:i w:val="false"/>
                <w:caps w:val="false"/>
                <w:smallCaps w:val="false"/>
                <w:color w:val="212121"/>
                <w:spacing w:val="0"/>
                <w:kern w:val="0"/>
                <w:sz w:val="20"/>
                <w:lang w:val="es-ES" w:bidi="ar-SA"/>
              </w:rPr>
              <w:t>6)</w:t>
            </w:r>
          </w:p>
          <w:p>
            <w:pPr>
              <w:pStyle w:val="PreformattedText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212121"/>
                <w:spacing w:val="0"/>
                <w:kern w:val="0"/>
                <w:sz w:val="20"/>
                <w:lang w:val="es-ES" w:bidi="ar-SA"/>
              </w:rPr>
            </w:pPr>
            <w:r>
              <w:rPr>
                <w:rFonts w:eastAsia="Times New Roman"/>
                <w:b w:val="false"/>
                <w:i w:val="false"/>
                <w:caps w:val="false"/>
                <w:smallCaps w:val="false"/>
                <w:color w:val="212121"/>
                <w:spacing w:val="0"/>
                <w:kern w:val="0"/>
                <w:sz w:val="20"/>
                <w:lang w:val="es-ES" w:bidi="ar-SA"/>
              </w:rPr>
              <w:t xml:space="preserve">fig, ax </w:t>
            </w:r>
            <w:r>
              <w:rPr>
                <w:rFonts w:eastAsia="Times New Roman"/>
                <w:b/>
                <w:i w:val="false"/>
                <w:caps w:val="false"/>
                <w:smallCaps w:val="false"/>
                <w:color w:val="212121"/>
                <w:spacing w:val="0"/>
                <w:kern w:val="0"/>
                <w:sz w:val="20"/>
                <w:lang w:val="es-ES" w:bidi="ar-SA"/>
              </w:rPr>
              <w:t>=</w:t>
            </w:r>
            <w:r>
              <w:rPr>
                <w:rFonts w:eastAsia="Times New Roman"/>
                <w:b w:val="false"/>
                <w:i w:val="false"/>
                <w:caps w:val="false"/>
                <w:smallCaps w:val="false"/>
                <w:color w:val="212121"/>
                <w:spacing w:val="0"/>
                <w:kern w:val="0"/>
                <w:sz w:val="20"/>
                <w:lang w:val="es-ES" w:bidi="ar-SA"/>
              </w:rPr>
              <w:t xml:space="preserve"> plt</w:t>
            </w:r>
            <w:r>
              <w:rPr>
                <w:rFonts w:eastAsia="Times New Roman"/>
                <w:b/>
                <w:i w:val="false"/>
                <w:caps w:val="false"/>
                <w:smallCaps w:val="false"/>
                <w:color w:val="212121"/>
                <w:spacing w:val="0"/>
                <w:kern w:val="0"/>
                <w:sz w:val="20"/>
                <w:lang w:val="es-ES" w:bidi="ar-SA"/>
              </w:rPr>
              <w:t>.</w:t>
            </w:r>
            <w:r>
              <w:rPr>
                <w:rFonts w:eastAsia="Times New Roman"/>
                <w:b w:val="false"/>
                <w:i w:val="false"/>
                <w:caps w:val="false"/>
                <w:smallCaps w:val="false"/>
                <w:color w:val="212121"/>
                <w:spacing w:val="0"/>
                <w:kern w:val="0"/>
                <w:sz w:val="20"/>
                <w:lang w:val="es-ES" w:bidi="ar-SA"/>
              </w:rPr>
              <w:t>subplots(figsize</w:t>
            </w:r>
            <w:r>
              <w:rPr>
                <w:rFonts w:eastAsia="Times New Roman"/>
                <w:b/>
                <w:i w:val="false"/>
                <w:caps w:val="false"/>
                <w:smallCaps w:val="false"/>
                <w:color w:val="212121"/>
                <w:spacing w:val="0"/>
                <w:kern w:val="0"/>
                <w:sz w:val="20"/>
                <w:lang w:val="es-ES" w:bidi="ar-SA"/>
              </w:rPr>
              <w:t>=</w:t>
            </w:r>
            <w:r>
              <w:rPr>
                <w:rFonts w:eastAsia="Times New Roman"/>
                <w:b w:val="false"/>
                <w:i w:val="false"/>
                <w:caps w:val="false"/>
                <w:smallCaps w:val="false"/>
                <w:color w:val="212121"/>
                <w:spacing w:val="0"/>
                <w:kern w:val="0"/>
                <w:sz w:val="20"/>
                <w:lang w:val="es-ES" w:bidi="ar-SA"/>
              </w:rPr>
              <w:t>(10, 15))</w:t>
            </w:r>
          </w:p>
          <w:p>
            <w:pPr>
              <w:pStyle w:val="PreformattedText"/>
              <w:widowControl w:val="false"/>
              <w:suppressAutoHyphens w:val="true"/>
              <w:spacing w:lineRule="atLeast" w:line="240"/>
              <w:rPr/>
            </w:pPr>
            <w:r>
              <w:rPr/>
            </w:r>
          </w:p>
          <w:p>
            <w:pPr>
              <w:pStyle w:val="PreformattedText"/>
              <w:widowControl w:val="false"/>
              <w:suppressAutoHyphens w:val="true"/>
              <w:spacing w:lineRule="atLeast" w:line="240"/>
              <w:rPr>
                <w:b w:val="false"/>
                <w:b w:val="false"/>
                <w:i w:val="false"/>
                <w:i w:val="false"/>
                <w:caps w:val="false"/>
                <w:smallCaps w:val="false"/>
                <w:color w:val="212121"/>
                <w:spacing w:val="0"/>
                <w:sz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sns</w:t>
            </w:r>
            <w:r>
              <w:rPr>
                <w:b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.</w:t>
            </w:r>
            <w:r>
              <w:rPr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lineplot(x</w:t>
            </w:r>
            <w:r>
              <w:rPr>
                <w:b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=</w:t>
            </w:r>
            <w:r>
              <w:rPr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nodes[0], y</w:t>
            </w:r>
            <w:r>
              <w:rPr>
                <w:b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=</w:t>
            </w:r>
            <w:r>
              <w:rPr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nodes[1],  markers</w:t>
            </w:r>
            <w:r>
              <w:rPr>
                <w:b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=True</w:t>
            </w:r>
            <w:r>
              <w:rPr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, ax</w:t>
            </w:r>
            <w:r>
              <w:rPr>
                <w:b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=</w:t>
            </w:r>
            <w:r>
              <w:rPr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ax)</w:t>
            </w:r>
          </w:p>
          <w:p>
            <w:pPr>
              <w:pStyle w:val="PreformattedText"/>
              <w:widowControl w:val="false"/>
              <w:suppressAutoHyphens w:val="true"/>
              <w:spacing w:lineRule="atLeast" w:line="240"/>
              <w:rPr>
                <w:b w:val="false"/>
                <w:b w:val="false"/>
                <w:i w:val="false"/>
                <w:i w:val="false"/>
                <w:caps w:val="false"/>
                <w:smallCaps w:val="false"/>
                <w:color w:val="212121"/>
                <w:spacing w:val="0"/>
                <w:sz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curve</w:t>
            </w:r>
            <w:r>
              <w:rPr>
                <w:b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.</w:t>
            </w:r>
            <w:r>
              <w:rPr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plot(num_pts</w:t>
            </w:r>
            <w:r>
              <w:rPr>
                <w:b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=</w:t>
            </w:r>
            <w:r>
              <w:rPr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100, ax</w:t>
            </w:r>
            <w:r>
              <w:rPr>
                <w:b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=</w:t>
            </w:r>
            <w:r>
              <w:rPr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ax)</w:t>
            </w:r>
          </w:p>
          <w:p>
            <w:pPr>
              <w:pStyle w:val="PreformattedText"/>
              <w:widowControl w:val="false"/>
              <w:suppressAutoHyphens w:val="true"/>
              <w:spacing w:lineRule="atLeast" w:line="240"/>
              <w:rPr/>
            </w:pPr>
            <w:r>
              <w:rPr/>
            </w:r>
          </w:p>
          <w:p>
            <w:pPr>
              <w:pStyle w:val="PreformattedText"/>
              <w:widowControl w:val="false"/>
              <w:suppressAutoHyphens w:val="true"/>
              <w:spacing w:lineRule="atLeast" w:line="240"/>
              <w:rPr>
                <w:b w:val="false"/>
                <w:b w:val="false"/>
                <w:i w:val="false"/>
                <w:i w:val="false"/>
                <w:caps w:val="false"/>
                <w:smallCaps w:val="false"/>
                <w:color w:val="212121"/>
                <w:spacing w:val="0"/>
                <w:sz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 xml:space="preserve">lines </w:t>
            </w:r>
            <w:r>
              <w:rPr>
                <w:b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=</w:t>
            </w:r>
            <w:r>
              <w:rPr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 xml:space="preserve"> ax</w:t>
            </w:r>
            <w:r>
              <w:rPr>
                <w:b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.</w:t>
            </w:r>
            <w:r>
              <w:rPr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plot(nodes[0, :], nodes[1, :],marker</w:t>
            </w:r>
            <w:r>
              <w:rPr>
                <w:b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=</w:t>
            </w:r>
            <w:r>
              <w:rPr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"o", linestyle</w:t>
            </w:r>
            <w:r>
              <w:rPr>
                <w:b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=</w:t>
            </w:r>
            <w:r>
              <w:rPr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"None", color</w:t>
            </w:r>
            <w:r>
              <w:rPr>
                <w:b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=</w:t>
            </w:r>
            <w:r>
              <w:rPr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"black")</w:t>
            </w:r>
          </w:p>
          <w:p>
            <w:pPr>
              <w:pStyle w:val="PreformattedText"/>
              <w:widowControl w:val="false"/>
              <w:suppressAutoHyphens w:val="true"/>
              <w:spacing w:lineRule="atLeast" w:line="240"/>
              <w:rPr>
                <w:b w:val="false"/>
                <w:b w:val="false"/>
                <w:i w:val="false"/>
                <w:i w:val="false"/>
                <w:caps w:val="false"/>
                <w:smallCaps w:val="false"/>
                <w:color w:val="212121"/>
                <w:spacing w:val="0"/>
                <w:sz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ax</w:t>
            </w:r>
            <w:r>
              <w:rPr>
                <w:b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.</w:t>
            </w:r>
            <w:r>
              <w:rPr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axis("scaled")</w:t>
            </w:r>
          </w:p>
          <w:p>
            <w:pPr>
              <w:pStyle w:val="PreformattedText"/>
              <w:widowControl w:val="false"/>
              <w:suppressAutoHyphens w:val="true"/>
              <w:spacing w:lineRule="atLeast" w:line="240"/>
              <w:rPr>
                <w:b w:val="false"/>
                <w:b w:val="false"/>
                <w:i w:val="false"/>
                <w:i w:val="false"/>
                <w:caps w:val="false"/>
                <w:smallCaps w:val="false"/>
                <w:color w:val="212121"/>
                <w:spacing w:val="0"/>
                <w:sz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ax</w:t>
            </w:r>
            <w:r>
              <w:rPr>
                <w:b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.</w:t>
            </w:r>
            <w:r>
              <w:rPr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grid(</w:t>
            </w:r>
            <w:r>
              <w:rPr>
                <w:b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True</w:t>
            </w:r>
            <w:r>
              <w:rPr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, axis</w:t>
            </w:r>
            <w:r>
              <w:rPr>
                <w:b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=</w:t>
            </w:r>
            <w:r>
              <w:rPr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'both')</w:t>
            </w:r>
          </w:p>
          <w:p>
            <w:pPr>
              <w:pStyle w:val="PreformattedText"/>
              <w:widowControl w:val="false"/>
              <w:suppressAutoHyphens w:val="true"/>
              <w:spacing w:lineRule="atLeast" w:line="240" w:before="0" w:after="283"/>
              <w:rPr>
                <w:b w:val="false"/>
                <w:b w:val="false"/>
                <w:i w:val="false"/>
                <w:i w:val="false"/>
                <w:caps w:val="false"/>
                <w:smallCaps w:val="false"/>
                <w:color w:val="212121"/>
                <w:spacing w:val="0"/>
                <w:sz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plt</w:t>
            </w:r>
            <w:r>
              <w:rPr>
                <w:b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.</w:t>
            </w:r>
            <w:r>
              <w:rPr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 xml:space="preserve">show()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  <w:kern w:val="0"/>
                <w:lang w:val="es-ES" w:bidi="ar-SA"/>
              </w:rPr>
            </w:pPr>
            <w:r>
              <w:rPr>
                <w:rFonts w:eastAsia="Times New Roman"/>
                <w:kern w:val="0"/>
                <w:lang w:val="es-ES" w:bidi="ar-SA"/>
              </w:rPr>
            </w:r>
          </w:p>
        </w:tc>
      </w:tr>
    </w:tbl>
    <w:p>
      <w:pPr>
        <w:pStyle w:val="Normal"/>
        <w:ind w:left="284" w:hanging="284"/>
        <w:rPr/>
      </w:pPr>
      <w:r>
        <w:rPr/>
      </w:r>
    </w:p>
    <w:p>
      <w:pPr>
        <w:pStyle w:val="Normal"/>
        <w:ind w:left="284" w:hanging="284"/>
        <w:rPr/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95250</wp:posOffset>
            </wp:positionH>
            <wp:positionV relativeFrom="paragraph">
              <wp:posOffset>66675</wp:posOffset>
            </wp:positionV>
            <wp:extent cx="5219700" cy="236982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284" w:hanging="284"/>
        <w:rPr/>
      </w:pPr>
      <w:r>
        <w:rPr/>
      </w:r>
    </w:p>
    <w:p>
      <w:pPr>
        <w:pStyle w:val="Normal"/>
        <w:rPr/>
      </w:pPr>
      <w:r>
        <w:rPr>
          <w:b/>
        </w:rPr>
        <w:t>Extensión máxima:</w:t>
      </w:r>
      <w:r>
        <w:rPr/>
        <w:t xml:space="preserve"> Debes presentar un documento Word, de 4 páginas (Calibri 12, interlineado 1,5) de extensión máxima que incluya los cálculos y gráficos. Aparte, debes presentar un fichero </w:t>
      </w:r>
      <w:r>
        <w:rPr>
          <w:rFonts w:cs="Consolas" w:ascii="Consolas" w:hAnsi="Consolas"/>
          <w:sz w:val="20"/>
          <w:szCs w:val="20"/>
        </w:rPr>
        <w:t>.nb</w:t>
      </w:r>
      <w:r>
        <w:rPr/>
        <w:t xml:space="preserve"> con los comandos de Mathematica utilizados.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Toc459888455"/>
      <w:bookmarkStart w:id="1" w:name="_Toc459888455"/>
      <w:bookmarkEnd w:id="1"/>
    </w:p>
    <w:tbl>
      <w:tblPr>
        <w:tblStyle w:val="Tabladecuadrcula5oscura-nfasis51"/>
        <w:tblW w:w="8210" w:type="dxa"/>
        <w:jc w:val="left"/>
        <w:tblInd w:w="0" w:type="dxa"/>
        <w:shd w:fill="D9E2F3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86"/>
        <w:gridCol w:w="4220"/>
        <w:gridCol w:w="1651"/>
        <w:gridCol w:w="7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98C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UnitOT-Medi"/>
                <w:b w:val="false"/>
                <w:b w:val="false"/>
                <w:color w:val="FFFFFF" w:themeColor="background1"/>
                <w:sz w:val="22"/>
                <w:szCs w:val="22"/>
              </w:rPr>
            </w:pPr>
            <w:r>
              <w:rPr>
                <w:rFonts w:eastAsia="Times New Roman" w:cs="UnitOT-Medi"/>
                <w:b w:val="false"/>
                <w:bCs w:val="false"/>
                <w:color w:val="FFFFFF" w:themeColor="background1"/>
                <w:kern w:val="0"/>
                <w:sz w:val="22"/>
                <w:szCs w:val="22"/>
                <w:lang w:val="es-ES" w:bidi="ar-SA"/>
              </w:rPr>
              <w:t>Interpolación (Valor real: 3 puntos)</w:t>
            </w:r>
          </w:p>
        </w:tc>
        <w:tc>
          <w:tcPr>
            <w:tcW w:w="4220" w:type="dxa"/>
            <w:tcBorders>
              <w:bottom w:val="nil"/>
            </w:tcBorders>
            <w:shd w:color="auto" w:fill="0098C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false"/>
                <w:b w:val="false"/>
                <w:color w:val="FFFFFF" w:themeColor="background1"/>
                <w:sz w:val="22"/>
                <w:szCs w:val="22"/>
              </w:rPr>
            </w:pPr>
            <w:r>
              <w:rPr>
                <w:rFonts w:eastAsia="Times New Roman" w:cs="UnitOT-Medi"/>
                <w:b w:val="false"/>
                <w:bCs w:val="false"/>
                <w:color w:val="FFFFFF" w:themeColor="background1"/>
                <w:kern w:val="0"/>
                <w:sz w:val="22"/>
                <w:szCs w:val="22"/>
                <w:lang w:val="es-ES" w:bidi="ar-SA"/>
              </w:rPr>
              <w:t>Descripción</w:t>
            </w:r>
          </w:p>
        </w:tc>
        <w:tc>
          <w:tcPr>
            <w:tcW w:w="1651" w:type="dxa"/>
            <w:tcBorders>
              <w:bottom w:val="nil"/>
            </w:tcBorders>
            <w:shd w:color="auto" w:fill="0098C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false"/>
                <w:b w:val="false"/>
                <w:color w:val="FFFFFF" w:themeColor="background1"/>
                <w:sz w:val="22"/>
                <w:szCs w:val="22"/>
              </w:rPr>
            </w:pPr>
            <w:r>
              <w:rPr>
                <w:rFonts w:eastAsia="Times New Roman" w:cs="UnitOT-Medi"/>
                <w:b w:val="false"/>
                <w:bCs w:val="false"/>
                <w:color w:val="FFFFFF" w:themeColor="background1"/>
                <w:kern w:val="0"/>
                <w:sz w:val="22"/>
                <w:szCs w:val="22"/>
                <w:lang w:val="es-ES" w:bidi="ar-SA"/>
              </w:rPr>
              <w:t xml:space="preserve">Puntuación máxima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false"/>
                <w:b w:val="false"/>
                <w:color w:val="FFFFFF" w:themeColor="background1"/>
                <w:sz w:val="22"/>
                <w:szCs w:val="22"/>
              </w:rPr>
            </w:pPr>
            <w:r>
              <w:rPr>
                <w:rFonts w:eastAsia="Times New Roman" w:cs="UnitOT-Medi"/>
                <w:b w:val="false"/>
                <w:bCs w:val="false"/>
                <w:color w:val="FFFFFF" w:themeColor="background1"/>
                <w:kern w:val="0"/>
                <w:sz w:val="22"/>
                <w:szCs w:val="22"/>
                <w:lang w:val="es-ES" w:bidi="ar-SA"/>
              </w:rPr>
              <w:t>(puntos)</w:t>
            </w:r>
          </w:p>
        </w:tc>
        <w:tc>
          <w:tcPr>
            <w:tcW w:w="752" w:type="dxa"/>
            <w:tcBorders>
              <w:bottom w:val="nil"/>
            </w:tcBorders>
            <w:shd w:color="auto" w:fill="0098C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false"/>
                <w:b w:val="false"/>
                <w:color w:val="FFFFFF" w:themeColor="background1"/>
                <w:sz w:val="22"/>
                <w:szCs w:val="22"/>
              </w:rPr>
            </w:pPr>
            <w:r>
              <w:rPr>
                <w:rFonts w:eastAsia="Times New Roman" w:cs="UnitOT-Medi"/>
                <w:b w:val="false"/>
                <w:bCs w:val="false"/>
                <w:color w:val="FFFFFF" w:themeColor="background1"/>
                <w:kern w:val="0"/>
                <w:sz w:val="22"/>
                <w:szCs w:val="22"/>
                <w:lang w:val="es-ES" w:bidi="ar-SA"/>
              </w:rPr>
              <w:t>Peso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false"/>
                <w:b w:val="false"/>
                <w:color w:val="FFFFFF" w:themeColor="background1"/>
                <w:sz w:val="22"/>
                <w:szCs w:val="22"/>
              </w:rPr>
            </w:pPr>
            <w:r>
              <w:rPr>
                <w:rFonts w:eastAsia="Times New Roman" w:cs="UnitOT-Medi"/>
                <w:b w:val="false"/>
                <w:bCs w:val="false"/>
                <w:color w:val="FFFFFF" w:themeColor="background1"/>
                <w:kern w:val="0"/>
                <w:sz w:val="22"/>
                <w:szCs w:val="22"/>
                <w:lang w:val="es-ES" w:bidi="ar-SA"/>
              </w:rPr>
              <w:t>%</w:t>
            </w:r>
          </w:p>
        </w:tc>
      </w:tr>
      <w:tr>
        <w:trPr>
          <w:trHeight w:val="7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UnitOT-Medi"/>
                <w:b w:val="false"/>
                <w:b w:val="false"/>
                <w:sz w:val="20"/>
                <w:szCs w:val="20"/>
              </w:rPr>
            </w:pPr>
            <w:r>
              <w:rPr>
                <w:rFonts w:eastAsia="Times New Roman" w:cs="UnitOT-Medi"/>
                <w:b w:val="false"/>
                <w:bCs w:val="false"/>
                <w:kern w:val="0"/>
                <w:sz w:val="20"/>
                <w:szCs w:val="20"/>
                <w:lang w:val="es-ES" w:bidi="ar-SA"/>
              </w:rPr>
              <w:t>Criterio 1</w:t>
            </w:r>
          </w:p>
        </w:tc>
        <w:tc>
          <w:tcPr>
            <w:tcW w:w="422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Interpolaciones correctas</w:t>
            </w:r>
          </w:p>
        </w:tc>
        <w:tc>
          <w:tcPr>
            <w:tcW w:w="165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4</w:t>
            </w:r>
          </w:p>
        </w:tc>
        <w:tc>
          <w:tcPr>
            <w:tcW w:w="752" w:type="dxa"/>
            <w:tcBorders>
              <w:left w:val="single" w:sz="4" w:space="0" w:color="0098CD"/>
              <w:bottom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40 %</w:t>
            </w:r>
          </w:p>
        </w:tc>
      </w:tr>
      <w:tr>
        <w:trPr>
          <w:trHeight w:val="704" w:hRule="atLeast"/>
        </w:trPr>
        <w:tc>
          <w:tcPr>
            <w:tcW w:w="158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UnitOT-Medi"/>
                <w:b w:val="false"/>
                <w:b w:val="false"/>
                <w:sz w:val="20"/>
                <w:szCs w:val="20"/>
              </w:rPr>
            </w:pPr>
            <w:r>
              <w:rPr>
                <w:rFonts w:eastAsia="Times New Roman" w:cs="UnitOT-Medi"/>
                <w:b w:val="false"/>
                <w:bCs w:val="false"/>
                <w:kern w:val="0"/>
                <w:sz w:val="20"/>
                <w:szCs w:val="20"/>
                <w:lang w:val="es-ES" w:bidi="ar-SA"/>
              </w:rPr>
              <w:t>Criterio 2</w:t>
            </w:r>
          </w:p>
        </w:tc>
        <w:tc>
          <w:tcPr>
            <w:tcW w:w="422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Representaciones gráficas claras y correctas</w:t>
            </w:r>
          </w:p>
        </w:tc>
        <w:tc>
          <w:tcPr>
            <w:tcW w:w="165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3</w:t>
            </w:r>
          </w:p>
        </w:tc>
        <w:tc>
          <w:tcPr>
            <w:tcW w:w="75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30 %</w:t>
            </w:r>
          </w:p>
        </w:tc>
      </w:tr>
      <w:tr>
        <w:trPr>
          <w:trHeight w:val="80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UnitOT-Medi"/>
                <w:b w:val="false"/>
                <w:b w:val="false"/>
                <w:sz w:val="20"/>
                <w:szCs w:val="20"/>
              </w:rPr>
            </w:pPr>
            <w:r>
              <w:rPr>
                <w:rFonts w:eastAsia="Times New Roman" w:cs="UnitOT-Medi"/>
                <w:b w:val="false"/>
                <w:bCs w:val="false"/>
                <w:kern w:val="0"/>
                <w:sz w:val="20"/>
                <w:szCs w:val="20"/>
                <w:lang w:val="es-ES" w:bidi="ar-SA"/>
              </w:rPr>
              <w:t>Criterio 3</w:t>
            </w:r>
          </w:p>
        </w:tc>
        <w:tc>
          <w:tcPr>
            <w:tcW w:w="422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Detalle en las operaciones matemáticas</w:t>
            </w:r>
          </w:p>
        </w:tc>
        <w:tc>
          <w:tcPr>
            <w:tcW w:w="165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2</w:t>
            </w:r>
          </w:p>
        </w:tc>
        <w:tc>
          <w:tcPr>
            <w:tcW w:w="75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20 %</w:t>
            </w:r>
          </w:p>
        </w:tc>
      </w:tr>
      <w:tr>
        <w:trPr>
          <w:trHeight w:val="704" w:hRule="atLeast"/>
        </w:trPr>
        <w:tc>
          <w:tcPr>
            <w:tcW w:w="158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UnitOT-Medi"/>
                <w:b w:val="false"/>
                <w:b w:val="false"/>
                <w:sz w:val="20"/>
                <w:szCs w:val="20"/>
              </w:rPr>
            </w:pPr>
            <w:r>
              <w:rPr>
                <w:rFonts w:eastAsia="Times New Roman" w:cs="UnitOT-Medi"/>
                <w:b w:val="false"/>
                <w:bCs w:val="false"/>
                <w:kern w:val="0"/>
                <w:sz w:val="20"/>
                <w:szCs w:val="20"/>
                <w:lang w:val="es-ES" w:bidi="ar-SA"/>
              </w:rPr>
              <w:t>Criterio 4</w:t>
            </w:r>
          </w:p>
        </w:tc>
        <w:tc>
          <w:tcPr>
            <w:tcW w:w="422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Claridad en la exposición</w:t>
            </w:r>
          </w:p>
        </w:tc>
        <w:tc>
          <w:tcPr>
            <w:tcW w:w="165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1</w:t>
            </w:r>
          </w:p>
        </w:tc>
        <w:tc>
          <w:tcPr>
            <w:tcW w:w="75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10 %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98CD"/>
              <w:right w:val="nil"/>
            </w:tcBorders>
            <w:shd w:fill="D9E2F3" w:val="clear"/>
          </w:tcPr>
          <w:p>
            <w:pPr>
              <w:pStyle w:val="Normal"/>
              <w:widowControl w:val="false"/>
              <w:suppressAutoHyphens w:val="true"/>
              <w:spacing w:lineRule="auto" w:line="288" w:before="0" w:after="0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18"/>
                <w:lang w:eastAsia="en-GB"/>
              </w:rPr>
            </w:pPr>
            <w:r>
              <w:rPr>
                <w:b w:val="false"/>
                <w:bCs w:val="false"/>
                <w:color w:val="000000"/>
                <w:sz w:val="22"/>
                <w:szCs w:val="18"/>
                <w:lang w:eastAsia="en-GB"/>
              </w:rPr>
            </w:r>
          </w:p>
        </w:tc>
        <w:tc>
          <w:tcPr>
            <w:tcW w:w="4220" w:type="dxa"/>
            <w:tcBorders>
              <w:top w:val="single" w:sz="4" w:space="0" w:color="0098CD"/>
            </w:tcBorders>
            <w:shd w:fill="D9E2F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b/>
                <w:sz w:val="20"/>
                <w:szCs w:val="20"/>
              </w:rPr>
            </w:pPr>
            <w:r>
              <w:rPr>
                <w:rFonts w:cs="UnitOT-Light"/>
                <w:b/>
                <w:sz w:val="20"/>
                <w:szCs w:val="20"/>
              </w:rPr>
            </w:r>
          </w:p>
        </w:tc>
        <w:tc>
          <w:tcPr>
            <w:tcW w:w="1651" w:type="dxa"/>
            <w:tcBorders>
              <w:top w:val="single" w:sz="4" w:space="0" w:color="0098CD"/>
              <w:right w:val="single" w:sz="4" w:space="0" w:color="0098CD"/>
            </w:tcBorders>
            <w:shd w:color="auto" w:fill="E6F4F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b/>
                <w:sz w:val="20"/>
                <w:szCs w:val="20"/>
              </w:rPr>
            </w:pPr>
            <w:r>
              <w:rPr>
                <w:rFonts w:eastAsia="Times New Roman" w:cs="UnitOT-Light"/>
                <w:b/>
                <w:kern w:val="0"/>
                <w:sz w:val="20"/>
                <w:szCs w:val="20"/>
                <w:lang w:val="es-ES" w:bidi="ar-SA"/>
              </w:rPr>
              <w:t>10</w:t>
            </w:r>
          </w:p>
        </w:tc>
        <w:tc>
          <w:tcPr>
            <w:tcW w:w="752" w:type="dxa"/>
            <w:tcBorders>
              <w:top w:val="single" w:sz="4" w:space="0" w:color="0098CD"/>
              <w:left w:val="single" w:sz="4" w:space="0" w:color="0098CD"/>
            </w:tcBorders>
            <w:shd w:color="auto" w:fill="E6F4F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b/>
                <w:sz w:val="20"/>
                <w:szCs w:val="20"/>
              </w:rPr>
            </w:pPr>
            <w:r>
              <w:rPr>
                <w:rFonts w:eastAsia="Times New Roman" w:cs="UnitOT-Light"/>
                <w:b/>
                <w:kern w:val="0"/>
                <w:sz w:val="20"/>
                <w:szCs w:val="20"/>
                <w:lang w:val="es-ES" w:bidi="ar-SA"/>
              </w:rPr>
              <w:t>100 %</w:t>
            </w:r>
          </w:p>
        </w:tc>
      </w:tr>
    </w:tbl>
    <w:p>
      <w:pPr>
        <w:pStyle w:val="Normal"/>
        <w:spacing w:lineRule="auto" w:line="259" w:before="0" w:after="160"/>
        <w:jc w:val="left"/>
        <w:rPr>
          <w:rFonts w:cs="UnitOT-Light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843" w:right="1843" w:header="1134" w:top="1418" w:footer="397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Calibri Light">
    <w:charset w:val="01"/>
    <w:family w:val="roman"/>
    <w:pitch w:val="variable"/>
  </w:font>
  <w:font w:name="UnitOT-Light">
    <w:charset w:val="01"/>
    <w:family w:val="roman"/>
    <w:pitch w:val="variable"/>
  </w:font>
  <w:font w:name="Segoe UI">
    <w:charset w:val="01"/>
    <w:family w:val="roman"/>
    <w:pitch w:val="variable"/>
  </w:font>
  <w:font w:name="Inherite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nsolas">
    <w:charset w:val="01"/>
    <w:family w:val="roman"/>
    <w:pitch w:val="variable"/>
  </w:font>
  <w:font w:name="UnitOT">
    <w:charset w:val="01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Asignatura"/>
      <w:ind w:hanging="0"/>
      <w:jc w:val="both"/>
      <w:rPr/>
    </w:pPr>
    <w:r>
      <w:rPr/>
      <mc:AlternateContent>
        <mc:Choice Requires="wps">
          <w:drawing>
            <wp:anchor behindDoc="1" distT="0" distB="0" distL="114300" distR="252095" simplePos="0" locked="0" layoutInCell="0" allowOverlap="0" relativeHeight="10" wp14:anchorId="69563B54">
              <wp:simplePos x="0" y="0"/>
              <wp:positionH relativeFrom="rightMargin">
                <wp:posOffset>142875</wp:posOffset>
              </wp:positionH>
              <wp:positionV relativeFrom="page">
                <wp:posOffset>10072370</wp:posOffset>
              </wp:positionV>
              <wp:extent cx="253365" cy="614045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5" name="Rectángulo 6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720" cy="61344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  <w:rFonts w:cs="UnitOT-Light"/>
                              <w:color w:val="FFFFFF"/>
                            </w:rPr>
                            <w:instrText> PAGE </w:instrText>
                          </w:r>
                          <w:r>
                            <w:rPr>
                              <w:sz w:val="20"/>
                              <w:szCs w:val="20"/>
                              <w:rFonts w:cs="UnitOT-Light"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zCs w:val="20"/>
                              <w:rFonts w:cs="UnitOT-Light"/>
                              <w:color w:val="FFFFFF"/>
                            </w:rPr>
                            <w:t>1</w:t>
                          </w:r>
                          <w:r>
                            <w:rPr>
                              <w:sz w:val="20"/>
                              <w:szCs w:val="20"/>
                              <w:rFonts w:cs="UnitOT-Light"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144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65" fillcolor="#0098cd" stroked="f" style="position:absolute;margin-left:11.25pt;margin-top:793.1pt;width:19.85pt;height:48.25pt;mso-wrap-style:square;v-text-anchor:top;mso-position-horizontal-relative:page;mso-position-vertical-relative:page" wp14:anchorId="69563B54">
              <v:fill o:detectmouseclick="t" type="solid" color2="#ff6732"/>
              <v:stroke color="#3465a4" weight="12600" joinstyle="miter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  <w:rFonts w:cs="UnitOT-Light"/>
                        <w:color w:val="FFFFFF"/>
                      </w:rPr>
                      <w:instrText> PAGE </w:instrText>
                    </w:r>
                    <w:r>
                      <w:rPr>
                        <w:sz w:val="20"/>
                        <w:szCs w:val="20"/>
                        <w:rFonts w:cs="UnitOT-Light"/>
                        <w:color w:val="FFFFFF"/>
                      </w:rPr>
                      <w:fldChar w:fldCharType="separate"/>
                    </w:r>
                    <w:r>
                      <w:rPr>
                        <w:sz w:val="20"/>
                        <w:szCs w:val="20"/>
                        <w:rFonts w:cs="UnitOT-Light"/>
                        <w:color w:val="FFFFFF"/>
                      </w:rPr>
                      <w:t>1</w:t>
                    </w:r>
                    <w:r>
                      <w:rPr>
                        <w:sz w:val="20"/>
                        <w:szCs w:val="20"/>
                        <w:rFonts w:cs="UnitOT-Light"/>
                        <w:color w:val="FFFFFF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9" wp14:anchorId="22BED83C">
              <wp:simplePos x="0" y="0"/>
              <wp:positionH relativeFrom="column">
                <wp:posOffset>-2212340</wp:posOffset>
              </wp:positionH>
              <wp:positionV relativeFrom="page">
                <wp:posOffset>9316085</wp:posOffset>
              </wp:positionV>
              <wp:extent cx="2402840" cy="324485"/>
              <wp:effectExtent l="10478" t="8572" r="9842" b="9843"/>
              <wp:wrapNone/>
              <wp:docPr id="7" name="Cuadro de texto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2402280" cy="32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PiedepginaUNIRc"/>
                            <w:ind w:right="180" w:hanging="0"/>
                            <w:rPr/>
                          </w:pPr>
                          <w:r>
                            <w:rPr/>
                            <w:t>© Universidad Internacional de La Rioja (UNIR)</w:t>
                          </w:r>
                        </w:p>
                      </w:txbxContent>
                    </wps:txbx>
                    <wps:bodyPr lIns="0" rIns="0" tIns="0" bIns="0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1" stroked="f" style="position:absolute;margin-left:-174.2pt;margin-top:733.55pt;width:189.1pt;height:25.45pt;mso-wrap-style:square;v-text-anchor:bottom;rotation:270;mso-position-vertical-relative:page" wp14:anchorId="22BED83C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PiedepginaUNIRc"/>
                      <w:ind w:right="180" w:hanging="0"/>
                      <w:rPr/>
                    </w:pPr>
                    <w:r>
                      <w:rPr/>
                      <w:t>© Universidad Internacional de La Rioja (UNIR)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PiedepginaSecciones"/>
      <w:spacing w:before="0" w:after="100"/>
      <w:rPr>
        <w:color w:val="777777"/>
      </w:rPr>
    </w:pPr>
    <w:r>
      <w:rPr/>
      <w:t>Actividades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UNIR30"/>
      <w:tblW w:w="8210" w:type="dxa"/>
      <w:jc w:val="left"/>
      <w:tblInd w:w="0" w:type="dxa"/>
      <w:shd w:fill="FFFFFF" w:val="clear"/>
      <w:tblLayout w:type="fixed"/>
      <w:tblCellMar>
        <w:top w:w="11" w:type="dxa"/>
        <w:left w:w="108" w:type="dxa"/>
        <w:bottom w:w="11" w:type="dxa"/>
        <w:right w:w="108" w:type="dxa"/>
      </w:tblCellMar>
      <w:tblLook w:val="04a0" w:noHBand="0" w:noVBand="1" w:firstColumn="1" w:lastRow="0" w:lastColumn="0" w:firstRow="1"/>
    </w:tblPr>
    <w:tblGrid>
      <w:gridCol w:w="2550"/>
      <w:gridCol w:w="3829"/>
      <w:gridCol w:w="1831"/>
    </w:tblGrid>
    <w:tr>
      <w:trPr>
        <w:tblHeader w:val="true"/>
        <w:trHeight w:val="283" w:hRule="atLeas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550" w:type="dxa"/>
          <w:tcBorders>
            <w:right w:val="single" w:sz="4" w:space="0" w:color="0098CD"/>
          </w:tcBorders>
          <w:shd w:color="auto" w:fill="E6F4F9" w:val="clear"/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eastAsia="Times New Roman" w:cs="UnitOT-Medi"/>
              <w:b w:val="false"/>
              <w:color w:val="0098CD"/>
              <w:kern w:val="0"/>
              <w:sz w:val="22"/>
              <w:szCs w:val="22"/>
              <w:lang w:val="es-ES" w:bidi="ar-SA"/>
            </w:rPr>
            <w:t>Asignatura</w:t>
          </w:r>
        </w:p>
      </w:tc>
      <w:tc>
        <w:tcPr>
          <w:tcW w:w="3829" w:type="dxa"/>
          <w:tcBorders>
            <w:left w:val="single" w:sz="4" w:space="0" w:color="0098CD"/>
            <w:right w:val="single" w:sz="4" w:space="0" w:color="0098CD"/>
          </w:tcBorders>
          <w:shd w:color="auto" w:fill="E6F4F9" w:val="clear"/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eastAsia="Times New Roman" w:cs="UnitOT-Medi"/>
              <w:b w:val="false"/>
              <w:color w:val="0098CD"/>
              <w:kern w:val="0"/>
              <w:sz w:val="22"/>
              <w:szCs w:val="22"/>
              <w:lang w:val="es-ES" w:bidi="ar-SA"/>
            </w:rPr>
            <w:t>Datos del alumno</w:t>
          </w:r>
        </w:p>
      </w:tc>
      <w:tc>
        <w:tcPr>
          <w:tcW w:w="1831" w:type="dxa"/>
          <w:tcBorders>
            <w:left w:val="single" w:sz="4" w:space="0" w:color="0098CD"/>
          </w:tcBorders>
          <w:shd w:color="auto" w:fill="E6F4F9" w:val="clear"/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eastAsia="Times New Roman" w:cs="UnitOT-Medi"/>
              <w:b w:val="false"/>
              <w:color w:val="0098CD"/>
              <w:kern w:val="0"/>
              <w:sz w:val="22"/>
              <w:szCs w:val="22"/>
              <w:lang w:val="es-ES" w:bidi="ar-SA"/>
            </w:rPr>
            <w:t>Fecha</w:t>
          </w:r>
        </w:p>
      </w:tc>
    </w:tr>
    <w:tr>
      <w:trPr>
        <w:trHeight w:val="342" w:hRule="atLeast"/>
      </w:trPr>
      <w:tc>
        <w:tcPr>
          <w:tcW w:w="2550" w:type="dxa"/>
          <w:vMerge w:val="restart"/>
          <w:tcBorders>
            <w:right w:val="single" w:sz="4" w:space="0" w:color="0098CD"/>
          </w:tcBorders>
          <w:shd w:color="auto" w:fill="FFFFFF" w:themeFill="background1" w:val="clear"/>
          <w:vAlign w:val="center"/>
        </w:tcPr>
        <w:p>
          <w:pPr>
            <w:pStyle w:val="Textocajaactividades"/>
            <w:widowControl w:val="false"/>
            <w:suppressAutoHyphens w:val="true"/>
            <w:spacing w:before="0" w:after="0"/>
            <w:rPr>
              <w:rFonts w:eastAsia="Times New Roman"/>
              <w:kern w:val="0"/>
              <w:lang w:val="es-ES" w:bidi="ar-SA"/>
            </w:rPr>
          </w:pPr>
          <w:r>
            <w:rPr>
              <w:rFonts w:eastAsia="Times New Roman"/>
              <w:kern w:val="0"/>
              <w:lang w:val="es-ES" w:bidi="ar-SA"/>
            </w:rPr>
            <w:t>Geometría Diferencial Aplicada</w:t>
          </w:r>
        </w:p>
      </w:tc>
      <w:tc>
        <w:tcPr>
          <w:tcW w:w="3829" w:type="dxa"/>
          <w:tcBorders>
            <w:left w:val="single" w:sz="4" w:space="0" w:color="0098CD"/>
            <w:right w:val="single" w:sz="4" w:space="0" w:color="0098CD"/>
          </w:tcBorders>
          <w:shd w:color="auto" w:fill="FFFFFF" w:themeFill="background1" w:val="clear"/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rPr>
              <w:sz w:val="22"/>
              <w:szCs w:val="22"/>
            </w:rPr>
          </w:pPr>
          <w:r>
            <w:rPr>
              <w:rFonts w:eastAsia="Times New Roman"/>
              <w:kern w:val="0"/>
              <w:sz w:val="22"/>
              <w:szCs w:val="22"/>
              <w:lang w:val="es-ES" w:bidi="ar-SA"/>
            </w:rPr>
            <w:t>Apellidos: Balsells Orellana</w:t>
          </w:r>
        </w:p>
      </w:tc>
      <w:tc>
        <w:tcPr>
          <w:tcW w:w="1831" w:type="dxa"/>
          <w:vMerge w:val="restart"/>
          <w:tcBorders>
            <w:left w:val="single" w:sz="4" w:space="0" w:color="0098CD"/>
          </w:tcBorders>
          <w:shd w:color="auto" w:fill="FFFFFF" w:themeFill="background1" w:val="clear"/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jc w:val="center"/>
            <w:rPr>
              <w:rFonts w:ascii="Calibri" w:hAnsi="Calibri" w:asciiTheme="minorHAnsi" w:hAnsiTheme="minorHAnsi"/>
            </w:rPr>
          </w:pPr>
          <w:r>
            <w:rPr>
              <w:rFonts w:asciiTheme="minorHAnsi" w:hAnsiTheme="minorHAnsi"/>
            </w:rPr>
            <w:t>05/03/2021</w:t>
          </w:r>
        </w:p>
      </w:tc>
    </w:tr>
    <w:tr>
      <w:trPr>
        <w:trHeight w:val="342" w:hRule="atLeast"/>
      </w:trPr>
      <w:tc>
        <w:tcPr>
          <w:tcW w:w="2550" w:type="dxa"/>
          <w:vMerge w:val="continue"/>
          <w:tcBorders>
            <w:right w:val="single" w:sz="4" w:space="0" w:color="0098CD"/>
          </w:tcBorders>
          <w:shd w:color="auto" w:fill="FFFFFF" w:themeFill="background1" w:val="clear"/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rPr>
              <w:rFonts w:eastAsia="Times New Roman"/>
              <w:kern w:val="0"/>
              <w:lang w:val="es-ES" w:bidi="ar-SA"/>
            </w:rPr>
          </w:pPr>
          <w:r>
            <w:rPr>
              <w:rFonts w:eastAsia="Times New Roman"/>
              <w:kern w:val="0"/>
              <w:lang w:val="es-ES" w:bidi="ar-SA"/>
            </w:rPr>
          </w:r>
        </w:p>
      </w:tc>
      <w:tc>
        <w:tcPr>
          <w:tcW w:w="3829" w:type="dxa"/>
          <w:tcBorders>
            <w:left w:val="single" w:sz="4" w:space="0" w:color="0098CD"/>
            <w:right w:val="single" w:sz="4" w:space="0" w:color="0098CD"/>
          </w:tcBorders>
          <w:shd w:color="auto" w:fill="FFFFFF" w:themeFill="background1" w:val="clear"/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rPr>
              <w:sz w:val="22"/>
              <w:szCs w:val="22"/>
            </w:rPr>
          </w:pPr>
          <w:r>
            <w:rPr>
              <w:rFonts w:eastAsia="Times New Roman"/>
              <w:kern w:val="0"/>
              <w:sz w:val="22"/>
              <w:szCs w:val="22"/>
              <w:lang w:val="es-ES" w:bidi="ar-SA"/>
            </w:rPr>
            <w:t>Nombre: Jorge Augusto</w:t>
          </w:r>
        </w:p>
      </w:tc>
      <w:tc>
        <w:tcPr>
          <w:tcW w:w="1831" w:type="dxa"/>
          <w:vMerge w:val="continue"/>
          <w:tcBorders>
            <w:left w:val="single" w:sz="4" w:space="0" w:color="0098CD"/>
          </w:tcBorders>
          <w:shd w:color="auto" w:fill="FFFFFF" w:themeFill="background1" w:val="clear"/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rPr>
              <w:rFonts w:eastAsia="Times New Roman"/>
              <w:kern w:val="0"/>
              <w:lang w:val="es-ES" w:bidi="ar-SA"/>
            </w:rPr>
          </w:pPr>
          <w:r>
            <w:rPr>
              <w:rFonts w:eastAsia="Times New Roman"/>
              <w:kern w:val="0"/>
              <w:lang w:val="es-ES" w:bidi="ar-SA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▸"/>
      <w:lvlJc w:val="left"/>
      <w:pPr>
        <w:tabs>
          <w:tab w:val="num" w:pos="0"/>
        </w:tabs>
        <w:ind w:left="360" w:hanging="360"/>
      </w:pPr>
      <w:rPr>
        <w:rFonts w:ascii="UnitOT" w:hAnsi="UnitOT" w:cs="UnitOT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/>
    <w:lsdException w:name="heading 3" w:uiPriority="98" w:semiHidden="1" w:unhideWhenUsed="1" w:qFormat="1"/>
    <w:lsdException w:name="heading 4" w:uiPriority="98" w:semiHidden="1" w:unhideWhenUsed="1" w:qFormat="1"/>
    <w:lsdException w:name="heading 5" w:uiPriority="98" w:semiHidden="1" w:unhideWhenUsed="1" w:qFormat="1"/>
    <w:lsdException w:name="heading 6" w:uiPriority="98" w:semiHidden="1" w:unhideWhenUsed="1" w:qFormat="1"/>
    <w:lsdException w:name="heading 7" w:uiPriority="98" w:semiHidden="1" w:unhideWhenUsed="1" w:qFormat="1"/>
    <w:lsdException w:name="heading 8" w:uiPriority="98" w:semiHidden="1" w:unhideWhenUsed="1" w:qFormat="1"/>
    <w:lsdException w:name="heading 9" w:uiPriority="98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uiPriority="24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8" w:semiHidden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8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8" w:semiHidden="1" w:qFormat="1"/>
    <w:lsdException w:name="Emphasis" w:uiPriority="98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semiHidden="1" w:qFormat="1"/>
    <w:lsdException w:name="Intense Emphasis" w:uiPriority="98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167d"/>
    <w:pPr>
      <w:widowControl/>
      <w:suppressAutoHyphens w:val="true"/>
      <w:bidi w:val="0"/>
      <w:spacing w:lineRule="auto" w:line="360" w:before="0" w:after="0"/>
      <w:jc w:val="both"/>
    </w:pPr>
    <w:rPr>
      <w:rFonts w:ascii="Calibri" w:hAnsi="Calibri" w:eastAsia="Times New Roman" w:cs="Times New Roman"/>
      <w:color w:val="333333"/>
      <w:kern w:val="0"/>
      <w:sz w:val="24"/>
      <w:szCs w:val="24"/>
      <w:lang w:val="es-ES" w:eastAsia="es-ES" w:bidi="ar-SA"/>
    </w:rPr>
  </w:style>
  <w:style w:type="paragraph" w:styleId="Heading1">
    <w:name w:val="Heading 1"/>
    <w:next w:val="Normal"/>
    <w:link w:val="Heading1Char"/>
    <w:uiPriority w:val="99"/>
    <w:semiHidden/>
    <w:qFormat/>
    <w:rsid w:val="00507e5b"/>
    <w:pPr>
      <w:keepNext w:val="true"/>
      <w:keepLines/>
      <w:widowControl/>
      <w:suppressAutoHyphens w:val="true"/>
      <w:bidi w:val="0"/>
      <w:spacing w:lineRule="auto" w:line="360" w:before="0" w:after="200"/>
      <w:jc w:val="left"/>
      <w:outlineLvl w:val="0"/>
    </w:pPr>
    <w:rPr>
      <w:rFonts w:ascii="Georgia" w:hAnsi="Georgia" w:eastAsia="" w:cs="" w:cstheme="majorBidi" w:eastAsiaTheme="majorEastAsia"/>
      <w:color w:val="auto"/>
      <w:kern w:val="0"/>
      <w:sz w:val="51"/>
      <w:szCs w:val="32"/>
      <w:lang w:val="es-ES" w:eastAsia="es-ES" w:bidi="ar-SA"/>
    </w:rPr>
  </w:style>
  <w:style w:type="paragraph" w:styleId="Heading2">
    <w:name w:val="Heading 2"/>
    <w:basedOn w:val="Normal"/>
    <w:next w:val="Normal"/>
    <w:link w:val="Heading2Char"/>
    <w:uiPriority w:val="99"/>
    <w:semiHidden/>
    <w:qFormat/>
    <w:rsid w:val="00507e5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character" w:styleId="Heading1Char" w:customStyle="1">
    <w:name w:val="Heading 1 Char"/>
    <w:basedOn w:val="DefaultParagraphFont"/>
    <w:link w:val="Heading1"/>
    <w:uiPriority w:val="99"/>
    <w:semiHidden/>
    <w:qFormat/>
    <w:rsid w:val="00d511bc"/>
    <w:rPr>
      <w:rFonts w:ascii="Georgia" w:hAnsi="Georgia" w:eastAsia="" w:cs="" w:cstheme="majorBidi" w:eastAsiaTheme="majorEastAsia"/>
      <w:sz w:val="51"/>
      <w:szCs w:val="32"/>
      <w:lang w:eastAsia="es-ES"/>
    </w:rPr>
  </w:style>
  <w:style w:type="character" w:styleId="Heading2Char" w:customStyle="1">
    <w:name w:val="Heading 2 Char"/>
    <w:basedOn w:val="DefaultParagraphFont"/>
    <w:link w:val="Heading2"/>
    <w:uiPriority w:val="99"/>
    <w:semiHidden/>
    <w:qFormat/>
    <w:rsid w:val="00d511b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eastAsia="es-E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30434"/>
    <w:rPr>
      <w:rFonts w:ascii="UnitOT-Light" w:hAnsi="UnitOT-Light" w:cs="Times New Roman"/>
      <w:color w:val="333333"/>
      <w:szCs w:val="24"/>
      <w:lang w:eastAsia="es-ES"/>
    </w:rPr>
  </w:style>
  <w:style w:type="character" w:styleId="FooterChar" w:customStyle="1">
    <w:name w:val="Footer Char"/>
    <w:basedOn w:val="DefaultParagraphFont"/>
    <w:link w:val="Footer"/>
    <w:uiPriority w:val="24"/>
    <w:qFormat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f17ab3"/>
    <w:rPr>
      <w:color w:val="605E5C"/>
      <w:shd w:fill="E1DFDD" w:val="clear"/>
    </w:rPr>
  </w:style>
  <w:style w:type="character" w:styleId="MathematicaFormatStandardForm" w:customStyle="1">
    <w:name w:val="MathematicaFormatStandardForm"/>
    <w:uiPriority w:val="99"/>
    <w:qFormat/>
    <w:rsid w:val="004e1e97"/>
    <w:rPr>
      <w:rFonts w:ascii="Inherited" w:hAnsi="Inherited" w:cs="Inherite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iedepginaSecciones" w:customStyle="1">
    <w:name w:val="Pie de página_Secciones"/>
    <w:basedOn w:val="Normal"/>
    <w:uiPriority w:val="19"/>
    <w:qFormat/>
    <w:rsid w:val="00525591"/>
    <w:pPr>
      <w:tabs>
        <w:tab w:val="clear" w:pos="709"/>
        <w:tab w:val="right" w:pos="8220" w:leader="none"/>
      </w:tabs>
      <w:spacing w:lineRule="auto" w:line="240" w:before="0" w:after="100"/>
      <w:jc w:val="right"/>
    </w:pPr>
    <w:rPr>
      <w:rFonts w:cs="UnitOT-Light"/>
      <w:bCs/>
      <w:color w:val="0098CD"/>
      <w:sz w:val="20"/>
      <w:szCs w:val="20"/>
    </w:rPr>
  </w:style>
  <w:style w:type="paragraph" w:styleId="PiedepginaAsignatura" w:customStyle="1">
    <w:name w:val="Pie de página_Asignatura"/>
    <w:basedOn w:val="Normal"/>
    <w:uiPriority w:val="18"/>
    <w:qFormat/>
    <w:rsid w:val="00525591"/>
    <w:pPr>
      <w:spacing w:lineRule="auto" w:line="276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styleId="PiedepginaUNIRc" w:customStyle="1">
    <w:name w:val="Pie de página_UNIR(c)"/>
    <w:basedOn w:val="PiedepginaAsignatura"/>
    <w:uiPriority w:val="20"/>
    <w:qFormat/>
    <w:rsid w:val="00620388"/>
    <w:pPr>
      <w:ind w:hanging="0"/>
    </w:pPr>
    <w:rPr>
      <w:rFonts w:ascii="Calibri Light" w:hAnsi="Calibri Light"/>
      <w:spacing w:val="-4"/>
      <w:sz w:val="18"/>
      <w:szCs w:val="18"/>
    </w:rPr>
  </w:style>
  <w:style w:type="paragraph" w:styleId="Ntema" w:customStyle="1">
    <w:name w:val="Nº tema"/>
    <w:basedOn w:val="TtuloAsignatura"/>
    <w:next w:val="Normal"/>
    <w:uiPriority w:val="1"/>
    <w:qFormat/>
    <w:rsid w:val="00525591"/>
    <w:pPr>
      <w:spacing w:lineRule="auto" w:line="240"/>
    </w:pPr>
    <w:rPr/>
  </w:style>
  <w:style w:type="paragraph" w:styleId="Notaalpie" w:customStyle="1">
    <w:name w:val="Nota al pie"/>
    <w:basedOn w:val="Normal"/>
    <w:uiPriority w:val="21"/>
    <w:qFormat/>
    <w:rsid w:val="00002fe1"/>
    <w:pPr/>
    <w:rPr>
      <w:sz w:val="16"/>
      <w:szCs w:val="14"/>
    </w:rPr>
  </w:style>
  <w:style w:type="paragraph" w:styleId="Piedefototabla" w:customStyle="1">
    <w:name w:val="Pie de foto-tabla"/>
    <w:basedOn w:val="Normal"/>
    <w:next w:val="Normal"/>
    <w:uiPriority w:val="16"/>
    <w:qFormat/>
    <w:rsid w:val="0041334b"/>
    <w:pPr>
      <w:spacing w:lineRule="auto" w:line="276" w:before="120" w:after="0"/>
      <w:ind w:left="-113" w:right="-215" w:hanging="0"/>
      <w:jc w:val="center"/>
    </w:pPr>
    <w:rPr>
      <w:rFonts w:cs="UnitOT-Light"/>
      <w:iCs/>
      <w:color w:val="595959" w:themeColor="text1" w:themeTint="a6"/>
      <w:sz w:val="19"/>
      <w:szCs w:val="18"/>
    </w:rPr>
  </w:style>
  <w:style w:type="paragraph" w:styleId="ListParagraph">
    <w:name w:val="List Paragraph"/>
    <w:basedOn w:val="Normal"/>
    <w:uiPriority w:val="98"/>
    <w:qFormat/>
    <w:rsid w:val="00cf1cae"/>
    <w:pPr>
      <w:spacing w:before="0" w:after="0"/>
      <w:ind w:left="720" w:hanging="0"/>
      <w:contextualSpacing/>
    </w:pPr>
    <w:rPr/>
  </w:style>
  <w:style w:type="paragraph" w:styleId="Citas" w:customStyle="1">
    <w:name w:val="Citas"/>
    <w:basedOn w:val="Normal"/>
    <w:next w:val="Normal"/>
    <w:uiPriority w:val="15"/>
    <w:qFormat/>
    <w:rsid w:val="00cf1cae"/>
    <w:pPr>
      <w:spacing w:lineRule="auto" w:line="240"/>
      <w:ind w:left="851" w:hanging="0"/>
    </w:pPr>
    <w:rPr>
      <w:rFonts w:cs="UnitOT-Light"/>
      <w:szCs w:val="22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507e5b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tuloAsignatura" w:customStyle="1">
    <w:name w:val="Título Asignatura"/>
    <w:basedOn w:val="Normal"/>
    <w:uiPriority w:val="2"/>
    <w:qFormat/>
    <w:rsid w:val="00e144e3"/>
    <w:pPr>
      <w:spacing w:lineRule="auto" w:line="276"/>
      <w:jc w:val="right"/>
    </w:pPr>
    <w:rPr>
      <w:rFonts w:ascii="Calibri Light" w:hAnsi="Calibri Light"/>
      <w:color w:val="777777"/>
      <w:sz w:val="40"/>
      <w:szCs w:val="40"/>
    </w:rPr>
  </w:style>
  <w:style w:type="paragraph" w:styleId="TtuloTema" w:customStyle="1">
    <w:name w:val="Título Tema"/>
    <w:basedOn w:val="Normal"/>
    <w:uiPriority w:val="3"/>
    <w:qFormat/>
    <w:rsid w:val="00e144e3"/>
    <w:pPr>
      <w:spacing w:lineRule="auto" w:line="240"/>
      <w:jc w:val="right"/>
    </w:pPr>
    <w:rPr>
      <w:rFonts w:ascii="Calibri Light" w:hAnsi="Calibri Light"/>
      <w:color w:val="0098CD"/>
      <w:sz w:val="84"/>
      <w:szCs w:val="84"/>
    </w:rPr>
  </w:style>
  <w:style w:type="paragraph" w:styleId="Seccinndice" w:customStyle="1">
    <w:name w:val="Sección Índice"/>
    <w:basedOn w:val="SeccionesNivel"/>
    <w:next w:val="Normal"/>
    <w:uiPriority w:val="4"/>
    <w:qFormat/>
    <w:rsid w:val="0041334b"/>
    <w:pPr>
      <w:spacing w:before="0" w:after="0"/>
      <w:ind w:left="284" w:hanging="0"/>
      <w:jc w:val="left"/>
    </w:pPr>
    <w:rPr/>
  </w:style>
  <w:style w:type="paragraph" w:styleId="SeccionesNivel" w:customStyle="1">
    <w:name w:val="Secciones Nivel"/>
    <w:basedOn w:val="Normal"/>
    <w:next w:val="Normal"/>
    <w:uiPriority w:val="5"/>
    <w:qFormat/>
    <w:rsid w:val="00525591"/>
    <w:pPr>
      <w:spacing w:before="0" w:after="360"/>
      <w:jc w:val="right"/>
      <w:outlineLvl w:val="0"/>
    </w:pPr>
    <w:rPr>
      <w:rFonts w:ascii="Calibri Light" w:hAnsi="Calibri Light" w:cs="Arial"/>
      <w:color w:val="0098CD"/>
      <w:sz w:val="56"/>
      <w:szCs w:val="56"/>
    </w:rPr>
  </w:style>
  <w:style w:type="paragraph" w:styleId="TituloApartado1" w:customStyle="1">
    <w:name w:val="Titulo Apartado 1"/>
    <w:basedOn w:val="TtuloTema"/>
    <w:next w:val="Normal"/>
    <w:uiPriority w:val="6"/>
    <w:qFormat/>
    <w:rsid w:val="004e5487"/>
    <w:pPr>
      <w:spacing w:lineRule="auto" w:line="360"/>
      <w:jc w:val="left"/>
      <w:outlineLvl w:val="1"/>
    </w:pPr>
    <w:rPr>
      <w:rFonts w:ascii="Calibri" w:hAnsi="Calibri"/>
      <w:sz w:val="40"/>
      <w:szCs w:val="40"/>
    </w:rPr>
  </w:style>
  <w:style w:type="paragraph" w:styleId="Destacados" w:customStyle="1">
    <w:name w:val="Destacados"/>
    <w:basedOn w:val="TituloApartado1"/>
    <w:next w:val="Normal"/>
    <w:uiPriority w:val="12"/>
    <w:qFormat/>
    <w:rsid w:val="00302ff8"/>
    <w:pPr>
      <w:ind w:left="284" w:right="281" w:hanging="0"/>
      <w:jc w:val="center"/>
    </w:pPr>
    <w:rPr>
      <w:sz w:val="24"/>
      <w:szCs w:val="22"/>
    </w:rPr>
  </w:style>
  <w:style w:type="paragraph" w:styleId="TtuloApartado2" w:customStyle="1">
    <w:name w:val="Título Apartado 2"/>
    <w:basedOn w:val="Normal"/>
    <w:next w:val="Normal"/>
    <w:uiPriority w:val="8"/>
    <w:qFormat/>
    <w:rsid w:val="001b7f82"/>
    <w:pPr/>
    <w:rPr>
      <w:color w:val="0098CD"/>
      <w:sz w:val="28"/>
      <w:szCs w:val="26"/>
    </w:rPr>
  </w:style>
  <w:style w:type="paragraph" w:styleId="TtuloApartado3" w:customStyle="1">
    <w:name w:val="Título Apartado 3"/>
    <w:basedOn w:val="Normal"/>
    <w:next w:val="Normal"/>
    <w:uiPriority w:val="9"/>
    <w:qFormat/>
    <w:rsid w:val="004e5487"/>
    <w:pPr/>
    <w:rPr>
      <w:rFonts w:cs="UnitOT-Medi"/>
      <w:b/>
    </w:rPr>
  </w:style>
  <w:style w:type="paragraph" w:styleId="CuadroCmoestudiaryReferencias" w:customStyle="1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clear" w:pos="709"/>
        <w:tab w:val="left" w:pos="1134" w:leader="none"/>
      </w:tabs>
    </w:pPr>
    <w:rPr>
      <w:rFonts w:cs="UnitOT-Light"/>
      <w:spacing w:val="-4"/>
      <w:szCs w:val="22"/>
    </w:rPr>
  </w:style>
  <w:style w:type="paragraph" w:styleId="Cuadroenlace" w:customStyle="1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Contents1">
    <w:name w:val="TOC 1"/>
    <w:basedOn w:val="Normal"/>
    <w:next w:val="Normal"/>
    <w:autoRedefine/>
    <w:uiPriority w:val="39"/>
    <w:unhideWhenUsed/>
    <w:rsid w:val="001e38bb"/>
    <w:pPr>
      <w:tabs>
        <w:tab w:val="clear" w:pos="709"/>
        <w:tab w:val="right" w:pos="5810" w:leader="none"/>
      </w:tabs>
      <w:spacing w:before="120" w:after="0"/>
      <w:ind w:left="284" w:hanging="0"/>
      <w:jc w:val="left"/>
    </w:pPr>
    <w:rPr>
      <w:color w:val="008FBE"/>
    </w:rPr>
  </w:style>
  <w:style w:type="paragraph" w:styleId="Contents2">
    <w:name w:val="TOC 2"/>
    <w:basedOn w:val="Normal"/>
    <w:next w:val="Normal"/>
    <w:autoRedefine/>
    <w:uiPriority w:val="39"/>
    <w:unhideWhenUsed/>
    <w:rsid w:val="001e38bb"/>
    <w:pPr>
      <w:tabs>
        <w:tab w:val="clear" w:pos="709"/>
        <w:tab w:val="right" w:pos="5952" w:leader="none"/>
      </w:tabs>
      <w:ind w:left="567" w:hanging="0"/>
      <w:jc w:val="left"/>
    </w:pPr>
    <w:rPr/>
  </w:style>
  <w:style w:type="paragraph" w:styleId="TtuloApartado1sinnivel" w:customStyle="1">
    <w:name w:val="Título Apartado 1_sin nivel"/>
    <w:basedOn w:val="TituloApartado1"/>
    <w:next w:val="Normal"/>
    <w:uiPriority w:val="7"/>
    <w:qFormat/>
    <w:rsid w:val="00cf1cae"/>
    <w:pPr/>
    <w:rPr/>
  </w:style>
  <w:style w:type="paragraph" w:styleId="Ejemplos" w:customStyle="1">
    <w:name w:val="Ejemplos"/>
    <w:basedOn w:val="Normal"/>
    <w:uiPriority w:val="22"/>
    <w:qFormat/>
    <w:rsid w:val="00cf1cae"/>
    <w:pPr>
      <w:spacing w:lineRule="auto" w:line="276"/>
      <w:ind w:left="284" w:right="284" w:hanging="0"/>
    </w:pPr>
    <w:rPr>
      <w:rFonts w:cs="UnitOT-Light"/>
      <w:color w:val="595959" w:themeColor="text1" w:themeTint="a6"/>
      <w:szCs w:val="2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lear" w:pos="709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lear" w:pos="709"/>
        <w:tab w:val="center" w:pos="4252" w:leader="none"/>
        <w:tab w:val="right" w:pos="8504" w:leader="none"/>
      </w:tabs>
      <w:spacing w:lineRule="auto" w:line="24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446b8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9400c5"/>
    <w:pPr>
      <w:spacing w:lineRule="auto" w:line="240"/>
    </w:pPr>
    <w:rPr>
      <w:sz w:val="20"/>
      <w:szCs w:val="20"/>
    </w:rPr>
  </w:style>
  <w:style w:type="paragraph" w:styleId="Textocajaactividades" w:customStyle="1">
    <w:name w:val="Texto_caja_actividades"/>
    <w:basedOn w:val="TtuloApartado3"/>
    <w:qFormat/>
    <w:rsid w:val="00d74f0a"/>
    <w:pPr>
      <w:spacing w:lineRule="auto" w:line="240"/>
      <w:jc w:val="center"/>
    </w:pPr>
    <w:rPr>
      <w:sz w:val="22"/>
      <w:szCs w:val="22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VietasUNIR" w:customStyle="1">
    <w:name w:val="ViñetasUNIR"/>
    <w:uiPriority w:val="99"/>
    <w:qFormat/>
    <w:rsid w:val="00260b21"/>
  </w:style>
  <w:style w:type="numbering" w:styleId="NmeracinTest" w:customStyle="1">
    <w:name w:val="Númeración Test"/>
    <w:uiPriority w:val="99"/>
    <w:qFormat/>
    <w:rsid w:val="00845825"/>
  </w:style>
  <w:style w:type="numbering" w:styleId="VietasUNIRcombinada" w:customStyle="1">
    <w:name w:val="ViñetasUNIR_combinada"/>
    <w:uiPriority w:val="99"/>
    <w:qFormat/>
    <w:rsid w:val="00c37777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e4840"/>
    <w:pPr>
      <w:spacing w:after="0" w:line="240" w:lineRule="auto"/>
    </w:pPr>
    <w:rPr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color w:val="333333"/>
      <w:sz w:val="20"/>
    </w:rPr>
    <w:tblPr>
      <w:tblBorders>
        <w:bottom w:val="single" w:color="0098CD" w:sz="4" w:space="0"/>
        <w:insideH w:val="single" w:color="0098CD" w:sz="4" w:space="0"/>
      </w:tblBorders>
    </w:tblPr>
    <w:tcPr>
      <w:tcMar>
        <w:top w:w="57" w:type="dxa"/>
      </w:tcMar>
      <w:shd w:val="clear" w:color="auto" w:fill="auto"/>
      <w:vAlign w:val="center"/>
    </w:tcPr>
    <w:tblStylePr w:type="firstRow">
      <w:pPr>
        <w:jc w:val="center"/>
      </w:pPr>
      <w:rPr>
        <w:color w:val="F8F8F8"/>
        <w:sz w:val="20"/>
      </w:rPr>
      <w:tblPr/>
      <w:tcPr>
        <w:shd w:val="clear" w:color="auto" w:fill="0098CD"/>
      </w:tcPr>
    </w:tblStylePr>
    <w:tblStylePr w:type="firstCol">
      <w:rPr>
        <w:color w:val="333333"/>
        <w:sz w:val="20"/>
      </w:rPr>
      <w:tblPr/>
      <w:tcPr>
        <w:tcBorders>
          <w:top w:val="single" w:color="0098CD" w:sz="4" w:space="0"/>
          <w:left w:val="nil"/>
          <w:bottom w:val="single" w:color="0098CD" w:sz="4" w:space="0"/>
          <w:right w:val="single" w:color="0098CD" w:sz="4" w:space="0"/>
          <w:insideH w:val="single" w:color="008FBE" w:sz="4" w:space="0"/>
          <w:insideV w:val="single" w:color="008FBE" w:sz="4" w:space="0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color w:val="333333"/>
      <w:sz w:val="20"/>
    </w:rPr>
    <w:tblPr>
      <w:tblBorders>
        <w:top w:val="single" w:color="0098CD" w:sz="4" w:space="0"/>
        <w:bottom w:val="single" w:color="0098CD" w:sz="4" w:space="0"/>
        <w:insideH w:val="single" w:color="0098CD" w:sz="4" w:space="0"/>
        <w:insideV w:val="single" w:color="0098CD" w:sz="4" w:space="0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sz w:val="20"/>
      </w:rPr>
      <w:tblPr/>
      <w:tcPr>
        <w:tcBorders>
          <w:top w:val="single" w:color="008FBE" w:sz="4" w:space="0"/>
          <w:left w:val="nil"/>
          <w:bottom w:val="single" w:color="008FBE" w:sz="4" w:space="0"/>
          <w:right w:val="nil"/>
          <w:insideH w:val="single" w:color="008FBE" w:sz="4" w:space="0"/>
          <w:insideV w:val="single" w:color="008FBE" w:sz="4" w:space="0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color w:val="333333"/>
      <w:sz w:val="20"/>
    </w:rPr>
    <w:tblPr>
      <w:tblBorders>
        <w:insideH w:val="single" w:color="0098CD" w:sz="4" w:space="0"/>
        <w:insideV w:val="single" w:color="0098CD" w:sz="4" w:space="0"/>
      </w:tblBorders>
    </w:tblPr>
    <w:tcPr>
      <w:tcMar>
        <w:top w:w="57" w:type="dxa"/>
      </w:tcMar>
      <w:vAlign w:val="center"/>
    </w:tcPr>
    <w:tblStylePr w:type="firstRow">
      <w:rPr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sz w:val="20"/>
    </w:rPr>
    <w:tblPr>
      <w:tblBorders>
        <w:left w:val="single" w:color="0098CD" w:sz="4" w:space="0"/>
        <w:right w:val="single" w:color="0098CD" w:sz="4" w:space="0"/>
      </w:tblBorders>
      <w:tblCellMar>
        <w:left w:w="284" w:type="dxa"/>
        <w:right w:w="284" w:type="dxa"/>
      </w:tblCellMar>
    </w:tbl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color w:val="333333"/>
      <w:sz w:val="20"/>
    </w:rPr>
    <w:tblPr>
      <w:tblBorders>
        <w:top w:val="single" w:color="0098CD" w:sz="4" w:space="0"/>
        <w:left w:val="single" w:color="0098CD" w:sz="4" w:space="0"/>
        <w:bottom w:val="single" w:color="0098CD" w:sz="4" w:space="0"/>
        <w:right w:val="single" w:color="0098CD" w:sz="4" w:space="0"/>
        <w:insideH w:val="single" w:color="0098CD" w:sz="4" w:space="0"/>
        <w:insideV w:val="single" w:color="0098CD" w:sz="4" w:space="0"/>
      </w:tblBorders>
    </w:tbl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color w:val="333333"/>
      <w:sz w:val="20"/>
    </w:rPr>
    <w:tblPr>
      <w:tblBorders>
        <w:top w:val="single" w:color="0098CD" w:sz="4" w:space="0"/>
        <w:bottom w:val="single" w:color="0098CD" w:sz="4" w:space="0"/>
        <w:insideH w:val="single" w:color="0098CD" w:sz="4" w:space="0"/>
        <w:insideV w:val="single" w:color="0098CD" w:sz="4" w:space="0"/>
      </w:tblBorders>
      <w:tblCellMar>
        <w:top w:w="113" w:type="dxa"/>
      </w:tblCellMar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table" w:customStyle="1" w:styleId="Tabladecuadrcula5oscura-nfasis5111">
    <w:name w:val="Tabla de cuadrícula 5 oscura - Énfasis 5111"/>
    <w:basedOn w:val="Table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e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11" ma:contentTypeDescription="Crear nuevo documento." ma:contentTypeScope="" ma:versionID="60bde32070be5121b59969b89cb6795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4386fd295ea98ed4aad848584b31eef4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05D8F-0E48-4854-9F66-AA007F12C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9A41A4F-C82B-4EDA-BFB3-929AA0985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Application>LibreOffice/7.0.3.1$Linux_X86_64 LibreOffice_project/00$Build-1</Application>
  <Pages>9</Pages>
  <Words>502</Words>
  <Characters>2842</Characters>
  <CharactersWithSpaces>3242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2020-05-19T12:15:00Z</dcterms:created>
  <dc:creator>Natalia Asturillo</dc:creator>
  <dc:description/>
  <dc:language>en-US</dc:language>
  <cp:lastModifiedBy/>
  <cp:lastPrinted>2017-09-08T09:41:00Z</cp:lastPrinted>
  <dcterms:modified xsi:type="dcterms:W3CDTF">2021-03-05T14:21:42Z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0x010100024A73E9FA76EF4C90348075F63FA3E0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