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7E1C8A">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rsidR="007E1C8A" w:rsidRDefault="00AB5243">
            <w:pPr>
              <w:pStyle w:val="SpireTableThStyleb2ebccd5-6e7b-4a9b-bc31-3b41ec0c8289"/>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rsidR="007E1C8A" w:rsidRDefault="00AB5243">
            <w:pPr>
              <w:pStyle w:val="SpireTableThStyle630e3eb6-6054-4f05-8f55-656faae41d93"/>
              <w:shd w:val="clear" w:color="auto" w:fill="C0C0C0"/>
              <w:rPr>
                <w:noProof/>
              </w:rPr>
            </w:pPr>
            <w:r>
              <w:rPr>
                <w:rFonts w:ascii="Arial" w:eastAsia="Arial" w:hAnsi="Arial" w:cs="Arial"/>
                <w:noProof/>
                <w:sz w:val="27"/>
                <w:shd w:val="clear" w:color="auto" w:fill="C0C0C0"/>
              </w:rPr>
              <w:t>FIRMA</w:t>
            </w:r>
          </w:p>
        </w:tc>
      </w:tr>
      <w:tr w:rsidR="007E1C8A">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7E1C8A">
              <w:tc>
                <w:tcPr>
                  <w:tcW w:w="2500" w:type="pct"/>
                  <w:shd w:val="clear" w:color="auto" w:fill="auto"/>
                  <w:vAlign w:val="center"/>
                </w:tcPr>
                <w:p w:rsidR="007E1C8A" w:rsidRDefault="00AB5243">
                  <w:pPr>
                    <w:rPr>
                      <w:noProof/>
                    </w:rPr>
                  </w:pPr>
                  <w:r>
                    <w:rPr>
                      <w:rFonts w:ascii="Arial" w:eastAsia="Arial" w:hAnsi="Arial" w:cs="Arial"/>
                      <w:noProof/>
                      <w:color w:val="808080"/>
                      <w:sz w:val="27"/>
                    </w:rPr>
                    <w:t xml:space="preserve">Nombre: </w:t>
                  </w:r>
                </w:p>
              </w:tc>
              <w:tc>
                <w:tcPr>
                  <w:tcW w:w="0" w:type="auto"/>
                  <w:shd w:val="clear" w:color="auto" w:fill="auto"/>
                  <w:vAlign w:val="center"/>
                </w:tcPr>
                <w:p w:rsidR="007E1C8A" w:rsidRDefault="00AB5243">
                  <w:pPr>
                    <w:rPr>
                      <w:noProof/>
                    </w:rPr>
                  </w:pPr>
                  <w:r>
                    <w:rPr>
                      <w:rFonts w:ascii="Arial" w:eastAsia="Arial" w:hAnsi="Arial" w:cs="Arial"/>
                      <w:noProof/>
                      <w:color w:val="808080"/>
                      <w:sz w:val="27"/>
                    </w:rPr>
                    <w:t>DNI:</w:t>
                  </w:r>
                </w:p>
              </w:tc>
            </w:tr>
          </w:tbl>
          <w:p w:rsidR="007E1C8A" w:rsidRDefault="007E1C8A">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rsidR="007E1C8A" w:rsidRDefault="007E1C8A">
            <w:pPr>
              <w:rPr>
                <w:noProof/>
              </w:rPr>
            </w:pPr>
          </w:p>
        </w:tc>
      </w:tr>
      <w:tr w:rsidR="007E1C8A">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rsidR="007E1C8A" w:rsidRDefault="00AB5243">
            <w:pPr>
              <w:rPr>
                <w:noProof/>
              </w:rPr>
            </w:pPr>
            <w:r>
              <w:rPr>
                <w:rFonts w:ascii="Arial" w:eastAsia="Arial" w:hAnsi="Arial" w:cs="Arial"/>
                <w:noProof/>
                <w:color w:val="808080"/>
                <w:sz w:val="27"/>
              </w:rPr>
              <w:t xml:space="preserve">Apellidos: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rsidR="007E1C8A" w:rsidRDefault="007E1C8A">
            <w:pPr>
              <w:rPr>
                <w:noProof/>
              </w:rPr>
            </w:pPr>
          </w:p>
        </w:tc>
      </w:tr>
    </w:tbl>
    <w:p w:rsidR="007E1C8A" w:rsidRDefault="007E1C8A">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7E1C8A">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rsidR="007E1C8A" w:rsidRDefault="00AB5243">
            <w:pPr>
              <w:pStyle w:val="SpireTableThStyleccdba9ac-3cff-4745-a546-0680145ecbcf"/>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rsidR="007E1C8A" w:rsidRDefault="00AB5243">
            <w:pPr>
              <w:pStyle w:val="SpireTableThStyle814efc93-f9d7-4bd7-9973-5bf0affb72ee"/>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rsidR="007E1C8A" w:rsidRDefault="00AB5243">
            <w:pPr>
              <w:pStyle w:val="SpireTableThStyle3460273c-c143-4277-8c29-92979720a530"/>
              <w:shd w:val="clear" w:color="auto" w:fill="C0C0C0"/>
              <w:rPr>
                <w:noProof/>
              </w:rPr>
            </w:pPr>
            <w:r>
              <w:rPr>
                <w:rFonts w:ascii="Arial" w:eastAsia="Arial" w:hAnsi="Arial" w:cs="Arial"/>
                <w:noProof/>
                <w:color w:val="FFFFFF"/>
                <w:sz w:val="27"/>
                <w:shd w:val="clear" w:color="auto" w:fill="C0C0C0"/>
              </w:rPr>
              <w:t>CONVOCATORIA</w:t>
            </w:r>
          </w:p>
        </w:tc>
      </w:tr>
      <w:tr w:rsidR="007E1C8A">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rsidR="007E1C8A" w:rsidRDefault="00AB5243">
            <w:pPr>
              <w:spacing w:beforeAutospacing="1" w:afterAutospacing="1"/>
              <w:jc w:val="center"/>
              <w:rPr>
                <w:rFonts w:ascii="Arial" w:eastAsia="Arial" w:hAnsi="Arial" w:cs="Arial"/>
                <w:noProof/>
                <w:color w:val="808080"/>
                <w:sz w:val="21"/>
              </w:rPr>
            </w:pPr>
            <w:r>
              <w:rPr>
                <w:rFonts w:ascii="Arial" w:eastAsia="Arial" w:hAnsi="Arial" w:cs="Arial"/>
                <w:noProof/>
                <w:color w:val="808080"/>
                <w:sz w:val="21"/>
              </w:rPr>
              <w:t>MÁSTER UNIVERSITARIO EN INGENIERÍA MATEMÁTICA Y COMPUTACIÓN (PLAN 2016)</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rsidR="007E1C8A" w:rsidRDefault="00AB5243">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4391029007.- METODOLOGÍA DE INVESTIGACIÓN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rsidR="007E1C8A" w:rsidRDefault="00AB5243">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p>
        </w:tc>
      </w:tr>
    </w:tbl>
    <w:p w:rsidR="007E1C8A" w:rsidRDefault="007E1C8A">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7E1C8A">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rsidR="007E1C8A" w:rsidRDefault="00AB5243">
            <w:pPr>
              <w:pStyle w:val="SpireTableThStylec730f441-bb5f-44f4-9c89-865967072349"/>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rsidR="007E1C8A" w:rsidRDefault="00AB5243">
            <w:pPr>
              <w:pStyle w:val="SpireTableThStylee015dd02-a7b9-425e-9483-51a75ea2aba9"/>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rsidR="007E1C8A" w:rsidRDefault="00AB5243">
            <w:pPr>
              <w:pStyle w:val="SpireTableThStyle1f90fb25-5d90-4d14-95aa-e542b366821f"/>
              <w:shd w:val="clear" w:color="auto" w:fill="C0C0C0"/>
              <w:rPr>
                <w:noProof/>
              </w:rPr>
            </w:pPr>
            <w:r>
              <w:rPr>
                <w:rFonts w:ascii="Arial" w:eastAsia="Arial" w:hAnsi="Arial" w:cs="Arial"/>
                <w:noProof/>
                <w:color w:val="FFFFFF"/>
                <w:sz w:val="27"/>
                <w:shd w:val="clear" w:color="auto" w:fill="C0C0C0"/>
              </w:rPr>
              <w:t>CIUDAD DEL EXAMEN</w:t>
            </w:r>
          </w:p>
        </w:tc>
      </w:tr>
      <w:tr w:rsidR="007E1C8A">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rsidR="007E1C8A" w:rsidRDefault="00AB5243">
            <w:pPr>
              <w:jc w:val="center"/>
              <w:rPr>
                <w:noProof/>
              </w:rPr>
            </w:pPr>
            <w:r>
              <w:rPr>
                <w:rFonts w:ascii="Arial" w:eastAsia="Arial" w:hAnsi="Arial" w:cs="Arial"/>
                <w:noProof/>
                <w:color w:val="808080"/>
                <w:sz w:val="27"/>
              </w:rPr>
              <w:t>09-11/07/2021</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rsidR="007E1C8A" w:rsidRDefault="00AB5243">
            <w:pPr>
              <w:jc w:val="center"/>
              <w:rPr>
                <w:noProof/>
              </w:rPr>
            </w:pPr>
            <w:r>
              <w:rPr>
                <w:rFonts w:ascii="Arial" w:eastAsia="Arial" w:hAnsi="Arial" w:cs="Arial"/>
                <w:noProof/>
                <w:color w:val="808080"/>
                <w:sz w:val="27"/>
              </w:rPr>
              <w:t>Modelo - 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rsidR="007E1C8A" w:rsidRDefault="007E1C8A">
            <w:pPr>
              <w:rPr>
                <w:noProof/>
              </w:rPr>
            </w:pPr>
          </w:p>
        </w:tc>
      </w:tr>
    </w:tbl>
    <w:p w:rsidR="007E1C8A" w:rsidRDefault="007E1C8A">
      <w:pPr>
        <w:rPr>
          <w:noProof/>
          <w:vanish/>
        </w:rPr>
      </w:pPr>
    </w:p>
    <w:tbl>
      <w:tblPr>
        <w:tblW w:w="5000" w:type="pct"/>
        <w:tblLook w:val="0600" w:firstRow="0" w:lastRow="0" w:firstColumn="0" w:lastColumn="0" w:noHBand="1" w:noVBand="1"/>
      </w:tblPr>
      <w:tblGrid>
        <w:gridCol w:w="10422"/>
      </w:tblGrid>
      <w:tr w:rsidR="007E1C8A">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rsidR="007E1C8A" w:rsidRDefault="00AB5243">
            <w:pPr>
              <w:pStyle w:val="SpireTableThStyled8be2322-9248-4fa7-af29-c0cb729a95d2"/>
              <w:shd w:val="clear" w:color="auto" w:fill="C0C0C0"/>
              <w:rPr>
                <w:noProof/>
              </w:rPr>
            </w:pPr>
            <w:r>
              <w:rPr>
                <w:rFonts w:ascii="Arial" w:eastAsia="Arial" w:hAnsi="Arial" w:cs="Arial"/>
                <w:noProof/>
                <w:color w:val="FFFFFF"/>
                <w:sz w:val="27"/>
                <w:shd w:val="clear" w:color="auto" w:fill="C0C0C0"/>
              </w:rPr>
              <w:t>Etiqueta identificativa</w:t>
            </w:r>
          </w:p>
        </w:tc>
      </w:tr>
      <w:tr w:rsidR="007E1C8A">
        <w:trPr>
          <w:trHeight w:val="2250"/>
        </w:trPr>
        <w:tc>
          <w:tcPr>
            <w:tcW w:w="100" w:type="auto"/>
            <w:shd w:val="clear" w:color="auto" w:fill="auto"/>
            <w:vAlign w:val="center"/>
          </w:tcPr>
          <w:p w:rsidR="007E1C8A" w:rsidRDefault="00AB5243">
            <w:pPr>
              <w:jc w:val="center"/>
              <w:rPr>
                <w:noProof/>
              </w:rPr>
            </w:pPr>
            <w:r>
              <w:rPr>
                <w:rFonts w:ascii="Arial" w:eastAsia="Arial" w:hAnsi="Arial" w:cs="Arial"/>
                <w:noProof/>
                <w:sz w:val="27"/>
              </w:rPr>
              <w:t> </w:t>
            </w:r>
          </w:p>
        </w:tc>
      </w:tr>
    </w:tbl>
    <w:p w:rsidR="007E1C8A" w:rsidRDefault="00AB5243">
      <w:pPr>
        <w:rPr>
          <w:noProof/>
        </w:rPr>
      </w:pPr>
      <w:r>
        <w:rPr>
          <w:noProof/>
        </w:rPr>
        <w:br/>
      </w:r>
    </w:p>
    <w:p w:rsidR="007E1C8A" w:rsidRDefault="00AB5243">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rsidR="007E1C8A" w:rsidRDefault="00AB5243">
      <w:pPr>
        <w:numPr>
          <w:ilvl w:val="0"/>
          <w:numId w:val="3"/>
        </w:numPr>
        <w:spacing w:beforeAutospacing="1"/>
        <w:divId w:val="1"/>
        <w:rPr>
          <w:noProof/>
        </w:rPr>
      </w:pPr>
      <w:r>
        <w:rPr>
          <w:rFonts w:ascii="Arial" w:eastAsia="Arial" w:hAnsi="Arial" w:cs="Arial"/>
          <w:b/>
          <w:noProof/>
          <w:color w:val="000000"/>
        </w:rPr>
        <w:t>Lee atentamente</w:t>
      </w:r>
      <w:r>
        <w:rPr>
          <w:rFonts w:ascii="Arial" w:eastAsia="Arial" w:hAnsi="Arial" w:cs="Arial"/>
          <w:noProof/>
          <w:color w:val="000000"/>
        </w:rPr>
        <w:t xml:space="preserve"> todas las preguntas antes de empezar.</w:t>
      </w:r>
    </w:p>
    <w:p w:rsidR="007E1C8A" w:rsidRDefault="00AB5243">
      <w:pPr>
        <w:numPr>
          <w:ilvl w:val="0"/>
          <w:numId w:val="3"/>
        </w:numPr>
        <w:divId w:val="1"/>
        <w:rPr>
          <w:noProof/>
        </w:rPr>
      </w:pPr>
      <w:r>
        <w:rPr>
          <w:rFonts w:ascii="Arial" w:eastAsia="Arial" w:hAnsi="Arial" w:cs="Arial"/>
          <w:noProof/>
          <w:color w:val="000000"/>
        </w:rPr>
        <w:t xml:space="preserve">La duración del examen es de </w:t>
      </w:r>
      <w:r>
        <w:rPr>
          <w:rFonts w:ascii="Arial" w:eastAsia="Arial" w:hAnsi="Arial" w:cs="Arial"/>
          <w:b/>
          <w:noProof/>
          <w:color w:val="000000"/>
        </w:rPr>
        <w:t>2 horas</w:t>
      </w:r>
      <w:r>
        <w:rPr>
          <w:rFonts w:ascii="Arial" w:eastAsia="Arial" w:hAnsi="Arial" w:cs="Arial"/>
          <w:noProof/>
          <w:color w:val="000000"/>
        </w:rPr>
        <w:t>.</w:t>
      </w:r>
    </w:p>
    <w:p w:rsidR="007E1C8A" w:rsidRDefault="00AB5243">
      <w:pPr>
        <w:numPr>
          <w:ilvl w:val="0"/>
          <w:numId w:val="3"/>
        </w:numPr>
        <w:divId w:val="1"/>
        <w:rPr>
          <w:noProof/>
        </w:rPr>
      </w:pPr>
      <w:r>
        <w:rPr>
          <w:rFonts w:ascii="Arial" w:eastAsia="Arial" w:hAnsi="Arial" w:cs="Arial"/>
          <w:noProof/>
          <w:color w:val="000000"/>
        </w:rPr>
        <w:t xml:space="preserve">Escribe únicamente con </w:t>
      </w:r>
      <w:r>
        <w:rPr>
          <w:rFonts w:ascii="Arial" w:eastAsia="Arial" w:hAnsi="Arial" w:cs="Arial"/>
          <w:b/>
          <w:noProof/>
          <w:color w:val="000000"/>
        </w:rPr>
        <w:t>bolígrafo negro</w:t>
      </w:r>
      <w:r>
        <w:rPr>
          <w:rFonts w:ascii="Arial" w:eastAsia="Arial" w:hAnsi="Arial" w:cs="Arial"/>
          <w:noProof/>
          <w:color w:val="000000"/>
        </w:rPr>
        <w:t>.</w:t>
      </w:r>
    </w:p>
    <w:p w:rsidR="007E1C8A" w:rsidRDefault="00AB5243">
      <w:pPr>
        <w:numPr>
          <w:ilvl w:val="0"/>
          <w:numId w:val="3"/>
        </w:numPr>
        <w:divId w:val="1"/>
        <w:rPr>
          <w:noProof/>
        </w:rPr>
      </w:pPr>
      <w:r>
        <w:rPr>
          <w:rFonts w:ascii="Arial" w:eastAsia="Arial" w:hAnsi="Arial" w:cs="Arial"/>
          <w:noProof/>
          <w:color w:val="000000"/>
        </w:rPr>
        <w:t xml:space="preserve">No está permitido utilizar más hojas de las que te facilita la UNIR (al final del examen tienes un folio que puedes utilizar </w:t>
      </w:r>
      <w:r>
        <w:rPr>
          <w:rFonts w:ascii="Arial" w:eastAsia="Arial" w:hAnsi="Arial" w:cs="Arial"/>
          <w:b/>
          <w:noProof/>
          <w:color w:val="000000"/>
        </w:rPr>
        <w:t>únicamente</w:t>
      </w:r>
      <w:r>
        <w:rPr>
          <w:rFonts w:ascii="Arial" w:eastAsia="Arial" w:hAnsi="Arial" w:cs="Arial"/>
          <w:noProof/>
          <w:color w:val="000000"/>
        </w:rPr>
        <w:t xml:space="preserve"> para hacerte esquemas y organizarte, el cual se </w:t>
      </w:r>
      <w:r>
        <w:rPr>
          <w:rFonts w:ascii="Arial" w:eastAsia="Arial" w:hAnsi="Arial" w:cs="Arial"/>
          <w:b/>
          <w:noProof/>
          <w:color w:val="000000"/>
        </w:rPr>
        <w:t>entregará</w:t>
      </w:r>
      <w:r>
        <w:rPr>
          <w:rFonts w:ascii="Arial" w:eastAsia="Arial" w:hAnsi="Arial" w:cs="Arial"/>
          <w:noProof/>
          <w:color w:val="000000"/>
        </w:rPr>
        <w:t xml:space="preserve"> junto con el examen).</w:t>
      </w:r>
    </w:p>
    <w:p w:rsidR="007E1C8A" w:rsidRDefault="00AB5243">
      <w:pPr>
        <w:numPr>
          <w:ilvl w:val="0"/>
          <w:numId w:val="3"/>
        </w:numPr>
        <w:divId w:val="1"/>
        <w:rPr>
          <w:noProof/>
        </w:rPr>
      </w:pPr>
      <w:r>
        <w:rPr>
          <w:rFonts w:ascii="Arial" w:eastAsia="Arial" w:hAnsi="Arial" w:cs="Arial"/>
          <w:b/>
          <w:noProof/>
          <w:color w:val="000000"/>
        </w:rPr>
        <w:t xml:space="preserve">El examen </w:t>
      </w:r>
      <w:r>
        <w:rPr>
          <w:rFonts w:ascii="Arial" w:eastAsia="Arial" w:hAnsi="Arial" w:cs="Arial"/>
          <w:noProof/>
          <w:color w:val="000000"/>
        </w:rPr>
        <w:t xml:space="preserve">PRESENCIAL </w:t>
      </w:r>
      <w:r>
        <w:rPr>
          <w:rFonts w:ascii="Arial" w:eastAsia="Arial" w:hAnsi="Arial" w:cs="Arial"/>
          <w:b/>
          <w:noProof/>
          <w:color w:val="000000"/>
        </w:rPr>
        <w:t>supone el 60%</w:t>
      </w:r>
      <w:r>
        <w:rPr>
          <w:rFonts w:ascii="Arial" w:eastAsia="Arial" w:hAnsi="Arial" w:cs="Arial"/>
          <w:noProof/>
          <w:color w:val="000000"/>
        </w:rPr>
        <w:t xml:space="preserve"> de la</w:t>
      </w:r>
      <w:r>
        <w:rPr>
          <w:rFonts w:ascii="Arial" w:eastAsia="Arial" w:hAnsi="Arial" w:cs="Arial"/>
          <w:noProof/>
          <w:color w:val="000000"/>
        </w:rPr>
        <w:t xml:space="preserve"> calificación final de la asignatura. Es necesario aprobar el examen, para tener en cuenta la evaluación continua, aunque esta última sí se guardará para la siguiente convocatoria en caso de no aprobar.</w:t>
      </w:r>
    </w:p>
    <w:p w:rsidR="007E1C8A" w:rsidRDefault="00AB5243">
      <w:pPr>
        <w:numPr>
          <w:ilvl w:val="0"/>
          <w:numId w:val="3"/>
        </w:numPr>
        <w:divId w:val="1"/>
        <w:rPr>
          <w:noProof/>
        </w:rPr>
      </w:pPr>
      <w:r>
        <w:rPr>
          <w:rFonts w:ascii="Arial" w:eastAsia="Arial" w:hAnsi="Arial" w:cs="Arial"/>
          <w:noProof/>
          <w:color w:val="000000"/>
        </w:rPr>
        <w:t xml:space="preserve">No olvides </w:t>
      </w:r>
      <w:r>
        <w:rPr>
          <w:rFonts w:ascii="Arial" w:eastAsia="Arial" w:hAnsi="Arial" w:cs="Arial"/>
          <w:b/>
          <w:noProof/>
          <w:color w:val="000000"/>
        </w:rPr>
        <w:t xml:space="preserve">rellenar EN TODAS LAS HOJAS los datos del </w:t>
      </w:r>
      <w:r>
        <w:rPr>
          <w:rFonts w:ascii="Arial" w:eastAsia="Arial" w:hAnsi="Arial" w:cs="Arial"/>
          <w:b/>
          <w:noProof/>
          <w:color w:val="000000"/>
        </w:rPr>
        <w:t>cuadro</w:t>
      </w:r>
      <w:r>
        <w:rPr>
          <w:rFonts w:ascii="Arial" w:eastAsia="Arial" w:hAnsi="Arial" w:cs="Arial"/>
          <w:noProof/>
          <w:color w:val="000000"/>
        </w:rPr>
        <w:t xml:space="preserve"> que hay en la parte superior con tus datos personales.</w:t>
      </w:r>
    </w:p>
    <w:p w:rsidR="007E1C8A" w:rsidRDefault="00AB5243">
      <w:pPr>
        <w:numPr>
          <w:ilvl w:val="0"/>
          <w:numId w:val="3"/>
        </w:numPr>
        <w:divId w:val="1"/>
        <w:rPr>
          <w:noProof/>
        </w:rPr>
      </w:pPr>
      <w:r>
        <w:rPr>
          <w:rFonts w:ascii="Arial" w:eastAsia="Arial" w:hAnsi="Arial" w:cs="Arial"/>
          <w:noProof/>
          <w:color w:val="000000"/>
        </w:rPr>
        <w:t xml:space="preserve">El </w:t>
      </w:r>
      <w:r>
        <w:rPr>
          <w:rFonts w:ascii="Arial" w:eastAsia="Arial" w:hAnsi="Arial" w:cs="Arial"/>
          <w:b/>
          <w:noProof/>
          <w:color w:val="000000"/>
        </w:rPr>
        <w:t xml:space="preserve">DNI/NIE/PASAPORTE debe estar sobre la mesa </w:t>
      </w:r>
      <w:r>
        <w:rPr>
          <w:rFonts w:ascii="Arial" w:eastAsia="Arial" w:hAnsi="Arial" w:cs="Arial"/>
          <w:noProof/>
          <w:color w:val="000000"/>
        </w:rPr>
        <w:t>y disponible para su posible verificación.</w:t>
      </w:r>
    </w:p>
    <w:p w:rsidR="007E1C8A" w:rsidRDefault="00AB5243">
      <w:pPr>
        <w:numPr>
          <w:ilvl w:val="0"/>
          <w:numId w:val="3"/>
        </w:numPr>
        <w:divId w:val="1"/>
        <w:rPr>
          <w:noProof/>
        </w:rPr>
      </w:pPr>
      <w:r>
        <w:rPr>
          <w:rFonts w:ascii="Arial" w:eastAsia="Arial" w:hAnsi="Arial" w:cs="Arial"/>
          <w:b/>
          <w:noProof/>
          <w:color w:val="000000"/>
        </w:rPr>
        <w:t>Apaga el teléfono móvil</w:t>
      </w:r>
      <w:r>
        <w:rPr>
          <w:rFonts w:ascii="Arial" w:eastAsia="Arial" w:hAnsi="Arial" w:cs="Arial"/>
          <w:noProof/>
          <w:color w:val="000000"/>
        </w:rPr>
        <w:t>.</w:t>
      </w:r>
    </w:p>
    <w:p w:rsidR="007E1C8A" w:rsidRDefault="00AB5243">
      <w:pPr>
        <w:numPr>
          <w:ilvl w:val="0"/>
          <w:numId w:val="3"/>
        </w:numPr>
        <w:divId w:val="1"/>
        <w:rPr>
          <w:noProof/>
        </w:rPr>
      </w:pPr>
      <w:r>
        <w:rPr>
          <w:rFonts w:ascii="Arial" w:eastAsia="Arial" w:hAnsi="Arial" w:cs="Arial"/>
          <w:noProof/>
          <w:color w:val="000000"/>
        </w:rPr>
        <w:t xml:space="preserve">Las preguntas se contestarán en </w:t>
      </w:r>
      <w:r>
        <w:rPr>
          <w:rFonts w:ascii="Arial" w:eastAsia="Arial" w:hAnsi="Arial" w:cs="Arial"/>
          <w:b/>
          <w:noProof/>
          <w:color w:val="000000"/>
        </w:rPr>
        <w:t>CASTELLANO</w:t>
      </w:r>
      <w:r>
        <w:rPr>
          <w:rFonts w:ascii="Arial" w:eastAsia="Arial" w:hAnsi="Arial" w:cs="Arial"/>
          <w:noProof/>
          <w:color w:val="000000"/>
        </w:rPr>
        <w:t>.</w:t>
      </w:r>
    </w:p>
    <w:p w:rsidR="007E1C8A" w:rsidRDefault="00AB5243">
      <w:pPr>
        <w:numPr>
          <w:ilvl w:val="0"/>
          <w:numId w:val="3"/>
        </w:numPr>
        <w:divId w:val="1"/>
        <w:rPr>
          <w:noProof/>
        </w:rPr>
      </w:pPr>
      <w:r>
        <w:rPr>
          <w:rFonts w:ascii="Arial" w:eastAsia="Arial" w:hAnsi="Arial" w:cs="Arial"/>
          <w:noProof/>
          <w:color w:val="000000"/>
        </w:rPr>
        <w:t>El profesor tendrá muy en cuenta las</w:t>
      </w:r>
      <w:r>
        <w:rPr>
          <w:rFonts w:ascii="Arial" w:eastAsia="Arial" w:hAnsi="Arial" w:cs="Arial"/>
          <w:noProof/>
          <w:color w:val="000000"/>
        </w:rPr>
        <w:t xml:space="preserve"> </w:t>
      </w:r>
      <w:r>
        <w:rPr>
          <w:rFonts w:ascii="Arial" w:eastAsia="Arial" w:hAnsi="Arial" w:cs="Arial"/>
          <w:b/>
          <w:noProof/>
          <w:color w:val="000000"/>
        </w:rPr>
        <w:t>faltas de ortografía</w:t>
      </w:r>
      <w:r>
        <w:rPr>
          <w:rFonts w:ascii="Arial" w:eastAsia="Arial" w:hAnsi="Arial" w:cs="Arial"/>
          <w:noProof/>
          <w:color w:val="000000"/>
        </w:rPr>
        <w:t xml:space="preserve"> en la calificación final.</w:t>
      </w:r>
    </w:p>
    <w:p w:rsidR="007E1C8A" w:rsidRDefault="00AB5243">
      <w:pPr>
        <w:numPr>
          <w:ilvl w:val="0"/>
          <w:numId w:val="3"/>
        </w:numPr>
        <w:divId w:val="1"/>
        <w:rPr>
          <w:noProof/>
        </w:rPr>
      </w:pPr>
      <w:r>
        <w:rPr>
          <w:rFonts w:ascii="Arial" w:eastAsia="Arial" w:hAnsi="Arial" w:cs="Arial"/>
          <w:noProof/>
          <w:color w:val="000000"/>
        </w:rPr>
        <w:t xml:space="preserve">Se puede utilizar </w:t>
      </w:r>
      <w:r>
        <w:rPr>
          <w:rFonts w:ascii="Arial" w:eastAsia="Arial" w:hAnsi="Arial" w:cs="Arial"/>
          <w:b/>
          <w:noProof/>
          <w:color w:val="000000"/>
        </w:rPr>
        <w:t>calculadora</w:t>
      </w:r>
      <w:r>
        <w:rPr>
          <w:rFonts w:ascii="Arial" w:eastAsia="Arial" w:hAnsi="Arial" w:cs="Arial"/>
          <w:noProof/>
          <w:color w:val="000000"/>
        </w:rPr>
        <w:t xml:space="preserve"> y un </w:t>
      </w:r>
      <w:r>
        <w:rPr>
          <w:rFonts w:ascii="Arial" w:eastAsia="Arial" w:hAnsi="Arial" w:cs="Arial"/>
          <w:b/>
          <w:noProof/>
          <w:color w:val="000000"/>
        </w:rPr>
        <w:t>formulario</w:t>
      </w:r>
      <w:r>
        <w:rPr>
          <w:rFonts w:ascii="Arial" w:eastAsia="Arial" w:hAnsi="Arial" w:cs="Arial"/>
          <w:noProof/>
          <w:color w:val="000000"/>
        </w:rPr>
        <w:t xml:space="preserve"> (previamente elaborado por el alumno).</w:t>
      </w:r>
    </w:p>
    <w:p w:rsidR="007E1C8A" w:rsidRDefault="00AB5243">
      <w:pPr>
        <w:numPr>
          <w:ilvl w:val="0"/>
          <w:numId w:val="3"/>
        </w:numPr>
        <w:spacing w:afterAutospacing="1"/>
        <w:divId w:val="1"/>
        <w:rPr>
          <w:noProof/>
        </w:rPr>
      </w:pPr>
      <w:r>
        <w:rPr>
          <w:rFonts w:ascii="Arial" w:eastAsia="Arial" w:hAnsi="Arial" w:cs="Arial"/>
          <w:noProof/>
          <w:color w:val="000000"/>
        </w:rPr>
        <w:t>Si en alguna de las respuestas se detecta un caso de copia de los materiales de la asignatura, de cualquier otra fuente (po</w:t>
      </w:r>
      <w:r>
        <w:rPr>
          <w:rFonts w:ascii="Arial" w:eastAsia="Arial" w:hAnsi="Arial" w:cs="Arial"/>
          <w:noProof/>
          <w:color w:val="000000"/>
        </w:rPr>
        <w:t>r ejemplo, internet) o de otros compañeros, se va a calificar el examen con 0 puntos.</w:t>
      </w:r>
    </w:p>
    <w:p w:rsidR="007E1C8A" w:rsidRDefault="00AB5243">
      <w:pPr>
        <w:rPr>
          <w:noProof/>
        </w:rPr>
      </w:pPr>
      <w:r>
        <w:rPr>
          <w:noProof/>
        </w:rPr>
        <w:br/>
      </w:r>
      <w:r>
        <w:rPr>
          <w:noProof/>
        </w:rPr>
        <w:br/>
      </w:r>
      <w:r>
        <w:rPr>
          <w:noProof/>
        </w:rPr>
        <w:lastRenderedPageBreak/>
        <w:br/>
      </w:r>
      <w:r>
        <w:rPr>
          <w:noProof/>
        </w:rPr>
        <w:br/>
      </w:r>
      <w:r>
        <w:rPr>
          <w:noProof/>
        </w:rPr>
        <w:br/>
      </w:r>
    </w:p>
    <w:p w:rsidR="007E1C8A" w:rsidRDefault="00AB5243">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rsidR="007E1C8A" w:rsidRDefault="00AB5243">
      <w:pPr>
        <w:rPr>
          <w:noProof/>
        </w:rPr>
      </w:pPr>
      <w:r>
        <w:rPr>
          <w:rFonts w:ascii="Arial" w:eastAsia="Arial" w:hAnsi="Arial" w:cs="Arial"/>
          <w:b/>
          <w:noProof/>
          <w:color w:val="000000"/>
        </w:rPr>
        <w:t>Preguntas Abiertas</w:t>
      </w:r>
    </w:p>
    <w:p w:rsidR="007E1C8A" w:rsidRDefault="00AB5243">
      <w:pPr>
        <w:numPr>
          <w:ilvl w:val="0"/>
          <w:numId w:val="4"/>
        </w:numPr>
        <w:spacing w:beforeAutospacing="1" w:afterAutospacing="1"/>
        <w:rPr>
          <w:noProof/>
        </w:rPr>
      </w:pPr>
      <w:r>
        <w:rPr>
          <w:rFonts w:ascii="Arial" w:eastAsia="Arial" w:hAnsi="Arial" w:cs="Arial"/>
          <w:noProof/>
          <w:color w:val="000000"/>
        </w:rPr>
        <w:t>Puntuación máxima 10.00 puntos</w:t>
      </w:r>
    </w:p>
    <w:p w:rsidR="007E1C8A" w:rsidRDefault="00AB5243">
      <w:pPr>
        <w:rPr>
          <w:noProof/>
        </w:rPr>
      </w:pPr>
      <w:r>
        <w:rPr>
          <w:noProof/>
        </w:rPr>
        <w:br/>
      </w:r>
    </w:p>
    <w:p w:rsidR="007E1C8A" w:rsidRDefault="00AB5243">
      <w:pPr>
        <w:pStyle w:val="EstiloPreguntas"/>
        <w:spacing w:beforeAutospacing="1" w:afterAutospacing="1"/>
        <w:divId w:val="1"/>
        <w:rPr>
          <w:noProof/>
        </w:rPr>
      </w:pPr>
      <w:r>
        <w:rPr>
          <w:noProof/>
        </w:rPr>
        <w:t>Responde brevemente a las siguientes 10 preguntas. </w:t>
      </w:r>
    </w:p>
    <w:p w:rsidR="007E1C8A" w:rsidRDefault="00AB5243">
      <w:pPr>
        <w:pStyle w:val="EstiloPreguntas"/>
        <w:spacing w:beforeAutospacing="1" w:afterAutospacing="1"/>
        <w:divId w:val="1"/>
        <w:rPr>
          <w:noProof/>
        </w:rPr>
      </w:pPr>
      <w:r>
        <w:rPr>
          <w:noProof/>
        </w:rPr>
        <w:t>La puntuación máxima de cada pregunta es de 1 punto. </w:t>
      </w:r>
    </w:p>
    <w:p w:rsidR="007E1C8A" w:rsidRDefault="00AB5243">
      <w:pPr>
        <w:pStyle w:val="EstiloPreguntas"/>
        <w:divId w:val="1"/>
        <w:rPr>
          <w:noProof/>
        </w:rPr>
      </w:pPr>
      <w:r>
        <w:rPr>
          <w:noProof/>
        </w:rPr>
        <w:t>Las respuestas han de ser breves y concisas, centrándose exclusivamente en lo que se pregunta.</w:t>
      </w:r>
      <w:r>
        <w:rPr>
          <w:noProof/>
        </w:rPr>
        <w:br/>
      </w:r>
      <w:r>
        <w:rPr>
          <w:noProof/>
        </w:rPr>
        <w:br/>
      </w:r>
      <w:r>
        <w:rPr>
          <w:b/>
          <w:noProof/>
        </w:rPr>
        <w:t xml:space="preserve">1. </w:t>
      </w:r>
      <w:r>
        <w:rPr>
          <w:noProof/>
        </w:rPr>
        <w:t>El siguiente gráfico muestra los resultados de un t</w:t>
      </w:r>
      <w:r>
        <w:rPr>
          <w:noProof/>
        </w:rPr>
        <w:t xml:space="preserve">est de inteligencia. ¿Qué tipo de gráfico es? Si consideramos de 80 a 110 como inteligencia normal, ¿qué porcentaje podemos decir que está en este rango? </w:t>
      </w:r>
    </w:p>
    <w:p w:rsidR="007E1C8A" w:rsidRDefault="00AB5243">
      <w:pPr>
        <w:pStyle w:val="EstiloPreguntas"/>
        <w:spacing w:beforeAutospacing="1" w:afterAutospacing="1"/>
        <w:divId w:val="1"/>
        <w:rPr>
          <w:noProof/>
        </w:rPr>
      </w:pPr>
      <w:r>
        <w:rPr>
          <w:noProof/>
        </w:rPr>
        <w:pict w14:anchorId="10498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43.4pt" o:bordertopcolor="this" o:borderleftcolor="this" o:borderbottomcolor="this" o:borderrightcolor="this">
            <v:imagedata r:id="rId10" o:title=""/>
          </v:shape>
        </w:pict>
      </w:r>
    </w:p>
    <w:p w:rsidR="007E1C8A" w:rsidRDefault="00AB5243">
      <w:pPr>
        <w:pStyle w:val="EstiloPreguntas"/>
        <w:divId w:val="1"/>
        <w:rPr>
          <w:noProof/>
        </w:rPr>
      </w:pPr>
      <w:r>
        <w:rPr>
          <w:noProof/>
        </w:rPr>
        <w:t xml:space="preserve"> (Responder en 20 líneas) </w:t>
      </w:r>
      <w:r>
        <w:rPr>
          <w:noProof/>
        </w:rPr>
        <w:br/>
      </w:r>
      <w:r>
        <w:rPr>
          <w:noProof/>
        </w:rPr>
        <w:br/>
      </w:r>
      <w:r>
        <w:rPr>
          <w:noProof/>
        </w:rPr>
        <w:br/>
      </w:r>
      <w:r>
        <w:rPr>
          <w:b/>
          <w:noProof/>
        </w:rPr>
        <w:t xml:space="preserve">2. </w:t>
      </w:r>
      <w:r>
        <w:rPr>
          <w:noProof/>
        </w:rPr>
        <w:t>¿Qué tres valores coinciden en la distribución normal? (Responder e</w:t>
      </w:r>
      <w:r>
        <w:rPr>
          <w:noProof/>
        </w:rPr>
        <w:t xml:space="preserve">n 5 líneas) </w:t>
      </w:r>
      <w:r>
        <w:rPr>
          <w:noProof/>
        </w:rPr>
        <w:br/>
      </w:r>
      <w:r>
        <w:rPr>
          <w:noProof/>
        </w:rPr>
        <w:br/>
      </w:r>
      <w:r>
        <w:rPr>
          <w:noProof/>
        </w:rPr>
        <w:br/>
      </w:r>
      <w:r>
        <w:rPr>
          <w:b/>
          <w:noProof/>
        </w:rPr>
        <w:t xml:space="preserve">3. </w:t>
      </w:r>
      <w:r>
        <w:rPr>
          <w:noProof/>
        </w:rPr>
        <w:t xml:space="preserve">A partir de los siguientes datos, ¿Qué valor tendría x= 25? </w:t>
      </w:r>
    </w:p>
    <w:p w:rsidR="007E1C8A" w:rsidRDefault="00AB5243">
      <w:pPr>
        <w:pStyle w:val="EstiloPreguntas"/>
        <w:spacing w:beforeAutospacing="1" w:afterAutospacing="1"/>
        <w:divId w:val="1"/>
        <w:rPr>
          <w:noProof/>
        </w:rPr>
      </w:pPr>
      <w:r>
        <w:rPr>
          <w:noProof/>
        </w:rPr>
        <w:lastRenderedPageBreak/>
        <w:pict w14:anchorId="1A1DDC5F">
          <v:shape id="_x0000_i1026" type="#_x0000_t75" style="width:132pt;height:114pt" o:bordertopcolor="this" o:borderleftcolor="this" o:borderbottomcolor="this" o:borderrightcolor="this">
            <v:imagedata r:id="rId11" o:title=""/>
          </v:shape>
        </w:pict>
      </w:r>
    </w:p>
    <w:p w:rsidR="007E1C8A" w:rsidRDefault="00AB5243">
      <w:pPr>
        <w:pStyle w:val="EstiloPreguntas"/>
        <w:spacing w:beforeAutospacing="1" w:afterAutospacing="1"/>
        <w:divId w:val="1"/>
        <w:rPr>
          <w:noProof/>
        </w:rPr>
      </w:pPr>
      <w:r>
        <w:rPr>
          <w:noProof/>
        </w:rPr>
        <w:t xml:space="preserve"> (Responder en 10 líneas) </w:t>
      </w:r>
      <w:r>
        <w:rPr>
          <w:noProof/>
        </w:rPr>
        <w:br/>
      </w:r>
      <w:r>
        <w:rPr>
          <w:noProof/>
        </w:rPr>
        <w:br/>
      </w:r>
      <w:r>
        <w:rPr>
          <w:noProof/>
        </w:rPr>
        <w:br/>
      </w:r>
      <w:r>
        <w:rPr>
          <w:b/>
          <w:noProof/>
        </w:rPr>
        <w:t xml:space="preserve">4. </w:t>
      </w:r>
      <w:r>
        <w:rPr>
          <w:noProof/>
        </w:rPr>
        <w:t xml:space="preserve">¿Son lo mismo la población y la muestra? Si no, comenta la diferencia. (Responder en 15 líneas) </w:t>
      </w:r>
      <w:r>
        <w:rPr>
          <w:noProof/>
        </w:rPr>
        <w:br/>
      </w:r>
      <w:r>
        <w:rPr>
          <w:noProof/>
        </w:rPr>
        <w:br/>
      </w:r>
      <w:r>
        <w:rPr>
          <w:noProof/>
        </w:rPr>
        <w:br/>
      </w:r>
      <w:r>
        <w:rPr>
          <w:b/>
          <w:noProof/>
        </w:rPr>
        <w:t xml:space="preserve">5. </w:t>
      </w:r>
      <w:r>
        <w:rPr>
          <w:noProof/>
        </w:rPr>
        <w:t>¿Qué prueba es más adecuada para comparar</w:t>
      </w:r>
      <w:r>
        <w:rPr>
          <w:noProof/>
        </w:rPr>
        <w:t xml:space="preserve"> dos grupos relacionados de 12 sujetos cada uno y variables cuantitativas? (Responder en 5 líneas) </w:t>
      </w:r>
      <w:r>
        <w:rPr>
          <w:noProof/>
        </w:rPr>
        <w:br/>
      </w:r>
      <w:r>
        <w:rPr>
          <w:noProof/>
        </w:rPr>
        <w:br/>
      </w:r>
      <w:r>
        <w:rPr>
          <w:noProof/>
        </w:rPr>
        <w:br/>
      </w:r>
      <w:r>
        <w:rPr>
          <w:b/>
          <w:noProof/>
        </w:rPr>
        <w:t xml:space="preserve">6. </w:t>
      </w:r>
      <w:r>
        <w:rPr>
          <w:noProof/>
        </w:rPr>
        <w:t xml:space="preserve">¿En que consiste el Estado del Arte? (Responder en 15 líneas) </w:t>
      </w:r>
      <w:r>
        <w:rPr>
          <w:noProof/>
        </w:rPr>
        <w:br/>
      </w:r>
      <w:r>
        <w:rPr>
          <w:noProof/>
        </w:rPr>
        <w:br/>
      </w:r>
      <w:r>
        <w:rPr>
          <w:noProof/>
        </w:rPr>
        <w:br/>
      </w:r>
      <w:r>
        <w:rPr>
          <w:b/>
          <w:noProof/>
        </w:rPr>
        <w:t xml:space="preserve">7. </w:t>
      </w:r>
      <w:r>
        <w:rPr>
          <w:noProof/>
        </w:rPr>
        <w:t>¿Qué variable puede manipular el investigador la dependiente o la independiente? (R</w:t>
      </w:r>
      <w:r>
        <w:rPr>
          <w:noProof/>
        </w:rPr>
        <w:t xml:space="preserve">esponder en 10 líneas) </w:t>
      </w:r>
      <w:r>
        <w:rPr>
          <w:noProof/>
        </w:rPr>
        <w:br/>
      </w:r>
      <w:r>
        <w:rPr>
          <w:noProof/>
        </w:rPr>
        <w:br/>
      </w:r>
      <w:r>
        <w:rPr>
          <w:noProof/>
        </w:rPr>
        <w:br/>
      </w:r>
      <w:r>
        <w:rPr>
          <w:b/>
          <w:noProof/>
        </w:rPr>
        <w:t xml:space="preserve">8. </w:t>
      </w:r>
      <w:r>
        <w:rPr>
          <w:noProof/>
        </w:rPr>
        <w:t xml:space="preserve">¿Para que sirve Mendeley? (Responder en 10 líneas) </w:t>
      </w:r>
      <w:r>
        <w:rPr>
          <w:noProof/>
        </w:rPr>
        <w:br/>
      </w:r>
      <w:r>
        <w:rPr>
          <w:noProof/>
        </w:rPr>
        <w:br/>
      </w:r>
      <w:r>
        <w:rPr>
          <w:noProof/>
        </w:rPr>
        <w:br/>
      </w:r>
      <w:r>
        <w:rPr>
          <w:b/>
          <w:noProof/>
        </w:rPr>
        <w:t xml:space="preserve">9. </w:t>
      </w:r>
      <w:r>
        <w:rPr>
          <w:noProof/>
        </w:rPr>
        <w:t xml:space="preserve">Menciona un programa para análisis de datos cuantitativos (Responder en 5 líneas) </w:t>
      </w:r>
      <w:r>
        <w:rPr>
          <w:noProof/>
        </w:rPr>
        <w:br/>
      </w:r>
      <w:r>
        <w:rPr>
          <w:noProof/>
        </w:rPr>
        <w:br/>
      </w:r>
      <w:r>
        <w:rPr>
          <w:noProof/>
        </w:rPr>
        <w:br/>
      </w:r>
      <w:r>
        <w:rPr>
          <w:b/>
          <w:noProof/>
        </w:rPr>
        <w:t xml:space="preserve">10. </w:t>
      </w:r>
      <w:r>
        <w:rPr>
          <w:noProof/>
        </w:rPr>
        <w:t xml:space="preserve">¿Qué es el índice de impacto? (Responder en 10 líneas) </w:t>
      </w:r>
      <w:r>
        <w:rPr>
          <w:noProof/>
        </w:rPr>
        <w:br/>
      </w:r>
    </w:p>
    <w:sectPr w:rsidR="007E1C8A">
      <w:footerReference w:type="default" r:id="rId12"/>
      <w:pgSz w:w="11907" w:h="16839"/>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B5243">
      <w:r>
        <w:separator/>
      </w:r>
    </w:p>
  </w:endnote>
  <w:endnote w:type="continuationSeparator" w:id="0">
    <w:p w:rsidR="00000000" w:rsidRDefault="00AB5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C8A" w:rsidRDefault="00AB5243">
    <w:pPr>
      <w:pStyle w:val="EstiloPie"/>
    </w:pPr>
    <w:r>
      <w:pict w14:anchorId="363AD5E7">
        <v:rect id="_x0000_i1027" style="width:0;height:0" o:hralign="center" o:bordertopcolor="this" o:borderleftcolor="this" o:borderbottomcolor="this" o:borderrightcolor="this" o:hrstd="t" o:hr="t" fillcolor="gray" stroked="f"/>
      </w:pict>
    </w:r>
  </w:p>
  <w:p w:rsidR="007E1C8A" w:rsidRDefault="00AB5243">
    <w:pPr>
      <w:pStyle w:val="EstiloPie"/>
      <w:spacing w:beforeAutospacing="1" w:afterAutospacing="1"/>
    </w:pPr>
    <w:r>
      <w:t>Códig</w:t>
    </w:r>
    <w:r>
      <w:t>o de examen: 177799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B5243">
      <w:r>
        <w:separator/>
      </w:r>
    </w:p>
  </w:footnote>
  <w:footnote w:type="continuationSeparator" w:id="0">
    <w:p w:rsidR="00000000" w:rsidRDefault="00AB5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36493"/>
    <w:multiLevelType w:val="multilevel"/>
    <w:tmpl w:val="44E213A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53D14D05"/>
    <w:multiLevelType w:val="multilevel"/>
    <w:tmpl w:val="F5880DBC"/>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760C7971"/>
    <w:multiLevelType w:val="multilevel"/>
    <w:tmpl w:val="87C4010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78483044"/>
    <w:multiLevelType w:val="multilevel"/>
    <w:tmpl w:val="AC3E3B48"/>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7E1C8A"/>
    <w:rsid w:val="007E1C8A"/>
    <w:rsid w:val="00AB52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0C42D3A-AE16-42C4-90C0-B56E2491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b2ebccd5-6e7b-4a9b-bc31-3b41ec0c8289">
    <w:name w:val="SpireTableThStyleb2ebccd5-6e7b-4a9b-bc31-3b41ec0c8289"/>
    <w:basedOn w:val="Normal"/>
    <w:qFormat/>
    <w:pPr>
      <w:jc w:val="center"/>
    </w:pPr>
    <w:rPr>
      <w:b/>
    </w:rPr>
  </w:style>
  <w:style w:type="paragraph" w:customStyle="1" w:styleId="SpireTableThStyle630e3eb6-6054-4f05-8f55-656faae41d93">
    <w:name w:val="SpireTableThStyle630e3eb6-6054-4f05-8f55-656faae41d93"/>
    <w:basedOn w:val="Normal"/>
    <w:qFormat/>
    <w:pPr>
      <w:jc w:val="center"/>
    </w:pPr>
    <w:rPr>
      <w:b/>
    </w:rPr>
  </w:style>
  <w:style w:type="paragraph" w:customStyle="1" w:styleId="SpireTableThStyleccdba9ac-3cff-4745-a546-0680145ecbcf">
    <w:name w:val="SpireTableThStyleccdba9ac-3cff-4745-a546-0680145ecbcf"/>
    <w:basedOn w:val="Normal"/>
    <w:qFormat/>
    <w:pPr>
      <w:jc w:val="center"/>
    </w:pPr>
    <w:rPr>
      <w:b/>
    </w:rPr>
  </w:style>
  <w:style w:type="paragraph" w:customStyle="1" w:styleId="SpireTableThStyle814efc93-f9d7-4bd7-9973-5bf0affb72ee">
    <w:name w:val="SpireTableThStyle814efc93-f9d7-4bd7-9973-5bf0affb72ee"/>
    <w:basedOn w:val="Normal"/>
    <w:qFormat/>
    <w:pPr>
      <w:jc w:val="center"/>
    </w:pPr>
    <w:rPr>
      <w:b/>
    </w:rPr>
  </w:style>
  <w:style w:type="paragraph" w:customStyle="1" w:styleId="SpireTableThStyle3460273c-c143-4277-8c29-92979720a530">
    <w:name w:val="SpireTableThStyle3460273c-c143-4277-8c29-92979720a530"/>
    <w:basedOn w:val="Normal"/>
    <w:qFormat/>
    <w:pPr>
      <w:jc w:val="center"/>
    </w:pPr>
    <w:rPr>
      <w:b/>
    </w:rPr>
  </w:style>
  <w:style w:type="paragraph" w:customStyle="1" w:styleId="SpireTableThStylec730f441-bb5f-44f4-9c89-865967072349">
    <w:name w:val="SpireTableThStylec730f441-bb5f-44f4-9c89-865967072349"/>
    <w:basedOn w:val="Normal"/>
    <w:qFormat/>
    <w:pPr>
      <w:jc w:val="center"/>
    </w:pPr>
    <w:rPr>
      <w:b/>
    </w:rPr>
  </w:style>
  <w:style w:type="paragraph" w:customStyle="1" w:styleId="SpireTableThStylee015dd02-a7b9-425e-9483-51a75ea2aba9">
    <w:name w:val="SpireTableThStylee015dd02-a7b9-425e-9483-51a75ea2aba9"/>
    <w:basedOn w:val="Normal"/>
    <w:qFormat/>
    <w:pPr>
      <w:jc w:val="center"/>
    </w:pPr>
    <w:rPr>
      <w:b/>
    </w:rPr>
  </w:style>
  <w:style w:type="paragraph" w:customStyle="1" w:styleId="SpireTableThStyle1f90fb25-5d90-4d14-95aa-e542b366821f">
    <w:name w:val="SpireTableThStyle1f90fb25-5d90-4d14-95aa-e542b366821f"/>
    <w:basedOn w:val="Normal"/>
    <w:qFormat/>
    <w:pPr>
      <w:jc w:val="center"/>
    </w:pPr>
    <w:rPr>
      <w:b/>
    </w:rPr>
  </w:style>
  <w:style w:type="paragraph" w:customStyle="1" w:styleId="SpireTableThStyled8be2322-9248-4fa7-af29-c0cb729a95d2">
    <w:name w:val="SpireTableThStyled8be2322-9248-4fa7-af29-c0cb729a95d2"/>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882667557">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B2ED263F9FFC7459400CFAC30CC2652" ma:contentTypeVersion="13" ma:contentTypeDescription="Crear nuevo documento." ma:contentTypeScope="" ma:versionID="3d6ec2a79eff4db90ec07b1c8d711c92">
  <xsd:schema xmlns:xsd="http://www.w3.org/2001/XMLSchema" xmlns:xs="http://www.w3.org/2001/XMLSchema" xmlns:p="http://schemas.microsoft.com/office/2006/metadata/properties" xmlns:ns2="0a70e875-3d35-4be2-921f-7117c31bab9b" xmlns:ns3="485d81e5-4d42-4c99-905c-4a6ed98246c6" targetNamespace="http://schemas.microsoft.com/office/2006/metadata/properties" ma:root="true" ma:fieldsID="599b676a6cd78ef8c66f0d3316f64a39" ns2:_="" ns3:_="">
    <xsd:import namespace="0a70e875-3d35-4be2-921f-7117c31bab9b"/>
    <xsd:import namespace="485d81e5-4d42-4c99-905c-4a6ed98246c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5d81e5-4d42-4c99-905c-4a6ed98246c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AB56B5-8EDD-4897-BA08-967C4C1B9B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6E7159-256B-4E6F-9DE1-268847E0D8FF}">
  <ds:schemaRefs>
    <ds:schemaRef ds:uri="http://schemas.microsoft.com/sharepoint/v3/contenttype/forms"/>
  </ds:schemaRefs>
</ds:datastoreItem>
</file>

<file path=customXml/itemProps3.xml><?xml version="1.0" encoding="utf-8"?>
<ds:datastoreItem xmlns:ds="http://schemas.openxmlformats.org/officeDocument/2006/customXml" ds:itemID="{8878A0C7-E319-4DE1-8500-4E5C03B44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485d81e5-4d42-4c99-905c-4a6ed98246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2453</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Carmelo Ajuria</cp:lastModifiedBy>
  <cp:revision>1</cp:revision>
  <dcterms:created xsi:type="dcterms:W3CDTF">2021-06-21T16:44:00Z</dcterms:created>
  <dcterms:modified xsi:type="dcterms:W3CDTF">2021-06-26T21:08:00Z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0x010100AB2ED263F9FFC7459400CFAC30CC2652</vt:lpwstr>
  </property>
</Properties>
</file>