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349875" cy="4012565"/>
            <wp:effectExtent l="0" t="0" r="5080" b="5080"/>
            <wp:wrapTopAndBottom/>
            <wp:docPr id="2" name="图片 2" descr="2020-02-06 15:48:19.8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02-06 15:48:19.81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    目前天线上来的数据包括相关数据、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数据以及</w:t>
      </w:r>
      <w:r>
        <w:rPr>
          <w:rFonts w:hint="default"/>
          <w:lang w:val="en-US" w:eastAsia="zh-CN"/>
        </w:rPr>
        <w:t>pscan</w:t>
      </w:r>
      <w:r>
        <w:rPr>
          <w:rFonts w:hint="eastAsia"/>
          <w:lang w:val="en-US" w:eastAsia="zh-CN"/>
        </w:rPr>
        <w:t>数据，这些数据我们可以统称为原始数据。原始数据经千兆以太网从天线输送到电脑以后，由数据接收模块（</w:t>
      </w:r>
      <w:r>
        <w:rPr>
          <w:rFonts w:hint="default"/>
          <w:lang w:val="en-US" w:eastAsia="zh-CN"/>
        </w:rPr>
        <w:t>net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recv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udp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recv</w:t>
      </w:r>
      <w:r>
        <w:rPr>
          <w:rFonts w:hint="eastAsia"/>
          <w:lang w:val="en-US" w:eastAsia="zh-CN"/>
        </w:rPr>
        <w:t>）进行接收并过滤，去除掉错误的数据之后，再输送给预处理模块（</w:t>
      </w:r>
      <w:r>
        <w:rPr>
          <w:rFonts w:hint="default"/>
          <w:lang w:val="en-US" w:eastAsia="zh-CN"/>
        </w:rPr>
        <w:t>handle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handle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analysis</w:t>
      </w:r>
      <w:r>
        <w:rPr>
          <w:rFonts w:hint="eastAsia"/>
          <w:lang w:val="en-US" w:eastAsia="zh-CN"/>
        </w:rPr>
        <w:t>模块）。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预处理模块是把原始数据变为算法所需要的数据，</w:t>
      </w:r>
      <w:r>
        <w:rPr>
          <w:rFonts w:hint="default"/>
          <w:lang w:val="en-US" w:eastAsia="zh-CN"/>
        </w:rPr>
        <w:t>handle</w:t>
      </w:r>
      <w:r>
        <w:rPr>
          <w:rFonts w:hint="eastAsia"/>
          <w:lang w:val="en-US" w:eastAsia="zh-CN"/>
        </w:rPr>
        <w:t>模块会把连续的2000帧相关谱数据进行组合，并计算出幅度相位，然后把结果与数据放到共享内存里面供算法使用。</w:t>
      </w:r>
      <w:r>
        <w:rPr>
          <w:rFonts w:hint="default"/>
          <w:lang w:val="en-US" w:eastAsia="zh-CN"/>
        </w:rPr>
        <w:t>handle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p</w:t>
      </w:r>
      <w:r>
        <w:rPr>
          <w:rFonts w:hint="eastAsia"/>
          <w:lang w:val="en-US" w:eastAsia="zh-CN"/>
        </w:rPr>
        <w:t>模块会把</w:t>
      </w:r>
      <w:r>
        <w:rPr>
          <w:rFonts w:hint="default"/>
          <w:lang w:val="en-US" w:eastAsia="zh-CN"/>
        </w:rPr>
        <w:t>pscan</w:t>
      </w:r>
      <w:r>
        <w:rPr>
          <w:rFonts w:hint="eastAsia"/>
          <w:lang w:val="en-US" w:eastAsia="zh-CN"/>
        </w:rPr>
        <w:t>数据进行排序，把完整的</w:t>
      </w:r>
      <w:r>
        <w:rPr>
          <w:rFonts w:hint="default"/>
          <w:lang w:val="en-US" w:eastAsia="zh-CN"/>
        </w:rPr>
        <w:t>pscan</w:t>
      </w:r>
      <w:r>
        <w:rPr>
          <w:rFonts w:hint="eastAsia"/>
          <w:lang w:val="en-US" w:eastAsia="zh-CN"/>
        </w:rPr>
        <w:t>数据放到共享内存中供算法使用。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analysis</w:t>
      </w:r>
      <w:r>
        <w:rPr>
          <w:rFonts w:hint="eastAsia"/>
          <w:lang w:val="en-US" w:eastAsia="zh-CN"/>
        </w:rPr>
        <w:t>模块会把所有的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数据进行解析，从中找出无人机的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和非无人机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，然后发送给算法进行角度计算，同时也会发送给</w:t>
      </w:r>
      <w:r>
        <w:rPr>
          <w:rFonts w:hint="default"/>
          <w:lang w:val="en-US" w:eastAsia="zh-CN"/>
        </w:rPr>
        <w:t>QT</w:t>
      </w:r>
      <w:r>
        <w:rPr>
          <w:rFonts w:hint="eastAsia"/>
          <w:lang w:val="en-US" w:eastAsia="zh-CN"/>
        </w:rPr>
        <w:t>进行显示。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算法处理完数据之后，会把结果输送到界面上进行显示。现在的用户界面包括</w:t>
      </w:r>
      <w:r>
        <w:rPr>
          <w:rFonts w:hint="default"/>
          <w:lang w:val="en-US" w:eastAsia="zh-CN"/>
        </w:rPr>
        <w:t>QT</w:t>
      </w:r>
      <w:r>
        <w:rPr>
          <w:rFonts w:hint="eastAsia"/>
          <w:lang w:val="en-US" w:eastAsia="zh-CN"/>
        </w:rPr>
        <w:t>界面以及地图界面，用户可以直观的从界面上看到无人机的各种信息。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软件的大概处理流程如上，实际上的处理流程会复杂一些，例如输送到地图的数据会经过打包模块进行包装，把算法出来的数据根据一定协议包装为地图端可解析的数据，输送到</w:t>
      </w:r>
      <w:r>
        <w:rPr>
          <w:rFonts w:hint="default"/>
          <w:lang w:val="en-US" w:eastAsia="zh-CN"/>
        </w:rPr>
        <w:t>QT</w:t>
      </w:r>
      <w:r>
        <w:rPr>
          <w:rFonts w:hint="eastAsia"/>
          <w:lang w:val="en-US" w:eastAsia="zh-CN"/>
        </w:rPr>
        <w:t>界面的数据也会经过一些模块进行处理。在整个流程当中，除了</w:t>
      </w:r>
      <w:r>
        <w:rPr>
          <w:rFonts w:hint="default"/>
          <w:lang w:val="en-US" w:eastAsia="zh-CN"/>
        </w:rPr>
        <w:t>wifi</w:t>
      </w:r>
      <w:r>
        <w:rPr>
          <w:rFonts w:hint="eastAsia"/>
          <w:lang w:val="en-US" w:eastAsia="zh-CN"/>
        </w:rPr>
        <w:t>数据之外，从预处理到算法阶段的数据传输全部由共享内存完成，没有进行统一管理。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现在的数据传输方式包括</w:t>
      </w:r>
      <w:r>
        <w:rPr>
          <w:rFonts w:hint="default"/>
          <w:lang w:val="en-US" w:eastAsia="zh-CN"/>
        </w:rPr>
        <w:t>udp</w:t>
      </w:r>
      <w:r>
        <w:rPr>
          <w:rFonts w:hint="eastAsia"/>
          <w:lang w:val="en-US" w:eastAsia="zh-CN"/>
        </w:rPr>
        <w:t>，共享内存，</w:t>
      </w:r>
      <w:r>
        <w:rPr>
          <w:rFonts w:hint="default"/>
          <w:lang w:val="en-US" w:eastAsia="zh-CN"/>
        </w:rPr>
        <w:t>tcp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tcp</w:t>
      </w:r>
      <w:r>
        <w:rPr>
          <w:rFonts w:hint="eastAsia"/>
          <w:lang w:val="en-US" w:eastAsia="zh-CN"/>
        </w:rPr>
        <w:t>主要是数据发送到界面的时候使用。数据的结构是采用结构体的方式。现在的传输模式在效率上是最高的，但是缺少对数据的统一管理，所以某些需要同步的地方会难以处理。结构体的定义也比较混乱，没有进行统一的规划与说明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2020-02-06T23:42:39Z</dcterms:created>
  <dc:creator>iPhone</dc:creator>
  <cp:lastModifiedBy>iPhone</cp:lastModifiedBy>
  <dcterms:modified xsi:type="dcterms:W3CDTF">2020-02-06T18:11:35Z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2052-10.5.1</vt:lpwstr>
  </property>
</Properties>
</file>