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C3D78" w14:textId="699222C2" w:rsidR="00895CE5" w:rsidRPr="00F12B30" w:rsidRDefault="00D13848" w:rsidP="00D13848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  <w:bookmarkStart w:id="0" w:name="_Hlk170991929"/>
      <w:bookmarkEnd w:id="0"/>
      <w:r w:rsidRPr="00F12B30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การเกิดโรค </w:t>
      </w:r>
    </w:p>
    <w:p w14:paraId="49459B5F" w14:textId="7872D295" w:rsidR="00D13848" w:rsidRDefault="004B355D" w:rsidP="00A166E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ab/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1. มนุษย์ (</w:t>
      </w: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>Host</w:t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)</w:t>
      </w:r>
    </w:p>
    <w:p w14:paraId="68058FB8" w14:textId="129B76CF" w:rsidR="004B355D" w:rsidRPr="00A839D8" w:rsidRDefault="004B355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1.1 อายุ (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>Age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)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 xml:space="preserve"> </w:t>
      </w:r>
    </w:p>
    <w:p w14:paraId="71299147" w14:textId="22E2DAD1" w:rsidR="004B355D" w:rsidRPr="00A839D8" w:rsidRDefault="004B355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1.2 เพศ (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>Sex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)</w:t>
      </w:r>
    </w:p>
    <w:p w14:paraId="73F14D34" w14:textId="5BA13256" w:rsidR="004B355D" w:rsidRPr="00A839D8" w:rsidRDefault="004B355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1.3 พฤติกรรมเสี่ยงในการเกิดการบาดเจ็บ หมายถึง การกระทำของผู้บาดเจ็บที่สัมพันธ์หรือเกี่ยวข้องกับการเกิดการบาดเจ็บของทุกสาเหตุ และทำให้มีความรุนแรงของการบาดเจ็บมากขึ้น เช่น</w:t>
      </w:r>
    </w:p>
    <w:p w14:paraId="5214FADD" w14:textId="121B29FA" w:rsidR="004B355D" w:rsidRPr="00A839D8" w:rsidRDefault="004B355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- การดื่มแอลกอฮอล์</w:t>
      </w:r>
    </w:p>
    <w:p w14:paraId="372606C1" w14:textId="2C7602EB" w:rsidR="004B355D" w:rsidRPr="00A839D8" w:rsidRDefault="004B355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- การใช้ยาที่มีผลต่อระบบประสาทและสมอง/สารเสพติด</w:t>
      </w:r>
    </w:p>
    <w:p w14:paraId="465ACE0F" w14:textId="71BC976C" w:rsidR="004B355D" w:rsidRPr="00A839D8" w:rsidRDefault="004B355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- การสวมหมวกนิรภัย</w:t>
      </w:r>
    </w:p>
    <w:p w14:paraId="6B09FA7A" w14:textId="340CAB4E" w:rsidR="002A26A6" w:rsidRPr="00A839D8" w:rsidRDefault="002A26A6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- การคาดเข็มขัดนิรภัย</w:t>
      </w:r>
    </w:p>
    <w:p w14:paraId="6514A547" w14:textId="1214448B" w:rsidR="002A26A6" w:rsidRDefault="002A26A6" w:rsidP="00A166E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ab/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2. ตัวกระทำ (</w:t>
      </w: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>Agent</w:t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)</w:t>
      </w:r>
    </w:p>
    <w:p w14:paraId="2E963C0C" w14:textId="549D2223" w:rsidR="002A26A6" w:rsidRPr="00A839D8" w:rsidRDefault="002A26A6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ab/>
      </w: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ab/>
      </w:r>
      <w:r w:rsidR="002058AA"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ตัวกระทำในอุบัติเหตุจะคล้าย ๆ กับโรคต่าง ๆ แต่กลไกการเกิดอุบัติเหตุจากสาเหตุเหล่านี้ไม่ค่อยชัดเจน ส่วนใหญ่มักจะเป็นลักษณะความสัมพันธ์ระหว่างเวลา สถานที่ บุคคล อาจแบ่งตัวกระทำออกเป็น 4 ด้าน ดังนี้</w:t>
      </w:r>
    </w:p>
    <w:p w14:paraId="2B3379AC" w14:textId="5D903A98" w:rsidR="00F54D8E" w:rsidRPr="00A839D8" w:rsidRDefault="00F54D8E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lang w:val="en-US"/>
        </w:rPr>
        <w:tab/>
        <w:t xml:space="preserve">2.1 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ด้านเคมี เช่น สารเคมีกำจัดศัตรูพืช จะมีผลต่อสุขภาพทั้งระยะสั้น ซึ่งอาจเกิดอาการแพ้พิษจากสารเคมี ส่วนระยะยาว อาจะสะสมในร่างกายจนทำให้เกิดโรคจากสารเคมี</w:t>
      </w:r>
    </w:p>
    <w:p w14:paraId="0124D288" w14:textId="127816F8" w:rsidR="00F54D8E" w:rsidRPr="00A839D8" w:rsidRDefault="00580654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2.2 ด้านชีวภาพ เช่น การทำงานในภาคเกษตร อาจะได้รับการบาดเจ็บจากการถูกสัตว์กัด เช่น งูกัด หรือสัตว์มีพิษกัดต่อย เช่น ผึ้ง ต่อ แตน ต่อยทำให้เกิดอาการแพ้หรือเป็นแผลได้</w:t>
      </w:r>
    </w:p>
    <w:p w14:paraId="2415F38C" w14:textId="2503386F" w:rsidR="00580654" w:rsidRPr="00A839D8" w:rsidRDefault="00580654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2.3 ด้านกายภาพ และเออร์โกโนมิคส์ การทำงานในที่มีอากาศร้อนทำให้เกิดการเสียน้ำ</w:t>
      </w:r>
      <w:r w:rsidR="00DA567D"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จากเหงื่อมากเกินไป ท่าทางการทำงาน อาจทำให้เกิดการบาดเจ็บของกล้ามเนื้อและข้ออื่น ๆ</w:t>
      </w:r>
    </w:p>
    <w:p w14:paraId="0798BC6A" w14:textId="47D9345A" w:rsidR="00DA567D" w:rsidRPr="00A839D8" w:rsidRDefault="00DA567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2.4 ด้านจิตวิทยาสังคม คือความเครียดจากปัจจัยทางเศรษฐกิจ อาจทำให้เกิดอาการซึมเศร้า และฆ่าตัวตายได้</w:t>
      </w:r>
    </w:p>
    <w:p w14:paraId="013420C1" w14:textId="6CC4F309" w:rsidR="00DA567D" w:rsidRDefault="00DA567D" w:rsidP="00A166E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ab/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3. สิ่งแวดล้อม (</w:t>
      </w: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>Environment</w:t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)</w:t>
      </w:r>
      <w:r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สามารถแบ่งสิ่งแวดล้อม เป็น 3 ประเภท</w:t>
      </w:r>
    </w:p>
    <w:p w14:paraId="5AAC8D24" w14:textId="49BAA3C1" w:rsidR="00DA567D" w:rsidRPr="00A839D8" w:rsidRDefault="00DA567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lastRenderedPageBreak/>
        <w:tab/>
      </w:r>
      <w:r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3.1 สิ่งแวดล้อมทางกายภาพ (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>Physical Environment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)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 xml:space="preserve"> 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เช่น สภาพอากาศ ฤดูกาล ดิน น้ำ ปัจจัยทางกายภาพจะมีผลมาจากด้านภูมิศาสตร์ที่ไม่เหมือนกัน เป็นผลให้เกิดอุบัติเหตุที่ต่างกันไป แต่ละภูมิภาค</w:t>
      </w:r>
    </w:p>
    <w:p w14:paraId="105B4694" w14:textId="7B725A47" w:rsidR="00DA567D" w:rsidRPr="00A839D8" w:rsidRDefault="00DA567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3.2 สิ่งแวดล้อมทางชีวภาพ (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>Biologic Environment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)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 xml:space="preserve"> 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เช่น ด้านชีวภาพมีสิ่งแวดล้อมรอบ ๆ มนุษย์ ปัจจัยด้านชีวภาพจะมีผลน้อยต่อการเกิดอุบัติเหตุเมื่อเปรียบเทียบกับปัจจัยด้านกายภาพและสังคม</w:t>
      </w:r>
    </w:p>
    <w:p w14:paraId="6CFE3D1E" w14:textId="6A9C5453" w:rsidR="00DA567D" w:rsidRPr="00A839D8" w:rsidRDefault="00DA567D" w:rsidP="00A166EB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/>
          <w:sz w:val="36"/>
          <w:szCs w:val="36"/>
          <w:cs/>
          <w:lang w:val="en-US"/>
        </w:rPr>
        <w:tab/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3.3 สิ่งแวดล้อมด้านเศรษฐกิจและสังคม (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>Socio-Economic Environment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)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 xml:space="preserve"> 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คือ ความเป็นอยู่ในขณะนั้น มักจะถูกละเลยมากที่สุด แต่จากการศึกษาพบว่า โรคบางโรคและอุบัติเหตุบางอย่างเกิดในชนบทมากกว่าในเมือง</w:t>
      </w:r>
    </w:p>
    <w:p w14:paraId="694D976E" w14:textId="58E74F70" w:rsidR="00DA567D" w:rsidRDefault="00DA567D" w:rsidP="00A166EB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>การบาดเจ็บสามารถจำแนก</w:t>
      </w:r>
      <w:r w:rsidR="00093D4C">
        <w:rPr>
          <w:rFonts w:ascii="TH SarabunPSK" w:hAnsi="TH SarabunPSK" w:cs="TH SarabunPSK" w:hint="cs"/>
          <w:b/>
          <w:bCs/>
          <w:sz w:val="36"/>
          <w:szCs w:val="36"/>
          <w:cs/>
          <w:lang w:val="en-US"/>
        </w:rPr>
        <w:t xml:space="preserve"> ลักษณะการกระจาย ตามบุคคล เวลา และสถานที่ ดังนี้</w:t>
      </w:r>
    </w:p>
    <w:p w14:paraId="3EAE4FEA" w14:textId="7C71D369" w:rsidR="00093D4C" w:rsidRPr="00A839D8" w:rsidRDefault="00093D4C" w:rsidP="00A166EB">
      <w:pPr>
        <w:pStyle w:val="ListParagraph"/>
        <w:numPr>
          <w:ilvl w:val="0"/>
          <w:numId w:val="1"/>
        </w:num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ด้านบุคคล (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>Person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)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 xml:space="preserve"> 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ได้แก่ เพศ อายุ อาชีพ พฤติกรรมเสี่ยงต่อ</w:t>
      </w:r>
      <w:r w:rsidR="00610ACE"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การเกิดการบาดเจ็บ เช่น การดื่มแอลกอฮอล์ การใช้ยาที่มีผลต่อระบบประสาทและสมอง/สารเสพติด การสวมหมวกนิรภัย คาดเข็มขัดนิรภัย</w:t>
      </w:r>
    </w:p>
    <w:p w14:paraId="5A6F5738" w14:textId="2E7FAAC2" w:rsidR="00610ACE" w:rsidRPr="00A839D8" w:rsidRDefault="00610ACE" w:rsidP="00A166EB">
      <w:pPr>
        <w:pStyle w:val="ListParagraph"/>
        <w:numPr>
          <w:ilvl w:val="0"/>
          <w:numId w:val="1"/>
        </w:num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ด้านเวลา (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>Time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) เช่น ช่วงเวลาที่เกิดเหตุ ตามช่วงชั่วโมง วัน เดือน หรือฤดูกาลของการเกิดอุบัติเหตุ</w:t>
      </w:r>
    </w:p>
    <w:p w14:paraId="4A959512" w14:textId="54380EEC" w:rsidR="00610ACE" w:rsidRDefault="00610ACE" w:rsidP="00A166EB">
      <w:pPr>
        <w:pStyle w:val="ListParagraph"/>
        <w:numPr>
          <w:ilvl w:val="0"/>
          <w:numId w:val="1"/>
        </w:num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ด้านสถานที่ (</w:t>
      </w:r>
      <w:r w:rsidRPr="00A839D8">
        <w:rPr>
          <w:rFonts w:ascii="TH SarabunPSK" w:hAnsi="TH SarabunPSK" w:cs="TH SarabunPSK"/>
          <w:sz w:val="36"/>
          <w:szCs w:val="36"/>
          <w:lang w:val="en-US"/>
        </w:rPr>
        <w:t>Place</w:t>
      </w:r>
      <w:r w:rsidRPr="00A839D8">
        <w:rPr>
          <w:rFonts w:ascii="TH SarabunPSK" w:hAnsi="TH SarabunPSK" w:cs="TH SarabunPSK" w:hint="cs"/>
          <w:sz w:val="36"/>
          <w:szCs w:val="36"/>
          <w:cs/>
          <w:lang w:val="en-US"/>
        </w:rPr>
        <w:t>) เช่น บริเวณบ้าน สถานที่ทำงาน/ไร่/สวน โรงงาน โรงเรียนฯ</w:t>
      </w:r>
    </w:p>
    <w:p w14:paraId="62E7AE7D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58A82C33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1473DD93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1B21F98F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329CB1BE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14BAADDA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62C3A8F0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145971FB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482474D9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51152F71" w14:textId="77777777" w:rsid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3D7BBD38" w14:textId="77777777" w:rsidR="00F12B30" w:rsidRPr="00F12B30" w:rsidRDefault="00F12B30" w:rsidP="00F12B30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</w:p>
    <w:p w14:paraId="5A82B7D7" w14:textId="0DAF6FC5" w:rsidR="00403878" w:rsidRPr="00F12B30" w:rsidRDefault="00403878" w:rsidP="007D4059">
      <w:pPr>
        <w:pStyle w:val="ListParagraph"/>
        <w:spacing w:after="0"/>
        <w:ind w:left="2160"/>
        <w:jc w:val="thaiDistribute"/>
        <w:rPr>
          <w:rFonts w:ascii="TH SarabunPSK" w:hAnsi="TH SarabunPSK" w:cs="TH SarabunPSK"/>
          <w:b/>
          <w:bCs/>
          <w:sz w:val="48"/>
          <w:szCs w:val="48"/>
          <w:lang w:val="en-US"/>
        </w:rPr>
      </w:pPr>
      <w:r w:rsidRPr="00F12B30">
        <w:rPr>
          <w:rFonts w:ascii="TH SarabunPSK" w:hAnsi="TH SarabunPSK" w:cs="TH SarabunPSK" w:hint="cs"/>
          <w:b/>
          <w:bCs/>
          <w:sz w:val="48"/>
          <w:szCs w:val="48"/>
          <w:cs/>
          <w:lang w:val="en-US"/>
        </w:rPr>
        <w:lastRenderedPageBreak/>
        <w:t>หลักการป้องกัน</w:t>
      </w:r>
      <w:r w:rsidR="00E2127F">
        <w:rPr>
          <w:rFonts w:ascii="TH SarabunPSK" w:hAnsi="TH SarabunPSK" w:cs="TH SarabunPSK" w:hint="cs"/>
          <w:b/>
          <w:bCs/>
          <w:sz w:val="48"/>
          <w:szCs w:val="48"/>
          <w:cs/>
          <w:lang w:val="en-US"/>
        </w:rPr>
        <w:t>อุบัติเหตุ</w:t>
      </w:r>
      <w:r w:rsidRPr="00F12B30">
        <w:rPr>
          <w:rFonts w:ascii="TH SarabunPSK" w:hAnsi="TH SarabunPSK" w:cs="TH SarabunPSK" w:hint="cs"/>
          <w:b/>
          <w:bCs/>
          <w:sz w:val="48"/>
          <w:szCs w:val="48"/>
          <w:cs/>
          <w:lang w:val="en-US"/>
        </w:rPr>
        <w:t>และภัยสุขภาพ</w:t>
      </w:r>
    </w:p>
    <w:p w14:paraId="79EF5FF4" w14:textId="5F783CF5" w:rsidR="003D6344" w:rsidRPr="003D6344" w:rsidRDefault="003D6344" w:rsidP="003D6344">
      <w:pPr>
        <w:spacing w:after="0"/>
        <w:jc w:val="thaiDistribute"/>
        <w:rPr>
          <w:rFonts w:ascii="TH SarabunPSK" w:hAnsi="TH SarabunPSK" w:cs="TH SarabunPSK"/>
          <w:b/>
          <w:bCs/>
          <w:sz w:val="40"/>
          <w:szCs w:val="40"/>
          <w:u w:val="single"/>
          <w:cs/>
          <w:lang w:val="en-US"/>
        </w:rPr>
      </w:pPr>
      <w:r w:rsidRPr="003D6344">
        <w:rPr>
          <w:rFonts w:ascii="TH SarabunPSK" w:hAnsi="TH SarabunPSK" w:cs="TH SarabunPSK" w:hint="cs"/>
          <w:b/>
          <w:bCs/>
          <w:sz w:val="40"/>
          <w:szCs w:val="40"/>
          <w:u w:val="single"/>
          <w:cs/>
          <w:lang w:val="en-US"/>
        </w:rPr>
        <w:t>อุบัติเหตุ</w:t>
      </w:r>
    </w:p>
    <w:p w14:paraId="48152A0B" w14:textId="225FF06D" w:rsidR="00A166EB" w:rsidRPr="000D14F1" w:rsidRDefault="00403878" w:rsidP="005D5F1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  <w:lang w:val="en-US"/>
        </w:rPr>
      </w:pPr>
      <w:r w:rsidRPr="00E24B74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สถานศึกษานับเป็นบ้านหลังที่ 2 ของเด็ก </w:t>
      </w:r>
      <w:r w:rsidRPr="00E24B74">
        <w:rPr>
          <w:rFonts w:ascii="TH SarabunPSK" w:hAnsi="TH SarabunPSK" w:cs="TH SarabunPSK"/>
          <w:sz w:val="36"/>
          <w:szCs w:val="36"/>
          <w:cs/>
        </w:rPr>
        <w:t xml:space="preserve">เพราะเด็กมักใช้เวลาส่วนใหญ่ในการทำกิจกรรมต่างๆ การออกกำลังกาย และการเล่น ประกอบกับเด็กอยู่ในวัยซุกซน หากสภาพแวดล้อมในสถานศึกษาไม่ปลอดภัย จะยิ่งเพิ่มความเสี่ยงต่อการเกิดอุบัติเหตุที่ไม่คาดคิด หรือได้รับอันตรายจากความรู้เท่าไม่ถึงการณ์ </w:t>
      </w:r>
      <w:r w:rsidRPr="00E24B74">
        <w:rPr>
          <w:rFonts w:ascii="TH SarabunPSK" w:hAnsi="TH SarabunPSK" w:cs="TH SarabunPSK"/>
          <w:b/>
          <w:bCs/>
          <w:sz w:val="36"/>
          <w:szCs w:val="36"/>
          <w:cs/>
        </w:rPr>
        <w:t xml:space="preserve">ดังนั้นเพื่อป้องกันอุบัติเหตุหรืออันตรายที่มักเกิดขึ้นในสถานศึกษา ต้องให้ความสำคัญกับการจัดการสิ่งแวดล้อมภายในสถานศึกษา </w:t>
      </w:r>
      <w:r w:rsidRPr="00E24B74">
        <w:rPr>
          <w:rFonts w:ascii="TH SarabunPSK" w:hAnsi="TH SarabunPSK" w:cs="TH SarabunPSK"/>
          <w:sz w:val="36"/>
          <w:szCs w:val="36"/>
          <w:cs/>
        </w:rPr>
        <w:t xml:space="preserve">โดยการร่วมกันตรวจสอบ และปรับปรุงแก้ไขจุดเสี่ยงและจุดอันตราย หมั่นตรวจสอบสภาพวัสดุอุปกรณ์ และสิ่งของเครื่องใช้ภายในสถานศึกษา หากมีสิ่งใดชำรุดให้รีบซ่อมแซมให้อยู่ในสภาพดีอย่างเร่งด่วน </w:t>
      </w:r>
      <w:r w:rsidRPr="00E24B74">
        <w:rPr>
          <w:rFonts w:ascii="TH SarabunPSK" w:hAnsi="TH SarabunPSK" w:cs="TH SarabunPSK"/>
          <w:b/>
          <w:bCs/>
          <w:sz w:val="36"/>
          <w:szCs w:val="36"/>
          <w:cs/>
        </w:rPr>
        <w:t>เพื่อป้องกันไม่ให้เกิดอุบัติเหตุอันนำมาซึ่งการบาดเจ็บ และเสียชีวิตของเด็กได้</w:t>
      </w:r>
    </w:p>
    <w:p w14:paraId="3593839E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1. สนามเด็กเล่น</w:t>
      </w:r>
    </w:p>
    <w:p w14:paraId="772D09C7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หมั่นตรวจสอบและบำรุงรักษาเครื่องเล่นให้มั่นคงแข็งแรงอยู่เสมอ</w:t>
      </w:r>
    </w:p>
    <w:p w14:paraId="15DD1F24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เครื่องเล่นไม่มีส่วนผสมของสารตะกั่ว เหมาะสมกับวัยและพัฒนาการของเด็ก และไม่ควรสูงเกิน 120 เซนติเมตร</w:t>
      </w:r>
    </w:p>
    <w:p w14:paraId="5F0067B1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พื้นสนามต้องเป็นพื้นเรียบและปูด้วยวัสดุอ่อน เช่น ทราย ยาง</w:t>
      </w:r>
    </w:p>
    <w:p w14:paraId="2D96D34F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ตรวจสอบว่าเครื่องเล่นให้ยึดติดกับพื้นอย่างแน่นหนา</w:t>
      </w:r>
    </w:p>
    <w:p w14:paraId="0E3547A8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ส่งเสริมให้เด็กมีพฤติกรรมการเล่นอย่างปลอดภัย เช่น ไม่แกว่งชิงช้าแรง ไม่หมุนเครื่องเล่นแรง ไม่เล่นโลดโผน</w:t>
      </w:r>
    </w:p>
    <w:p w14:paraId="2D0AB639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มีผู้ดูแลเด็กในขณะเล่น และจัดพื้นที่สนามเด็กเล่นให้เป็นส่วน</w:t>
      </w:r>
    </w:p>
    <w:p w14:paraId="0EFD7968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2. อาคารเรียน</w:t>
      </w:r>
    </w:p>
    <w:p w14:paraId="2D27564F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ตรวจสอบให้อยู่ในสภาพที่ใช้การได้ดี</w:t>
      </w:r>
    </w:p>
    <w:p w14:paraId="5926F222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สอนเด็กไม่ให้ปีนป่ายหรือนั่งเล่นบริเวณระเบียง</w:t>
      </w:r>
    </w:p>
    <w:p w14:paraId="4623EF99" w14:textId="77777777" w:rsidR="00403878" w:rsidRPr="0065385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653858">
        <w:rPr>
          <w:rFonts w:ascii="TH SarabunPSK" w:hAnsi="TH SarabunPSK" w:cs="TH SarabunPSK"/>
          <w:sz w:val="36"/>
          <w:szCs w:val="36"/>
          <w:cs/>
          <w:lang w:val="en-US"/>
        </w:rPr>
        <w:t>- หากกำลังมีการก่อสร้างอาคาร ควรจัดทำรั้วกั้นหรือใช้ผ้าคลุมบริเวณที่กำลังก่อสร้าง พร้อมกับติดตั้งป้ายและประกาศเตือน</w:t>
      </w:r>
    </w:p>
    <w:p w14:paraId="6BAB93FA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3. บันได</w:t>
      </w:r>
    </w:p>
    <w:p w14:paraId="3058BE08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lastRenderedPageBreak/>
        <w:t>- ดูแลให้อยู่ในสภาพแข็งแรง เพราะบันไดไม้อาจผุพัง ถ้าเด็กไปยืนพิงหรือกระโดดเล่นอาจพลัดตกได้ หากบันไดมีช่องว่างด้านหลังระหว่างขั้นบันได ควรซ่อมแซมเพื่อป้องกันขาเข้าไปติด</w:t>
      </w:r>
    </w:p>
    <w:p w14:paraId="577EF513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สอนเด็กไม่ให้วิ่งเล่นบริเวณบันได</w:t>
      </w:r>
    </w:p>
    <w:p w14:paraId="3C8CAE46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4. ประตูของสถานศึกษา </w:t>
      </w:r>
    </w:p>
    <w:p w14:paraId="7C067B22" w14:textId="77777777" w:rsidR="0040387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ดูแลประตูให้อยู่ในสภาพที่ไม่ชำรุด และสอนให้เด็กรู้ว่าไม่ควรปีนป่ายประตูโรงเรียน</w:t>
      </w:r>
    </w:p>
    <w:p w14:paraId="1FAEC10A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5. เครื่องใช้ไฟฟ้า </w:t>
      </w:r>
    </w:p>
    <w:p w14:paraId="0E304F83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ตรวจสอบอุปกรณ์ไฟฟ้าเสมอ ต้องไม่มีสภาพชำรุด โดยเฉพาะปลั๊กไฟ สายไฟ และต้องติดตั้งเครื่องตัดไฟ และสายดินอย่างถูกต้อง</w:t>
      </w:r>
    </w:p>
    <w:p w14:paraId="6E6714E0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ปลั๊กไฟควรอยู่ระดับสูงเพื่อป้องกันเด็กเอามือแหย่ หรือมีที่อุดรูปลั๊กไฟ และสอนเด็กไม่ใช้นิ้วแหย่ปลั๊กไฟ</w:t>
      </w:r>
    </w:p>
    <w:p w14:paraId="0398CFBD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สอนเด็กไม่ให้แตะสวิทช์ไฟ หรือเครื่องใช้ไฟฟ้าที่กำลังเสียบปลั๊กอยู่ ในขณะร่างกายเปียกชื้น หรือยืนอยู่บนพื้นเปียก</w:t>
      </w:r>
    </w:p>
    <w:p w14:paraId="18662A9A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6. ตู้น้ำดื่ม </w:t>
      </w:r>
    </w:p>
    <w:p w14:paraId="227D1E7A" w14:textId="77777777" w:rsidR="0040387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ติดตั้งสายดินเพื่อป้องกันกระแสไฟฟ้ารั่ว และสอนให้เด็กใช้แก้วรองน้ำจากก๊อกตู้น้ำดื่ม ห้ามใช้ปากดูดน้ำจากก๊อกตู้น้ำดื่มอย่างเด็ดขาด</w:t>
      </w:r>
    </w:p>
    <w:p w14:paraId="35070191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7. การจราจร</w:t>
      </w:r>
    </w:p>
    <w:p w14:paraId="68D3E9F2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 xml:space="preserve">- อย่าทิ้งเด็กไว้ในรถคนเดียว </w:t>
      </w:r>
    </w:p>
    <w:p w14:paraId="24C2D3B0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ก่อนถอยรถหรือออกรถ ให้สำรวจทุกครั้งว่าไม่มีเด็กอยู่</w:t>
      </w:r>
    </w:p>
    <w:p w14:paraId="613FDA8E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ตรวจตรา นับจำนวนเด็กขึ้นลงรถรับ-ส่งนักเรียนทุกครั้ง</w:t>
      </w:r>
    </w:p>
    <w:p w14:paraId="69B06EB2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สอนให้เด็กรู้จักวิธีการเอาตัวรอด เมื่อติดอยู่ในรถ</w:t>
      </w:r>
    </w:p>
    <w:p w14:paraId="30939F32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 xml:space="preserve">- สอนให้เปิด-ปิดประตูรถเป็น </w:t>
      </w:r>
    </w:p>
    <w:p w14:paraId="2A4F16A9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 xml:space="preserve">- สอนให้รู้จักปุ่มปลดล็อกประตูรถ </w:t>
      </w:r>
    </w:p>
    <w:p w14:paraId="37250E89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ฝึกให้เปิดกระจกรถเป็น เพื่อเรียกผู้อื่นมาช่วยได้</w:t>
      </w:r>
    </w:p>
    <w:p w14:paraId="23AB8001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 xml:space="preserve">- สอนเด็กให้เรียนรู้การบีบแตรรถ </w:t>
      </w:r>
    </w:p>
    <w:p w14:paraId="055A5EDD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 xml:space="preserve">- สอนให้เด็กข้ามถนนบนทางม้าลายทุกครั้ง หรือใช้สะพานลอย </w:t>
      </w:r>
    </w:p>
    <w:p w14:paraId="76F5F61C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สอนให้เด็กรู้จักเดินบนทางเท้า อย่าเดินใกล้ทางรถวิ่งและอย่าหันหลังให้รถที่กำลังแล่นมา</w:t>
      </w:r>
    </w:p>
    <w:p w14:paraId="54EF885B" w14:textId="77777777" w:rsidR="00403878" w:rsidRPr="00F33627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t>- สอนให้เด็กรู้จักและใช้ที่นั่งนิรภัย และคาดเข็มขัดนิรภัยทุกครั้ง</w:t>
      </w:r>
    </w:p>
    <w:p w14:paraId="044EF264" w14:textId="77777777" w:rsidR="00403878" w:rsidRDefault="00403878" w:rsidP="00B36BA7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  <w:lang w:val="en-US"/>
        </w:rPr>
      </w:pPr>
      <w:r w:rsidRPr="00F33627">
        <w:rPr>
          <w:rFonts w:ascii="TH SarabunPSK" w:hAnsi="TH SarabunPSK" w:cs="TH SarabunPSK"/>
          <w:sz w:val="36"/>
          <w:szCs w:val="36"/>
          <w:cs/>
          <w:lang w:val="en-US"/>
        </w:rPr>
        <w:lastRenderedPageBreak/>
        <w:t xml:space="preserve">- สอนให้เด็กรู้จักวิธีสวมหมวกนิรภัย และสวมทุกครั้ง </w:t>
      </w:r>
    </w:p>
    <w:p w14:paraId="63B585F2" w14:textId="77777777" w:rsidR="00403878" w:rsidRDefault="00403878" w:rsidP="00403878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  <w:r w:rsidRPr="008538FD">
        <w:rPr>
          <w:rFonts w:ascii="TH SarabunIT๙" w:hAnsi="TH SarabunIT๙" w:cs="TH SarabunIT๙"/>
          <w:b/>
          <w:bCs/>
          <w:noProof/>
          <w:color w:val="000000" w:themeColor="text1"/>
          <w:sz w:val="50"/>
          <w:szCs w:val="50"/>
          <w:cs/>
        </w:rPr>
        <w:drawing>
          <wp:inline distT="0" distB="0" distL="0" distR="0" wp14:anchorId="423337AA" wp14:editId="41EB42D5">
            <wp:extent cx="5808269" cy="2781888"/>
            <wp:effectExtent l="0" t="0" r="2540" b="0"/>
            <wp:docPr id="2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258" cy="285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87C7" w14:textId="77777777" w:rsidR="00403878" w:rsidRDefault="00403878" w:rsidP="00403878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  <w:r w:rsidRPr="008538FD">
        <w:rPr>
          <w:rFonts w:ascii="TH SarabunIT๙" w:hAnsi="TH SarabunIT๙" w:cs="TH SarabunIT๙"/>
          <w:b/>
          <w:bCs/>
          <w:noProof/>
          <w:color w:val="000000" w:themeColor="text1"/>
          <w:sz w:val="50"/>
          <w:szCs w:val="50"/>
          <w:cs/>
        </w:rPr>
        <w:drawing>
          <wp:inline distT="0" distB="0" distL="0" distR="0" wp14:anchorId="796FC98E" wp14:editId="5094472B">
            <wp:extent cx="5807472" cy="2787092"/>
            <wp:effectExtent l="0" t="0" r="3175" b="0"/>
            <wp:docPr id="177290741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204" cy="285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C897" w14:textId="77777777" w:rsidR="00403878" w:rsidRDefault="00403878" w:rsidP="00403878">
      <w:pPr>
        <w:spacing w:after="0" w:line="240" w:lineRule="auto"/>
        <w:jc w:val="center"/>
        <w:rPr>
          <w:rStyle w:val="Hyperlink"/>
          <w:rFonts w:ascii="TH SarabunIT๙" w:hAnsi="TH SarabunIT๙" w:cs="TH SarabunIT๙"/>
          <w:color w:val="000000" w:themeColor="text1"/>
          <w:sz w:val="28"/>
        </w:rPr>
      </w:pPr>
      <w:r w:rsidRPr="008538FD">
        <w:rPr>
          <w:rFonts w:ascii="TH SarabunIT๙" w:hAnsi="TH SarabunIT๙" w:cs="TH SarabunIT๙" w:hint="cs"/>
          <w:color w:val="000000" w:themeColor="text1"/>
          <w:sz w:val="28"/>
          <w:cs/>
        </w:rPr>
        <w:t>ที่มา</w:t>
      </w:r>
      <w:r w:rsidRPr="008538FD">
        <w:rPr>
          <w:rFonts w:ascii="TH SarabunIT๙" w:hAnsi="TH SarabunIT๙" w:cs="TH SarabunIT๙"/>
          <w:color w:val="000000" w:themeColor="text1"/>
          <w:sz w:val="28"/>
        </w:rPr>
        <w:t xml:space="preserve">: </w:t>
      </w:r>
      <w:hyperlink r:id="rId7" w:history="1">
        <w:r w:rsidRPr="008538FD">
          <w:rPr>
            <w:rStyle w:val="Hyperlink"/>
            <w:rFonts w:ascii="TH SarabunIT๙" w:hAnsi="TH SarabunIT๙" w:cs="TH SarabunIT๙"/>
            <w:color w:val="000000" w:themeColor="text1"/>
            <w:sz w:val="28"/>
          </w:rPr>
          <w:t>https://ddc.moph.go.th/dip/journal_detail.php? publish=</w:t>
        </w:r>
        <w:r w:rsidRPr="008538FD">
          <w:rPr>
            <w:rStyle w:val="Hyperlink"/>
            <w:rFonts w:ascii="TH SarabunIT๙" w:hAnsi="TH SarabunIT๙" w:cs="TH SarabunIT๙"/>
            <w:color w:val="000000" w:themeColor="text1"/>
            <w:sz w:val="28"/>
            <w:cs/>
          </w:rPr>
          <w:t>12868</w:t>
        </w:r>
      </w:hyperlink>
    </w:p>
    <w:p w14:paraId="2BAD26E4" w14:textId="77777777" w:rsidR="00403878" w:rsidRDefault="00403878" w:rsidP="00403878">
      <w:pPr>
        <w:spacing w:after="0" w:line="240" w:lineRule="auto"/>
        <w:jc w:val="center"/>
        <w:rPr>
          <w:rStyle w:val="Hyperlink"/>
          <w:rFonts w:ascii="TH SarabunIT๙" w:hAnsi="TH SarabunIT๙" w:cs="TH SarabunIT๙"/>
          <w:color w:val="000000" w:themeColor="text1"/>
          <w:sz w:val="28"/>
        </w:rPr>
      </w:pPr>
    </w:p>
    <w:p w14:paraId="2CB9D118" w14:textId="77777777" w:rsidR="00403878" w:rsidRPr="00C56903" w:rsidRDefault="00403878" w:rsidP="00403878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716"/>
      </w:tblGrid>
      <w:tr w:rsidR="00403878" w:rsidRPr="008538FD" w14:paraId="44125CAF" w14:textId="77777777" w:rsidTr="0022512A">
        <w:tc>
          <w:tcPr>
            <w:tcW w:w="4644" w:type="dxa"/>
          </w:tcPr>
          <w:p w14:paraId="6F975E82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IT๙" w:hAnsi="TH SarabunIT๙" w:cs="TH SarabunIT๙"/>
                <w:color w:val="000000" w:themeColor="text1"/>
              </w:rPr>
            </w:pPr>
            <w:r w:rsidRPr="008538FD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637B1CC1" wp14:editId="050AF3AE">
                  <wp:extent cx="2554627" cy="3606394"/>
                  <wp:effectExtent l="0" t="0" r="0" b="0"/>
                  <wp:docPr id="6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287" cy="3670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1D11846F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IT๙" w:hAnsi="TH SarabunIT๙" w:cs="TH SarabunIT๙"/>
                <w:color w:val="000000" w:themeColor="text1"/>
              </w:rPr>
            </w:pPr>
            <w:r w:rsidRPr="008538FD">
              <w:rPr>
                <w:noProof/>
                <w:color w:val="000000" w:themeColor="text1"/>
              </w:rPr>
              <w:drawing>
                <wp:inline distT="0" distB="0" distL="0" distR="0" wp14:anchorId="10330C57" wp14:editId="116D2CF1">
                  <wp:extent cx="2551397" cy="3606165"/>
                  <wp:effectExtent l="0" t="0" r="1905" b="0"/>
                  <wp:docPr id="7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949" cy="368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878" w:rsidRPr="008538FD" w14:paraId="2346C7B4" w14:textId="77777777" w:rsidTr="0022512A">
        <w:tc>
          <w:tcPr>
            <w:tcW w:w="4644" w:type="dxa"/>
          </w:tcPr>
          <w:p w14:paraId="0F7A6E8F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IT๙" w:hAnsi="TH SarabunIT๙" w:cs="TH SarabunIT๙"/>
                <w:color w:val="000000" w:themeColor="text1"/>
              </w:rPr>
            </w:pPr>
            <w:r w:rsidRPr="008538FD">
              <w:rPr>
                <w:rFonts w:ascii="TH SarabunPSK" w:hAnsi="TH SarabunPSK" w:cs="TH SarabunPSK"/>
                <w:noProof/>
                <w:color w:val="000000" w:themeColor="text1"/>
                <w:sz w:val="28"/>
              </w:rPr>
              <w:t>https://ddc.moph.go.th/dip/publishinfo.php?info</w:t>
            </w:r>
          </w:p>
        </w:tc>
        <w:tc>
          <w:tcPr>
            <w:tcW w:w="4716" w:type="dxa"/>
          </w:tcPr>
          <w:p w14:paraId="66F01447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IT๙" w:hAnsi="TH SarabunIT๙" w:cs="TH SarabunIT๙"/>
                <w:color w:val="000000" w:themeColor="text1"/>
              </w:rPr>
            </w:pPr>
            <w:r w:rsidRPr="008538FD">
              <w:rPr>
                <w:rFonts w:ascii="TH SarabunPSK" w:hAnsi="TH SarabunPSK" w:cs="TH SarabunPSK"/>
                <w:noProof/>
                <w:color w:val="000000" w:themeColor="text1"/>
                <w:sz w:val="28"/>
              </w:rPr>
              <w:t>https://ddc.moph.go.th/dip/publishinfo.php?info</w:t>
            </w:r>
          </w:p>
        </w:tc>
      </w:tr>
      <w:tr w:rsidR="00403878" w:rsidRPr="008538FD" w14:paraId="0980F457" w14:textId="77777777" w:rsidTr="0022512A">
        <w:tc>
          <w:tcPr>
            <w:tcW w:w="4644" w:type="dxa"/>
          </w:tcPr>
          <w:p w14:paraId="6D680B0C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color w:val="000000" w:themeColor="text1"/>
                <w:sz w:val="28"/>
              </w:rPr>
            </w:pPr>
          </w:p>
        </w:tc>
        <w:tc>
          <w:tcPr>
            <w:tcW w:w="4716" w:type="dxa"/>
          </w:tcPr>
          <w:p w14:paraId="4B7CB036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color w:val="000000" w:themeColor="text1"/>
                <w:sz w:val="28"/>
              </w:rPr>
            </w:pPr>
          </w:p>
        </w:tc>
      </w:tr>
      <w:tr w:rsidR="00403878" w:rsidRPr="008538FD" w14:paraId="4462FDFC" w14:textId="77777777" w:rsidTr="0022512A">
        <w:tc>
          <w:tcPr>
            <w:tcW w:w="4644" w:type="dxa"/>
          </w:tcPr>
          <w:p w14:paraId="332A7696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IT๙" w:hAnsi="TH SarabunIT๙" w:cs="TH SarabunIT๙"/>
                <w:color w:val="000000" w:themeColor="text1"/>
              </w:rPr>
            </w:pPr>
            <w:r w:rsidRPr="008538FD">
              <w:rPr>
                <w:noProof/>
                <w:color w:val="000000" w:themeColor="text1"/>
              </w:rPr>
              <w:drawing>
                <wp:inline distT="0" distB="0" distL="0" distR="0" wp14:anchorId="2461CA08" wp14:editId="56905C63">
                  <wp:extent cx="2486385" cy="3496310"/>
                  <wp:effectExtent l="0" t="0" r="9525" b="8890"/>
                  <wp:docPr id="8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073" cy="3552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 w14:paraId="7F142F2E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IT๙" w:hAnsi="TH SarabunIT๙" w:cs="TH SarabunIT๙"/>
                <w:color w:val="000000" w:themeColor="text1"/>
                <w:cs/>
              </w:rPr>
            </w:pPr>
            <w:r w:rsidRPr="008538FD">
              <w:rPr>
                <w:rFonts w:ascii="TH SarabunIT๙" w:hAnsi="TH SarabunIT๙" w:cs="TH SarabunIT๙"/>
                <w:noProof/>
                <w:color w:val="000000" w:themeColor="text1"/>
                <w:cs/>
              </w:rPr>
              <w:drawing>
                <wp:inline distT="0" distB="0" distL="0" distR="0" wp14:anchorId="7B3526BD" wp14:editId="411C2CA0">
                  <wp:extent cx="2636449" cy="3496666"/>
                  <wp:effectExtent l="0" t="0" r="0" b="8890"/>
                  <wp:docPr id="9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68" cy="3541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878" w:rsidRPr="008538FD" w14:paraId="56CE4398" w14:textId="77777777" w:rsidTr="0022512A">
        <w:tc>
          <w:tcPr>
            <w:tcW w:w="4644" w:type="dxa"/>
          </w:tcPr>
          <w:p w14:paraId="24B67335" w14:textId="77777777" w:rsidR="00403878" w:rsidRPr="008538FD" w:rsidRDefault="00403878" w:rsidP="002251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noProof/>
                <w:color w:val="000000" w:themeColor="text1"/>
              </w:rPr>
            </w:pPr>
            <w:r w:rsidRPr="008538FD">
              <w:rPr>
                <w:rFonts w:ascii="TH SarabunPSK" w:hAnsi="TH SarabunPSK" w:cs="TH SarabunPSK"/>
                <w:noProof/>
                <w:color w:val="000000" w:themeColor="text1"/>
                <w:sz w:val="28"/>
              </w:rPr>
              <w:t>https://ddc.moph.go.th/dip/publishinfo.php?info</w:t>
            </w:r>
          </w:p>
        </w:tc>
        <w:tc>
          <w:tcPr>
            <w:tcW w:w="4716" w:type="dxa"/>
          </w:tcPr>
          <w:p w14:paraId="7844BC70" w14:textId="77777777" w:rsidR="00403878" w:rsidRDefault="00000000" w:rsidP="0022512A">
            <w:pPr>
              <w:autoSpaceDE w:val="0"/>
              <w:autoSpaceDN w:val="0"/>
              <w:adjustRightInd w:val="0"/>
              <w:jc w:val="center"/>
              <w:rPr>
                <w:rFonts w:ascii="TH SarabunIT๙" w:hAnsi="TH SarabunIT๙" w:cs="TH SarabunIT๙"/>
                <w:color w:val="000000" w:themeColor="text1"/>
                <w:sz w:val="28"/>
              </w:rPr>
            </w:pPr>
            <w:hyperlink r:id="rId12" w:history="1">
              <w:r w:rsidR="00403878" w:rsidRPr="008538FD">
                <w:rPr>
                  <w:rStyle w:val="Hyperlink"/>
                  <w:rFonts w:ascii="TH SarabunIT๙" w:hAnsi="TH SarabunIT๙" w:cs="TH SarabunIT๙"/>
                  <w:noProof/>
                  <w:color w:val="000000" w:themeColor="text1"/>
                  <w:sz w:val="28"/>
                </w:rPr>
                <w:t>http://thaincd.com/document/file/download/leaflet</w:t>
              </w:r>
            </w:hyperlink>
            <w:r w:rsidR="00403878" w:rsidRPr="008538FD">
              <w:rPr>
                <w:rFonts w:ascii="TH SarabunIT๙" w:hAnsi="TH SarabunIT๙" w:cs="TH SarabunIT๙"/>
                <w:color w:val="000000" w:themeColor="text1"/>
                <w:sz w:val="28"/>
              </w:rPr>
              <w:t>/</w:t>
            </w:r>
            <w:r w:rsidR="00403878" w:rsidRPr="008538FD">
              <w:rPr>
                <w:rFonts w:ascii="TH SarabunIT๙" w:hAnsi="TH SarabunIT๙" w:cs="TH SarabunIT๙"/>
                <w:color w:val="000000" w:themeColor="text1"/>
                <w:sz w:val="28"/>
                <w:cs/>
              </w:rPr>
              <w:t>อุปกรณ์ความปลอดภัยในเด็ก.</w:t>
            </w:r>
            <w:r w:rsidR="00403878" w:rsidRPr="008538FD">
              <w:rPr>
                <w:rFonts w:ascii="TH SarabunIT๙" w:hAnsi="TH SarabunIT๙" w:cs="TH SarabunIT๙"/>
                <w:color w:val="000000" w:themeColor="text1"/>
                <w:sz w:val="28"/>
              </w:rPr>
              <w:t>pdf</w:t>
            </w:r>
          </w:p>
          <w:p w14:paraId="066E76BF" w14:textId="77777777" w:rsidR="00B36BA7" w:rsidRPr="00B36BA7" w:rsidRDefault="00B36BA7" w:rsidP="00B36BA7">
            <w:pPr>
              <w:rPr>
                <w:rFonts w:ascii="TH SarabunIT๙" w:hAnsi="TH SarabunIT๙" w:cs="TH SarabunIT๙"/>
                <w:sz w:val="28"/>
                <w:rtl/>
                <w:cs/>
              </w:rPr>
            </w:pPr>
          </w:p>
        </w:tc>
      </w:tr>
    </w:tbl>
    <w:p w14:paraId="4203FFA0" w14:textId="77777777" w:rsidR="00403878" w:rsidRPr="00AE1F28" w:rsidRDefault="00403878" w:rsidP="0040387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538FD">
        <w:rPr>
          <w:noProof/>
          <w:color w:val="000000" w:themeColor="text1"/>
        </w:rPr>
        <w:lastRenderedPageBreak/>
        <w:drawing>
          <wp:inline distT="0" distB="0" distL="0" distR="0" wp14:anchorId="70E8DBA6" wp14:editId="5959994E">
            <wp:extent cx="4773906" cy="6713220"/>
            <wp:effectExtent l="0" t="0" r="8255" b="0"/>
            <wp:docPr id="10" name="รูปภาพ 35" descr="https://www.ddc.moph.go.th/uploads/publish/1167220210804065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dc.moph.go.th/uploads/publish/116722021080406505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85" cy="686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7C0F" w14:textId="77777777" w:rsidR="00403878" w:rsidRPr="008538FD" w:rsidRDefault="00403878" w:rsidP="00403878">
      <w:pPr>
        <w:autoSpaceDE w:val="0"/>
        <w:autoSpaceDN w:val="0"/>
        <w:adjustRightInd w:val="0"/>
        <w:jc w:val="center"/>
        <w:rPr>
          <w:rFonts w:ascii="TH SarabunIT๙" w:hAnsi="TH SarabunIT๙" w:cs="TH SarabunIT๙"/>
          <w:color w:val="000000" w:themeColor="text1"/>
        </w:rPr>
      </w:pPr>
      <w:r w:rsidRPr="008538FD">
        <w:rPr>
          <w:rFonts w:ascii="TH SarabunIT๙" w:hAnsi="TH SarabunIT๙" w:cs="TH SarabunIT๙" w:hint="cs"/>
          <w:color w:val="000000" w:themeColor="text1"/>
          <w:spacing w:val="-4"/>
          <w:sz w:val="28"/>
          <w:cs/>
        </w:rPr>
        <w:t>ที่มา</w:t>
      </w:r>
      <w:r w:rsidRPr="008538FD">
        <w:rPr>
          <w:rFonts w:ascii="TH SarabunIT๙" w:hAnsi="TH SarabunIT๙" w:cs="TH SarabunIT๙"/>
          <w:color w:val="000000" w:themeColor="text1"/>
          <w:spacing w:val="-4"/>
          <w:sz w:val="28"/>
        </w:rPr>
        <w:t xml:space="preserve">: </w:t>
      </w:r>
      <w:hyperlink r:id="rId14" w:history="1">
        <w:r w:rsidRPr="008538FD">
          <w:rPr>
            <w:rStyle w:val="Hyperlink"/>
            <w:rFonts w:ascii="TH SarabunIT๙" w:hAnsi="TH SarabunIT๙" w:cs="TH SarabunIT๙"/>
            <w:color w:val="000000" w:themeColor="text1"/>
            <w:spacing w:val="-4"/>
            <w:sz w:val="28"/>
          </w:rPr>
          <w:t>https://www.ddc.moph.go.th/dip/journal_</w:t>
        </w:r>
      </w:hyperlink>
      <w:r w:rsidRPr="008538FD">
        <w:rPr>
          <w:rFonts w:ascii="TH SarabunIT๙" w:hAnsi="TH SarabunIT๙" w:cs="TH SarabunIT๙"/>
          <w:color w:val="000000" w:themeColor="text1"/>
          <w:sz w:val="28"/>
        </w:rPr>
        <w:t>detail.php?publish=11672&amp;deptcode=dip</w:t>
      </w:r>
    </w:p>
    <w:p w14:paraId="44172093" w14:textId="77777777" w:rsidR="00B36BA7" w:rsidRDefault="00B36BA7" w:rsidP="00A166E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  <w:u w:val="single"/>
        </w:rPr>
      </w:pPr>
    </w:p>
    <w:p w14:paraId="0F3A5ED1" w14:textId="77777777" w:rsidR="00B36BA7" w:rsidRDefault="00B36BA7" w:rsidP="00A166E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  <w:u w:val="single"/>
        </w:rPr>
      </w:pPr>
    </w:p>
    <w:p w14:paraId="317F1B2D" w14:textId="77777777" w:rsidR="00B36BA7" w:rsidRDefault="00B36BA7" w:rsidP="00A166E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  <w:u w:val="single"/>
        </w:rPr>
      </w:pPr>
    </w:p>
    <w:p w14:paraId="790E2A9B" w14:textId="4D542E40" w:rsidR="00403878" w:rsidRPr="00450D12" w:rsidRDefault="00403878" w:rsidP="00A166E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450D12">
        <w:rPr>
          <w:rFonts w:ascii="TH SarabunPSK" w:hAnsi="TH SarabunPSK" w:cs="TH SarabunPSK"/>
          <w:b/>
          <w:bCs/>
          <w:sz w:val="40"/>
          <w:szCs w:val="40"/>
          <w:u w:val="single"/>
          <w:cs/>
        </w:rPr>
        <w:lastRenderedPageBreak/>
        <w:t>การจมน้ำ</w:t>
      </w:r>
    </w:p>
    <w:p w14:paraId="2F857060" w14:textId="77777777" w:rsidR="00403878" w:rsidRPr="00F33627" w:rsidRDefault="00403878" w:rsidP="001B66D6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Pr="00F33627">
        <w:rPr>
          <w:rFonts w:ascii="TH SarabunPSK" w:hAnsi="TH SarabunPSK" w:cs="TH SarabunPSK"/>
          <w:sz w:val="36"/>
          <w:szCs w:val="36"/>
          <w:cs/>
        </w:rPr>
        <w:t xml:space="preserve">การจมน้ำในเด็กพบได้ตั้งแต่แหล่งน้ำขนาดเล็กภายในบ้าน และรอบ ๆ บ้าน  เช่น ถังน้ำ กะละมัง จนไปถึงแหล่งน้ำขนาดใหญ่ที่อยู่ในชุมชนและในสถานศึกษา เช่น สระน้ำ บ่อน้ำ แหล่งน้ำเพื่อการเกษตร </w:t>
      </w:r>
      <w:r w:rsidRPr="00F33627">
        <w:rPr>
          <w:rFonts w:ascii="TH SarabunPSK" w:hAnsi="TH SarabunPSK" w:cs="TH SarabunPSK"/>
          <w:b/>
          <w:bCs/>
          <w:sz w:val="36"/>
          <w:szCs w:val="36"/>
          <w:cs/>
        </w:rPr>
        <w:t>ดังนั้นการสอนให้เด็กรู้จักจุดเสี่ยง และรู้วิธีการปฏิบัติตนให้ปลอดภัย รวมทั้งการจัดการสิ่งแวดล้อมรอบตัวเด็กเพื่อให้เกิดความปลอดภัยจึงเป็นสิ่งสำคัญในการป้องกันการจมน้ำ</w:t>
      </w:r>
    </w:p>
    <w:p w14:paraId="2E30A251" w14:textId="77777777" w:rsidR="001B66D6" w:rsidRPr="001B66D6" w:rsidRDefault="001B66D6" w:rsidP="001B66D6">
      <w:pPr>
        <w:tabs>
          <w:tab w:val="left" w:pos="284"/>
          <w:tab w:val="left" w:pos="851"/>
          <w:tab w:val="left" w:pos="1134"/>
        </w:tabs>
        <w:spacing w:after="0" w:line="240" w:lineRule="auto"/>
        <w:ind w:left="284" w:hanging="284"/>
        <w:jc w:val="thaiDistribute"/>
        <w:rPr>
          <w:rFonts w:ascii="TH SarabunPSK" w:hAnsi="TH SarabunPSK" w:cs="TH SarabunPSK"/>
          <w:b/>
          <w:bCs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1.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ครูผู้สอน/ผู้ดูแลเด็ก ควรมีทักษะการเอาชีวิตรอดในน้ำ การช่วยเหลือคนตกน้ำ จมน้ำ และทักษะการช่วยฟื้นคืนชีพ</w:t>
      </w:r>
      <w:r w:rsidRPr="001B66D6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(</w:t>
      </w:r>
      <w:r w:rsidRPr="001B66D6">
        <w:rPr>
          <w:rFonts w:ascii="TH SarabunPSK" w:hAnsi="TH SarabunPSK" w:cs="TH SarabunPSK"/>
          <w:color w:val="000000"/>
          <w:sz w:val="36"/>
          <w:szCs w:val="36"/>
        </w:rPr>
        <w:t>CPR)</w:t>
      </w:r>
    </w:p>
    <w:p w14:paraId="1ACFC031" w14:textId="77777777" w:rsidR="001B66D6" w:rsidRPr="001B66D6" w:rsidRDefault="001B66D6" w:rsidP="001B66D6">
      <w:pPr>
        <w:tabs>
          <w:tab w:val="left" w:pos="284"/>
          <w:tab w:val="left" w:pos="851"/>
          <w:tab w:val="left" w:pos="1134"/>
        </w:tabs>
        <w:spacing w:after="0" w:line="240" w:lineRule="auto"/>
        <w:ind w:left="284" w:hanging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2.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สอนให้เด็ก</w:t>
      </w:r>
    </w:p>
    <w:p w14:paraId="2F0CC535" w14:textId="77777777" w:rsidR="001B66D6" w:rsidRPr="001B66D6" w:rsidRDefault="001B66D6" w:rsidP="001B66D6">
      <w:pPr>
        <w:tabs>
          <w:tab w:val="left" w:pos="709"/>
        </w:tabs>
        <w:spacing w:after="0" w:line="240" w:lineRule="auto"/>
        <w:ind w:left="709" w:hanging="425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(1)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 xml:space="preserve">รู้จักจุดเสี่ยง อันตรายจากแหล่งน้ำ โดยพาเด็กไปดูจุดเสี่ยงที่มีอยู่ภายในสถานพัฒนาเด็กปฐมวัยหรือแสดงภาพจุดเสี่ยงให้เด็กดู พร้อมทั้งอธิบายถึงอันตราย </w:t>
      </w:r>
    </w:p>
    <w:p w14:paraId="17F65EF1" w14:textId="77777777" w:rsidR="001B66D6" w:rsidRPr="001B66D6" w:rsidRDefault="001B66D6" w:rsidP="001B66D6">
      <w:pPr>
        <w:tabs>
          <w:tab w:val="left" w:pos="284"/>
          <w:tab w:val="left" w:pos="709"/>
        </w:tabs>
        <w:spacing w:after="0" w:line="240" w:lineRule="auto"/>
        <w:ind w:left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(2)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ไม่ปีนภาชนะใส่น้ำ/บ่อเก็บน้ำ</w:t>
      </w:r>
    </w:p>
    <w:p w14:paraId="61A51179" w14:textId="77777777" w:rsidR="001B66D6" w:rsidRPr="001B66D6" w:rsidRDefault="001B66D6" w:rsidP="001B66D6">
      <w:pPr>
        <w:tabs>
          <w:tab w:val="left" w:pos="284"/>
          <w:tab w:val="left" w:pos="709"/>
        </w:tabs>
        <w:spacing w:after="0" w:line="240" w:lineRule="auto"/>
        <w:ind w:left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(3)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ไม่เดินหรือเล่นใกล้บริเวณขอบบ่อ สระน้ำหรือบ่อปลาตามลำพัง โดยไม่มีครูควบคุมดูแลอย่างใกล้ชิด</w:t>
      </w:r>
    </w:p>
    <w:p w14:paraId="149C4B91" w14:textId="77777777" w:rsidR="001B66D6" w:rsidRPr="001B66D6" w:rsidRDefault="001B66D6" w:rsidP="001B66D6">
      <w:pPr>
        <w:tabs>
          <w:tab w:val="left" w:pos="284"/>
          <w:tab w:val="left" w:pos="709"/>
        </w:tabs>
        <w:spacing w:after="0" w:line="240" w:lineRule="auto"/>
        <w:ind w:left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(4)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ไม่แอบไปเล่นน้ำในสระน้ำหรือบ่อปลา</w:t>
      </w:r>
    </w:p>
    <w:p w14:paraId="4B0BAFC6" w14:textId="77777777" w:rsidR="001B66D6" w:rsidRPr="001B66D6" w:rsidRDefault="001B66D6" w:rsidP="001B66D6">
      <w:pPr>
        <w:tabs>
          <w:tab w:val="left" w:pos="284"/>
          <w:tab w:val="left" w:pos="709"/>
        </w:tabs>
        <w:spacing w:after="0" w:line="240" w:lineRule="auto"/>
        <w:ind w:left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(</w:t>
      </w:r>
      <w:r w:rsidRPr="001B66D6">
        <w:rPr>
          <w:rFonts w:ascii="TH SarabunPSK" w:hAnsi="TH SarabunPSK" w:cs="TH SarabunPSK"/>
          <w:color w:val="000000"/>
          <w:sz w:val="36"/>
          <w:szCs w:val="36"/>
        </w:rPr>
        <w:t>5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)  รู้จัก “อย่าใกล้ อย่าเก็บ อย่าก้ม”</w:t>
      </w:r>
    </w:p>
    <w:p w14:paraId="1A631E51" w14:textId="77777777" w:rsidR="001B66D6" w:rsidRPr="001B66D6" w:rsidRDefault="001B66D6" w:rsidP="001B66D6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993" w:hanging="284"/>
        <w:contextualSpacing/>
        <w:jc w:val="thaiDistribute"/>
        <w:rPr>
          <w:rFonts w:ascii="TH SarabunPSK" w:hAnsi="TH SarabunPSK" w:cs="TH SarabunPSK"/>
          <w:color w:val="000000"/>
          <w:sz w:val="36"/>
          <w:szCs w:val="36"/>
          <w:cs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อย่าใกล้</w:t>
      </w:r>
      <w:r w:rsidRPr="001B66D6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 </w:t>
      </w:r>
      <w:r w:rsidRPr="001B66D6">
        <w:rPr>
          <w:rFonts w:ascii="TH SarabunPSK" w:hAnsi="TH SarabunPSK" w:cs="TH SarabunPSK"/>
          <w:color w:val="000000"/>
          <w:sz w:val="36"/>
          <w:szCs w:val="36"/>
        </w:rPr>
        <w:t xml:space="preserve">: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เมื่อเจอแหล่งน้ำ อย่าเข้าไปใกล้ เพราะอาจลื่นพลัดตกลงไปในน้ำ</w:t>
      </w:r>
    </w:p>
    <w:p w14:paraId="678EC5AB" w14:textId="77777777" w:rsidR="001B66D6" w:rsidRPr="001B66D6" w:rsidRDefault="001B66D6" w:rsidP="001B66D6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993" w:hanging="284"/>
        <w:contextualSpacing/>
        <w:jc w:val="thaiDistribute"/>
        <w:rPr>
          <w:rFonts w:ascii="TH SarabunPSK" w:hAnsi="TH SarabunPSK" w:cs="TH SarabunPSK"/>
          <w:color w:val="000000"/>
          <w:sz w:val="36"/>
          <w:szCs w:val="36"/>
          <w:cs/>
        </w:rPr>
      </w:pPr>
      <w:r w:rsidRPr="001B66D6">
        <w:rPr>
          <w:rFonts w:ascii="TH SarabunPSK" w:hAnsi="TH SarabunPSK" w:cs="TH SarabunPSK"/>
          <w:color w:val="000000"/>
          <w:spacing w:val="-4"/>
          <w:sz w:val="36"/>
          <w:szCs w:val="36"/>
          <w:cs/>
        </w:rPr>
        <w:t>อย่าเก็บ</w:t>
      </w:r>
      <w:r w:rsidRPr="001B66D6">
        <w:rPr>
          <w:rFonts w:ascii="TH SarabunPSK" w:hAnsi="TH SarabunPSK" w:cs="TH SarabunPSK" w:hint="cs"/>
          <w:color w:val="000000"/>
          <w:spacing w:val="-4"/>
          <w:sz w:val="36"/>
          <w:szCs w:val="36"/>
          <w:cs/>
        </w:rPr>
        <w:t xml:space="preserve"> </w:t>
      </w:r>
      <w:r w:rsidRPr="001B66D6">
        <w:rPr>
          <w:rFonts w:ascii="TH SarabunPSK" w:hAnsi="TH SarabunPSK" w:cs="TH SarabunPSK"/>
          <w:color w:val="000000"/>
          <w:spacing w:val="-4"/>
          <w:sz w:val="36"/>
          <w:szCs w:val="36"/>
        </w:rPr>
        <w:t xml:space="preserve">: </w:t>
      </w:r>
      <w:r w:rsidRPr="001B66D6">
        <w:rPr>
          <w:rFonts w:ascii="TH SarabunPSK" w:hAnsi="TH SarabunPSK" w:cs="TH SarabunPSK"/>
          <w:color w:val="000000"/>
          <w:spacing w:val="-4"/>
          <w:sz w:val="36"/>
          <w:szCs w:val="36"/>
          <w:cs/>
        </w:rPr>
        <w:t>เมื่อเห็นสิ่งของตกลงไปในน้ำ อย่าพยายามเก็บเอง เพราะอาจล้ม ตกลงไปในน้ำได้ ต้องบอก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ให้ผู้ใหญ่ช่วยเก็บให้</w:t>
      </w:r>
    </w:p>
    <w:p w14:paraId="6B420C75" w14:textId="77777777" w:rsidR="001B66D6" w:rsidRPr="001B66D6" w:rsidRDefault="001B66D6" w:rsidP="001B66D6">
      <w:pPr>
        <w:numPr>
          <w:ilvl w:val="0"/>
          <w:numId w:val="3"/>
        </w:numPr>
        <w:tabs>
          <w:tab w:val="left" w:pos="993"/>
        </w:tabs>
        <w:spacing w:after="0" w:line="240" w:lineRule="auto"/>
        <w:ind w:left="993" w:hanging="284"/>
        <w:contextualSpacing/>
        <w:jc w:val="thaiDistribute"/>
        <w:rPr>
          <w:rFonts w:ascii="TH SarabunPSK" w:hAnsi="TH SarabunPSK" w:cs="TH SarabunPSK"/>
          <w:color w:val="000000"/>
          <w:spacing w:val="-1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pacing w:val="-10"/>
          <w:sz w:val="36"/>
          <w:szCs w:val="36"/>
          <w:cs/>
        </w:rPr>
        <w:t>อย่าก้ม</w:t>
      </w:r>
      <w:r w:rsidRPr="001B66D6">
        <w:rPr>
          <w:rFonts w:ascii="TH SarabunPSK" w:hAnsi="TH SarabunPSK" w:cs="TH SarabunPSK" w:hint="cs"/>
          <w:color w:val="000000"/>
          <w:spacing w:val="-10"/>
          <w:sz w:val="36"/>
          <w:szCs w:val="36"/>
          <w:cs/>
        </w:rPr>
        <w:t xml:space="preserve"> </w:t>
      </w:r>
      <w:r w:rsidRPr="001B66D6">
        <w:rPr>
          <w:rFonts w:ascii="TH SarabunPSK" w:hAnsi="TH SarabunPSK" w:cs="TH SarabunPSK"/>
          <w:color w:val="000000"/>
          <w:spacing w:val="-10"/>
          <w:sz w:val="36"/>
          <w:szCs w:val="36"/>
        </w:rPr>
        <w:t xml:space="preserve">: </w:t>
      </w:r>
      <w:r w:rsidRPr="001B66D6">
        <w:rPr>
          <w:rFonts w:ascii="TH SarabunPSK" w:hAnsi="TH SarabunPSK" w:cs="TH SarabunPSK"/>
          <w:color w:val="000000"/>
          <w:spacing w:val="-10"/>
          <w:sz w:val="36"/>
          <w:szCs w:val="36"/>
          <w:cs/>
        </w:rPr>
        <w:t>อย่าก้มหรือชะโงกลงไปในโอ่งน้ำ ตุ่มน้ำ ถังน้ำ เพราะอาจจะล้ม เสียหลัก หัวทิ่มลงไปในภาชนะ</w:t>
      </w:r>
    </w:p>
    <w:p w14:paraId="5FE4CE73" w14:textId="77777777" w:rsidR="001B66D6" w:rsidRPr="001B66D6" w:rsidRDefault="001B66D6" w:rsidP="001B66D6">
      <w:pPr>
        <w:tabs>
          <w:tab w:val="left" w:pos="709"/>
        </w:tabs>
        <w:spacing w:after="0" w:line="240" w:lineRule="auto"/>
        <w:ind w:left="709" w:hanging="425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(</w:t>
      </w:r>
      <w:r w:rsidRPr="001B66D6">
        <w:rPr>
          <w:rFonts w:ascii="TH SarabunPSK" w:hAnsi="TH SarabunPSK" w:cs="TH SarabunPSK"/>
          <w:color w:val="000000"/>
          <w:sz w:val="36"/>
          <w:szCs w:val="36"/>
        </w:rPr>
        <w:t>6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รู้วิธีการใส่เสื้อชูชีพ เมื่อต้องเดินทางทางน้ำ</w:t>
      </w:r>
    </w:p>
    <w:p w14:paraId="67D10BFC" w14:textId="77777777" w:rsidR="001B66D6" w:rsidRPr="001B66D6" w:rsidRDefault="001B66D6" w:rsidP="001B66D6">
      <w:pPr>
        <w:tabs>
          <w:tab w:val="left" w:pos="709"/>
        </w:tabs>
        <w:spacing w:after="0" w:line="240" w:lineRule="auto"/>
        <w:ind w:left="709" w:hanging="425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(</w:t>
      </w:r>
      <w:r w:rsidRPr="001B66D6">
        <w:rPr>
          <w:rFonts w:ascii="TH SarabunPSK" w:hAnsi="TH SarabunPSK" w:cs="TH SarabunPSK"/>
          <w:color w:val="000000"/>
          <w:sz w:val="36"/>
          <w:szCs w:val="36"/>
        </w:rPr>
        <w:t>7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</w:r>
      <w:r w:rsidRPr="001B66D6">
        <w:rPr>
          <w:rFonts w:ascii="TH SarabunPSK" w:hAnsi="TH SarabunPSK" w:cs="TH SarabunPSK"/>
          <w:color w:val="000000"/>
          <w:spacing w:val="6"/>
          <w:sz w:val="36"/>
          <w:szCs w:val="36"/>
          <w:cs/>
        </w:rPr>
        <w:t>รู้จักช่วยคนตกน้ำที่ถูกต้อง คือ ไม่กระโดดลงไปช่วย ตะโกนขอความช่วยเหลือ หรือโยนอุปกรณ์ที่</w:t>
      </w:r>
      <w:r w:rsidRPr="001B66D6">
        <w:rPr>
          <w:rFonts w:ascii="TH SarabunPSK" w:hAnsi="TH SarabunPSK" w:cs="TH SarabunPSK"/>
          <w:color w:val="000000"/>
          <w:spacing w:val="4"/>
          <w:sz w:val="36"/>
          <w:szCs w:val="36"/>
          <w:cs/>
        </w:rPr>
        <w:t>ลอยน้ำ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ได้ช่วย (เช่น ขวดน้ำพลาสติกเปล่า แกลลอนพลาสติก)</w:t>
      </w:r>
    </w:p>
    <w:p w14:paraId="59C5A633" w14:textId="77777777" w:rsidR="001B66D6" w:rsidRPr="001B66D6" w:rsidRDefault="001B66D6" w:rsidP="001B66D6">
      <w:pPr>
        <w:tabs>
          <w:tab w:val="left" w:pos="284"/>
        </w:tabs>
        <w:spacing w:after="0" w:line="240" w:lineRule="auto"/>
        <w:ind w:left="284" w:hanging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3.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จัดการแหล่งน้ำเสี่ยง</w:t>
      </w:r>
    </w:p>
    <w:p w14:paraId="0E85E2B3" w14:textId="77777777" w:rsidR="001B66D6" w:rsidRPr="001B66D6" w:rsidRDefault="001B66D6" w:rsidP="001B66D6">
      <w:pPr>
        <w:tabs>
          <w:tab w:val="left" w:pos="284"/>
          <w:tab w:val="left" w:pos="709"/>
        </w:tabs>
        <w:spacing w:after="0" w:line="240" w:lineRule="auto"/>
        <w:ind w:left="709" w:hanging="425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(1)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ครู</w:t>
      </w:r>
      <w:r w:rsidRPr="001B66D6">
        <w:rPr>
          <w:rFonts w:ascii="TH SarabunPSK" w:hAnsi="TH SarabunPSK" w:cs="TH SarabunPSK"/>
          <w:color w:val="000000"/>
          <w:sz w:val="36"/>
          <w:szCs w:val="36"/>
        </w:rPr>
        <w:t>/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ผู้ดูแลเด็กปิดประตูห้องน้ำและล็อคกลอนทุกครั้ง หลังใช้งาน</w:t>
      </w:r>
    </w:p>
    <w:p w14:paraId="41569D48" w14:textId="77777777" w:rsidR="001B66D6" w:rsidRPr="001B66D6" w:rsidRDefault="001B66D6" w:rsidP="001B66D6">
      <w:pPr>
        <w:tabs>
          <w:tab w:val="left" w:pos="284"/>
          <w:tab w:val="left" w:pos="709"/>
        </w:tabs>
        <w:spacing w:after="0" w:line="240" w:lineRule="auto"/>
        <w:ind w:left="709" w:hanging="425"/>
        <w:jc w:val="thaiDistribute"/>
        <w:rPr>
          <w:rFonts w:ascii="TH SarabunPSK" w:hAnsi="TH SarabunPSK" w:cs="TH SarabunPSK"/>
          <w:color w:val="000000"/>
          <w:sz w:val="36"/>
          <w:szCs w:val="36"/>
          <w:cs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(2)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ขณะที่เด็กไปเข้าห้องน้ำ ต้องมีผู้ใหญ่ไปด้วย</w:t>
      </w:r>
    </w:p>
    <w:p w14:paraId="32DCAC19" w14:textId="365A5B69" w:rsidR="001B66D6" w:rsidRPr="001B66D6" w:rsidRDefault="001B66D6" w:rsidP="001B66D6">
      <w:pPr>
        <w:tabs>
          <w:tab w:val="left" w:pos="284"/>
          <w:tab w:val="left" w:pos="709"/>
        </w:tabs>
        <w:spacing w:after="0" w:line="240" w:lineRule="auto"/>
        <w:ind w:left="709" w:hanging="425"/>
        <w:jc w:val="thaiDistribute"/>
        <w:rPr>
          <w:rFonts w:ascii="TH SarabunPSK" w:hAnsi="TH SarabunPSK" w:cs="TH SarabunPSK"/>
          <w:color w:val="000000"/>
          <w:sz w:val="36"/>
          <w:szCs w:val="36"/>
          <w:cs/>
        </w:rPr>
      </w:pPr>
      <w:r w:rsidRPr="001B66D6">
        <w:rPr>
          <w:rFonts w:ascii="TH SarabunPSK" w:hAnsi="TH SarabunPSK" w:cs="TH SarabunPSK"/>
          <w:color w:val="000000"/>
          <w:sz w:val="36"/>
          <w:szCs w:val="36"/>
        </w:rPr>
        <w:lastRenderedPageBreak/>
        <w:t xml:space="preserve">(3) 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  <w:t>กั้นพื้นที่บริเวณสถานพัฒนาเด็กปฐมวัยระหว่างพื้นที่เล่นและแหล่งน้ำเสี่ยง เพื่อไม่ให้เด็</w:t>
      </w:r>
      <w:r>
        <w:rPr>
          <w:rFonts w:ascii="TH SarabunPSK" w:hAnsi="TH SarabunPSK" w:cs="TH SarabunPSK" w:hint="cs"/>
          <w:color w:val="000000"/>
          <w:sz w:val="36"/>
          <w:szCs w:val="36"/>
          <w:cs/>
        </w:rPr>
        <w:t>ก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เข้าถึง</w:t>
      </w:r>
    </w:p>
    <w:p w14:paraId="3E5A4AEC" w14:textId="46CA5AE9" w:rsidR="00403878" w:rsidRPr="001B66D6" w:rsidRDefault="001B66D6" w:rsidP="001B66D6">
      <w:pPr>
        <w:tabs>
          <w:tab w:val="left" w:pos="709"/>
        </w:tabs>
        <w:spacing w:after="0" w:line="240" w:lineRule="auto"/>
        <w:ind w:left="709" w:hanging="425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>(</w:t>
      </w:r>
      <w:r w:rsidRPr="001B66D6">
        <w:rPr>
          <w:rFonts w:ascii="TH SarabunPSK" w:hAnsi="TH SarabunPSK" w:cs="TH SarabunPSK" w:hint="cs"/>
          <w:color w:val="000000"/>
          <w:sz w:val="36"/>
          <w:szCs w:val="36"/>
          <w:cs/>
        </w:rPr>
        <w:t>4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) 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ab/>
      </w:r>
      <w:r w:rsidRPr="001B66D6">
        <w:rPr>
          <w:rFonts w:ascii="TH SarabunPSK" w:hAnsi="TH SarabunPSK" w:cs="TH SarabunPSK"/>
          <w:color w:val="000000"/>
          <w:spacing w:val="-10"/>
          <w:sz w:val="36"/>
          <w:szCs w:val="36"/>
          <w:cs/>
        </w:rPr>
        <w:t>หากมีสระน้ำ/แหล่งน้ำอยู่ภายในสถานพัฒนาเด็กปฐมวัย</w:t>
      </w:r>
      <w:r w:rsidRPr="001B66D6">
        <w:rPr>
          <w:rFonts w:ascii="TH SarabunPSK" w:hAnsi="TH SarabunPSK" w:cs="TH SarabunPSK" w:hint="cs"/>
          <w:color w:val="000000"/>
          <w:spacing w:val="-10"/>
          <w:sz w:val="36"/>
          <w:szCs w:val="36"/>
          <w:cs/>
        </w:rPr>
        <w:t xml:space="preserve"> </w:t>
      </w:r>
      <w:r w:rsidRPr="001B66D6">
        <w:rPr>
          <w:rFonts w:ascii="TH SarabunPSK" w:hAnsi="TH SarabunPSK" w:cs="TH SarabunPSK"/>
          <w:color w:val="000000"/>
          <w:spacing w:val="-10"/>
          <w:sz w:val="36"/>
          <w:szCs w:val="36"/>
          <w:cs/>
        </w:rPr>
        <w:t>ควรทำรั้วกั้นเพื่อไม่ให้เด็กเข้าไปถึงแหล่</w:t>
      </w:r>
      <w:r>
        <w:rPr>
          <w:rFonts w:ascii="TH SarabunPSK" w:hAnsi="TH SarabunPSK" w:cs="TH SarabunPSK" w:hint="cs"/>
          <w:color w:val="000000"/>
          <w:spacing w:val="-10"/>
          <w:sz w:val="36"/>
          <w:szCs w:val="36"/>
          <w:cs/>
        </w:rPr>
        <w:t>ง</w:t>
      </w:r>
      <w:r w:rsidRPr="001B66D6">
        <w:rPr>
          <w:rFonts w:ascii="TH SarabunPSK" w:hAnsi="TH SarabunPSK" w:cs="TH SarabunPSK"/>
          <w:color w:val="000000"/>
          <w:spacing w:val="-10"/>
          <w:sz w:val="36"/>
          <w:szCs w:val="36"/>
          <w:cs/>
        </w:rPr>
        <w:t>น้ำ</w:t>
      </w:r>
      <w:r w:rsidRPr="001B66D6">
        <w:rPr>
          <w:rFonts w:ascii="TH SarabunPSK" w:hAnsi="TH SarabunPSK" w:cs="TH SarabunPSK"/>
          <w:color w:val="000000"/>
          <w:spacing w:val="-6"/>
          <w:sz w:val="36"/>
          <w:szCs w:val="36"/>
          <w:cs/>
        </w:rPr>
        <w:t>ได้ตามลำพัง ติดป้ายเตือนหรือติดสัญลักษณ์เตือนที่เด็กสามารถเข้าใจได้เพื่อไม่ให้เด็กเข้าใกล้แหล่งน้ำนั้นๆ</w:t>
      </w:r>
      <w:r w:rsidRPr="001B66D6">
        <w:rPr>
          <w:rFonts w:ascii="TH SarabunPSK" w:hAnsi="TH SarabunPSK" w:cs="TH SarabunPSK"/>
          <w:color w:val="000000"/>
          <w:sz w:val="36"/>
          <w:szCs w:val="36"/>
          <w:cs/>
        </w:rPr>
        <w:t xml:space="preserve"> หากแหล่งน้ำมีขนาดใหญ่ ควรมีอุปกรณ์ช่วยชีวิตไว้บริเวณนั้น เช่น ห่วงชูชีพ ถังแกลลอนผูกเชือก</w:t>
      </w:r>
    </w:p>
    <w:p w14:paraId="3377C075" w14:textId="77777777" w:rsidR="001F65EE" w:rsidRPr="00AF7D4D" w:rsidRDefault="001F65EE" w:rsidP="001F65EE">
      <w:pPr>
        <w:spacing w:after="0" w:line="240" w:lineRule="auto"/>
        <w:rPr>
          <w:rFonts w:ascii="TH SarabunPSK" w:hAnsi="TH SarabunPSK" w:cs="TH SarabunPSK"/>
          <w:b/>
          <w:bCs/>
          <w:sz w:val="40"/>
          <w:szCs w:val="40"/>
          <w:u w:val="single"/>
        </w:rPr>
      </w:pPr>
      <w:r w:rsidRPr="00AF7D4D">
        <w:rPr>
          <w:rFonts w:ascii="TH SarabunPSK" w:hAnsi="TH SarabunPSK" w:cs="TH SarabunPSK"/>
          <w:b/>
          <w:bCs/>
          <w:sz w:val="40"/>
          <w:szCs w:val="40"/>
          <w:u w:val="single"/>
          <w:cs/>
          <w:lang w:val="en-US"/>
        </w:rPr>
        <w:t>ฝุ่นละอองคืออะไร</w:t>
      </w:r>
    </w:p>
    <w:p w14:paraId="141F0ECA" w14:textId="77777777" w:rsidR="001F65EE" w:rsidRPr="000A1E5B" w:rsidRDefault="001F65EE" w:rsidP="001F65EE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lang w:val="en-US"/>
        </w:rPr>
        <w:tab/>
      </w: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>อนุภาคของแข็งหรือหยดละอองของเหลวที่แขวนลอยอยู่ในบรรยากาศ ซึ่งบางชนิดมีขนาดใหญ่และมีสีดำจนมองเห็นเป็นเขม่าและควัน แต่บางชนิดมีขนาดเล็กมากจนมองไม่เห็นด้วยตาเปล่า</w:t>
      </w:r>
    </w:p>
    <w:p w14:paraId="06871D66" w14:textId="77777777" w:rsidR="001F65EE" w:rsidRDefault="001F65EE" w:rsidP="001F65EE">
      <w:pPr>
        <w:spacing w:after="0"/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lang w:val="en-US"/>
        </w:rPr>
      </w:pPr>
      <w:r w:rsidRPr="00AF7D4D"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lang w:val="en-US"/>
        </w:rPr>
        <w:t xml:space="preserve">PM 2.5 </w:t>
      </w:r>
      <w:r w:rsidRPr="00AF7D4D"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cs/>
          <w:lang w:val="en-US"/>
        </w:rPr>
        <w:t>คืออะไร</w:t>
      </w:r>
    </w:p>
    <w:p w14:paraId="087F8682" w14:textId="77777777" w:rsidR="001F65EE" w:rsidRPr="00AF7D4D" w:rsidRDefault="001F65EE" w:rsidP="001F65EE">
      <w:pPr>
        <w:spacing w:after="0"/>
        <w:ind w:firstLine="720"/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lang w:val="en-US"/>
        </w:rPr>
      </w:pPr>
      <w:r w:rsidRPr="000A1E5B">
        <w:rPr>
          <w:rFonts w:ascii="TH SarabunPSK" w:hAnsi="TH SarabunPSK" w:cs="TH SarabunPSK"/>
          <w:sz w:val="36"/>
          <w:szCs w:val="36"/>
          <w:lang w:val="en-US"/>
        </w:rPr>
        <w:t xml:space="preserve">PM </w:t>
      </w: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ย่อมาจาก </w:t>
      </w:r>
      <w:r w:rsidRPr="000A1E5B">
        <w:rPr>
          <w:rFonts w:ascii="TH SarabunPSK" w:hAnsi="TH SarabunPSK" w:cs="TH SarabunPSK"/>
          <w:sz w:val="36"/>
          <w:szCs w:val="36"/>
          <w:lang w:val="en-US"/>
        </w:rPr>
        <w:t xml:space="preserve">Particulate Matter / 2.5 </w:t>
      </w: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>คือขนาดของฝุ่นละออง / มีหน่วยเป็น ไมครอน หรือ ไมโครเมตร</w:t>
      </w:r>
    </w:p>
    <w:p w14:paraId="1F57E266" w14:textId="77777777" w:rsidR="001F65EE" w:rsidRPr="00AF7D4D" w:rsidRDefault="001F65EE" w:rsidP="001F65EE">
      <w:pPr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lang w:val="en-US"/>
        </w:rPr>
      </w:pPr>
      <w:r w:rsidRPr="000436D5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5408" behindDoc="1" locked="0" layoutInCell="1" allowOverlap="1" wp14:anchorId="6FF884CC" wp14:editId="2C0B668B">
            <wp:simplePos x="0" y="0"/>
            <wp:positionH relativeFrom="margin">
              <wp:posOffset>1361863</wp:posOffset>
            </wp:positionH>
            <wp:positionV relativeFrom="paragraph">
              <wp:posOffset>-164888</wp:posOffset>
            </wp:positionV>
            <wp:extent cx="3488055" cy="1198880"/>
            <wp:effectExtent l="0" t="0" r="0" b="1270"/>
            <wp:wrapTight wrapText="bothSides">
              <wp:wrapPolygon edited="0">
                <wp:start x="0" y="0"/>
                <wp:lineTo x="0" y="21280"/>
                <wp:lineTo x="21470" y="21280"/>
                <wp:lineTo x="21470" y="0"/>
                <wp:lineTo x="0" y="0"/>
              </wp:wrapPolygon>
            </wp:wrapTight>
            <wp:docPr id="1060356674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32" b="27706"/>
                    <a:stretch/>
                  </pic:blipFill>
                  <pic:spPr bwMode="auto">
                    <a:xfrm>
                      <a:off x="0" y="0"/>
                      <a:ext cx="348805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952D3D" w14:textId="77777777" w:rsidR="001F65EE" w:rsidRDefault="001F65EE" w:rsidP="001F65EE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02E4786E" w14:textId="77777777" w:rsidR="001F65EE" w:rsidRDefault="001F65EE" w:rsidP="001F65EE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41252276" w14:textId="77777777" w:rsidR="001F65EE" w:rsidRDefault="001F65EE" w:rsidP="001F65EE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3AF529E5" w14:textId="77777777" w:rsidR="001F65EE" w:rsidRPr="00AF7D4D" w:rsidRDefault="001F65EE" w:rsidP="001F65EE">
      <w:pPr>
        <w:spacing w:after="0"/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</w:rPr>
      </w:pPr>
      <w:r w:rsidRPr="00AF7D4D"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cs/>
        </w:rPr>
        <w:t xml:space="preserve">ดูค่า </w:t>
      </w:r>
      <w:r w:rsidRPr="00AF7D4D"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lang w:val="en-US"/>
        </w:rPr>
        <w:t xml:space="preserve">PM 2.5 </w:t>
      </w:r>
      <w:r w:rsidRPr="00AF7D4D"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cs/>
        </w:rPr>
        <w:t>ได้ที่ไหน</w:t>
      </w:r>
    </w:p>
    <w:p w14:paraId="6A54FA86" w14:textId="77777777" w:rsidR="001F65EE" w:rsidRPr="000A1E5B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lang w:val="en-US"/>
        </w:rPr>
        <w:t xml:space="preserve">- PM2.5 </w:t>
      </w: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ในแต่ละวัน แต่ละพื้นที่ รวมถึงแต่ละเวลา มีค่าไม่เท่ากัน </w:t>
      </w:r>
    </w:p>
    <w:p w14:paraId="591BD9B2" w14:textId="77777777" w:rsidR="001F65EE" w:rsidRPr="000A1E5B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- สามารถดูได้ที่เว็บไซต์ </w:t>
      </w:r>
      <w:r w:rsidRPr="000A1E5B">
        <w:rPr>
          <w:rFonts w:ascii="TH SarabunPSK" w:hAnsi="TH SarabunPSK" w:cs="TH SarabunPSK"/>
          <w:b/>
          <w:bCs/>
          <w:sz w:val="36"/>
          <w:szCs w:val="36"/>
          <w:lang w:val="en-US"/>
        </w:rPr>
        <w:t>http://air4thai.pcd.go.th</w:t>
      </w:r>
    </w:p>
    <w:p w14:paraId="1C7B548A" w14:textId="77777777" w:rsidR="001F65EE" w:rsidRPr="000A1E5B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  หรือแอปพลิเคชัน </w:t>
      </w:r>
      <w:r w:rsidRPr="000A1E5B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“</w:t>
      </w:r>
      <w:r w:rsidRPr="000A1E5B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Air4Thai” </w:t>
      </w: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หรือ </w:t>
      </w:r>
      <w:r w:rsidRPr="000A1E5B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“</w:t>
      </w:r>
      <w:r w:rsidRPr="000A1E5B">
        <w:rPr>
          <w:rFonts w:ascii="TH SarabunPSK" w:hAnsi="TH SarabunPSK" w:cs="TH SarabunPSK"/>
          <w:b/>
          <w:bCs/>
          <w:sz w:val="36"/>
          <w:szCs w:val="36"/>
          <w:lang w:val="en-US"/>
        </w:rPr>
        <w:t xml:space="preserve">AirBKK” </w:t>
      </w:r>
    </w:p>
    <w:p w14:paraId="4266E190" w14:textId="77777777" w:rsidR="001F65EE" w:rsidRPr="000A1E5B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- แบ่งเป็น 5 ระดับ โดยแต่ละระดับใช้สีในการเปรียบเทียบระดับ ของผลกระทบต่อสุขภาพ ได้แก่ สีฟ้า เขียว เหลือง ส้ม และแดง </w:t>
      </w:r>
    </w:p>
    <w:p w14:paraId="7FE82A53" w14:textId="77777777" w:rsidR="001F65EE" w:rsidRDefault="001F65EE" w:rsidP="001F65EE">
      <w:pPr>
        <w:jc w:val="center"/>
        <w:rPr>
          <w:rFonts w:ascii="TH SarabunPSK" w:hAnsi="TH SarabunPSK" w:cs="TH SarabunPSK"/>
          <w:sz w:val="36"/>
          <w:szCs w:val="36"/>
          <w:lang w:val="en-US"/>
        </w:rPr>
      </w:pPr>
      <w:r w:rsidRPr="000A1E5B">
        <w:rPr>
          <w:rFonts w:ascii="TH SarabunPSK" w:hAnsi="TH SarabunPSK" w:cs="TH SarabunPSK"/>
          <w:noProof/>
          <w:sz w:val="36"/>
          <w:szCs w:val="36"/>
          <w:lang w:val="en-US"/>
        </w:rPr>
        <w:lastRenderedPageBreak/>
        <w:drawing>
          <wp:inline distT="0" distB="0" distL="0" distR="0" wp14:anchorId="4C69B3A5" wp14:editId="0E1D8FEB">
            <wp:extent cx="4236988" cy="2493818"/>
            <wp:effectExtent l="0" t="0" r="0" b="1905"/>
            <wp:docPr id="597695046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5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439" cy="249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AA44" w14:textId="77777777" w:rsidR="001F65EE" w:rsidRPr="000A1E5B" w:rsidRDefault="001F65EE" w:rsidP="001F65EE">
      <w:pPr>
        <w:spacing w:after="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ทำไม </w:t>
      </w:r>
      <w:r w:rsidRPr="000A1E5B">
        <w:rPr>
          <w:rFonts w:ascii="TH SarabunPSK" w:hAnsi="TH SarabunPSK" w:cs="TH SarabunPSK"/>
          <w:b/>
          <w:bCs/>
          <w:sz w:val="36"/>
          <w:szCs w:val="36"/>
          <w:lang w:val="en-US"/>
        </w:rPr>
        <w:t>“</w:t>
      </w:r>
      <w:r w:rsidRPr="000A1E5B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>เด็กนักเรียน</w:t>
      </w:r>
      <w:r w:rsidRPr="000A1E5B">
        <w:rPr>
          <w:rFonts w:ascii="TH SarabunPSK" w:hAnsi="TH SarabunPSK" w:cs="TH SarabunPSK"/>
          <w:b/>
          <w:bCs/>
          <w:sz w:val="36"/>
          <w:szCs w:val="36"/>
          <w:lang w:val="en-US"/>
        </w:rPr>
        <w:t>”</w:t>
      </w:r>
      <w:r w:rsidRPr="000A1E5B"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  <w:t xml:space="preserve"> เป็นกลุ่มเสี่ยง </w:t>
      </w:r>
      <w:r w:rsidRPr="000A1E5B">
        <w:rPr>
          <w:rFonts w:ascii="TH SarabunPSK" w:hAnsi="TH SarabunPSK" w:cs="TH SarabunPSK"/>
          <w:b/>
          <w:bCs/>
          <w:sz w:val="36"/>
          <w:szCs w:val="36"/>
        </w:rPr>
        <w:t>?</w:t>
      </w:r>
    </w:p>
    <w:p w14:paraId="630CACC5" w14:textId="77777777" w:rsidR="001F65EE" w:rsidRPr="000A1E5B" w:rsidRDefault="001F65EE" w:rsidP="001F65EE">
      <w:pPr>
        <w:spacing w:after="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>- เนื่องจาก ระบบภูมิคุ้มกันและปอดยังพัฒนาไม่เต็มที่ ทำให้มีโอกาสเกิดผลกระทบมากกว่าผู้ใหญ่</w:t>
      </w:r>
    </w:p>
    <w:p w14:paraId="784CF900" w14:textId="77777777" w:rsidR="001F65EE" w:rsidRPr="000A1E5B" w:rsidRDefault="001F65EE" w:rsidP="001F65EE">
      <w:pPr>
        <w:spacing w:after="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- มักใช้เวลาทำกิจกรรมอยู่นอกอาคารและยังเคลื่อนไหวมาก เช่น วิ่งเล่น ปีนป่าย </w:t>
      </w:r>
    </w:p>
    <w:p w14:paraId="3BF9635F" w14:textId="77777777" w:rsidR="001F65EE" w:rsidRDefault="001F65EE" w:rsidP="001F65EE">
      <w:pPr>
        <w:spacing w:after="0"/>
        <w:rPr>
          <w:rFonts w:ascii="TH SarabunPSK" w:hAnsi="TH SarabunPSK" w:cs="TH SarabunPSK"/>
          <w:sz w:val="36"/>
          <w:szCs w:val="36"/>
          <w:lang w:val="en-US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- หากอยู่ในพื้นที่ที่มี </w:t>
      </w:r>
      <w:r w:rsidRPr="000A1E5B">
        <w:rPr>
          <w:rFonts w:ascii="TH SarabunPSK" w:hAnsi="TH SarabunPSK" w:cs="TH SarabunPSK"/>
          <w:sz w:val="36"/>
          <w:szCs w:val="36"/>
          <w:lang w:val="en-US"/>
        </w:rPr>
        <w:t>PM2.5</w:t>
      </w: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 สูง เช่น ริมถนน ใกล้โรงงานที่ปล่อยมลพิษ หรือพื้นที่เผาขยะ จะยิ่งมีความเสี่ยงเพิ่มขึ้น</w:t>
      </w:r>
    </w:p>
    <w:p w14:paraId="6965FC6A" w14:textId="77777777" w:rsidR="001F65EE" w:rsidRPr="00AF7D4D" w:rsidRDefault="001F65EE" w:rsidP="001F65EE">
      <w:pPr>
        <w:spacing w:after="0"/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</w:rPr>
      </w:pPr>
      <w:r w:rsidRPr="00AF7D4D"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cs/>
        </w:rPr>
        <w:t>วิธีการป้องกันโรค</w:t>
      </w:r>
    </w:p>
    <w:p w14:paraId="08916499" w14:textId="77777777" w:rsidR="001F65EE" w:rsidRPr="000A1E5B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- ผู้ปกครองหรือผู้ดูแล ควรติดตามสถานการณ์คุณภาพอากาศในแอปพลิเคชัน </w:t>
      </w:r>
      <w:r w:rsidRPr="000A1E5B">
        <w:rPr>
          <w:rFonts w:ascii="TH SarabunPSK" w:hAnsi="TH SarabunPSK" w:cs="TH SarabunPSK"/>
          <w:sz w:val="36"/>
          <w:szCs w:val="36"/>
          <w:lang w:val="en-US"/>
        </w:rPr>
        <w:t>Air4Thai</w:t>
      </w: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 หรือข่าวสารตามช่องทางต่างๆ</w:t>
      </w:r>
    </w:p>
    <w:p w14:paraId="4CCCFF3F" w14:textId="77777777" w:rsidR="001F65EE" w:rsidRPr="000A1E5B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>- ดูแลให้เด็กดื่มน้ำสะอาดวันละ 8-10 แก้ว</w:t>
      </w:r>
    </w:p>
    <w:p w14:paraId="6F690088" w14:textId="77777777" w:rsidR="001F65EE" w:rsidRPr="000A1E5B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>- ปิดประตูหน้าต่างให้มิดชิด และเปิดพัดลมให้อากาศหมุนเวียน</w:t>
      </w:r>
    </w:p>
    <w:p w14:paraId="2A4649C8" w14:textId="77777777" w:rsidR="001F65EE" w:rsidRPr="000A1E5B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- ช่วงคุณภาพอากาศ ระดับที่มีผลกระทบต่อสุขภาพ ควรลดเวลาการทำกิจกรรมนอกอาคาร และการออกกำลังกายกลางแจ้ง ถ้าจำเป็นต้องออกนอกอาคารให้สวมหน้ากากป้องกัน </w:t>
      </w:r>
      <w:r w:rsidRPr="000A1E5B">
        <w:rPr>
          <w:rFonts w:ascii="TH SarabunPSK" w:hAnsi="TH SarabunPSK" w:cs="TH SarabunPSK"/>
          <w:sz w:val="36"/>
          <w:szCs w:val="36"/>
          <w:lang w:val="en-US"/>
        </w:rPr>
        <w:t>PM 2.5</w:t>
      </w:r>
    </w:p>
    <w:p w14:paraId="6589588B" w14:textId="77777777" w:rsidR="001F65EE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0A1E5B">
        <w:rPr>
          <w:rFonts w:ascii="TH SarabunPSK" w:hAnsi="TH SarabunPSK" w:cs="TH SarabunPSK"/>
          <w:sz w:val="36"/>
          <w:szCs w:val="36"/>
          <w:lang w:val="en-US"/>
        </w:rPr>
        <w:t>-</w:t>
      </w:r>
      <w:r w:rsidRPr="000A1E5B">
        <w:rPr>
          <w:rFonts w:ascii="TH SarabunPSK" w:hAnsi="TH SarabunPSK" w:cs="TH SarabunPSK"/>
          <w:sz w:val="36"/>
          <w:szCs w:val="36"/>
          <w:cs/>
          <w:lang w:val="en-US"/>
        </w:rPr>
        <w:t xml:space="preserve"> หากพบว่ามีอาการผิดปกติให้รีบไปพบแพทย์</w:t>
      </w:r>
    </w:p>
    <w:p w14:paraId="6116B2FF" w14:textId="77777777" w:rsidR="001F65EE" w:rsidRPr="00AF7D4D" w:rsidRDefault="001F65EE" w:rsidP="001F65EE">
      <w:pPr>
        <w:spacing w:after="0" w:line="240" w:lineRule="auto"/>
        <w:rPr>
          <w:rFonts w:ascii="TH SarabunPSK" w:hAnsi="TH SarabunPSK" w:cs="TH SarabunPSK"/>
          <w:sz w:val="40"/>
          <w:szCs w:val="40"/>
          <w:u w:val="single"/>
        </w:rPr>
      </w:pPr>
      <w:r w:rsidRPr="00AF7D4D">
        <w:rPr>
          <w:rFonts w:ascii="TH SarabunPSK" w:hAnsi="TH SarabunPSK" w:cs="TH SarabunPSK"/>
          <w:b/>
          <w:bCs/>
          <w:sz w:val="40"/>
          <w:szCs w:val="40"/>
          <w:u w:val="single"/>
          <w:cs/>
          <w:lang w:val="en-US"/>
        </w:rPr>
        <w:t>สารตะกั่ว</w:t>
      </w:r>
    </w:p>
    <w:p w14:paraId="3EDDCD0F" w14:textId="77777777" w:rsidR="001F65EE" w:rsidRPr="00182B01" w:rsidRDefault="001F65EE" w:rsidP="001F65EE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182B01">
        <w:rPr>
          <w:rFonts w:ascii="TH SarabunPSK" w:hAnsi="TH SarabunPSK" w:cs="TH SarabunPSK"/>
          <w:b/>
          <w:bCs/>
          <w:sz w:val="36"/>
          <w:szCs w:val="36"/>
          <w:cs/>
        </w:rPr>
        <w:t>แหล่งการปนเปื้อนของสารตะกั่ว : ศูนย์พัฒนาเด็กเล็ก</w:t>
      </w:r>
    </w:p>
    <w:p w14:paraId="5E108BEB" w14:textId="77777777" w:rsidR="001F65EE" w:rsidRPr="00182B01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182B01">
        <w:rPr>
          <w:rFonts w:ascii="TH SarabunPSK" w:hAnsi="TH SarabunPSK" w:cs="TH SarabunPSK"/>
          <w:sz w:val="36"/>
          <w:szCs w:val="36"/>
          <w:cs/>
        </w:rPr>
        <w:t xml:space="preserve">- เครื่องเล่นสนาม ผนังอาคาร หรือรั้วเหล็ก มีการหลุดลอกของสี  </w:t>
      </w:r>
    </w:p>
    <w:p w14:paraId="3BD49D8C" w14:textId="77777777" w:rsidR="001F65EE" w:rsidRPr="00182B01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182B01">
        <w:rPr>
          <w:rFonts w:ascii="TH SarabunPSK" w:hAnsi="TH SarabunPSK" w:cs="TH SarabunPSK"/>
          <w:sz w:val="36"/>
          <w:szCs w:val="36"/>
          <w:cs/>
        </w:rPr>
        <w:t xml:space="preserve">- จาน ชาม เซรามิก ที่มีลวดลายสีสด ตู้น้ำดื่ม หม้อ ที่มีการใช้สารตะกั่วเป็นส่วนประกอบ หรือไม่ผ่านมาตรฐานผลิตภัณฑ์อุตสาหกรรม </w:t>
      </w:r>
    </w:p>
    <w:p w14:paraId="66ACE244" w14:textId="77777777" w:rsidR="001F65EE" w:rsidRPr="00182B01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182B01">
        <w:rPr>
          <w:rFonts w:ascii="TH SarabunPSK" w:hAnsi="TH SarabunPSK" w:cs="TH SarabunPSK"/>
          <w:sz w:val="36"/>
          <w:szCs w:val="36"/>
          <w:cs/>
        </w:rPr>
        <w:lastRenderedPageBreak/>
        <w:t xml:space="preserve">- ของเล่นเด็ก ที่มีสีสันฉูดฉาด </w:t>
      </w:r>
    </w:p>
    <w:p w14:paraId="117145D0" w14:textId="77777777" w:rsidR="001F65EE" w:rsidRPr="00182B01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182B01">
        <w:rPr>
          <w:rFonts w:ascii="TH SarabunPSK" w:hAnsi="TH SarabunPSK" w:cs="TH SarabunPSK"/>
          <w:sz w:val="36"/>
          <w:szCs w:val="36"/>
          <w:cs/>
        </w:rPr>
        <w:t xml:space="preserve">- ศูนย์เด็กเล็กที่ตั้งอยู่ในพื้นที่ที่มีการปนเปื้อนสารตะกั่ว เช่น ใกล้โรงงานแบตเตอรี่ ประมงพื้นบ้าน คัดแยกขยะอิเล็กทรอนิกส์ หล่อ ขัดพระทองเหลือง เป็นต้น </w:t>
      </w:r>
    </w:p>
    <w:p w14:paraId="419000BF" w14:textId="77777777" w:rsidR="001F65EE" w:rsidRPr="00182B01" w:rsidRDefault="001F65EE" w:rsidP="001F65EE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182B01">
        <w:rPr>
          <w:rFonts w:ascii="TH SarabunPSK" w:hAnsi="TH SarabunPSK" w:cs="TH SarabunPSK"/>
          <w:b/>
          <w:bCs/>
          <w:sz w:val="36"/>
          <w:szCs w:val="36"/>
          <w:cs/>
        </w:rPr>
        <w:t>การรับสัมผัสเข้าสู่ร่างกาย : ศูนย์พัฒนาเด็กเล็ก</w:t>
      </w:r>
    </w:p>
    <w:p w14:paraId="4C798477" w14:textId="77777777" w:rsidR="001F65EE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182B01">
        <w:rPr>
          <w:rFonts w:ascii="TH SarabunPSK" w:hAnsi="TH SarabunPSK" w:cs="TH SarabunPSK"/>
          <w:sz w:val="36"/>
          <w:szCs w:val="36"/>
          <w:cs/>
        </w:rPr>
        <w:t>ผ่านการกิน เด็กหยิบจับสิ่งของที่มีปนเปื้อนตะกั่วนำเข้าปาก  หรือรับประทานอาหารที่มาจากแหล่งปนเปื้อนสารตะกั่ว</w:t>
      </w:r>
    </w:p>
    <w:p w14:paraId="6CDBA457" w14:textId="77777777" w:rsidR="001F65EE" w:rsidRPr="004D74ED" w:rsidRDefault="001F65EE" w:rsidP="001F65EE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b/>
          <w:bCs/>
          <w:sz w:val="36"/>
          <w:szCs w:val="36"/>
          <w:cs/>
        </w:rPr>
        <w:t xml:space="preserve">อาการและอาการแสดง : </w:t>
      </w:r>
    </w:p>
    <w:p w14:paraId="413C9903" w14:textId="77777777" w:rsidR="001F65EE" w:rsidRPr="004D74ED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 xml:space="preserve">แบบเรื้องรัง </w:t>
      </w:r>
    </w:p>
    <w:p w14:paraId="4CC6E839" w14:textId="77777777" w:rsidR="001F65EE" w:rsidRPr="004D74ED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ab/>
        <w:t>- เด็กเรียนรู้ช้า</w:t>
      </w:r>
    </w:p>
    <w:p w14:paraId="05C7AE46" w14:textId="77777777" w:rsidR="001F65EE" w:rsidRPr="004D74ED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ab/>
        <w:t>- โตช้า ตัวไม่สูง น้ำหนักเพิ่มช้า</w:t>
      </w:r>
    </w:p>
    <w:p w14:paraId="5875658E" w14:textId="77777777" w:rsidR="001F65EE" w:rsidRPr="004D74ED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ab/>
        <w:t xml:space="preserve">- เม็ดเลือดแดงแตกง่าย เกิดภาวะโลหิตจาง </w:t>
      </w:r>
    </w:p>
    <w:p w14:paraId="2AC5E648" w14:textId="77777777" w:rsidR="001F65EE" w:rsidRPr="004D74ED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ab/>
        <w:t>- ตับถูกทำลาย และถูกขัดขวางการสร้างวิตามินดีที่ตับ</w:t>
      </w:r>
    </w:p>
    <w:p w14:paraId="05202F01" w14:textId="77777777" w:rsidR="001F65EE" w:rsidRPr="004D74ED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 xml:space="preserve">แบบเฉียบพลัน </w:t>
      </w:r>
    </w:p>
    <w:p w14:paraId="3EB7DA7B" w14:textId="77777777" w:rsidR="001F65EE" w:rsidRPr="004D74ED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ab/>
        <w:t xml:space="preserve">- ปวดท้อง ท้องบิด อาเจียน </w:t>
      </w:r>
    </w:p>
    <w:p w14:paraId="2E458577" w14:textId="77777777" w:rsidR="001F65EE" w:rsidRPr="004D74ED" w:rsidRDefault="001F65EE" w:rsidP="001F65EE">
      <w:pPr>
        <w:spacing w:after="0" w:line="240" w:lineRule="auto"/>
        <w:ind w:firstLine="720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ab/>
        <w:t>- ซึม ชัก หมดสติ และเสียชีวิต</w:t>
      </w:r>
    </w:p>
    <w:p w14:paraId="3C1DE578" w14:textId="77777777" w:rsidR="001F65EE" w:rsidRPr="004D74ED" w:rsidRDefault="001F65EE" w:rsidP="001F65EE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b/>
          <w:bCs/>
          <w:sz w:val="36"/>
          <w:szCs w:val="36"/>
          <w:cs/>
        </w:rPr>
        <w:t>การป้องกันการปนเปื้อนสารตะกั่วในสิ่งแวดล้อม : ศูนย์พัฒนาเด็กเล็ก</w:t>
      </w:r>
    </w:p>
    <w:p w14:paraId="61F9121F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>1. เลือกใช้ผลิตภัณฑ์อุปกรณ์ ที่ปลอดภัย และผ่านมาตรฐานรับรอง</w:t>
      </w:r>
    </w:p>
    <w:p w14:paraId="2B390DD3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>2. เลือกใช้สีน้ำมันที่ไม่ผสมสารตะกั่ว และได้มาตรฐานรับรอง หรือเลือกใช้สีน้ำแทนสีน้ำมัน</w:t>
      </w:r>
    </w:p>
    <w:p w14:paraId="46D413F8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 xml:space="preserve">3. ผนังอาคาร เครื่องเล่นสนาม ที่มีสีหลุดลอก ควรขูดลอกสีเก่าออกให้หมด แล้วจึงทาทับสีใหม่ ที่ไม่ผสมสารตะกั่ว </w:t>
      </w:r>
    </w:p>
    <w:p w14:paraId="510EF366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 xml:space="preserve">4. หมั่นทำความสะอาดอุปกรณ์ในศูนย์เด็กเล็กอย่างสม่ำเสมอ โดยการใช้น้ำผสมสบู่ ล้างทำความสะอาด แล้วผึ่งลมให้แห้ง หลีกเลี่ยงการตากในที่โล่ง เนื่องจากจะทำให้ปนเปื้อนฝุ่น </w:t>
      </w:r>
    </w:p>
    <w:p w14:paraId="459C75E2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</w:rPr>
        <w:t xml:space="preserve">5. ทำความสะอาดพื้น ขอบหน้าต่างอย่างสม่ำเสมอ </w:t>
      </w:r>
    </w:p>
    <w:p w14:paraId="1E63332C" w14:textId="77777777" w:rsidR="001F65EE" w:rsidRPr="00AF7D4D" w:rsidRDefault="001F65EE" w:rsidP="001F65EE">
      <w:pPr>
        <w:spacing w:after="0"/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</w:rPr>
      </w:pPr>
      <w:r w:rsidRPr="00AF7D4D">
        <w:rPr>
          <w:rFonts w:ascii="TH SarabunPSK" w:hAnsi="TH SarabunPSK" w:cs="TH SarabunPSK"/>
          <w:b/>
          <w:bCs/>
          <w:color w:val="1F4E79" w:themeColor="accent1" w:themeShade="80"/>
          <w:kern w:val="24"/>
          <w:sz w:val="40"/>
          <w:szCs w:val="40"/>
          <w:cs/>
        </w:rPr>
        <w:t>การป้องกันการรับสารตะกั่วเข้าสู่ร่างกาย</w:t>
      </w:r>
    </w:p>
    <w:p w14:paraId="5EAEF12E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  <w:lang w:val="en-US"/>
        </w:rPr>
        <w:t xml:space="preserve">1. สอนให้เด็กล้างมือด้วยสบู่ทุกครั้ง </w:t>
      </w:r>
    </w:p>
    <w:p w14:paraId="78675583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  <w:lang w:val="en-US"/>
        </w:rPr>
        <w:t xml:space="preserve">2. ไม่ให้เด็กเอาของเล่นหรือสิ่งต่างๆ เข้าปาก </w:t>
      </w:r>
    </w:p>
    <w:p w14:paraId="2F4880B2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  <w:lang w:val="en-US"/>
        </w:rPr>
        <w:t xml:space="preserve">3. ออกกำลังกาย และรับประทานอาหารให้ครบ 5 หมู่ </w:t>
      </w:r>
    </w:p>
    <w:p w14:paraId="0B7DFB1E" w14:textId="77777777" w:rsidR="001F65EE" w:rsidRPr="004D74ED" w:rsidRDefault="001F65EE" w:rsidP="001F65E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  <w:lang w:val="en-US"/>
        </w:rPr>
        <w:lastRenderedPageBreak/>
        <w:t>4. กรณีที่ผู้ปกครองทำงานเกี่ยวข้องกับสารตะกั่ว หรืออาศัยอยู่ในชุมชนที่มีการใช้สารตะกั่ว</w:t>
      </w:r>
    </w:p>
    <w:p w14:paraId="7B176830" w14:textId="77777777" w:rsidR="001F65EE" w:rsidRPr="004D74ED" w:rsidRDefault="001F65EE" w:rsidP="001F65EE">
      <w:pPr>
        <w:numPr>
          <w:ilvl w:val="1"/>
          <w:numId w:val="2"/>
        </w:num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  <w:lang w:val="en-US"/>
        </w:rPr>
        <w:t>ไม่ควรให้เด็กเข้าไปในสถานที่ทำงาน และทำความสะอาดพื้นที่ทำงานและใกล้เคียงทุกครั้ง เมื่อทำงานเสร็</w:t>
      </w:r>
    </w:p>
    <w:p w14:paraId="4C0505C7" w14:textId="77777777" w:rsidR="001F65EE" w:rsidRPr="004D74ED" w:rsidRDefault="001F65EE" w:rsidP="001F65EE">
      <w:pPr>
        <w:numPr>
          <w:ilvl w:val="1"/>
          <w:numId w:val="2"/>
        </w:num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  <w:lang w:val="en-US"/>
        </w:rPr>
        <w:t>ผู้ปกครองหรือคนในบ้านที่ทำงานฯ ควรอาบน้ำ เปลี่ยนเสื้อผ้าทันทีเมื่อเลิกงาน ชุดทำงานต้องแยกซัก</w:t>
      </w:r>
      <w:r>
        <w:rPr>
          <w:rFonts w:ascii="TH SarabunPSK" w:hAnsi="TH SarabunPSK" w:cs="TH SarabunPSK"/>
          <w:sz w:val="36"/>
          <w:szCs w:val="36"/>
          <w:lang w:val="en-US"/>
        </w:rPr>
        <w:t xml:space="preserve"> </w:t>
      </w:r>
      <w:r w:rsidRPr="004D74ED">
        <w:rPr>
          <w:rFonts w:ascii="TH SarabunPSK" w:hAnsi="TH SarabunPSK" w:cs="TH SarabunPSK"/>
          <w:sz w:val="36"/>
          <w:szCs w:val="36"/>
          <w:cs/>
          <w:lang w:val="en-US"/>
        </w:rPr>
        <w:t>ไม่รวมกับเสื้อผ้าอื่นๆ ของคนในบ้าน</w:t>
      </w:r>
    </w:p>
    <w:p w14:paraId="77BB855F" w14:textId="77777777" w:rsidR="001F65EE" w:rsidRPr="00387111" w:rsidRDefault="001F65EE" w:rsidP="001F65EE">
      <w:pPr>
        <w:numPr>
          <w:ilvl w:val="1"/>
          <w:numId w:val="2"/>
        </w:num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4D74ED">
        <w:rPr>
          <w:rFonts w:ascii="TH SarabunPSK" w:hAnsi="TH SarabunPSK" w:cs="TH SarabunPSK"/>
          <w:sz w:val="36"/>
          <w:szCs w:val="36"/>
          <w:cs/>
          <w:lang w:val="en-US"/>
        </w:rPr>
        <w:t xml:space="preserve">เด็กกลุ่มเสี่ยงนี้ ควรได้รับการประเมินความเสี่ยง และดำเนินการตามแนวทางการเฝ้าระวังป้องกันพิษตะกั่วในกลุ่มเด็กของกรมควบคุมโรค </w:t>
      </w:r>
    </w:p>
    <w:p w14:paraId="26A1BA49" w14:textId="77777777" w:rsidR="00A4608F" w:rsidRDefault="00A4608F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789E2E68" w14:textId="77777777" w:rsidR="00A4608F" w:rsidRDefault="00A4608F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7ECFABD4" w14:textId="77777777" w:rsidR="00A4608F" w:rsidRDefault="00A4608F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1547FC83" w14:textId="77777777" w:rsidR="00A4608F" w:rsidRDefault="00A4608F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23028392" w14:textId="77777777" w:rsidR="00A4608F" w:rsidRDefault="00A4608F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31184D6E" w14:textId="77777777" w:rsidR="00A4608F" w:rsidRDefault="00A4608F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3FFFD8E7" w14:textId="77777777" w:rsidR="00A4608F" w:rsidRDefault="00A4608F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422B178D" w14:textId="77777777" w:rsidR="00A4608F" w:rsidRDefault="00A4608F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6A4C9B76" w14:textId="77777777" w:rsidR="001F65EE" w:rsidRDefault="001F65EE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28CA37FE" w14:textId="77777777" w:rsidR="001F65EE" w:rsidRDefault="001F65EE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</w:p>
    <w:p w14:paraId="65C35A2C" w14:textId="77777777" w:rsidR="001F65EE" w:rsidRPr="0022466B" w:rsidRDefault="001F65EE" w:rsidP="00E93533">
      <w:pPr>
        <w:jc w:val="center"/>
        <w:rPr>
          <w:rFonts w:ascii="TH SarabunPSK" w:hAnsi="TH SarabunPSK" w:cs="TH SarabunPSK" w:hint="cs"/>
          <w:b/>
          <w:bCs/>
          <w:sz w:val="48"/>
          <w:szCs w:val="48"/>
          <w:lang w:val="en-US"/>
        </w:rPr>
      </w:pPr>
    </w:p>
    <w:p w14:paraId="7C0ACCAE" w14:textId="68AC866D" w:rsidR="00E93533" w:rsidRPr="00E62B07" w:rsidRDefault="00E93533" w:rsidP="00E93533">
      <w:pPr>
        <w:jc w:val="center"/>
        <w:rPr>
          <w:rFonts w:ascii="TH SarabunPSK" w:hAnsi="TH SarabunPSK" w:cs="TH SarabunPSK"/>
          <w:b/>
          <w:bCs/>
          <w:sz w:val="48"/>
          <w:szCs w:val="48"/>
          <w:lang w:val="en-US"/>
        </w:rPr>
      </w:pPr>
      <w:r w:rsidRPr="00E62B07">
        <w:rPr>
          <w:rFonts w:ascii="TH SarabunPSK" w:hAnsi="TH SarabunPSK" w:cs="TH SarabunPSK"/>
          <w:b/>
          <w:bCs/>
          <w:sz w:val="48"/>
          <w:szCs w:val="48"/>
          <w:cs/>
          <w:lang w:val="en-US"/>
        </w:rPr>
        <w:lastRenderedPageBreak/>
        <w:t>การปฐมพยาบาลเบื้องต้น</w:t>
      </w:r>
    </w:p>
    <w:p w14:paraId="1149920F" w14:textId="236DD929" w:rsidR="000A0193" w:rsidRPr="0010244F" w:rsidRDefault="0010244F" w:rsidP="0010244F">
      <w:pPr>
        <w:tabs>
          <w:tab w:val="left" w:pos="46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1</w:t>
      </w:r>
      <w:r w:rsidR="000A0193" w:rsidRPr="000A0193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.สิ่งแปลกปลอมอุดกั้นทางเดินหายใจ</w:t>
      </w:r>
      <w:r w:rsidR="000A0193" w:rsidRPr="000A0193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</w:p>
    <w:p w14:paraId="18CF0519" w14:textId="7A8A82F5" w:rsidR="0010244F" w:rsidRPr="0010244F" w:rsidRDefault="000A0193" w:rsidP="0010244F">
      <w:pPr>
        <w:shd w:val="clear" w:color="auto" w:fill="FFFFFF"/>
        <w:spacing w:after="0" w:line="240" w:lineRule="auto"/>
        <w:ind w:left="284" w:hanging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0A0193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10244F" w:rsidRPr="0010244F">
        <w:rPr>
          <w:rFonts w:ascii="TH SarabunPSK" w:hAnsi="TH SarabunPSK" w:cs="TH SarabunPSK"/>
          <w:color w:val="000000"/>
          <w:sz w:val="36"/>
          <w:szCs w:val="36"/>
        </w:rPr>
        <w:t xml:space="preserve">1) </w:t>
      </w:r>
      <w:r w:rsidR="0010244F" w:rsidRPr="0010244F">
        <w:rPr>
          <w:rFonts w:ascii="TH SarabunPSK" w:hAnsi="TH SarabunPSK" w:cs="TH SarabunPSK"/>
          <w:color w:val="000000"/>
          <w:sz w:val="36"/>
          <w:szCs w:val="36"/>
          <w:cs/>
        </w:rPr>
        <w:t>ผู้ช่วยเหลือถามผู้ประสบเหตุว่าของติดคอใช่หรือไม่</w:t>
      </w:r>
      <w:r w:rsidR="0010244F"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="0010244F" w:rsidRPr="0010244F">
        <w:rPr>
          <w:rFonts w:ascii="TH SarabunPSK" w:hAnsi="TH SarabunPSK" w:cs="TH SarabunPSK"/>
          <w:color w:val="000000"/>
          <w:sz w:val="36"/>
          <w:szCs w:val="36"/>
          <w:cs/>
        </w:rPr>
        <w:t>หากผู้ประสบเหตุเพียงพยักหน้า</w:t>
      </w:r>
      <w:r w:rsidR="0010244F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 </w:t>
      </w:r>
      <w:r w:rsidR="0010244F" w:rsidRPr="0010244F">
        <w:rPr>
          <w:rFonts w:ascii="TH SarabunPSK" w:hAnsi="TH SarabunPSK" w:cs="TH SarabunPSK"/>
          <w:color w:val="000000"/>
          <w:sz w:val="36"/>
          <w:szCs w:val="36"/>
          <w:cs/>
        </w:rPr>
        <w:t>เนื่องจากพูดไม่ได้</w:t>
      </w:r>
      <w:r w:rsidR="0010244F"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="0010244F" w:rsidRPr="0010244F">
        <w:rPr>
          <w:rFonts w:ascii="TH SarabunPSK" w:hAnsi="TH SarabunPSK" w:cs="TH SarabunPSK"/>
          <w:color w:val="000000"/>
          <w:sz w:val="36"/>
          <w:szCs w:val="36"/>
          <w:cs/>
        </w:rPr>
        <w:t>ให้เริ่มทำการช่วยเหลือ</w:t>
      </w:r>
    </w:p>
    <w:p w14:paraId="59034B93" w14:textId="77777777" w:rsidR="0010244F" w:rsidRPr="0010244F" w:rsidRDefault="0010244F" w:rsidP="0010244F">
      <w:pPr>
        <w:shd w:val="clear" w:color="auto" w:fill="FFFFFF"/>
        <w:spacing w:after="0" w:line="240" w:lineRule="auto"/>
        <w:ind w:left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0244F">
        <w:rPr>
          <w:rFonts w:ascii="TH SarabunPSK" w:hAnsi="TH SarabunPSK" w:cs="TH SarabunPSK"/>
          <w:color w:val="000000"/>
          <w:sz w:val="36"/>
          <w:szCs w:val="36"/>
        </w:rPr>
        <w:t>2</w:t>
      </w:r>
      <w:r w:rsidRPr="0010244F">
        <w:rPr>
          <w:rFonts w:ascii="TH SarabunPSK" w:hAnsi="TH SarabunPSK" w:cs="TH SarabunPSK" w:hint="cs"/>
          <w:color w:val="000000"/>
          <w:sz w:val="36"/>
          <w:szCs w:val="36"/>
          <w:cs/>
        </w:rPr>
        <w:t>)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10244F">
        <w:rPr>
          <w:rFonts w:ascii="TH SarabunPSK" w:hAnsi="TH SarabunPSK" w:cs="TH SarabunPSK"/>
          <w:color w:val="000000"/>
          <w:sz w:val="36"/>
          <w:szCs w:val="36"/>
          <w:cs/>
        </w:rPr>
        <w:t>เข้าไปด้านหลังผู้ประสบเหตุ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10244F">
        <w:rPr>
          <w:rFonts w:ascii="TH SarabunPSK" w:hAnsi="TH SarabunPSK" w:cs="TH SarabunPSK"/>
          <w:color w:val="000000"/>
          <w:sz w:val="36"/>
          <w:szCs w:val="36"/>
          <w:cs/>
        </w:rPr>
        <w:t>อาจจะใช้วิธีคุกเข่าในการช่วยเหลือเด็ก หรือการยืนสำหรับการช่วยเหลือผู้ใหญ่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</w:p>
    <w:p w14:paraId="6E7728C8" w14:textId="77777777" w:rsidR="0010244F" w:rsidRPr="0010244F" w:rsidRDefault="0010244F" w:rsidP="0010244F">
      <w:pPr>
        <w:shd w:val="clear" w:color="auto" w:fill="FFFFFF"/>
        <w:spacing w:after="0" w:line="240" w:lineRule="auto"/>
        <w:ind w:left="284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10244F">
        <w:rPr>
          <w:rFonts w:ascii="TH SarabunPSK" w:hAnsi="TH SarabunPSK" w:cs="TH SarabunPSK"/>
          <w:color w:val="000000"/>
          <w:sz w:val="36"/>
          <w:szCs w:val="36"/>
        </w:rPr>
        <w:t>3</w:t>
      </w:r>
      <w:r w:rsidRPr="0010244F">
        <w:rPr>
          <w:rFonts w:ascii="TH SarabunPSK" w:hAnsi="TH SarabunPSK" w:cs="TH SarabunPSK" w:hint="cs"/>
          <w:color w:val="000000"/>
          <w:sz w:val="36"/>
          <w:szCs w:val="36"/>
          <w:cs/>
        </w:rPr>
        <w:t>)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10244F">
        <w:rPr>
          <w:rFonts w:ascii="TH SarabunPSK" w:hAnsi="TH SarabunPSK" w:cs="TH SarabunPSK"/>
          <w:color w:val="000000"/>
          <w:sz w:val="36"/>
          <w:szCs w:val="36"/>
          <w:cs/>
        </w:rPr>
        <w:t>ใช้แขนโอบรอบใต้รักแร้แล้วรัดกระตุกที่หน้าท้อง โดยมือข้างหนึ่งกำแล้ววางไว้เหนือบริเวณสะดือแต่ใต้ลิ้นปี่ มืออีกข้างโอบกำปั้นไว้ วางกำปั้นด้านนิ้วหัวแม่มือเข้าไปด้านในหน้าท้องผู้ประสบเหตุ แล้วให้รัดกระตุกขึ้นและเข้าพร้อมๆ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10244F">
        <w:rPr>
          <w:rFonts w:ascii="TH SarabunPSK" w:hAnsi="TH SarabunPSK" w:cs="TH SarabunPSK"/>
          <w:color w:val="000000"/>
          <w:sz w:val="36"/>
          <w:szCs w:val="36"/>
          <w:cs/>
        </w:rPr>
        <w:t>กันแรงๆ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10244F">
        <w:rPr>
          <w:rFonts w:ascii="TH SarabunPSK" w:hAnsi="TH SarabunPSK" w:cs="TH SarabunPSK"/>
          <w:color w:val="000000"/>
          <w:sz w:val="36"/>
          <w:szCs w:val="36"/>
          <w:cs/>
        </w:rPr>
        <w:t>จนกว่าสิ่งแปลกปลอมจะหลุดออกมา</w:t>
      </w:r>
    </w:p>
    <w:p w14:paraId="6C646D73" w14:textId="77777777" w:rsidR="0010244F" w:rsidRPr="0010244F" w:rsidRDefault="0010244F" w:rsidP="0010244F">
      <w:pPr>
        <w:shd w:val="clear" w:color="auto" w:fill="FFFFFF"/>
        <w:spacing w:after="0" w:line="240" w:lineRule="auto"/>
        <w:ind w:left="284"/>
        <w:jc w:val="thaiDistribute"/>
        <w:rPr>
          <w:rFonts w:ascii="TH SarabunPSK" w:hAnsi="TH SarabunPSK" w:cs="TH SarabunPSK"/>
          <w:color w:val="000000"/>
          <w:sz w:val="36"/>
          <w:szCs w:val="36"/>
          <w:cs/>
        </w:rPr>
      </w:pPr>
      <w:r w:rsidRPr="0010244F">
        <w:rPr>
          <w:rFonts w:ascii="TH SarabunPSK" w:hAnsi="TH SarabunPSK" w:cs="TH SarabunPSK"/>
          <w:color w:val="000000"/>
          <w:sz w:val="36"/>
          <w:szCs w:val="36"/>
        </w:rPr>
        <w:t>4</w:t>
      </w:r>
      <w:r w:rsidRPr="0010244F">
        <w:rPr>
          <w:rFonts w:ascii="TH SarabunPSK" w:hAnsi="TH SarabunPSK" w:cs="TH SarabunPSK" w:hint="cs"/>
          <w:color w:val="000000"/>
          <w:sz w:val="36"/>
          <w:szCs w:val="36"/>
          <w:cs/>
        </w:rPr>
        <w:t>)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10244F">
        <w:rPr>
          <w:rFonts w:ascii="TH SarabunPSK" w:hAnsi="TH SarabunPSK" w:cs="TH SarabunPSK"/>
          <w:color w:val="000000"/>
          <w:sz w:val="36"/>
          <w:szCs w:val="36"/>
          <w:cs/>
        </w:rPr>
        <w:t>กรณีหมดสติ ให้ทำ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CPR</w:t>
      </w:r>
      <w:r w:rsidRPr="0010244F">
        <w:rPr>
          <w:rFonts w:ascii="TH SarabunPSK" w:hAnsi="TH SarabunPSK" w:cs="TH SarabunPSK"/>
          <w:color w:val="000000"/>
          <w:sz w:val="36"/>
          <w:szCs w:val="36"/>
          <w:cs/>
        </w:rPr>
        <w:t xml:space="preserve"> และเรียกรถพยาบาลทันที</w:t>
      </w:r>
    </w:p>
    <w:p w14:paraId="60E99EB8" w14:textId="126728EC" w:rsidR="0010244F" w:rsidRPr="0010244F" w:rsidRDefault="0010244F" w:rsidP="001F65EE">
      <w:pPr>
        <w:shd w:val="clear" w:color="auto" w:fill="FFFFFF"/>
        <w:spacing w:after="0" w:line="240" w:lineRule="auto"/>
        <w:ind w:left="284"/>
        <w:jc w:val="thaiDistribute"/>
        <w:rPr>
          <w:rFonts w:ascii="TH SarabunPSK" w:hAnsi="TH SarabunPSK" w:cs="TH SarabunPSK" w:hint="cs"/>
          <w:color w:val="000000"/>
          <w:sz w:val="36"/>
          <w:szCs w:val="36"/>
        </w:rPr>
      </w:pPr>
      <w:r w:rsidRPr="0010244F">
        <w:rPr>
          <w:rFonts w:ascii="TH SarabunPSK" w:hAnsi="TH SarabunPSK" w:cs="TH SarabunPSK"/>
          <w:color w:val="000000"/>
          <w:sz w:val="36"/>
          <w:szCs w:val="36"/>
        </w:rPr>
        <w:t>5</w:t>
      </w:r>
      <w:r w:rsidRPr="0010244F">
        <w:rPr>
          <w:rFonts w:ascii="TH SarabunPSK" w:hAnsi="TH SarabunPSK" w:cs="TH SarabunPSK" w:hint="cs"/>
          <w:color w:val="000000"/>
          <w:sz w:val="36"/>
          <w:szCs w:val="36"/>
          <w:cs/>
        </w:rPr>
        <w:t>)</w:t>
      </w:r>
      <w:r w:rsidRPr="0010244F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10244F">
        <w:rPr>
          <w:rFonts w:ascii="TH SarabunPSK" w:hAnsi="TH SarabunPSK" w:cs="TH SarabunPSK"/>
          <w:color w:val="000000"/>
          <w:sz w:val="36"/>
          <w:szCs w:val="36"/>
          <w:cs/>
        </w:rPr>
        <w:t xml:space="preserve">หลังการช่วยเหลือ ควรนำผู้ประสบเหตุไปตรวจเช็คร่างกายทุกครั้ง </w:t>
      </w:r>
    </w:p>
    <w:p w14:paraId="289BE07C" w14:textId="6DF6BDF7" w:rsidR="000A0193" w:rsidRDefault="0010244F" w:rsidP="0010244F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6"/>
          <w:szCs w:val="36"/>
          <w:u w:val="single"/>
        </w:rPr>
      </w:pPr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2</w:t>
      </w:r>
      <w:r w:rsidR="000A0193" w:rsidRPr="000A0193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>.การช่วยเหลือเมื่อเด็กจมน้ำ</w:t>
      </w:r>
    </w:p>
    <w:p w14:paraId="16E6A8F0" w14:textId="77777777" w:rsidR="00DF6753" w:rsidRPr="00DF6753" w:rsidRDefault="00DF6753" w:rsidP="00DF6753">
      <w:pPr>
        <w:pStyle w:val="ListParagraph"/>
        <w:numPr>
          <w:ilvl w:val="0"/>
          <w:numId w:val="4"/>
        </w:numPr>
        <w:tabs>
          <w:tab w:val="left" w:pos="284"/>
        </w:tabs>
        <w:spacing w:after="0" w:line="240" w:lineRule="auto"/>
        <w:ind w:left="284" w:hanging="284"/>
        <w:rPr>
          <w:rFonts w:ascii="TH SarabunPSK" w:hAnsi="TH SarabunPSK" w:cs="TH SarabunPSK"/>
          <w:color w:val="000000"/>
          <w:spacing w:val="-2"/>
          <w:sz w:val="36"/>
          <w:szCs w:val="36"/>
        </w:rPr>
      </w:pPr>
      <w:r w:rsidRPr="00DF6753">
        <w:rPr>
          <w:rFonts w:ascii="TH SarabunPSK" w:hAnsi="TH SarabunPSK" w:cs="TH SarabunPSK"/>
          <w:color w:val="000000"/>
          <w:spacing w:val="-2"/>
          <w:sz w:val="36"/>
          <w:szCs w:val="36"/>
          <w:cs/>
        </w:rPr>
        <w:t xml:space="preserve">ห้ามจับคนจมน้ำอุ้มพาดบ่าแล้วกระแทกหรือกดท้องเพื่อเอาน้ำออก </w:t>
      </w:r>
    </w:p>
    <w:p w14:paraId="29EBC852" w14:textId="77777777" w:rsidR="00DF6753" w:rsidRPr="00DF6753" w:rsidRDefault="00DF6753" w:rsidP="00DF6753">
      <w:pPr>
        <w:pStyle w:val="ListParagraph"/>
        <w:numPr>
          <w:ilvl w:val="0"/>
          <w:numId w:val="4"/>
        </w:numPr>
        <w:tabs>
          <w:tab w:val="left" w:pos="284"/>
        </w:tabs>
        <w:spacing w:after="0" w:line="240" w:lineRule="auto"/>
        <w:ind w:left="284" w:hanging="284"/>
        <w:rPr>
          <w:rFonts w:ascii="TH SarabunPSK" w:hAnsi="TH SarabunPSK" w:cs="TH SarabunPSK"/>
          <w:color w:val="000000"/>
          <w:spacing w:val="-2"/>
          <w:sz w:val="36"/>
          <w:szCs w:val="36"/>
        </w:rPr>
      </w:pP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 xml:space="preserve">โทรศัพท์แจ้งที่หมายเลข </w:t>
      </w:r>
      <w:r w:rsidRPr="00DF6753">
        <w:rPr>
          <w:rFonts w:ascii="TH SarabunPSK" w:hAnsi="TH SarabunPSK" w:cs="TH SarabunPSK"/>
          <w:color w:val="000000"/>
          <w:sz w:val="36"/>
          <w:szCs w:val="36"/>
        </w:rPr>
        <w:t xml:space="preserve">1669 </w:t>
      </w: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>หรือหน่วยพยาบาลใกล้เคียงโดยเร็วที่สุด</w:t>
      </w:r>
    </w:p>
    <w:p w14:paraId="5570B00E" w14:textId="77777777" w:rsidR="00DF6753" w:rsidRPr="00DF6753" w:rsidRDefault="00DF6753" w:rsidP="00DF6753">
      <w:pPr>
        <w:pStyle w:val="ListParagraph"/>
        <w:numPr>
          <w:ilvl w:val="0"/>
          <w:numId w:val="4"/>
        </w:numPr>
        <w:tabs>
          <w:tab w:val="left" w:pos="284"/>
        </w:tabs>
        <w:spacing w:after="0" w:line="240" w:lineRule="auto"/>
        <w:ind w:left="284" w:hanging="284"/>
        <w:rPr>
          <w:rFonts w:ascii="TH SarabunPSK" w:hAnsi="TH SarabunPSK" w:cs="TH SarabunPSK"/>
          <w:color w:val="000000"/>
          <w:spacing w:val="-2"/>
          <w:sz w:val="36"/>
          <w:szCs w:val="36"/>
        </w:rPr>
      </w:pP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>ตรวจดูว่า คนจมน้ำรู้สึกตัวหรือไม่</w:t>
      </w:r>
      <w:r w:rsidRPr="00DF6753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</w:p>
    <w:p w14:paraId="5F1EE0C0" w14:textId="77777777" w:rsidR="00DF6753" w:rsidRPr="00DF6753" w:rsidRDefault="00DF6753" w:rsidP="00DF6753">
      <w:pPr>
        <w:tabs>
          <w:tab w:val="left" w:pos="1560"/>
        </w:tabs>
        <w:spacing w:after="0" w:line="240" w:lineRule="auto"/>
        <w:ind w:left="284"/>
        <w:jc w:val="thaiDistribute"/>
        <w:rPr>
          <w:rFonts w:ascii="TH SarabunPSK" w:hAnsi="TH SarabunPSK" w:cs="TH SarabunPSK"/>
          <w:color w:val="000000"/>
          <w:spacing w:val="-6"/>
          <w:sz w:val="36"/>
          <w:szCs w:val="36"/>
        </w:rPr>
      </w:pP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  <w:u w:val="single"/>
          <w:cs/>
        </w:rPr>
        <w:t>กรณีรู้สึกตัว</w:t>
      </w:r>
      <w:r w:rsidRPr="00DF6753">
        <w:rPr>
          <w:rFonts w:ascii="TH SarabunPSK" w:hAnsi="TH SarabunPSK" w:cs="TH SarabunPSK" w:hint="cs"/>
          <w:color w:val="000000"/>
          <w:spacing w:val="-6"/>
          <w:sz w:val="36"/>
          <w:szCs w:val="36"/>
          <w:cs/>
        </w:rPr>
        <w:t xml:space="preserve"> 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</w:rPr>
        <w:t xml:space="preserve">: 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  <w:cs/>
        </w:rPr>
        <w:t>เช็ดตัวให้แห้ง เปลี่ยนเสื้อผ้าและห่มผ้าเพื่อให้ความอบอุ่นแก่ร่างกาย</w:t>
      </w:r>
    </w:p>
    <w:p w14:paraId="3EA11385" w14:textId="77777777" w:rsidR="00DF6753" w:rsidRPr="00DF6753" w:rsidRDefault="00DF6753" w:rsidP="00DF6753">
      <w:pPr>
        <w:tabs>
          <w:tab w:val="left" w:pos="1560"/>
        </w:tabs>
        <w:spacing w:after="0" w:line="240" w:lineRule="auto"/>
        <w:ind w:left="284"/>
        <w:rPr>
          <w:rFonts w:ascii="TH SarabunPSK" w:hAnsi="TH SarabunPSK" w:cs="TH SarabunPSK"/>
          <w:color w:val="000000"/>
          <w:sz w:val="36"/>
          <w:szCs w:val="36"/>
        </w:rPr>
      </w:pP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  <w:u w:val="single"/>
          <w:cs/>
        </w:rPr>
        <w:t>กรณีไม่รู้สึกตัว ไม่ตอบสนอง</w:t>
      </w:r>
      <w:r w:rsidRPr="00DF6753">
        <w:rPr>
          <w:rFonts w:ascii="TH SarabunPSK" w:hAnsi="TH SarabunPSK" w:cs="TH SarabunPSK" w:hint="cs"/>
          <w:color w:val="000000"/>
          <w:spacing w:val="-6"/>
          <w:sz w:val="36"/>
          <w:szCs w:val="36"/>
          <w:cs/>
        </w:rPr>
        <w:t xml:space="preserve"> 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</w:rPr>
        <w:t xml:space="preserve">: 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  <w:cs/>
        </w:rPr>
        <w:t xml:space="preserve">ช่วยหายใจโดยการเป่าปาก 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</w:rPr>
        <w:t>2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  <w:cs/>
        </w:rPr>
        <w:t xml:space="preserve"> ครั้ง สลับกับนวดหัวใจ 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</w:rPr>
        <w:t>30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  <w:cs/>
        </w:rPr>
        <w:t xml:space="preserve"> ครั้ง (ความเร็ว 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</w:rPr>
        <w:t>100</w:t>
      </w:r>
      <w:r w:rsidRPr="00DF6753">
        <w:rPr>
          <w:rFonts w:ascii="TH SarabunPSK" w:hAnsi="TH SarabunPSK" w:cs="TH SarabunPSK"/>
          <w:color w:val="000000"/>
          <w:spacing w:val="-6"/>
          <w:sz w:val="36"/>
          <w:szCs w:val="36"/>
          <w:cs/>
        </w:rPr>
        <w:t xml:space="preserve"> ครั้ง</w:t>
      </w: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 xml:space="preserve">ต่อนาที และลึก </w:t>
      </w:r>
      <w:r w:rsidRPr="00DF6753">
        <w:rPr>
          <w:rFonts w:ascii="TH SarabunPSK" w:hAnsi="TH SarabunPSK" w:cs="TH SarabunPSK"/>
          <w:color w:val="000000"/>
          <w:sz w:val="36"/>
          <w:szCs w:val="36"/>
        </w:rPr>
        <w:t>1</w:t>
      </w: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 xml:space="preserve"> ใน </w:t>
      </w:r>
      <w:r w:rsidRPr="00DF6753">
        <w:rPr>
          <w:rFonts w:ascii="TH SarabunPSK" w:hAnsi="TH SarabunPSK" w:cs="TH SarabunPSK"/>
          <w:color w:val="000000"/>
          <w:sz w:val="36"/>
          <w:szCs w:val="36"/>
        </w:rPr>
        <w:t>3</w:t>
      </w: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 xml:space="preserve"> ของความหนาของหน้าอก) ทำไปจนกว่าผู้ประสบภัยจะรู้สึกตัวและหายใจได้เอง</w:t>
      </w:r>
    </w:p>
    <w:p w14:paraId="4476B320" w14:textId="77777777" w:rsidR="00DF6753" w:rsidRPr="00DF6753" w:rsidRDefault="00DF6753" w:rsidP="00DF6753">
      <w:pPr>
        <w:tabs>
          <w:tab w:val="left" w:pos="284"/>
        </w:tabs>
        <w:spacing w:after="0" w:line="240" w:lineRule="auto"/>
        <w:ind w:left="284" w:hanging="284"/>
        <w:rPr>
          <w:rFonts w:ascii="TH SarabunPSK" w:hAnsi="TH SarabunPSK" w:cs="TH SarabunPSK"/>
          <w:color w:val="000000"/>
          <w:sz w:val="36"/>
          <w:szCs w:val="36"/>
        </w:rPr>
      </w:pPr>
      <w:r w:rsidRPr="00DF6753">
        <w:rPr>
          <w:rFonts w:ascii="TH SarabunPSK" w:hAnsi="TH SarabunPSK" w:cs="TH SarabunPSK"/>
          <w:color w:val="000000"/>
          <w:sz w:val="36"/>
          <w:szCs w:val="36"/>
        </w:rPr>
        <w:t xml:space="preserve">4. </w:t>
      </w: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>นำส่งโรงพยาบาลทุกราย</w:t>
      </w:r>
      <w:r w:rsidRPr="00DF6753">
        <w:rPr>
          <w:rFonts w:ascii="TH SarabunPSK" w:hAnsi="TH SarabunPSK" w:cs="TH SarabunPSK"/>
          <w:color w:val="000000"/>
          <w:sz w:val="36"/>
          <w:szCs w:val="36"/>
        </w:rPr>
        <w:t xml:space="preserve"> </w:t>
      </w:r>
      <w:r w:rsidRPr="00DF6753">
        <w:rPr>
          <w:rFonts w:ascii="TH SarabunPSK" w:hAnsi="TH SarabunPSK" w:cs="TH SarabunPSK" w:hint="cs"/>
          <w:color w:val="000000"/>
          <w:sz w:val="36"/>
          <w:szCs w:val="36"/>
          <w:cs/>
        </w:rPr>
        <w:t>เพื่อให้แพทย์ประเมินอาการและให้การรักษาที่ถูกต้องและเหมาะสมต่อไป</w:t>
      </w:r>
    </w:p>
    <w:p w14:paraId="18C2BC5A" w14:textId="77777777" w:rsidR="00DF6753" w:rsidRDefault="00DF6753" w:rsidP="00DF6753">
      <w:pPr>
        <w:tabs>
          <w:tab w:val="left" w:pos="176"/>
        </w:tabs>
        <w:spacing w:after="0" w:line="240" w:lineRule="auto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  <w:r w:rsidRPr="00DF6753">
        <w:rPr>
          <w:rFonts w:ascii="TH SarabunPSK" w:hAnsi="TH SarabunPSK" w:cs="TH SarabunPSK" w:hint="cs"/>
          <w:color w:val="000000"/>
          <w:sz w:val="36"/>
          <w:szCs w:val="36"/>
          <w:u w:val="single"/>
          <w:cs/>
        </w:rPr>
        <w:t>หมายเหตุ</w:t>
      </w: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 xml:space="preserve"> “การเป่าปาก” ยังจำเป็นสำหรับผู้ที่จมน้ำ เพราะผู้ที่จมน้ำหมดสติ เนื่องจากขาดอากาศหายใจ (เป็นข้อยกเว้นของ </w:t>
      </w:r>
      <w:r w:rsidRPr="00DF6753">
        <w:rPr>
          <w:rFonts w:ascii="TH SarabunPSK" w:hAnsi="TH SarabunPSK" w:cs="TH SarabunPSK"/>
          <w:color w:val="000000"/>
          <w:sz w:val="36"/>
          <w:szCs w:val="36"/>
        </w:rPr>
        <w:t>CPR 20</w:t>
      </w:r>
      <w:r w:rsidRPr="00DF6753">
        <w:rPr>
          <w:rFonts w:ascii="TH SarabunPSK" w:hAnsi="TH SarabunPSK" w:cs="TH SarabunPSK"/>
          <w:color w:val="000000"/>
          <w:sz w:val="36"/>
          <w:szCs w:val="36"/>
          <w:cs/>
        </w:rPr>
        <w:t>15</w:t>
      </w:r>
      <w:r w:rsidRPr="00DF6753">
        <w:rPr>
          <w:rFonts w:ascii="TH SarabunPSK" w:hAnsi="TH SarabunPSK" w:cs="TH SarabunPSK"/>
          <w:color w:val="000000"/>
          <w:sz w:val="36"/>
          <w:szCs w:val="36"/>
        </w:rPr>
        <w:t>)</w:t>
      </w:r>
      <w:r w:rsidRPr="00DF6753">
        <w:rPr>
          <w:rFonts w:ascii="TH SarabunPSK" w:hAnsi="TH SarabunPSK" w:cs="TH SarabunPSK" w:hint="cs"/>
          <w:color w:val="000000"/>
          <w:sz w:val="36"/>
          <w:szCs w:val="36"/>
          <w:cs/>
        </w:rPr>
        <w:t xml:space="preserve"> </w:t>
      </w:r>
    </w:p>
    <w:p w14:paraId="1263951C" w14:textId="77777777" w:rsidR="001F65EE" w:rsidRDefault="001F65EE" w:rsidP="00DF6753">
      <w:pPr>
        <w:tabs>
          <w:tab w:val="left" w:pos="176"/>
        </w:tabs>
        <w:spacing w:after="0" w:line="240" w:lineRule="auto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</w:p>
    <w:p w14:paraId="148BA80E" w14:textId="77777777" w:rsidR="001F65EE" w:rsidRDefault="001F65EE" w:rsidP="00DF6753">
      <w:pPr>
        <w:tabs>
          <w:tab w:val="left" w:pos="176"/>
        </w:tabs>
        <w:spacing w:after="0" w:line="240" w:lineRule="auto"/>
        <w:jc w:val="thaiDistribute"/>
        <w:rPr>
          <w:rFonts w:ascii="TH SarabunPSK" w:hAnsi="TH SarabunPSK" w:cs="TH SarabunPSK"/>
          <w:color w:val="000000"/>
          <w:sz w:val="36"/>
          <w:szCs w:val="36"/>
        </w:rPr>
      </w:pPr>
    </w:p>
    <w:p w14:paraId="012A5E61" w14:textId="77777777" w:rsidR="001F65EE" w:rsidRPr="00DF6753" w:rsidRDefault="001F65EE" w:rsidP="00DF6753">
      <w:pPr>
        <w:tabs>
          <w:tab w:val="left" w:pos="176"/>
        </w:tabs>
        <w:spacing w:after="0" w:line="240" w:lineRule="auto"/>
        <w:jc w:val="thaiDistribute"/>
        <w:rPr>
          <w:rFonts w:ascii="TH SarabunPSK" w:hAnsi="TH SarabunPSK" w:cs="TH SarabunPSK" w:hint="cs"/>
          <w:color w:val="000000"/>
          <w:sz w:val="36"/>
          <w:szCs w:val="36"/>
        </w:rPr>
      </w:pPr>
    </w:p>
    <w:p w14:paraId="5B3B8EEB" w14:textId="34F89E61" w:rsidR="00DF6753" w:rsidRPr="000A0193" w:rsidRDefault="00C73C66" w:rsidP="0010244F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6"/>
          <w:szCs w:val="36"/>
          <w:u w:val="single"/>
        </w:rPr>
      </w:pPr>
      <w:r w:rsidRPr="000A0193">
        <w:rPr>
          <w:rFonts w:ascii="TH SarabunPSK" w:hAnsi="TH SarabunPSK" w:cs="TH SarabunPSK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186FFA3C" wp14:editId="3017101E">
            <wp:simplePos x="0" y="0"/>
            <wp:positionH relativeFrom="margin">
              <wp:posOffset>796290</wp:posOffset>
            </wp:positionH>
            <wp:positionV relativeFrom="paragraph">
              <wp:posOffset>9525</wp:posOffset>
            </wp:positionV>
            <wp:extent cx="4610100" cy="2419350"/>
            <wp:effectExtent l="0" t="0" r="0" b="0"/>
            <wp:wrapNone/>
            <wp:docPr id="23" name="รูปภาพ 1">
              <a:extLst xmlns:a="http://schemas.openxmlformats.org/drawingml/2006/main">
                <a:ext uri="{FF2B5EF4-FFF2-40B4-BE49-F238E27FC236}">
                  <a16:creationId xmlns:a16="http://schemas.microsoft.com/office/drawing/2014/main" id="{6298521B-9D18-40E1-BF80-ABF8CFA3ED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>
                      <a:extLst>
                        <a:ext uri="{FF2B5EF4-FFF2-40B4-BE49-F238E27FC236}">
                          <a16:creationId xmlns:a16="http://schemas.microsoft.com/office/drawing/2014/main" id="{6298521B-9D18-40E1-BF80-ABF8CFA3ED36}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FB6D5" w14:textId="0C6EB0B2" w:rsidR="000A0193" w:rsidRPr="000A0193" w:rsidRDefault="000A0193" w:rsidP="000A0193">
      <w:pPr>
        <w:tabs>
          <w:tab w:val="left" w:pos="465"/>
        </w:tabs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3315F5A7" w14:textId="1EE56E0F" w:rsidR="000A0193" w:rsidRPr="000A0193" w:rsidRDefault="000A0193" w:rsidP="000A0193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</w:p>
    <w:p w14:paraId="6C7DCD46" w14:textId="20103ACB" w:rsidR="000A0193" w:rsidRPr="000A0193" w:rsidRDefault="000A0193" w:rsidP="000A0193">
      <w:pPr>
        <w:tabs>
          <w:tab w:val="left" w:pos="465"/>
        </w:tabs>
        <w:spacing w:after="0"/>
        <w:jc w:val="thaiDistribute"/>
        <w:rPr>
          <w:rFonts w:ascii="TH SarabunPSK" w:hAnsi="TH SarabunPSK" w:cs="TH SarabunPSK"/>
          <w:sz w:val="36"/>
          <w:szCs w:val="36"/>
        </w:rPr>
      </w:pPr>
    </w:p>
    <w:p w14:paraId="3138ECD1" w14:textId="10774B87" w:rsidR="000A0193" w:rsidRPr="000A0193" w:rsidRDefault="000A0193" w:rsidP="000A0193">
      <w:pPr>
        <w:tabs>
          <w:tab w:val="left" w:pos="465"/>
        </w:tabs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6FE1E776" w14:textId="68E2CAF1" w:rsidR="000A0193" w:rsidRPr="000A0193" w:rsidRDefault="000A0193" w:rsidP="000A0193">
      <w:pPr>
        <w:rPr>
          <w:rFonts w:ascii="TH SarabunPSK" w:hAnsi="TH SarabunPSK" w:cs="TH SarabunPSK"/>
          <w:sz w:val="36"/>
          <w:szCs w:val="36"/>
        </w:rPr>
      </w:pPr>
    </w:p>
    <w:p w14:paraId="53DDE9CC" w14:textId="77777777" w:rsidR="001F65EE" w:rsidRDefault="001F65EE" w:rsidP="000A0193">
      <w:pPr>
        <w:rPr>
          <w:rFonts w:ascii="TH SarabunPSK" w:hAnsi="TH SarabunPSK" w:cs="TH SarabunPSK"/>
          <w:sz w:val="36"/>
          <w:szCs w:val="36"/>
        </w:rPr>
      </w:pPr>
    </w:p>
    <w:p w14:paraId="6F241F02" w14:textId="51736B08" w:rsidR="000A0193" w:rsidRPr="000A0193" w:rsidRDefault="00C73C66" w:rsidP="000A0193">
      <w:pPr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noProof/>
          <w:color w:val="000000" w:themeColor="text1"/>
          <w:sz w:val="36"/>
          <w:szCs w:val="36"/>
          <w:cs/>
        </w:rPr>
        <w:drawing>
          <wp:anchor distT="0" distB="0" distL="114300" distR="114300" simplePos="0" relativeHeight="251659264" behindDoc="0" locked="0" layoutInCell="1" allowOverlap="1" wp14:anchorId="0E092B98" wp14:editId="19431AB6">
            <wp:simplePos x="0" y="0"/>
            <wp:positionH relativeFrom="column">
              <wp:posOffset>2133600</wp:posOffset>
            </wp:positionH>
            <wp:positionV relativeFrom="paragraph">
              <wp:posOffset>552450</wp:posOffset>
            </wp:positionV>
            <wp:extent cx="1783080" cy="2171934"/>
            <wp:effectExtent l="0" t="0" r="7620" b="0"/>
            <wp:wrapNone/>
            <wp:docPr id="83288023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8" b="3330"/>
                    <a:stretch/>
                  </pic:blipFill>
                  <pic:spPr bwMode="auto">
                    <a:xfrm>
                      <a:off x="0" y="0"/>
                      <a:ext cx="1783080" cy="217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67E8B" w14:textId="77777777" w:rsidR="000A0193" w:rsidRPr="000A0193" w:rsidRDefault="000A0193" w:rsidP="000A0193">
      <w:pPr>
        <w:tabs>
          <w:tab w:val="left" w:pos="3810"/>
        </w:tabs>
        <w:jc w:val="center"/>
        <w:rPr>
          <w:rFonts w:ascii="TH SarabunPSK" w:hAnsi="TH SarabunPSK" w:cs="TH SarabunPSK"/>
          <w:noProof/>
          <w:color w:val="000000" w:themeColor="text1"/>
          <w:sz w:val="36"/>
          <w:szCs w:val="36"/>
        </w:rPr>
      </w:pPr>
      <w:r w:rsidRPr="000A0193"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inline distT="0" distB="0" distL="0" distR="0" wp14:anchorId="19E7B589" wp14:editId="692C1B7D">
            <wp:extent cx="4629150" cy="2922398"/>
            <wp:effectExtent l="0" t="0" r="0" b="0"/>
            <wp:docPr id="657480348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080" cy="29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8D35" w14:textId="77777777" w:rsidR="000A0193" w:rsidRPr="000A0193" w:rsidRDefault="000A0193" w:rsidP="000A0193">
      <w:pPr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0A0193">
        <w:rPr>
          <w:rFonts w:ascii="TH SarabunPSK" w:hAnsi="TH SarabunPSK" w:cs="TH SarabunPSK"/>
          <w:color w:val="000000" w:themeColor="text1"/>
          <w:sz w:val="36"/>
          <w:szCs w:val="36"/>
          <w:cs/>
        </w:rPr>
        <w:t>ที่มา</w:t>
      </w:r>
      <w:r w:rsidRPr="000A0193">
        <w:rPr>
          <w:rFonts w:ascii="TH SarabunPSK" w:hAnsi="TH SarabunPSK" w:cs="TH SarabunPSK"/>
          <w:color w:val="000000" w:themeColor="text1"/>
          <w:sz w:val="36"/>
          <w:szCs w:val="36"/>
        </w:rPr>
        <w:t xml:space="preserve">: </w:t>
      </w:r>
      <w:hyperlink r:id="rId20" w:history="1">
        <w:r w:rsidRPr="000A0193">
          <w:rPr>
            <w:rStyle w:val="Hyperlink"/>
            <w:rFonts w:ascii="TH SarabunPSK" w:hAnsi="TH SarabunPSK" w:cs="TH SarabunPSK"/>
            <w:color w:val="000000" w:themeColor="text1"/>
            <w:sz w:val="36"/>
            <w:szCs w:val="36"/>
          </w:rPr>
          <w:t>https://www.youtube.com/watch?v=q9dctVrL9Lg</w:t>
        </w:r>
      </w:hyperlink>
    </w:p>
    <w:p w14:paraId="71C32DFA" w14:textId="7461B840" w:rsidR="000A0193" w:rsidRPr="000A0193" w:rsidRDefault="00C73C66" w:rsidP="00C73C66">
      <w:pPr>
        <w:spacing w:after="120"/>
        <w:jc w:val="thaiDistribute"/>
        <w:rPr>
          <w:rFonts w:ascii="TH SarabunPSK" w:hAnsi="TH SarabunPSK" w:cs="TH SarabunPSK"/>
          <w:b/>
          <w:bCs/>
          <w:sz w:val="36"/>
          <w:szCs w:val="36"/>
          <w:u w:val="single"/>
          <w:lang w:val="en-US"/>
        </w:rPr>
      </w:pPr>
      <w:r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3</w:t>
      </w:r>
      <w:r w:rsidR="000A0193" w:rsidRPr="000A0193">
        <w:rPr>
          <w:rFonts w:ascii="TH SarabunPSK" w:hAnsi="TH SarabunPSK" w:cs="TH SarabunPSK"/>
          <w:b/>
          <w:bCs/>
          <w:sz w:val="36"/>
          <w:szCs w:val="36"/>
          <w:u w:val="single"/>
          <w:cs/>
        </w:rPr>
        <w:t xml:space="preserve">.การช่วยกู้ชีพขั้นพื้นฐาน (การทำ </w:t>
      </w:r>
      <w:r w:rsidR="000A0193" w:rsidRPr="000A0193">
        <w:rPr>
          <w:rFonts w:ascii="TH SarabunPSK" w:hAnsi="TH SarabunPSK" w:cs="TH SarabunPSK"/>
          <w:b/>
          <w:bCs/>
          <w:sz w:val="36"/>
          <w:szCs w:val="36"/>
          <w:u w:val="single"/>
          <w:lang w:val="en-US"/>
        </w:rPr>
        <w:t>CPR)</w:t>
      </w:r>
    </w:p>
    <w:p w14:paraId="67C7B63F" w14:textId="77777777" w:rsidR="000A0193" w:rsidRPr="000A0193" w:rsidRDefault="000A0193" w:rsidP="00C73C6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b/>
          <w:bCs/>
          <w:sz w:val="36"/>
          <w:szCs w:val="36"/>
          <w:cs/>
        </w:rPr>
        <w:t xml:space="preserve">เมื่อไหร่ถึงจะทำ </w:t>
      </w:r>
      <w:r w:rsidRPr="000A0193">
        <w:rPr>
          <w:rFonts w:ascii="TH SarabunPSK" w:hAnsi="TH SarabunPSK" w:cs="TH SarabunPSK"/>
          <w:b/>
          <w:bCs/>
          <w:sz w:val="36"/>
          <w:szCs w:val="36"/>
          <w:lang w:val="en-US"/>
        </w:rPr>
        <w:t>CPR ?</w:t>
      </w:r>
    </w:p>
    <w:p w14:paraId="73A77469" w14:textId="77777777" w:rsidR="000A0193" w:rsidRPr="000A0193" w:rsidRDefault="000A0193" w:rsidP="00C73C6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sz w:val="36"/>
          <w:szCs w:val="36"/>
          <w:cs/>
        </w:rPr>
        <w:t xml:space="preserve">การทำ </w:t>
      </w:r>
      <w:r w:rsidRPr="000A0193">
        <w:rPr>
          <w:rFonts w:ascii="TH SarabunPSK" w:hAnsi="TH SarabunPSK" w:cs="TH SarabunPSK"/>
          <w:sz w:val="36"/>
          <w:szCs w:val="36"/>
          <w:lang w:val="en-US"/>
        </w:rPr>
        <w:t>CPR</w:t>
      </w:r>
      <w:r w:rsidRPr="000A0193">
        <w:rPr>
          <w:rFonts w:ascii="TH SarabunPSK" w:hAnsi="TH SarabunPSK" w:cs="TH SarabunPSK"/>
          <w:sz w:val="36"/>
          <w:szCs w:val="36"/>
          <w:cs/>
        </w:rPr>
        <w:t xml:space="preserve"> มักจะใช้สำหรับช่วยเหลือผู้ป่วยในภาวะฉุกเฉินที่หมดสติ และหัวใจหยุดเต้น เช่น คนจมน้ำ คนถูกไฟฟ้าดูด ผู้ป่วยหัวใจวาย โดยควรรีบทำ </w:t>
      </w:r>
      <w:r w:rsidRPr="000A0193">
        <w:rPr>
          <w:rFonts w:ascii="TH SarabunPSK" w:hAnsi="TH SarabunPSK" w:cs="TH SarabunPSK"/>
          <w:sz w:val="36"/>
          <w:szCs w:val="36"/>
          <w:lang w:val="en-US"/>
        </w:rPr>
        <w:t>CPR</w:t>
      </w:r>
      <w:r w:rsidRPr="000A0193">
        <w:rPr>
          <w:rFonts w:ascii="TH SarabunPSK" w:hAnsi="TH SarabunPSK" w:cs="TH SarabunPSK"/>
          <w:sz w:val="36"/>
          <w:szCs w:val="36"/>
          <w:cs/>
        </w:rPr>
        <w:t xml:space="preserve"> ทันทีภายในเวลา 4 นาทีแรกหลังจากหยุดหายใจ เพราะถ้าเซลล์สมองขาดออกซิเจน ก็จะทำให้เซลล์สมองบางส่วนตายไป</w:t>
      </w:r>
    </w:p>
    <w:p w14:paraId="7A29E510" w14:textId="77777777" w:rsidR="000A0193" w:rsidRPr="000A0193" w:rsidRDefault="000A0193" w:rsidP="00C73C6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sz w:val="36"/>
          <w:szCs w:val="36"/>
          <w:cs/>
        </w:rPr>
        <w:lastRenderedPageBreak/>
        <w:t xml:space="preserve">- แนวทางปฏิบัติการปฐมพยาบาลช่วยฟื้นคืนชีพ ประกอบไปด้วย 3 ขั้นตอนที่สำคัญ ตามลำดับ </w:t>
      </w:r>
      <w:r w:rsidRPr="000A0193">
        <w:rPr>
          <w:rFonts w:ascii="TH SarabunPSK" w:hAnsi="TH SarabunPSK" w:cs="TH SarabunPSK"/>
          <w:sz w:val="36"/>
          <w:szCs w:val="36"/>
          <w:lang w:val="en-US"/>
        </w:rPr>
        <w:t>C-A-B</w:t>
      </w:r>
    </w:p>
    <w:p w14:paraId="3445A002" w14:textId="77777777" w:rsidR="000A0193" w:rsidRPr="000A0193" w:rsidRDefault="000A0193" w:rsidP="00C73C66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sz w:val="36"/>
          <w:szCs w:val="36"/>
          <w:lang w:val="en-US"/>
        </w:rPr>
        <w:tab/>
        <w:t xml:space="preserve">Chest compression - </w:t>
      </w:r>
      <w:r w:rsidRPr="000A0193">
        <w:rPr>
          <w:rFonts w:ascii="TH SarabunPSK" w:hAnsi="TH SarabunPSK" w:cs="TH SarabunPSK"/>
          <w:sz w:val="36"/>
          <w:szCs w:val="36"/>
          <w:cs/>
        </w:rPr>
        <w:t>กดหน้าอก</w:t>
      </w:r>
    </w:p>
    <w:p w14:paraId="6E1836AE" w14:textId="77777777" w:rsidR="000A0193" w:rsidRPr="000A0193" w:rsidRDefault="000A0193" w:rsidP="00C73C66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sz w:val="36"/>
          <w:szCs w:val="36"/>
          <w:lang w:val="en-US"/>
        </w:rPr>
        <w:tab/>
        <w:t xml:space="preserve">Airway - </w:t>
      </w:r>
      <w:r w:rsidRPr="000A0193">
        <w:rPr>
          <w:rFonts w:ascii="TH SarabunPSK" w:hAnsi="TH SarabunPSK" w:cs="TH SarabunPSK"/>
          <w:sz w:val="36"/>
          <w:szCs w:val="36"/>
          <w:cs/>
        </w:rPr>
        <w:t>เปิดทางเดินหายใจ</w:t>
      </w:r>
    </w:p>
    <w:p w14:paraId="31F695C4" w14:textId="77777777" w:rsidR="000A0193" w:rsidRPr="000A0193" w:rsidRDefault="000A0193" w:rsidP="00C73C66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sz w:val="36"/>
          <w:szCs w:val="36"/>
          <w:lang w:val="en-US"/>
        </w:rPr>
        <w:tab/>
        <w:t xml:space="preserve">Breathing - </w:t>
      </w:r>
      <w:r w:rsidRPr="000A0193">
        <w:rPr>
          <w:rFonts w:ascii="TH SarabunPSK" w:hAnsi="TH SarabunPSK" w:cs="TH SarabunPSK"/>
          <w:sz w:val="36"/>
          <w:szCs w:val="36"/>
          <w:cs/>
        </w:rPr>
        <w:t>ผายปอด</w:t>
      </w:r>
    </w:p>
    <w:p w14:paraId="5BDC510D" w14:textId="77777777" w:rsidR="000A0193" w:rsidRPr="000A0193" w:rsidRDefault="000A0193" w:rsidP="00C73C6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b/>
          <w:bCs/>
          <w:sz w:val="36"/>
          <w:szCs w:val="36"/>
          <w:cs/>
        </w:rPr>
        <w:t xml:space="preserve">ขั้นตอนที่ 1 : </w:t>
      </w:r>
      <w:r w:rsidRPr="000A0193">
        <w:rPr>
          <w:rFonts w:ascii="TH SarabunPSK" w:hAnsi="TH SarabunPSK" w:cs="TH SarabunPSK"/>
          <w:sz w:val="36"/>
          <w:szCs w:val="36"/>
          <w:cs/>
        </w:rPr>
        <w:t>สังเกตดูความปลอดภัยตรวจสอบความปลอดภัยก่อนเข้าช่วยเหลือ ถ้าอยู่ในสถานการณ์ไม่ปลอดภัย เช่น ไฟฟ้าช็อต ไฟไหม้ ตึกถล่ม ห้ามเข้าไปช่วยเหลือโดยเด็ดขาด รอดูสถานการณ์ให้ปลอดภัยแล้วเคลื่อนย้ายผู้ป่วยมายังสถานที่ปลอดภัย เพื่อให้ความช่วยเหลือต่อไป</w:t>
      </w:r>
    </w:p>
    <w:p w14:paraId="2E1E3930" w14:textId="33172069" w:rsidR="000A0193" w:rsidRPr="000A0193" w:rsidRDefault="000A0193" w:rsidP="00C73C6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b/>
          <w:bCs/>
          <w:sz w:val="36"/>
          <w:szCs w:val="36"/>
          <w:cs/>
        </w:rPr>
        <w:t xml:space="preserve">ขั้นตอนที่ 2 : </w:t>
      </w:r>
      <w:r w:rsidRPr="000A0193">
        <w:rPr>
          <w:rFonts w:ascii="TH SarabunPSK" w:hAnsi="TH SarabunPSK" w:cs="TH SarabunPSK"/>
          <w:sz w:val="36"/>
          <w:szCs w:val="36"/>
          <w:cs/>
        </w:rPr>
        <w:t>ปลุกเรียก/ตบไหล่ เพื่อดูการตอบสนองตรวจสอบดูว่าผู้ป่วยหมดสติหรือไม่ โดยจัดท่าผู้ป่วยให้นอนหงายราบบนพื้นแข็ง แล้วปลุกเรียกผู้ป่วยด้วยเสียง ดัง และตบที่ไหล่ทั้งสองข้าง หากผู้ป่วยตื่นรู้สึกตัวหรือหายใจเองได้ ให้จัดท่านอนตะแคง</w:t>
      </w:r>
    </w:p>
    <w:p w14:paraId="5884BBA1" w14:textId="77777777" w:rsidR="000A0193" w:rsidRPr="000A0193" w:rsidRDefault="000A0193" w:rsidP="00C73C6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b/>
          <w:bCs/>
          <w:sz w:val="36"/>
          <w:szCs w:val="36"/>
          <w:cs/>
        </w:rPr>
        <w:t xml:space="preserve">ขั้นตอนที่ 3 : </w:t>
      </w:r>
      <w:r w:rsidRPr="000A0193">
        <w:rPr>
          <w:rFonts w:ascii="TH SarabunPSK" w:hAnsi="TH SarabunPSK" w:cs="TH SarabunPSK"/>
          <w:sz w:val="36"/>
          <w:szCs w:val="36"/>
          <w:cs/>
        </w:rPr>
        <w:t>ฟังเสียงหายใจและดูจังหวะการหายใจที่หน้าอกตรวจดูว่าหายใจหรือไม่ โดยเอียงหูลงไปแนบใกล้ปากและจมูกของผู้ป่วย เพื่อฟังเสียงหายใจ ใช้แก้มเป็นตัวรับสัมผัสลมหายใจที่อาจจะออกมาจากจมูกหรือปากของผู้ป่วย และตาจ้องดูการเคลื่อนไหวที่หน้าอกของผู้ป่วยว่ากระเพื่อมขึ้นลงเป็นจังหวะหรือไม่</w:t>
      </w:r>
    </w:p>
    <w:p w14:paraId="771EFD7B" w14:textId="77777777" w:rsidR="000A0193" w:rsidRPr="000A0193" w:rsidRDefault="000A0193" w:rsidP="00C73C6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b/>
          <w:bCs/>
          <w:sz w:val="36"/>
          <w:szCs w:val="36"/>
          <w:cs/>
        </w:rPr>
        <w:t xml:space="preserve">ขั้นตอนที่ 4 : </w:t>
      </w:r>
      <w:r w:rsidRPr="000A0193">
        <w:rPr>
          <w:rFonts w:ascii="TH SarabunPSK" w:hAnsi="TH SarabunPSK" w:cs="TH SarabunPSK"/>
          <w:sz w:val="36"/>
          <w:szCs w:val="36"/>
          <w:cs/>
        </w:rPr>
        <w:t xml:space="preserve">ร้องขอความช่วยเหลือและโทรแจ้ง 1669 โทรขอความช่วยเหลือที่สายด่วน 1669 แจ้งว่ามีคนหมดสติ ไม่หายใจ ระบุสถานที่เกิดเหตุ ขอรถพยาบาลและเครื่อง </w:t>
      </w:r>
      <w:r w:rsidRPr="000A0193">
        <w:rPr>
          <w:rFonts w:ascii="TH SarabunPSK" w:hAnsi="TH SarabunPSK" w:cs="TH SarabunPSK"/>
          <w:sz w:val="36"/>
          <w:szCs w:val="36"/>
          <w:lang w:val="en-US"/>
        </w:rPr>
        <w:t xml:space="preserve">AED </w:t>
      </w:r>
      <w:r w:rsidRPr="000A0193">
        <w:rPr>
          <w:rFonts w:ascii="TH SarabunPSK" w:hAnsi="TH SarabunPSK" w:cs="TH SarabunPSK"/>
          <w:sz w:val="36"/>
          <w:szCs w:val="36"/>
          <w:cs/>
        </w:rPr>
        <w:t>พร้อมกับระบุชื่อ + เบอร์โทรคนที่ติดต่อได้</w:t>
      </w:r>
    </w:p>
    <w:p w14:paraId="7AEF4A65" w14:textId="77777777" w:rsidR="000A0193" w:rsidRPr="000A0193" w:rsidRDefault="000A0193" w:rsidP="00C73C6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b/>
          <w:bCs/>
          <w:sz w:val="36"/>
          <w:szCs w:val="36"/>
          <w:cs/>
        </w:rPr>
        <w:t xml:space="preserve">ขั้นตอนที่ 5 : </w:t>
      </w:r>
      <w:r w:rsidRPr="000A0193">
        <w:rPr>
          <w:rFonts w:ascii="TH SarabunPSK" w:hAnsi="TH SarabunPSK" w:cs="TH SarabunPSK"/>
          <w:sz w:val="36"/>
          <w:szCs w:val="36"/>
          <w:cs/>
        </w:rPr>
        <w:t xml:space="preserve">เริ่มทำ </w:t>
      </w:r>
      <w:r w:rsidRPr="000A0193">
        <w:rPr>
          <w:rFonts w:ascii="TH SarabunPSK" w:hAnsi="TH SarabunPSK" w:cs="TH SarabunPSK"/>
          <w:sz w:val="36"/>
          <w:szCs w:val="36"/>
          <w:lang w:val="en-US"/>
        </w:rPr>
        <w:t xml:space="preserve">CPR </w:t>
      </w:r>
      <w:r w:rsidRPr="000A0193">
        <w:rPr>
          <w:rFonts w:ascii="TH SarabunPSK" w:hAnsi="TH SarabunPSK" w:cs="TH SarabunPSK"/>
          <w:sz w:val="36"/>
          <w:szCs w:val="36"/>
          <w:cs/>
        </w:rPr>
        <w:t>หากผู้ป่วยไม่รู้สึกตัว ไม่หายใจ หรือหายใจเฮือก ต้องรีบกดหน้าอก</w:t>
      </w:r>
    </w:p>
    <w:p w14:paraId="4906087D" w14:textId="77777777" w:rsidR="000A0193" w:rsidRPr="000A0193" w:rsidRDefault="000A0193" w:rsidP="000A0193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</w:p>
    <w:p w14:paraId="078090BC" w14:textId="77777777" w:rsidR="000A0193" w:rsidRPr="000A0193" w:rsidRDefault="000A0193" w:rsidP="000A0193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0A0193">
        <w:rPr>
          <w:rFonts w:ascii="TH SarabunPSK" w:hAnsi="TH SarabunPSK" w:cs="TH SarabunPSK"/>
          <w:noProof/>
          <w:color w:val="000000" w:themeColor="text1"/>
          <w:spacing w:val="-4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C2778A1" wp14:editId="33F8A72A">
            <wp:simplePos x="0" y="0"/>
            <wp:positionH relativeFrom="column">
              <wp:posOffset>3219450</wp:posOffset>
            </wp:positionH>
            <wp:positionV relativeFrom="paragraph">
              <wp:posOffset>13335</wp:posOffset>
            </wp:positionV>
            <wp:extent cx="2627630" cy="2632075"/>
            <wp:effectExtent l="0" t="0" r="1270" b="0"/>
            <wp:wrapNone/>
            <wp:docPr id="2037580308" name="รูปภาพ 4" descr="https://www.nursesoulciety.com/wp-content/uploads/2021/02/NS_M11_post_04_FB_4_800x800_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ursesoulciety.com/wp-content/uploads/2021/02/NS_M11_post_04_FB_4_800x800_E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193">
        <w:rPr>
          <w:rFonts w:ascii="TH SarabunPSK" w:hAnsi="TH SarabunPSK" w:cs="TH SarabunPSK"/>
          <w:noProof/>
          <w:color w:val="000000" w:themeColor="text1"/>
          <w:spacing w:val="-4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C560561" wp14:editId="67C96370">
            <wp:simplePos x="0" y="0"/>
            <wp:positionH relativeFrom="column">
              <wp:posOffset>133350</wp:posOffset>
            </wp:positionH>
            <wp:positionV relativeFrom="paragraph">
              <wp:posOffset>13335</wp:posOffset>
            </wp:positionV>
            <wp:extent cx="2628900" cy="2628900"/>
            <wp:effectExtent l="0" t="0" r="0" b="0"/>
            <wp:wrapNone/>
            <wp:docPr id="1" name="รูปภาพ 1" descr="https://www.nursesoulciety.com/wp-content/uploads/2021/02/NS_M11_post_04_FB_5_800x800_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nursesoulciety.com/wp-content/uploads/2021/02/NS_M11_post_04_FB_5_800x800_E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D304B" w14:textId="77777777" w:rsidR="000A0193" w:rsidRPr="000A0193" w:rsidRDefault="000A0193" w:rsidP="000A0193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4872AFB2" w14:textId="77777777" w:rsidR="000A0193" w:rsidRPr="000A0193" w:rsidRDefault="000A0193" w:rsidP="000A0193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72CB2291" w14:textId="77777777" w:rsidR="000A0193" w:rsidRPr="000A0193" w:rsidRDefault="000A0193" w:rsidP="000A0193">
      <w:pPr>
        <w:spacing w:after="0" w:line="240" w:lineRule="auto"/>
        <w:rPr>
          <w:rFonts w:ascii="TH SarabunPSK" w:hAnsi="TH SarabunPSK" w:cs="TH SarabunPSK"/>
          <w:sz w:val="36"/>
          <w:szCs w:val="36"/>
          <w:lang w:val="en-US"/>
        </w:rPr>
      </w:pPr>
      <w:r w:rsidRPr="000A0193">
        <w:rPr>
          <w:rFonts w:ascii="TH SarabunPSK" w:hAnsi="TH SarabunPSK" w:cs="TH SarabunPSK"/>
          <w:noProof/>
          <w:color w:val="000000" w:themeColor="text1"/>
          <w:spacing w:val="-4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68BA9B42" wp14:editId="365EA414">
            <wp:simplePos x="0" y="0"/>
            <wp:positionH relativeFrom="margin">
              <wp:align>center</wp:align>
            </wp:positionH>
            <wp:positionV relativeFrom="paragraph">
              <wp:posOffset>2052955</wp:posOffset>
            </wp:positionV>
            <wp:extent cx="2628000" cy="2628000"/>
            <wp:effectExtent l="0" t="0" r="1270" b="1270"/>
            <wp:wrapNone/>
            <wp:docPr id="3" name="รูปภาพ 3" descr="https://www.nursesoulciety.com/wp-content/uploads/2021/02/NS_M11_post_04_FB_3_800x800_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nursesoulciety.com/wp-content/uploads/2021/02/NS_M11_post_04_FB_3_800x800_E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A0BE2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14A6DD02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60794B99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28561D6D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0AB3A735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2922501B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2467E9F6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41874727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7DC17343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016FD837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3AC667A9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68838247" w14:textId="77777777" w:rsidR="000A0193" w:rsidRPr="000A0193" w:rsidRDefault="000A0193" w:rsidP="000A0193">
      <w:pPr>
        <w:rPr>
          <w:rFonts w:ascii="TH SarabunPSK" w:hAnsi="TH SarabunPSK" w:cs="TH SarabunPSK"/>
          <w:sz w:val="36"/>
          <w:szCs w:val="36"/>
          <w:lang w:val="en-US"/>
        </w:rPr>
      </w:pPr>
    </w:p>
    <w:p w14:paraId="1829D8D4" w14:textId="77777777" w:rsidR="000A0193" w:rsidRPr="000A0193" w:rsidRDefault="000A0193" w:rsidP="000A0193">
      <w:pPr>
        <w:pStyle w:val="Heading4"/>
        <w:shd w:val="clear" w:color="auto" w:fill="FFFFFF"/>
        <w:spacing w:before="0" w:beforeAutospacing="0"/>
        <w:rPr>
          <w:rFonts w:ascii="TH SarabunPSK" w:hAnsi="TH SarabunPSK" w:cs="TH SarabunPSK"/>
          <w:sz w:val="36"/>
          <w:szCs w:val="36"/>
          <w:cs/>
          <w:lang w:val="en-US"/>
        </w:rPr>
      </w:pPr>
      <w:r w:rsidRPr="000A0193">
        <w:rPr>
          <w:rFonts w:ascii="TH SarabunPSK" w:hAnsi="TH SarabunPSK" w:cs="TH SarabunPSK"/>
          <w:sz w:val="36"/>
          <w:szCs w:val="36"/>
          <w:cs/>
          <w:lang w:val="en-US"/>
        </w:rPr>
        <w:tab/>
      </w:r>
    </w:p>
    <w:p w14:paraId="14FA0036" w14:textId="77777777" w:rsidR="000A0193" w:rsidRPr="000A0193" w:rsidRDefault="000A0193" w:rsidP="00E93533">
      <w:pPr>
        <w:jc w:val="center"/>
        <w:rPr>
          <w:rFonts w:ascii="TH SarabunPSK" w:hAnsi="TH SarabunPSK" w:cs="TH SarabunPSK"/>
          <w:b/>
          <w:bCs/>
          <w:sz w:val="36"/>
          <w:szCs w:val="36"/>
          <w:cs/>
          <w:lang w:val="en-US"/>
        </w:rPr>
      </w:pPr>
    </w:p>
    <w:sectPr w:rsidR="000A0193" w:rsidRPr="000A0193" w:rsidSect="00197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6E108E"/>
    <w:multiLevelType w:val="hybridMultilevel"/>
    <w:tmpl w:val="5E1E001C"/>
    <w:lvl w:ilvl="0" w:tplc="751C4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DB1AB3"/>
    <w:multiLevelType w:val="hybridMultilevel"/>
    <w:tmpl w:val="F782C49A"/>
    <w:lvl w:ilvl="0" w:tplc="DA1E52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0BC101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F6F51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C6485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DEAAB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B46DB9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189B9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5A95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07EE9A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6DDE1CED"/>
    <w:multiLevelType w:val="hybridMultilevel"/>
    <w:tmpl w:val="508463BA"/>
    <w:lvl w:ilvl="0" w:tplc="3E1C4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6A14F5"/>
    <w:multiLevelType w:val="hybridMultilevel"/>
    <w:tmpl w:val="53E01850"/>
    <w:lvl w:ilvl="0" w:tplc="33AA8F3A">
      <w:start w:val="1"/>
      <w:numFmt w:val="decimal"/>
      <w:lvlText w:val="%1."/>
      <w:lvlJc w:val="left"/>
      <w:pPr>
        <w:ind w:left="1429" w:hanging="360"/>
      </w:pPr>
      <w:rPr>
        <w:rFonts w:ascii="TH SarabunPSK" w:eastAsia="Calibri" w:hAnsi="TH SarabunPSK" w:cs="TH SarabunPSK"/>
        <w:sz w:val="32"/>
        <w:szCs w:val="32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25258672">
    <w:abstractNumId w:val="2"/>
  </w:num>
  <w:num w:numId="2" w16cid:durableId="943340286">
    <w:abstractNumId w:val="1"/>
  </w:num>
  <w:num w:numId="3" w16cid:durableId="1548641782">
    <w:abstractNumId w:val="0"/>
  </w:num>
  <w:num w:numId="4" w16cid:durableId="14444959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848"/>
    <w:rsid w:val="00093D4C"/>
    <w:rsid w:val="000A0193"/>
    <w:rsid w:val="000D0FFE"/>
    <w:rsid w:val="000D14F1"/>
    <w:rsid w:val="0010244F"/>
    <w:rsid w:val="00197455"/>
    <w:rsid w:val="001B28F3"/>
    <w:rsid w:val="001B66D6"/>
    <w:rsid w:val="001F65EE"/>
    <w:rsid w:val="002058AA"/>
    <w:rsid w:val="0022466B"/>
    <w:rsid w:val="002A26A6"/>
    <w:rsid w:val="003D6344"/>
    <w:rsid w:val="003F1039"/>
    <w:rsid w:val="00403878"/>
    <w:rsid w:val="004B355D"/>
    <w:rsid w:val="005146E6"/>
    <w:rsid w:val="005349EF"/>
    <w:rsid w:val="00546469"/>
    <w:rsid w:val="00550153"/>
    <w:rsid w:val="00580654"/>
    <w:rsid w:val="005D5F16"/>
    <w:rsid w:val="00610ACE"/>
    <w:rsid w:val="007D4059"/>
    <w:rsid w:val="00895CE5"/>
    <w:rsid w:val="00A166EB"/>
    <w:rsid w:val="00A3394E"/>
    <w:rsid w:val="00A4608F"/>
    <w:rsid w:val="00A839D8"/>
    <w:rsid w:val="00B01649"/>
    <w:rsid w:val="00B36BA7"/>
    <w:rsid w:val="00B50D53"/>
    <w:rsid w:val="00B55D01"/>
    <w:rsid w:val="00B71788"/>
    <w:rsid w:val="00C73C66"/>
    <w:rsid w:val="00C77F6A"/>
    <w:rsid w:val="00C850F1"/>
    <w:rsid w:val="00CC5DC1"/>
    <w:rsid w:val="00D02246"/>
    <w:rsid w:val="00D13848"/>
    <w:rsid w:val="00DA567D"/>
    <w:rsid w:val="00DF6753"/>
    <w:rsid w:val="00E2127F"/>
    <w:rsid w:val="00E62B07"/>
    <w:rsid w:val="00E93533"/>
    <w:rsid w:val="00F12B30"/>
    <w:rsid w:val="00F5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4F312"/>
  <w15:chartTrackingRefBased/>
  <w15:docId w15:val="{CC54B1C1-82AE-4F7B-B63B-4E71CF7D4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A01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A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387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03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0A0193"/>
    <w:rPr>
      <w:rFonts w:ascii="Times New Roman" w:eastAsia="Times New Roman" w:hAnsi="Times New Roman" w:cs="Times New Roman"/>
      <w:b/>
      <w:bCs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ddc.moph.go.th/dip/journal_detail.php?%20publish=12868" TargetMode="External"/><Relationship Id="rId12" Type="http://schemas.openxmlformats.org/officeDocument/2006/relationships/hyperlink" Target="http://thaincd.com/document/file/download/leaflet" TargetMode="External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q9dctVrL9L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ddc.moph.go.th/dip/journal_" TargetMode="Externa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16</Pages>
  <Words>2060</Words>
  <Characters>11742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CDD_0549</dc:creator>
  <cp:keywords/>
  <dc:description/>
  <cp:lastModifiedBy>ACER</cp:lastModifiedBy>
  <cp:revision>507</cp:revision>
  <dcterms:created xsi:type="dcterms:W3CDTF">2024-06-26T08:14:00Z</dcterms:created>
  <dcterms:modified xsi:type="dcterms:W3CDTF">2024-07-05T08:39:00Z</dcterms:modified>
</cp:coreProperties>
</file>