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0B54" w:rsidRPr="001E01BB" w:rsidRDefault="001E01BB" w:rsidP="006D6378">
      <w:pPr>
        <w:rPr>
          <w:b/>
          <w:sz w:val="28"/>
          <w:szCs w:val="28"/>
        </w:rPr>
      </w:pPr>
      <w:proofErr w:type="gramStart"/>
      <w:r w:rsidRPr="001E01BB">
        <w:rPr>
          <w:b/>
          <w:sz w:val="28"/>
          <w:szCs w:val="28"/>
        </w:rPr>
        <w:t>TUNEL  DİYOT</w:t>
      </w:r>
      <w:proofErr w:type="gramEnd"/>
    </w:p>
    <w:p w:rsidR="001E01BB" w:rsidRPr="001E01BB" w:rsidRDefault="001E01BB" w:rsidP="001E01BB">
      <w:pPr>
        <w:pStyle w:val="ListeParagraf"/>
        <w:numPr>
          <w:ilvl w:val="0"/>
          <w:numId w:val="1"/>
        </w:numPr>
      </w:pPr>
      <w:proofErr w:type="gramStart"/>
      <w:r w:rsidRPr="001E01BB">
        <w:rPr>
          <w:b/>
          <w:u w:val="single"/>
        </w:rPr>
        <w:t>YAPISI   :</w:t>
      </w:r>
      <w:r>
        <w:rPr>
          <w:u w:val="single"/>
        </w:rPr>
        <w:t xml:space="preserve"> </w:t>
      </w:r>
      <w:r w:rsidRPr="001E01BB">
        <w:rPr>
          <w:rFonts w:ascii="Georgia" w:hAnsi="Georgia"/>
          <w:color w:val="000000"/>
          <w:shd w:val="clear" w:color="auto" w:fill="FFFFFF"/>
        </w:rPr>
        <w:t>P</w:t>
      </w:r>
      <w:proofErr w:type="gramEnd"/>
      <w:r w:rsidRPr="001E01BB">
        <w:rPr>
          <w:rFonts w:ascii="Georgia" w:hAnsi="Georgia"/>
          <w:color w:val="000000"/>
          <w:shd w:val="clear" w:color="auto" w:fill="FFFFFF"/>
        </w:rPr>
        <w:t xml:space="preserve">-N birleşme yüzeyi çok ince olup, küçük gerilim uygulamalarında bile çok hızlı ve yoğun bir elektron geçişi sağlanmaktadır. Bu nedenledir ki Tünel Diyot, 10.000 MHz 'e kadar ki çok yüksek frekans devrelerinde en çok yükselteç ve </w:t>
      </w:r>
      <w:proofErr w:type="spellStart"/>
      <w:r w:rsidRPr="001E01BB">
        <w:rPr>
          <w:rFonts w:ascii="Georgia" w:hAnsi="Georgia"/>
          <w:color w:val="000000"/>
          <w:shd w:val="clear" w:color="auto" w:fill="FFFFFF"/>
        </w:rPr>
        <w:t>osilatör</w:t>
      </w:r>
      <w:proofErr w:type="spellEnd"/>
      <w:r w:rsidRPr="001E01BB">
        <w:rPr>
          <w:rFonts w:ascii="Georgia" w:hAnsi="Georgia"/>
          <w:color w:val="000000"/>
          <w:shd w:val="clear" w:color="auto" w:fill="FFFFFF"/>
        </w:rPr>
        <w:t xml:space="preserve"> elemanı olarak kullanılır.</w:t>
      </w:r>
    </w:p>
    <w:p w:rsidR="001E01BB" w:rsidRPr="001E01BB" w:rsidRDefault="00762233" w:rsidP="001E01BB">
      <w:pPr>
        <w:pStyle w:val="ListeParagraf"/>
        <w:numPr>
          <w:ilvl w:val="0"/>
          <w:numId w:val="1"/>
        </w:numPr>
      </w:pPr>
      <w:proofErr w:type="gramStart"/>
      <w:r>
        <w:rPr>
          <w:b/>
          <w:u w:val="single"/>
        </w:rPr>
        <w:t>KAREKTERİSTİĞİ :</w:t>
      </w:r>
      <w:proofErr w:type="gramEnd"/>
    </w:p>
    <w:p w:rsidR="001E01BB" w:rsidRDefault="00A66194" w:rsidP="001E01BB">
      <w:pPr>
        <w:pStyle w:val="ListeParagraf"/>
      </w:pPr>
      <w:r>
        <w:rPr>
          <w:noProof/>
          <w:lang w:eastAsia="tr-TR"/>
        </w:rPr>
        <w:drawing>
          <wp:inline distT="0" distB="0" distL="0" distR="0">
            <wp:extent cx="5695950" cy="2571750"/>
            <wp:effectExtent l="19050" t="0" r="0" b="0"/>
            <wp:docPr id="16" name="15 Resim" descr="Iz_Vz.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z_Vz.GIF"/>
                    <pic:cNvPicPr/>
                  </pic:nvPicPr>
                  <pic:blipFill>
                    <a:blip r:embed="rId8" cstate="print"/>
                    <a:stretch>
                      <a:fillRect/>
                    </a:stretch>
                  </pic:blipFill>
                  <pic:spPr>
                    <a:xfrm>
                      <a:off x="0" y="0"/>
                      <a:ext cx="5695950" cy="2571750"/>
                    </a:xfrm>
                    <a:prstGeom prst="rect">
                      <a:avLst/>
                    </a:prstGeom>
                  </pic:spPr>
                </pic:pic>
              </a:graphicData>
            </a:graphic>
          </wp:inline>
        </w:drawing>
      </w:r>
    </w:p>
    <w:p w:rsidR="001E01BB" w:rsidRPr="00A66194" w:rsidRDefault="001E01BB" w:rsidP="00A66194">
      <w:pPr>
        <w:pStyle w:val="ListeParagraf"/>
        <w:jc w:val="center"/>
        <w:rPr>
          <w:rFonts w:ascii="Georgia" w:hAnsi="Georgia"/>
          <w:color w:val="000000"/>
          <w:shd w:val="clear" w:color="auto" w:fill="FFFFFF"/>
        </w:rPr>
      </w:pPr>
      <w:r w:rsidRPr="001E01BB">
        <w:rPr>
          <w:rFonts w:ascii="Georgia" w:hAnsi="Georgia"/>
          <w:color w:val="000000"/>
          <w:shd w:val="clear" w:color="auto" w:fill="FFFFFF"/>
        </w:rPr>
        <w:t xml:space="preserve">Tünel </w:t>
      </w:r>
      <w:proofErr w:type="spellStart"/>
      <w:r w:rsidRPr="001E01BB">
        <w:rPr>
          <w:rFonts w:ascii="Georgia" w:hAnsi="Georgia"/>
          <w:color w:val="000000"/>
          <w:shd w:val="clear" w:color="auto" w:fill="FFFFFF"/>
        </w:rPr>
        <w:t>diyodun</w:t>
      </w:r>
      <w:proofErr w:type="spellEnd"/>
      <w:r w:rsidRPr="001E01BB">
        <w:rPr>
          <w:rFonts w:ascii="Georgia" w:hAnsi="Georgia"/>
          <w:color w:val="000000"/>
          <w:shd w:val="clear" w:color="auto" w:fill="FFFFFF"/>
        </w:rPr>
        <w:t xml:space="preserve"> karakteristik eğrisi</w:t>
      </w:r>
    </w:p>
    <w:p w:rsidR="001E01BB" w:rsidRPr="006D6378" w:rsidRDefault="001E01BB" w:rsidP="001E01BB">
      <w:pPr>
        <w:pStyle w:val="NormalWeb"/>
        <w:numPr>
          <w:ilvl w:val="0"/>
          <w:numId w:val="9"/>
        </w:numPr>
        <w:shd w:val="clear" w:color="auto" w:fill="FFFFFF"/>
        <w:rPr>
          <w:rFonts w:ascii="Georgia" w:hAnsi="Georgia"/>
          <w:color w:val="000000"/>
          <w:sz w:val="22"/>
          <w:szCs w:val="22"/>
        </w:rPr>
      </w:pPr>
      <w:r w:rsidRPr="001E01BB">
        <w:rPr>
          <w:rFonts w:asciiTheme="minorHAnsi" w:hAnsiTheme="minorHAnsi" w:cstheme="minorHAnsi"/>
          <w:b/>
          <w:color w:val="000000"/>
          <w:sz w:val="22"/>
          <w:szCs w:val="22"/>
          <w:u w:val="single"/>
          <w:shd w:val="clear" w:color="auto" w:fill="FFFFFF"/>
        </w:rPr>
        <w:t>ÇALIŞMA PRENSEBİ:</w:t>
      </w:r>
      <w:r>
        <w:rPr>
          <w:rFonts w:cstheme="minorHAnsi"/>
          <w:b/>
          <w:color w:val="000000"/>
          <w:u w:val="single"/>
          <w:shd w:val="clear" w:color="auto" w:fill="FFFFFF"/>
        </w:rPr>
        <w:t xml:space="preserve">  </w:t>
      </w:r>
      <w:proofErr w:type="spellStart"/>
      <w:r>
        <w:rPr>
          <w:rFonts w:ascii="Georgia" w:hAnsi="Georgia"/>
          <w:color w:val="000000"/>
          <w:sz w:val="22"/>
          <w:szCs w:val="22"/>
        </w:rPr>
        <w:t>Karekteristik</w:t>
      </w:r>
      <w:proofErr w:type="spellEnd"/>
      <w:r>
        <w:rPr>
          <w:rFonts w:ascii="Georgia" w:hAnsi="Georgia"/>
          <w:color w:val="000000"/>
          <w:sz w:val="22"/>
          <w:szCs w:val="22"/>
        </w:rPr>
        <w:t xml:space="preserve"> eğrisinde </w:t>
      </w:r>
      <w:proofErr w:type="gramStart"/>
      <w:r>
        <w:rPr>
          <w:rFonts w:ascii="Georgia" w:hAnsi="Georgia"/>
          <w:color w:val="000000"/>
          <w:sz w:val="22"/>
          <w:szCs w:val="22"/>
        </w:rPr>
        <w:t xml:space="preserve">de </w:t>
      </w:r>
      <w:r w:rsidRPr="001E01BB">
        <w:rPr>
          <w:rFonts w:ascii="Georgia" w:hAnsi="Georgia"/>
          <w:color w:val="000000"/>
          <w:sz w:val="22"/>
          <w:szCs w:val="22"/>
        </w:rPr>
        <w:t xml:space="preserve"> görüldüğü</w:t>
      </w:r>
      <w:proofErr w:type="gramEnd"/>
      <w:r w:rsidRPr="001E01BB">
        <w:rPr>
          <w:rFonts w:ascii="Georgia" w:hAnsi="Georgia"/>
          <w:color w:val="000000"/>
          <w:sz w:val="22"/>
          <w:szCs w:val="22"/>
        </w:rPr>
        <w:t xml:space="preserve"> gibi, tünel </w:t>
      </w:r>
      <w:proofErr w:type="spellStart"/>
      <w:r w:rsidRPr="001E01BB">
        <w:rPr>
          <w:rFonts w:ascii="Georgia" w:hAnsi="Georgia"/>
          <w:color w:val="000000"/>
          <w:sz w:val="22"/>
          <w:szCs w:val="22"/>
        </w:rPr>
        <w:t>diyoda</w:t>
      </w:r>
      <w:proofErr w:type="spellEnd"/>
      <w:r w:rsidRPr="001E01BB">
        <w:rPr>
          <w:rFonts w:ascii="Georgia" w:hAnsi="Georgia"/>
          <w:color w:val="000000"/>
          <w:sz w:val="22"/>
          <w:szCs w:val="22"/>
        </w:rPr>
        <w:t xml:space="preserve"> uygulanan gerilim V</w:t>
      </w:r>
      <w:r w:rsidRPr="001E01BB">
        <w:rPr>
          <w:rFonts w:ascii="Georgia" w:hAnsi="Georgia"/>
          <w:color w:val="000000"/>
          <w:sz w:val="22"/>
          <w:szCs w:val="22"/>
          <w:vertAlign w:val="subscript"/>
        </w:rPr>
        <w:t>t1</w:t>
      </w:r>
      <w:r w:rsidRPr="001E01BB">
        <w:rPr>
          <w:rStyle w:val="apple-converted-space"/>
          <w:rFonts w:ascii="Georgia" w:hAnsi="Georgia"/>
          <w:color w:val="000000"/>
          <w:sz w:val="22"/>
          <w:szCs w:val="22"/>
        </w:rPr>
        <w:t> </w:t>
      </w:r>
      <w:r w:rsidRPr="001E01BB">
        <w:rPr>
          <w:rFonts w:ascii="Georgia" w:hAnsi="Georgia"/>
          <w:color w:val="000000"/>
          <w:sz w:val="22"/>
          <w:szCs w:val="22"/>
        </w:rPr>
        <w:t xml:space="preserve">değerine gelinceye kadar gerilim büyüdükçe akım da artıyor. Gerilim büyümeye devam edince, akım A noktasındaki </w:t>
      </w:r>
      <w:proofErr w:type="spellStart"/>
      <w:r w:rsidRPr="001E01BB">
        <w:rPr>
          <w:rFonts w:ascii="Georgia" w:hAnsi="Georgia"/>
          <w:color w:val="000000"/>
          <w:sz w:val="22"/>
          <w:szCs w:val="22"/>
        </w:rPr>
        <w:t>I</w:t>
      </w:r>
      <w:r w:rsidRPr="001E01BB">
        <w:rPr>
          <w:rFonts w:ascii="Georgia" w:hAnsi="Georgia"/>
          <w:color w:val="000000"/>
          <w:sz w:val="22"/>
          <w:szCs w:val="22"/>
          <w:vertAlign w:val="subscript"/>
        </w:rPr>
        <w:t>t</w:t>
      </w:r>
      <w:proofErr w:type="spellEnd"/>
      <w:r w:rsidRPr="001E01BB">
        <w:rPr>
          <w:rStyle w:val="apple-converted-space"/>
          <w:rFonts w:ascii="Georgia" w:hAnsi="Georgia"/>
          <w:color w:val="000000"/>
          <w:sz w:val="22"/>
          <w:szCs w:val="22"/>
        </w:rPr>
        <w:t> </w:t>
      </w:r>
      <w:r w:rsidRPr="001E01BB">
        <w:rPr>
          <w:rFonts w:ascii="Georgia" w:hAnsi="Georgia"/>
          <w:color w:val="000000"/>
          <w:sz w:val="22"/>
          <w:szCs w:val="22"/>
        </w:rPr>
        <w:t>değerinden düşmeye başlıyor. Gerilim büyümeye devam ettikçe, akım B noktasında bir müddet I</w:t>
      </w:r>
      <w:r w:rsidRPr="001E01BB">
        <w:rPr>
          <w:rFonts w:ascii="Georgia" w:hAnsi="Georgia"/>
          <w:color w:val="000000"/>
          <w:sz w:val="22"/>
          <w:szCs w:val="22"/>
          <w:vertAlign w:val="subscript"/>
        </w:rPr>
        <w:t>V</w:t>
      </w:r>
      <w:r w:rsidRPr="001E01BB">
        <w:rPr>
          <w:rStyle w:val="apple-converted-space"/>
          <w:rFonts w:ascii="Georgia" w:hAnsi="Georgia"/>
          <w:color w:val="000000"/>
          <w:sz w:val="22"/>
          <w:szCs w:val="22"/>
        </w:rPr>
        <w:t> </w:t>
      </w:r>
      <w:r w:rsidRPr="001E01BB">
        <w:rPr>
          <w:rFonts w:ascii="Georgia" w:hAnsi="Georgia"/>
          <w:color w:val="000000"/>
          <w:sz w:val="22"/>
          <w:szCs w:val="22"/>
        </w:rPr>
        <w:t>değerinde sabit kalıp sonra C noktasına doğru artıyor. C noktası gerilimi V</w:t>
      </w:r>
      <w:r w:rsidRPr="001E01BB">
        <w:rPr>
          <w:rFonts w:ascii="Georgia" w:hAnsi="Georgia"/>
          <w:color w:val="000000"/>
          <w:sz w:val="22"/>
          <w:szCs w:val="22"/>
          <w:vertAlign w:val="subscript"/>
        </w:rPr>
        <w:t>t2</w:t>
      </w:r>
      <w:r w:rsidRPr="001E01BB">
        <w:rPr>
          <w:rFonts w:ascii="Georgia" w:hAnsi="Georgia"/>
          <w:color w:val="000000"/>
          <w:sz w:val="22"/>
          <w:szCs w:val="22"/>
        </w:rPr>
        <w:t xml:space="preserve">, akımı yine </w:t>
      </w:r>
      <w:proofErr w:type="spellStart"/>
      <w:r w:rsidRPr="001E01BB">
        <w:rPr>
          <w:rFonts w:ascii="Georgia" w:hAnsi="Georgia"/>
          <w:color w:val="000000"/>
          <w:sz w:val="22"/>
          <w:szCs w:val="22"/>
        </w:rPr>
        <w:t>I</w:t>
      </w:r>
      <w:r w:rsidRPr="001E01BB">
        <w:rPr>
          <w:rFonts w:ascii="Georgia" w:hAnsi="Georgia"/>
          <w:color w:val="000000"/>
          <w:sz w:val="22"/>
          <w:szCs w:val="22"/>
          <w:vertAlign w:val="subscript"/>
        </w:rPr>
        <w:t>t</w:t>
      </w:r>
      <w:proofErr w:type="spellEnd"/>
      <w:r w:rsidRPr="001E01BB">
        <w:rPr>
          <w:rStyle w:val="apple-converted-space"/>
          <w:rFonts w:ascii="Georgia" w:hAnsi="Georgia"/>
          <w:color w:val="000000"/>
          <w:sz w:val="22"/>
          <w:szCs w:val="22"/>
        </w:rPr>
        <w:t> </w:t>
      </w:r>
      <w:r w:rsidRPr="001E01BB">
        <w:rPr>
          <w:rFonts w:ascii="Georgia" w:hAnsi="Georgia"/>
          <w:color w:val="000000"/>
          <w:sz w:val="22"/>
          <w:szCs w:val="22"/>
        </w:rPr>
        <w:t>'</w:t>
      </w:r>
      <w:proofErr w:type="spellStart"/>
      <w:r w:rsidRPr="001E01BB">
        <w:rPr>
          <w:rFonts w:ascii="Georgia" w:hAnsi="Georgia"/>
          <w:color w:val="000000"/>
          <w:sz w:val="22"/>
          <w:szCs w:val="22"/>
        </w:rPr>
        <w:t>dir</w:t>
      </w:r>
      <w:proofErr w:type="spellEnd"/>
      <w:r w:rsidRPr="001E01BB">
        <w:rPr>
          <w:rFonts w:ascii="Georgia" w:hAnsi="Georgia"/>
          <w:color w:val="000000"/>
          <w:sz w:val="22"/>
          <w:szCs w:val="22"/>
        </w:rPr>
        <w:t xml:space="preserve">. Bu akıma "Tepe değeri akımı" </w:t>
      </w:r>
      <w:proofErr w:type="gramStart"/>
      <w:r w:rsidRPr="001E01BB">
        <w:rPr>
          <w:rFonts w:ascii="Georgia" w:hAnsi="Georgia"/>
          <w:color w:val="000000"/>
          <w:sz w:val="22"/>
          <w:szCs w:val="22"/>
        </w:rPr>
        <w:t>denilmektedir.</w:t>
      </w:r>
      <w:r w:rsidRPr="006D6378">
        <w:rPr>
          <w:rFonts w:ascii="Georgia" w:hAnsi="Georgia"/>
          <w:color w:val="000000"/>
          <w:sz w:val="22"/>
          <w:szCs w:val="22"/>
        </w:rPr>
        <w:t>Gerilimi</w:t>
      </w:r>
      <w:proofErr w:type="gramEnd"/>
      <w:r w:rsidRPr="006D6378">
        <w:rPr>
          <w:rFonts w:ascii="Georgia" w:hAnsi="Georgia"/>
          <w:color w:val="000000"/>
          <w:sz w:val="22"/>
          <w:szCs w:val="22"/>
        </w:rPr>
        <w:t>, V</w:t>
      </w:r>
      <w:r w:rsidRPr="006D6378">
        <w:rPr>
          <w:rFonts w:ascii="Georgia" w:hAnsi="Georgia"/>
          <w:color w:val="000000"/>
          <w:sz w:val="22"/>
          <w:szCs w:val="22"/>
          <w:vertAlign w:val="subscript"/>
        </w:rPr>
        <w:t>t2</w:t>
      </w:r>
      <w:r w:rsidRPr="006D6378">
        <w:rPr>
          <w:rStyle w:val="apple-converted-space"/>
          <w:rFonts w:ascii="Georgia" w:hAnsi="Georgia"/>
          <w:color w:val="000000"/>
          <w:sz w:val="22"/>
          <w:szCs w:val="22"/>
        </w:rPr>
        <w:t> </w:t>
      </w:r>
      <w:r w:rsidRPr="006D6378">
        <w:rPr>
          <w:rFonts w:ascii="Georgia" w:hAnsi="Georgia"/>
          <w:color w:val="000000"/>
          <w:sz w:val="22"/>
          <w:szCs w:val="22"/>
        </w:rPr>
        <w:t xml:space="preserve">değerinden daha fazla arttırmamak gerekir. Aksi halde geçen akım, </w:t>
      </w:r>
      <w:proofErr w:type="spellStart"/>
      <w:r w:rsidRPr="006D6378">
        <w:rPr>
          <w:rFonts w:ascii="Georgia" w:hAnsi="Georgia"/>
          <w:color w:val="000000"/>
          <w:sz w:val="22"/>
          <w:szCs w:val="22"/>
        </w:rPr>
        <w:t>I</w:t>
      </w:r>
      <w:r w:rsidRPr="006D6378">
        <w:rPr>
          <w:rFonts w:ascii="Georgia" w:hAnsi="Georgia"/>
          <w:color w:val="000000"/>
          <w:sz w:val="22"/>
          <w:szCs w:val="22"/>
          <w:vertAlign w:val="subscript"/>
        </w:rPr>
        <w:t>t</w:t>
      </w:r>
      <w:proofErr w:type="spellEnd"/>
      <w:r w:rsidRPr="006D6378">
        <w:rPr>
          <w:rStyle w:val="apple-converted-space"/>
          <w:rFonts w:ascii="Georgia" w:hAnsi="Georgia"/>
          <w:color w:val="000000"/>
          <w:sz w:val="22"/>
          <w:szCs w:val="22"/>
        </w:rPr>
        <w:t> </w:t>
      </w:r>
      <w:r w:rsidRPr="006D6378">
        <w:rPr>
          <w:rFonts w:ascii="Georgia" w:hAnsi="Georgia"/>
          <w:color w:val="000000"/>
          <w:sz w:val="22"/>
          <w:szCs w:val="22"/>
        </w:rPr>
        <w:t xml:space="preserve">tepe değeri akımını aşacağından diyot </w:t>
      </w:r>
      <w:proofErr w:type="gramStart"/>
      <w:r w:rsidRPr="006D6378">
        <w:rPr>
          <w:rFonts w:ascii="Georgia" w:hAnsi="Georgia"/>
          <w:color w:val="000000"/>
          <w:sz w:val="22"/>
          <w:szCs w:val="22"/>
        </w:rPr>
        <w:t>bozulacaktır.I</w:t>
      </w:r>
      <w:proofErr w:type="gramEnd"/>
      <w:r w:rsidRPr="006D6378">
        <w:rPr>
          <w:rFonts w:ascii="Georgia" w:hAnsi="Georgia"/>
          <w:color w:val="000000"/>
          <w:sz w:val="22"/>
          <w:szCs w:val="22"/>
        </w:rPr>
        <w:t xml:space="preserve"> = f(V) eğrisinin A-B noktaları arasındaki eğimi negatif olup, -1/R ile ifade edilmekte ve </w:t>
      </w:r>
      <w:proofErr w:type="spellStart"/>
      <w:r w:rsidRPr="006D6378">
        <w:rPr>
          <w:rFonts w:ascii="Georgia" w:hAnsi="Georgia"/>
          <w:color w:val="000000"/>
          <w:sz w:val="22"/>
          <w:szCs w:val="22"/>
        </w:rPr>
        <w:t>diyodun</w:t>
      </w:r>
      <w:proofErr w:type="spellEnd"/>
      <w:r w:rsidRPr="006D6378">
        <w:rPr>
          <w:rFonts w:ascii="Georgia" w:hAnsi="Georgia"/>
          <w:color w:val="000000"/>
          <w:sz w:val="22"/>
          <w:szCs w:val="22"/>
        </w:rPr>
        <w:t xml:space="preserve"> bu bölgedeki direnci de negatif direnç olmaktadır.Tünel diyot A-B bölgesinde çalıştırılarak negatif direnç özelliğinden yararlanılır.</w:t>
      </w:r>
      <w:r w:rsidRPr="006D6378">
        <w:rPr>
          <w:rFonts w:ascii="Georgia" w:hAnsi="Georgia"/>
          <w:color w:val="000000"/>
          <w:sz w:val="22"/>
          <w:szCs w:val="22"/>
          <w:shd w:val="clear" w:color="auto" w:fill="FFFFFF"/>
        </w:rPr>
        <w:t>Çok yüksek frekansta çalışabilir.Güç sarfiyatı çok düşüktür.</w:t>
      </w:r>
      <w:r w:rsidR="006D6378" w:rsidRPr="006D6378">
        <w:rPr>
          <w:rFonts w:ascii="Georgia" w:hAnsi="Georgia"/>
          <w:color w:val="000000"/>
          <w:sz w:val="22"/>
          <w:szCs w:val="22"/>
          <w:shd w:val="clear" w:color="auto" w:fill="FFFFFF"/>
        </w:rPr>
        <w:t xml:space="preserve"> </w:t>
      </w:r>
      <w:r w:rsidRPr="006D6378">
        <w:rPr>
          <w:rFonts w:ascii="Georgia" w:hAnsi="Georgia"/>
          <w:color w:val="000000"/>
          <w:sz w:val="22"/>
          <w:szCs w:val="22"/>
          <w:shd w:val="clear" w:color="auto" w:fill="FFFFFF"/>
        </w:rPr>
        <w:t xml:space="preserve">Stabil değildir. Negatif dirençli olması nedeniyle kontrolü zordur. </w:t>
      </w:r>
    </w:p>
    <w:p w:rsidR="001E01BB" w:rsidRPr="006D6378" w:rsidRDefault="006D6378" w:rsidP="001E01BB">
      <w:pPr>
        <w:pStyle w:val="NormalWeb"/>
        <w:numPr>
          <w:ilvl w:val="0"/>
          <w:numId w:val="6"/>
        </w:numPr>
        <w:shd w:val="clear" w:color="auto" w:fill="FFFFFF"/>
        <w:rPr>
          <w:rFonts w:ascii="Georgia" w:hAnsi="Georgia"/>
          <w:color w:val="000000"/>
          <w:sz w:val="22"/>
          <w:szCs w:val="22"/>
        </w:rPr>
      </w:pPr>
      <w:r>
        <w:rPr>
          <w:rFonts w:asciiTheme="minorHAnsi" w:hAnsiTheme="minorHAnsi" w:cstheme="minorHAnsi"/>
          <w:b/>
          <w:color w:val="000000"/>
          <w:sz w:val="22"/>
          <w:szCs w:val="22"/>
          <w:u w:val="single"/>
        </w:rPr>
        <w:t xml:space="preserve">KULLANIM </w:t>
      </w:r>
      <w:proofErr w:type="gramStart"/>
      <w:r>
        <w:rPr>
          <w:rFonts w:asciiTheme="minorHAnsi" w:hAnsiTheme="minorHAnsi" w:cstheme="minorHAnsi"/>
          <w:b/>
          <w:color w:val="000000"/>
          <w:sz w:val="22"/>
          <w:szCs w:val="22"/>
          <w:u w:val="single"/>
        </w:rPr>
        <w:t>ALANLARI :</w:t>
      </w:r>
      <w:proofErr w:type="gramEnd"/>
      <w:r>
        <w:rPr>
          <w:rFonts w:asciiTheme="minorHAnsi" w:hAnsiTheme="minorHAnsi" w:cstheme="minorHAnsi"/>
          <w:b/>
          <w:color w:val="000000"/>
          <w:sz w:val="22"/>
          <w:szCs w:val="22"/>
          <w:u w:val="single"/>
        </w:rPr>
        <w:t xml:space="preserve"> </w:t>
      </w:r>
    </w:p>
    <w:p w:rsidR="006D6378" w:rsidRPr="006D6378" w:rsidRDefault="006D6378" w:rsidP="006D6378">
      <w:pPr>
        <w:pStyle w:val="ListeParagraf"/>
        <w:numPr>
          <w:ilvl w:val="0"/>
          <w:numId w:val="8"/>
        </w:numPr>
        <w:shd w:val="clear" w:color="auto" w:fill="FFFFFF"/>
        <w:spacing w:before="100" w:beforeAutospacing="1" w:after="100" w:afterAutospacing="1" w:line="240" w:lineRule="auto"/>
        <w:outlineLvl w:val="4"/>
        <w:rPr>
          <w:rFonts w:ascii="Georgia" w:eastAsia="Times New Roman" w:hAnsi="Georgia" w:cs="Times New Roman"/>
          <w:b/>
          <w:bCs/>
          <w:color w:val="000000"/>
          <w:lang w:eastAsia="tr-TR"/>
        </w:rPr>
      </w:pPr>
      <w:r w:rsidRPr="006D6378">
        <w:rPr>
          <w:rFonts w:ascii="Georgia" w:eastAsia="Times New Roman" w:hAnsi="Georgia" w:cs="Times New Roman"/>
          <w:b/>
          <w:bCs/>
          <w:color w:val="000000"/>
          <w:lang w:eastAsia="tr-TR"/>
        </w:rPr>
        <w:t xml:space="preserve">Yükselteç Olarak </w:t>
      </w:r>
      <w:proofErr w:type="gramStart"/>
      <w:r w:rsidRPr="006D6378">
        <w:rPr>
          <w:rFonts w:ascii="Georgia" w:eastAsia="Times New Roman" w:hAnsi="Georgia" w:cs="Times New Roman"/>
          <w:b/>
          <w:bCs/>
          <w:color w:val="000000"/>
          <w:lang w:eastAsia="tr-TR"/>
        </w:rPr>
        <w:t>Kullanılması:</w:t>
      </w:r>
      <w:r w:rsidRPr="006D6378">
        <w:rPr>
          <w:rFonts w:ascii="Georgia" w:eastAsia="Times New Roman" w:hAnsi="Georgia" w:cs="Times New Roman"/>
          <w:color w:val="000000"/>
          <w:lang w:eastAsia="tr-TR"/>
        </w:rPr>
        <w:t>Tünel</w:t>
      </w:r>
      <w:proofErr w:type="gramEnd"/>
      <w:r w:rsidRPr="006D6378">
        <w:rPr>
          <w:rFonts w:ascii="Georgia" w:eastAsia="Times New Roman" w:hAnsi="Georgia" w:cs="Times New Roman"/>
          <w:color w:val="000000"/>
          <w:lang w:eastAsia="tr-TR"/>
        </w:rPr>
        <w:t xml:space="preserve"> diyot, negatif direnci nedeniyle, uygun bir bağlantı devresinde kaynaktan çekilen akımı arttırmakta, dolayısıyla bu akımın harcandığı devredeki gücün yükselmesini sağlamaktadır</w:t>
      </w:r>
    </w:p>
    <w:p w:rsidR="006D6378" w:rsidRPr="006D6378" w:rsidRDefault="006D6378" w:rsidP="006D6378">
      <w:pPr>
        <w:pStyle w:val="ListeParagraf"/>
        <w:numPr>
          <w:ilvl w:val="0"/>
          <w:numId w:val="8"/>
        </w:numPr>
        <w:shd w:val="clear" w:color="auto" w:fill="FFFFFF"/>
        <w:spacing w:before="100" w:beforeAutospacing="1" w:after="100" w:afterAutospacing="1" w:line="240" w:lineRule="auto"/>
        <w:outlineLvl w:val="4"/>
        <w:rPr>
          <w:rFonts w:ascii="Georgia" w:eastAsia="Times New Roman" w:hAnsi="Georgia" w:cs="Times New Roman"/>
          <w:b/>
          <w:bCs/>
          <w:color w:val="000000"/>
          <w:lang w:eastAsia="tr-TR"/>
        </w:rPr>
      </w:pPr>
      <w:proofErr w:type="spellStart"/>
      <w:r w:rsidRPr="006D6378">
        <w:rPr>
          <w:rFonts w:ascii="Georgia" w:eastAsia="Times New Roman" w:hAnsi="Georgia" w:cs="Times New Roman"/>
          <w:b/>
          <w:bCs/>
          <w:color w:val="000000"/>
          <w:lang w:eastAsia="tr-TR"/>
        </w:rPr>
        <w:t>Osilatör</w:t>
      </w:r>
      <w:proofErr w:type="spellEnd"/>
      <w:r w:rsidRPr="006D6378">
        <w:rPr>
          <w:rFonts w:ascii="Georgia" w:eastAsia="Times New Roman" w:hAnsi="Georgia" w:cs="Times New Roman"/>
          <w:b/>
          <w:bCs/>
          <w:color w:val="000000"/>
          <w:lang w:eastAsia="tr-TR"/>
        </w:rPr>
        <w:t xml:space="preserve"> Olarak </w:t>
      </w:r>
      <w:proofErr w:type="gramStart"/>
      <w:r w:rsidRPr="006D6378">
        <w:rPr>
          <w:rFonts w:ascii="Georgia" w:eastAsia="Times New Roman" w:hAnsi="Georgia" w:cs="Times New Roman"/>
          <w:b/>
          <w:bCs/>
          <w:color w:val="000000"/>
          <w:lang w:eastAsia="tr-TR"/>
        </w:rPr>
        <w:t>Kullanılması:</w:t>
      </w:r>
      <w:r w:rsidRPr="006D6378">
        <w:rPr>
          <w:rFonts w:ascii="Georgia" w:eastAsia="Times New Roman" w:hAnsi="Georgia" w:cs="Times New Roman"/>
          <w:color w:val="000000"/>
          <w:lang w:eastAsia="tr-TR"/>
        </w:rPr>
        <w:t>Tünel</w:t>
      </w:r>
      <w:proofErr w:type="gramEnd"/>
      <w:r w:rsidRPr="006D6378">
        <w:rPr>
          <w:rFonts w:ascii="Georgia" w:eastAsia="Times New Roman" w:hAnsi="Georgia" w:cs="Times New Roman"/>
          <w:color w:val="000000"/>
          <w:lang w:eastAsia="tr-TR"/>
        </w:rPr>
        <w:t xml:space="preserve"> diyotlardan MHz mertebesinde </w:t>
      </w:r>
      <w:proofErr w:type="spellStart"/>
      <w:r w:rsidRPr="006D6378">
        <w:rPr>
          <w:rFonts w:ascii="Georgia" w:eastAsia="Times New Roman" w:hAnsi="Georgia" w:cs="Times New Roman"/>
          <w:color w:val="000000"/>
          <w:lang w:eastAsia="tr-TR"/>
        </w:rPr>
        <w:t>osilatör</w:t>
      </w:r>
      <w:proofErr w:type="spellEnd"/>
      <w:r>
        <w:rPr>
          <w:rFonts w:ascii="Georgia" w:eastAsia="Times New Roman" w:hAnsi="Georgia" w:cs="Times New Roman"/>
          <w:color w:val="000000"/>
          <w:lang w:eastAsia="tr-TR"/>
        </w:rPr>
        <w:t xml:space="preserve"> olarak yararlanılabilmektedir.</w:t>
      </w:r>
      <w:r w:rsidRPr="006D6378">
        <w:rPr>
          <w:rFonts w:ascii="Georgia" w:eastAsia="Times New Roman" w:hAnsi="Georgia" w:cs="Times New Roman"/>
          <w:color w:val="000000"/>
          <w:lang w:eastAsia="tr-TR"/>
        </w:rPr>
        <w:t xml:space="preserve">Bir tünel diyot ile </w:t>
      </w:r>
      <w:proofErr w:type="spellStart"/>
      <w:r w:rsidRPr="006D6378">
        <w:rPr>
          <w:rFonts w:ascii="Georgia" w:eastAsia="Times New Roman" w:hAnsi="Georgia" w:cs="Times New Roman"/>
          <w:color w:val="000000"/>
          <w:lang w:eastAsia="tr-TR"/>
        </w:rPr>
        <w:t>osilasyon</w:t>
      </w:r>
      <w:proofErr w:type="spellEnd"/>
      <w:r w:rsidRPr="006D6378">
        <w:rPr>
          <w:rFonts w:ascii="Georgia" w:eastAsia="Times New Roman" w:hAnsi="Georgia" w:cs="Times New Roman"/>
          <w:color w:val="000000"/>
          <w:lang w:eastAsia="tr-TR"/>
        </w:rPr>
        <w:t xml:space="preserve"> sağlayabilmek için negatif direncinin diğer rezonans elemanlarının pozitif direncinden daha büyük olması gerekir. </w:t>
      </w:r>
    </w:p>
    <w:p w:rsidR="001E01BB" w:rsidRPr="006D6378" w:rsidRDefault="006D6378" w:rsidP="006D6378">
      <w:pPr>
        <w:pStyle w:val="ListeParagraf"/>
        <w:numPr>
          <w:ilvl w:val="0"/>
          <w:numId w:val="8"/>
        </w:numPr>
        <w:shd w:val="clear" w:color="auto" w:fill="FFFFFF"/>
        <w:spacing w:before="100" w:beforeAutospacing="1" w:after="100" w:afterAutospacing="1" w:line="240" w:lineRule="auto"/>
        <w:outlineLvl w:val="4"/>
        <w:rPr>
          <w:rFonts w:ascii="Georgia" w:eastAsia="Times New Roman" w:hAnsi="Georgia" w:cs="Times New Roman"/>
          <w:b/>
          <w:bCs/>
          <w:color w:val="000000"/>
          <w:lang w:eastAsia="tr-TR"/>
        </w:rPr>
      </w:pPr>
      <w:r w:rsidRPr="006D6378">
        <w:rPr>
          <w:rFonts w:ascii="Georgia" w:eastAsia="Times New Roman" w:hAnsi="Georgia" w:cs="Times New Roman"/>
          <w:b/>
          <w:bCs/>
          <w:color w:val="000000"/>
          <w:lang w:eastAsia="tr-TR"/>
        </w:rPr>
        <w:t xml:space="preserve">Tünel </w:t>
      </w:r>
      <w:proofErr w:type="spellStart"/>
      <w:r w:rsidRPr="006D6378">
        <w:rPr>
          <w:rFonts w:ascii="Georgia" w:eastAsia="Times New Roman" w:hAnsi="Georgia" w:cs="Times New Roman"/>
          <w:b/>
          <w:bCs/>
          <w:color w:val="000000"/>
          <w:lang w:eastAsia="tr-TR"/>
        </w:rPr>
        <w:t>Diyodun</w:t>
      </w:r>
      <w:proofErr w:type="spellEnd"/>
      <w:r w:rsidRPr="006D6378">
        <w:rPr>
          <w:rFonts w:ascii="Georgia" w:eastAsia="Times New Roman" w:hAnsi="Georgia" w:cs="Times New Roman"/>
          <w:b/>
          <w:bCs/>
          <w:color w:val="000000"/>
          <w:lang w:eastAsia="tr-TR"/>
        </w:rPr>
        <w:t xml:space="preserve"> Anahtar Olarak </w:t>
      </w:r>
      <w:proofErr w:type="gramStart"/>
      <w:r w:rsidRPr="006D6378">
        <w:rPr>
          <w:rFonts w:ascii="Georgia" w:eastAsia="Times New Roman" w:hAnsi="Georgia" w:cs="Times New Roman"/>
          <w:b/>
          <w:bCs/>
          <w:color w:val="000000"/>
          <w:lang w:eastAsia="tr-TR"/>
        </w:rPr>
        <w:t>Kullanılması:</w:t>
      </w:r>
      <w:r w:rsidRPr="006D6378">
        <w:rPr>
          <w:rFonts w:ascii="Georgia" w:hAnsi="Georgia"/>
          <w:color w:val="000000"/>
          <w:shd w:val="clear" w:color="auto" w:fill="FFFFFF"/>
        </w:rPr>
        <w:t>Tünel</w:t>
      </w:r>
      <w:proofErr w:type="gramEnd"/>
      <w:r w:rsidRPr="006D6378">
        <w:rPr>
          <w:rFonts w:ascii="Georgia" w:hAnsi="Georgia"/>
          <w:color w:val="000000"/>
          <w:shd w:val="clear" w:color="auto" w:fill="FFFFFF"/>
        </w:rPr>
        <w:t xml:space="preserve"> </w:t>
      </w:r>
      <w:proofErr w:type="spellStart"/>
      <w:r w:rsidRPr="006D6378">
        <w:rPr>
          <w:rFonts w:ascii="Georgia" w:hAnsi="Georgia"/>
          <w:color w:val="000000"/>
          <w:shd w:val="clear" w:color="auto" w:fill="FFFFFF"/>
        </w:rPr>
        <w:t>diyodun</w:t>
      </w:r>
      <w:proofErr w:type="spellEnd"/>
      <w:r w:rsidRPr="006D6378">
        <w:rPr>
          <w:rFonts w:ascii="Georgia" w:hAnsi="Georgia"/>
          <w:color w:val="000000"/>
          <w:shd w:val="clear" w:color="auto" w:fill="FFFFFF"/>
        </w:rPr>
        <w:t xml:space="preserve"> önemli fonksiyonlarından biri de elektronik beyinlerde </w:t>
      </w:r>
      <w:proofErr w:type="spellStart"/>
      <w:r w:rsidRPr="006D6378">
        <w:rPr>
          <w:rFonts w:ascii="Georgia" w:hAnsi="Georgia"/>
          <w:color w:val="000000"/>
          <w:shd w:val="clear" w:color="auto" w:fill="FFFFFF"/>
        </w:rPr>
        <w:t>multivibratörlerde</w:t>
      </w:r>
      <w:proofErr w:type="spellEnd"/>
      <w:r w:rsidRPr="006D6378">
        <w:rPr>
          <w:rFonts w:ascii="Georgia" w:hAnsi="Georgia"/>
          <w:color w:val="000000"/>
          <w:shd w:val="clear" w:color="auto" w:fill="FFFFFF"/>
        </w:rPr>
        <w:t xml:space="preserve">, gecikmeli </w:t>
      </w:r>
      <w:proofErr w:type="spellStart"/>
      <w:r w:rsidRPr="006D6378">
        <w:rPr>
          <w:rFonts w:ascii="Georgia" w:hAnsi="Georgia"/>
          <w:color w:val="000000"/>
          <w:shd w:val="clear" w:color="auto" w:fill="FFFFFF"/>
        </w:rPr>
        <w:t>osilatörlerde</w:t>
      </w:r>
      <w:proofErr w:type="spellEnd"/>
      <w:r w:rsidRPr="006D6378">
        <w:rPr>
          <w:rFonts w:ascii="Georgia" w:hAnsi="Georgia"/>
          <w:color w:val="000000"/>
          <w:shd w:val="clear" w:color="auto" w:fill="FFFFFF"/>
        </w:rPr>
        <w:t xml:space="preserve">, </w:t>
      </w:r>
      <w:proofErr w:type="spellStart"/>
      <w:r w:rsidRPr="006D6378">
        <w:rPr>
          <w:rFonts w:ascii="Georgia" w:hAnsi="Georgia"/>
          <w:color w:val="000000"/>
          <w:shd w:val="clear" w:color="auto" w:fill="FFFFFF"/>
        </w:rPr>
        <w:t>flip</w:t>
      </w:r>
      <w:proofErr w:type="spellEnd"/>
      <w:r w:rsidRPr="006D6378">
        <w:rPr>
          <w:rFonts w:ascii="Georgia" w:hAnsi="Georgia"/>
          <w:color w:val="000000"/>
          <w:shd w:val="clear" w:color="auto" w:fill="FFFFFF"/>
        </w:rPr>
        <w:t>-</w:t>
      </w:r>
      <w:proofErr w:type="spellStart"/>
      <w:r w:rsidRPr="006D6378">
        <w:rPr>
          <w:rFonts w:ascii="Georgia" w:hAnsi="Georgia"/>
          <w:color w:val="000000"/>
          <w:shd w:val="clear" w:color="auto" w:fill="FFFFFF"/>
        </w:rPr>
        <w:t>flop</w:t>
      </w:r>
      <w:proofErr w:type="spellEnd"/>
      <w:r w:rsidRPr="006D6378">
        <w:rPr>
          <w:rFonts w:ascii="Georgia" w:hAnsi="Georgia"/>
          <w:color w:val="000000"/>
          <w:shd w:val="clear" w:color="auto" w:fill="FFFFFF"/>
        </w:rPr>
        <w:t xml:space="preserve"> devrelerinde ve benzeri elektronik sistemlerde anahtar görevi görmesidir. Ancak bu gibi yerlerdeki kullanılma durumları daha değişik özellik gösterdiğinden ayrı bir inceleme konusudur.</w:t>
      </w:r>
    </w:p>
    <w:p w:rsidR="006D6378" w:rsidRPr="006D6378" w:rsidRDefault="006D6378" w:rsidP="006D6378">
      <w:pPr>
        <w:pStyle w:val="ListeParagraf"/>
        <w:shd w:val="clear" w:color="auto" w:fill="FFFFFF"/>
        <w:spacing w:before="100" w:beforeAutospacing="1" w:after="100" w:afterAutospacing="1" w:line="240" w:lineRule="auto"/>
        <w:outlineLvl w:val="4"/>
        <w:rPr>
          <w:rFonts w:ascii="Georgia" w:eastAsia="Times New Roman" w:hAnsi="Georgia" w:cs="Times New Roman"/>
          <w:b/>
          <w:bCs/>
          <w:color w:val="000000"/>
          <w:lang w:eastAsia="tr-TR"/>
        </w:rPr>
      </w:pPr>
    </w:p>
    <w:p w:rsidR="006D6378" w:rsidRPr="006D6378" w:rsidRDefault="006D6378" w:rsidP="006D6378">
      <w:pPr>
        <w:pStyle w:val="ListeParagraf"/>
        <w:numPr>
          <w:ilvl w:val="0"/>
          <w:numId w:val="6"/>
        </w:numPr>
        <w:shd w:val="clear" w:color="auto" w:fill="FFFFFF"/>
        <w:spacing w:before="100" w:beforeAutospacing="1" w:after="100" w:afterAutospacing="1" w:line="240" w:lineRule="auto"/>
        <w:outlineLvl w:val="4"/>
        <w:rPr>
          <w:rFonts w:ascii="Georgia" w:eastAsia="Times New Roman" w:hAnsi="Georgia" w:cs="Times New Roman"/>
          <w:b/>
          <w:bCs/>
          <w:color w:val="000000"/>
          <w:lang w:eastAsia="tr-TR"/>
        </w:rPr>
      </w:pPr>
      <w:r>
        <w:rPr>
          <w:rFonts w:eastAsia="Times New Roman" w:cstheme="minorHAnsi"/>
          <w:b/>
          <w:bCs/>
          <w:color w:val="000000"/>
          <w:u w:val="single"/>
          <w:lang w:eastAsia="tr-TR"/>
        </w:rPr>
        <w:lastRenderedPageBreak/>
        <w:t xml:space="preserve">SEMBOLÜ: </w:t>
      </w:r>
    </w:p>
    <w:p w:rsidR="006D6378" w:rsidRDefault="006D6378" w:rsidP="006D6378">
      <w:pPr>
        <w:pStyle w:val="ListeParagraf"/>
        <w:shd w:val="clear" w:color="auto" w:fill="FFFFFF"/>
        <w:spacing w:before="100" w:beforeAutospacing="1" w:after="100" w:afterAutospacing="1" w:line="240" w:lineRule="auto"/>
        <w:outlineLvl w:val="4"/>
        <w:rPr>
          <w:rFonts w:ascii="Georgia" w:eastAsia="Times New Roman" w:hAnsi="Georgia" w:cs="Times New Roman"/>
          <w:b/>
          <w:bCs/>
          <w:color w:val="000000"/>
          <w:lang w:eastAsia="tr-TR"/>
        </w:rPr>
      </w:pPr>
      <w:r>
        <w:rPr>
          <w:rFonts w:ascii="Georgia" w:eastAsia="Times New Roman" w:hAnsi="Georgia" w:cs="Times New Roman"/>
          <w:b/>
          <w:bCs/>
          <w:noProof/>
          <w:color w:val="000000"/>
          <w:lang w:eastAsia="tr-TR"/>
        </w:rPr>
        <w:drawing>
          <wp:inline distT="0" distB="0" distL="0" distR="0">
            <wp:extent cx="1819275" cy="609600"/>
            <wp:effectExtent l="19050" t="0" r="9525" b="0"/>
            <wp:docPr id="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819275" cy="609600"/>
                    </a:xfrm>
                    <a:prstGeom prst="rect">
                      <a:avLst/>
                    </a:prstGeom>
                    <a:noFill/>
                    <a:ln w="9525">
                      <a:noFill/>
                      <a:miter lim="800000"/>
                      <a:headEnd/>
                      <a:tailEnd/>
                    </a:ln>
                  </pic:spPr>
                </pic:pic>
              </a:graphicData>
            </a:graphic>
          </wp:inline>
        </w:drawing>
      </w:r>
    </w:p>
    <w:p w:rsidR="00691570" w:rsidRDefault="00691570" w:rsidP="00691570">
      <w:pPr>
        <w:pStyle w:val="ListeParagraf"/>
        <w:shd w:val="clear" w:color="auto" w:fill="FFFFFF"/>
        <w:spacing w:before="100" w:beforeAutospacing="1" w:after="100" w:afterAutospacing="1" w:line="240" w:lineRule="auto"/>
        <w:outlineLvl w:val="4"/>
        <w:rPr>
          <w:b/>
          <w:sz w:val="28"/>
          <w:szCs w:val="28"/>
        </w:rPr>
      </w:pPr>
      <w:r>
        <w:rPr>
          <w:b/>
          <w:sz w:val="28"/>
          <w:szCs w:val="28"/>
        </w:rPr>
        <w:t>VARİKAP DİYOT</w:t>
      </w:r>
    </w:p>
    <w:p w:rsidR="008E00E7" w:rsidRPr="008E00E7" w:rsidRDefault="00691570" w:rsidP="008E00E7">
      <w:pPr>
        <w:pStyle w:val="ListeParagraf"/>
        <w:numPr>
          <w:ilvl w:val="0"/>
          <w:numId w:val="6"/>
        </w:numPr>
        <w:shd w:val="clear" w:color="auto" w:fill="FFFFFF"/>
        <w:spacing w:before="100" w:beforeAutospacing="1" w:after="100" w:afterAutospacing="1" w:line="240" w:lineRule="auto"/>
        <w:outlineLvl w:val="4"/>
        <w:rPr>
          <w:b/>
        </w:rPr>
      </w:pPr>
      <w:proofErr w:type="gramStart"/>
      <w:r w:rsidRPr="00762233">
        <w:rPr>
          <w:b/>
          <w:u w:val="single"/>
        </w:rPr>
        <w:t>YAPISI :</w:t>
      </w:r>
      <w:r w:rsidRPr="00762233">
        <w:rPr>
          <w:rFonts w:ascii="Verdana" w:hAnsi="Verdana"/>
          <w:b/>
          <w:bCs/>
          <w:color w:val="0D0D0D" w:themeColor="text1" w:themeTint="F2"/>
          <w:sz w:val="20"/>
          <w:szCs w:val="20"/>
          <w:shd w:val="clear" w:color="auto" w:fill="F5F5FF"/>
        </w:rPr>
        <w:t xml:space="preserve"> </w:t>
      </w:r>
      <w:r w:rsidRPr="00762233">
        <w:rPr>
          <w:rFonts w:ascii="Georgia" w:hAnsi="Georgia" w:cstheme="minorHAnsi"/>
          <w:bCs/>
          <w:color w:val="0D0D0D" w:themeColor="text1" w:themeTint="F2"/>
          <w:shd w:val="clear" w:color="auto" w:fill="F5F5FF"/>
        </w:rPr>
        <w:t>Bir</w:t>
      </w:r>
      <w:proofErr w:type="gramEnd"/>
      <w:r w:rsidRPr="00762233">
        <w:rPr>
          <w:rFonts w:ascii="Georgia" w:hAnsi="Georgia" w:cstheme="minorHAnsi"/>
          <w:bCs/>
          <w:color w:val="0D0D0D" w:themeColor="text1" w:themeTint="F2"/>
          <w:shd w:val="clear" w:color="auto" w:fill="F5F5FF"/>
        </w:rPr>
        <w:t xml:space="preserve"> P-N </w:t>
      </w:r>
      <w:proofErr w:type="spellStart"/>
      <w:r w:rsidRPr="00762233">
        <w:rPr>
          <w:rFonts w:ascii="Georgia" w:hAnsi="Georgia" w:cstheme="minorHAnsi"/>
          <w:bCs/>
          <w:color w:val="0D0D0D" w:themeColor="text1" w:themeTint="F2"/>
          <w:shd w:val="clear" w:color="auto" w:fill="F5F5FF"/>
        </w:rPr>
        <w:t>junction</w:t>
      </w:r>
      <w:proofErr w:type="spellEnd"/>
      <w:r w:rsidRPr="00762233">
        <w:rPr>
          <w:rFonts w:ascii="Georgia" w:hAnsi="Georgia" w:cstheme="minorHAnsi"/>
          <w:bCs/>
          <w:color w:val="0D0D0D" w:themeColor="text1" w:themeTint="F2"/>
          <w:shd w:val="clear" w:color="auto" w:fill="F5F5FF"/>
        </w:rPr>
        <w:t xml:space="preserve"> </w:t>
      </w:r>
      <w:proofErr w:type="spellStart"/>
      <w:r w:rsidRPr="00762233">
        <w:rPr>
          <w:rFonts w:ascii="Georgia" w:hAnsi="Georgia" w:cstheme="minorHAnsi"/>
          <w:bCs/>
          <w:color w:val="0D0D0D" w:themeColor="text1" w:themeTint="F2"/>
          <w:shd w:val="clear" w:color="auto" w:fill="F5F5FF"/>
        </w:rPr>
        <w:t>diyoda</w:t>
      </w:r>
      <w:proofErr w:type="spellEnd"/>
      <w:r w:rsidRPr="00762233">
        <w:rPr>
          <w:rFonts w:ascii="Georgia" w:hAnsi="Georgia" w:cstheme="minorHAnsi"/>
          <w:bCs/>
          <w:color w:val="0D0D0D" w:themeColor="text1" w:themeTint="F2"/>
          <w:shd w:val="clear" w:color="auto" w:fill="F5F5FF"/>
        </w:rPr>
        <w:t xml:space="preserve"> ters yönde gerilim uygulandığında, temas yüzeyinin iki tarafında </w:t>
      </w:r>
      <w:r w:rsidR="008E00E7" w:rsidRPr="00762233">
        <w:rPr>
          <w:rFonts w:ascii="Georgia" w:hAnsi="Georgia" w:cstheme="minorHAnsi"/>
          <w:bCs/>
          <w:color w:val="0D0D0D" w:themeColor="text1" w:themeTint="F2"/>
          <w:shd w:val="clear" w:color="auto" w:fill="F5F5FF"/>
        </w:rPr>
        <w:t xml:space="preserve">bir boşluk (nötr bölge) oluşur </w:t>
      </w:r>
      <w:r w:rsidRPr="00762233">
        <w:rPr>
          <w:rFonts w:ascii="Georgia" w:hAnsi="Georgia" w:cstheme="minorHAnsi"/>
          <w:bCs/>
          <w:color w:val="0D0D0D" w:themeColor="text1" w:themeTint="F2"/>
          <w:shd w:val="clear" w:color="auto" w:fill="F5F5FF"/>
        </w:rPr>
        <w:t xml:space="preserve"> ve aynen bir kondansatör gibi etki </w:t>
      </w:r>
      <w:r w:rsidR="008E00E7" w:rsidRPr="00762233">
        <w:rPr>
          <w:rFonts w:ascii="Georgia" w:hAnsi="Georgia" w:cstheme="minorHAnsi"/>
          <w:bCs/>
          <w:color w:val="0D0D0D" w:themeColor="text1" w:themeTint="F2"/>
          <w:shd w:val="clear" w:color="auto" w:fill="F5F5FF"/>
        </w:rPr>
        <w:t>gösterir.</w:t>
      </w:r>
      <w:r w:rsidR="00762233">
        <w:rPr>
          <w:b/>
          <w:noProof/>
          <w:lang w:eastAsia="tr-TR"/>
        </w:rPr>
        <w:t xml:space="preserve"> </w:t>
      </w:r>
    </w:p>
    <w:p w:rsidR="008E00E7" w:rsidRPr="00762233" w:rsidRDefault="00762233" w:rsidP="008E00E7">
      <w:pPr>
        <w:pStyle w:val="ListeParagraf"/>
        <w:numPr>
          <w:ilvl w:val="0"/>
          <w:numId w:val="6"/>
        </w:numPr>
        <w:shd w:val="clear" w:color="auto" w:fill="FFFFFF"/>
        <w:spacing w:before="100" w:beforeAutospacing="1" w:after="100" w:afterAutospacing="1" w:line="240" w:lineRule="auto"/>
        <w:ind w:left="709" w:hanging="349"/>
        <w:outlineLvl w:val="4"/>
        <w:rPr>
          <w:b/>
        </w:rPr>
      </w:pPr>
      <w:r>
        <w:rPr>
          <w:b/>
          <w:u w:val="single"/>
        </w:rPr>
        <w:t>KAREKTERİSTİĞİ:</w:t>
      </w:r>
    </w:p>
    <w:p w:rsidR="00762233" w:rsidRDefault="00762233" w:rsidP="00762233">
      <w:pPr>
        <w:pStyle w:val="ListeParagraf"/>
        <w:shd w:val="clear" w:color="auto" w:fill="FFFFFF"/>
        <w:spacing w:before="100" w:beforeAutospacing="1" w:after="100" w:afterAutospacing="1" w:line="240" w:lineRule="auto"/>
        <w:ind w:left="709"/>
        <w:outlineLvl w:val="4"/>
        <w:rPr>
          <w:b/>
        </w:rPr>
      </w:pPr>
      <w:r>
        <w:rPr>
          <w:b/>
          <w:noProof/>
          <w:lang w:eastAsia="tr-TR"/>
        </w:rPr>
        <w:drawing>
          <wp:inline distT="0" distB="0" distL="0" distR="0">
            <wp:extent cx="4400550" cy="1857375"/>
            <wp:effectExtent l="19050" t="0" r="0" b="0"/>
            <wp:docPr id="13"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400550" cy="1857375"/>
                    </a:xfrm>
                    <a:prstGeom prst="rect">
                      <a:avLst/>
                    </a:prstGeom>
                    <a:noFill/>
                    <a:ln w="9525">
                      <a:noFill/>
                      <a:miter lim="800000"/>
                      <a:headEnd/>
                      <a:tailEnd/>
                    </a:ln>
                  </pic:spPr>
                </pic:pic>
              </a:graphicData>
            </a:graphic>
          </wp:inline>
        </w:drawing>
      </w:r>
    </w:p>
    <w:p w:rsidR="00762233" w:rsidRPr="00257EFA" w:rsidRDefault="00762233" w:rsidP="00762233">
      <w:pPr>
        <w:pStyle w:val="ListeParagraf"/>
        <w:numPr>
          <w:ilvl w:val="0"/>
          <w:numId w:val="6"/>
        </w:numPr>
        <w:shd w:val="clear" w:color="auto" w:fill="FFFFFF"/>
        <w:spacing w:before="100" w:beforeAutospacing="1" w:after="100" w:afterAutospacing="1" w:line="240" w:lineRule="auto"/>
        <w:outlineLvl w:val="4"/>
        <w:rPr>
          <w:rFonts w:cstheme="minorHAnsi"/>
          <w:b/>
          <w:color w:val="0D0D0D" w:themeColor="text1" w:themeTint="F2"/>
        </w:rPr>
      </w:pPr>
      <w:r>
        <w:rPr>
          <w:b/>
          <w:u w:val="single"/>
        </w:rPr>
        <w:t xml:space="preserve">ÇALIŞMA </w:t>
      </w:r>
      <w:proofErr w:type="gramStart"/>
      <w:r>
        <w:rPr>
          <w:b/>
          <w:u w:val="single"/>
        </w:rPr>
        <w:t xml:space="preserve">PRENSİBİ : </w:t>
      </w:r>
      <w:r w:rsidR="00257EFA" w:rsidRPr="00257EFA">
        <w:rPr>
          <w:rFonts w:cstheme="minorHAnsi"/>
          <w:color w:val="0D0D0D" w:themeColor="text1" w:themeTint="F2"/>
          <w:shd w:val="clear" w:color="auto" w:fill="FFFFFF"/>
        </w:rPr>
        <w:t>Ters</w:t>
      </w:r>
      <w:proofErr w:type="gramEnd"/>
      <w:r w:rsidR="00257EFA" w:rsidRPr="00257EFA">
        <w:rPr>
          <w:rFonts w:cstheme="minorHAnsi"/>
          <w:color w:val="0D0D0D" w:themeColor="text1" w:themeTint="F2"/>
          <w:shd w:val="clear" w:color="auto" w:fill="FFFFFF"/>
        </w:rPr>
        <w:t xml:space="preserve"> polarizasyon altında çalışan bir diyot çeşididir. Ters gerilim altında kapasitesi belirli sınırlar arasında değişen silisyu</w:t>
      </w:r>
      <w:r w:rsidR="00257EFA">
        <w:rPr>
          <w:rFonts w:cstheme="minorHAnsi"/>
          <w:color w:val="0D0D0D" w:themeColor="text1" w:themeTint="F2"/>
          <w:shd w:val="clear" w:color="auto" w:fill="FFFFFF"/>
        </w:rPr>
        <w:t>mdan yapılmış diyotlardır.</w:t>
      </w:r>
      <w:r w:rsidR="00257EFA" w:rsidRPr="00257EFA">
        <w:rPr>
          <w:rFonts w:cstheme="minorHAnsi"/>
          <w:color w:val="0D0D0D" w:themeColor="text1" w:themeTint="F2"/>
          <w:shd w:val="clear" w:color="auto" w:fill="FFFFFF"/>
        </w:rPr>
        <w:t xml:space="preserve"> Ayarlanabilir diyotlar gerek genlik (A.M), gerekse frekans modülasyonlu (F.M) alıcı ve vericilerde </w:t>
      </w:r>
      <w:proofErr w:type="spellStart"/>
      <w:r w:rsidR="00257EFA" w:rsidRPr="00257EFA">
        <w:rPr>
          <w:rFonts w:cstheme="minorHAnsi"/>
          <w:color w:val="0D0D0D" w:themeColor="text1" w:themeTint="F2"/>
          <w:shd w:val="clear" w:color="auto" w:fill="FFFFFF"/>
        </w:rPr>
        <w:t>varyabil</w:t>
      </w:r>
      <w:proofErr w:type="spellEnd"/>
      <w:r w:rsidR="00257EFA" w:rsidRPr="00257EFA">
        <w:rPr>
          <w:rFonts w:cstheme="minorHAnsi"/>
          <w:color w:val="0D0D0D" w:themeColor="text1" w:themeTint="F2"/>
          <w:shd w:val="clear" w:color="auto" w:fill="FFFFFF"/>
        </w:rPr>
        <w:t xml:space="preserve"> kondansatörün yerine rahatlıkla kullanılabilmektedir. Ayarlanabilir diyotların kapasitesi hiçbir mekanik eleman olmaksızın elektronik olarak değmiştir. Ayarlanabilir diyotlar oldukça küçüktürler. Uçlarına uygulanan gerilim değişirse ayarlanabilir diyotun kapasitesi değişir</w:t>
      </w:r>
      <w:r w:rsidR="00257EFA">
        <w:rPr>
          <w:rFonts w:ascii="Helvetica" w:hAnsi="Helvetica"/>
          <w:color w:val="103F5A"/>
          <w:sz w:val="18"/>
          <w:szCs w:val="18"/>
          <w:shd w:val="clear" w:color="auto" w:fill="FFFFFF"/>
        </w:rPr>
        <w:t>.</w:t>
      </w:r>
      <w:r w:rsidR="00257EFA" w:rsidRPr="00257EFA">
        <w:rPr>
          <w:rFonts w:ascii="Helvetica" w:hAnsi="Helvetica"/>
          <w:color w:val="103F5A"/>
          <w:sz w:val="18"/>
          <w:szCs w:val="18"/>
          <w:shd w:val="clear" w:color="auto" w:fill="FFFFFF"/>
        </w:rPr>
        <w:t xml:space="preserve"> </w:t>
      </w:r>
      <w:r w:rsidR="00257EFA">
        <w:rPr>
          <w:rStyle w:val="apple-converted-space"/>
          <w:rFonts w:ascii="Helvetica" w:hAnsi="Helvetica"/>
          <w:color w:val="103F5A"/>
          <w:sz w:val="18"/>
          <w:szCs w:val="18"/>
          <w:shd w:val="clear" w:color="auto" w:fill="FFFFFF"/>
        </w:rPr>
        <w:t> </w:t>
      </w:r>
      <w:r w:rsidR="00257EFA" w:rsidRPr="00257EFA">
        <w:rPr>
          <w:rFonts w:cstheme="minorHAnsi"/>
          <w:color w:val="0D0D0D" w:themeColor="text1" w:themeTint="F2"/>
          <w:shd w:val="clear" w:color="auto" w:fill="FFFFFF"/>
        </w:rPr>
        <w:t xml:space="preserve">Ters polarma gerilimi arttırıldığında boş bölge genişler. </w:t>
      </w:r>
      <w:proofErr w:type="spellStart"/>
      <w:r w:rsidR="00257EFA" w:rsidRPr="00257EFA">
        <w:rPr>
          <w:rFonts w:cstheme="minorHAnsi"/>
          <w:color w:val="0D0D0D" w:themeColor="text1" w:themeTint="F2"/>
          <w:shd w:val="clear" w:color="auto" w:fill="FFFFFF"/>
        </w:rPr>
        <w:t>Di</w:t>
      </w:r>
      <w:proofErr w:type="spellEnd"/>
      <w:r w:rsidR="00257EFA" w:rsidRPr="00257EFA">
        <w:rPr>
          <w:rFonts w:cstheme="minorHAnsi"/>
          <w:color w:val="0D0D0D" w:themeColor="text1" w:themeTint="F2"/>
          <w:shd w:val="clear" w:color="auto" w:fill="FFFFFF"/>
        </w:rPr>
        <w:t xml:space="preserve"> elektrik kalınlığının (d) genişlemesiyle kapasite C azalır. Ters polarma gerilimi azaltılırsa boş bölge daralır. </w:t>
      </w:r>
      <w:proofErr w:type="spellStart"/>
      <w:r w:rsidR="00257EFA" w:rsidRPr="00257EFA">
        <w:rPr>
          <w:rFonts w:cstheme="minorHAnsi"/>
          <w:color w:val="0D0D0D" w:themeColor="text1" w:themeTint="F2"/>
          <w:shd w:val="clear" w:color="auto" w:fill="FFFFFF"/>
        </w:rPr>
        <w:t>Di</w:t>
      </w:r>
      <w:proofErr w:type="spellEnd"/>
      <w:r w:rsidR="00257EFA" w:rsidRPr="00257EFA">
        <w:rPr>
          <w:rFonts w:cstheme="minorHAnsi"/>
          <w:color w:val="0D0D0D" w:themeColor="text1" w:themeTint="F2"/>
          <w:shd w:val="clear" w:color="auto" w:fill="FFFFFF"/>
        </w:rPr>
        <w:t xml:space="preserve"> elektrik kalınlığının daralmasıyla kapasite artar. Gerilim değişimi ile kapasite maksimum/minimum değişim oranı 10/1’e kadar sağlanabilir.</w:t>
      </w:r>
    </w:p>
    <w:p w:rsidR="00257EFA" w:rsidRPr="00257EFA" w:rsidRDefault="00257EFA" w:rsidP="00257EFA">
      <w:pPr>
        <w:pStyle w:val="ListeParagraf"/>
        <w:shd w:val="clear" w:color="auto" w:fill="FFFFFF"/>
        <w:spacing w:before="100" w:beforeAutospacing="1" w:after="100" w:afterAutospacing="1" w:line="240" w:lineRule="auto"/>
        <w:outlineLvl w:val="4"/>
        <w:rPr>
          <w:rFonts w:cstheme="minorHAnsi"/>
          <w:b/>
          <w:color w:val="0D0D0D" w:themeColor="text1" w:themeTint="F2"/>
        </w:rPr>
      </w:pPr>
      <w:r>
        <w:rPr>
          <w:rFonts w:cstheme="minorHAnsi"/>
          <w:b/>
          <w:noProof/>
          <w:color w:val="0D0D0D" w:themeColor="text1" w:themeTint="F2"/>
          <w:lang w:eastAsia="tr-TR"/>
        </w:rPr>
        <w:drawing>
          <wp:inline distT="0" distB="0" distL="0" distR="0">
            <wp:extent cx="4933950" cy="1219200"/>
            <wp:effectExtent l="19050" t="0" r="0" b="0"/>
            <wp:docPr id="1" name="0 Resim" descr="image0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69.jpg"/>
                    <pic:cNvPicPr/>
                  </pic:nvPicPr>
                  <pic:blipFill>
                    <a:blip r:embed="rId11" cstate="print"/>
                    <a:stretch>
                      <a:fillRect/>
                    </a:stretch>
                  </pic:blipFill>
                  <pic:spPr>
                    <a:xfrm>
                      <a:off x="0" y="0"/>
                      <a:ext cx="4933950" cy="1219200"/>
                    </a:xfrm>
                    <a:prstGeom prst="rect">
                      <a:avLst/>
                    </a:prstGeom>
                  </pic:spPr>
                </pic:pic>
              </a:graphicData>
            </a:graphic>
          </wp:inline>
        </w:drawing>
      </w:r>
    </w:p>
    <w:p w:rsidR="00762233" w:rsidRDefault="00762233" w:rsidP="00762233">
      <w:pPr>
        <w:pStyle w:val="ListeParagraf"/>
        <w:shd w:val="clear" w:color="auto" w:fill="FFFFFF"/>
        <w:spacing w:before="100" w:beforeAutospacing="1" w:after="100" w:afterAutospacing="1" w:line="240" w:lineRule="auto"/>
        <w:outlineLvl w:val="4"/>
        <w:rPr>
          <w:b/>
        </w:rPr>
      </w:pPr>
    </w:p>
    <w:p w:rsidR="0082238D" w:rsidRPr="00257EFA" w:rsidRDefault="0082238D" w:rsidP="0082238D">
      <w:pPr>
        <w:pStyle w:val="ListeParagraf"/>
        <w:numPr>
          <w:ilvl w:val="0"/>
          <w:numId w:val="6"/>
        </w:numPr>
        <w:shd w:val="clear" w:color="auto" w:fill="FFFFFF"/>
        <w:spacing w:before="100" w:beforeAutospacing="1" w:after="100" w:afterAutospacing="1" w:line="240" w:lineRule="auto"/>
        <w:outlineLvl w:val="4"/>
        <w:rPr>
          <w:rFonts w:cstheme="minorHAnsi"/>
          <w:b/>
          <w:color w:val="0D0D0D" w:themeColor="text1" w:themeTint="F2"/>
        </w:rPr>
      </w:pPr>
      <w:r>
        <w:rPr>
          <w:b/>
          <w:u w:val="single"/>
        </w:rPr>
        <w:t xml:space="preserve">KULLANIM </w:t>
      </w:r>
      <w:proofErr w:type="gramStart"/>
      <w:r>
        <w:rPr>
          <w:b/>
          <w:u w:val="single"/>
        </w:rPr>
        <w:t xml:space="preserve">ALANLARI </w:t>
      </w:r>
      <w:r w:rsidRPr="0082238D">
        <w:rPr>
          <w:rFonts w:ascii="Georgia" w:hAnsi="Georgia"/>
          <w:color w:val="0D0D0D" w:themeColor="text1" w:themeTint="F2"/>
          <w:u w:val="single"/>
        </w:rPr>
        <w:t>:</w:t>
      </w:r>
      <w:r>
        <w:rPr>
          <w:rFonts w:ascii="Georgia" w:hAnsi="Georgia"/>
          <w:color w:val="0D0D0D" w:themeColor="text1" w:themeTint="F2"/>
          <w:u w:val="single"/>
        </w:rPr>
        <w:t xml:space="preserve"> </w:t>
      </w:r>
      <w:r>
        <w:rPr>
          <w:rFonts w:ascii="Georgia" w:hAnsi="Georgia"/>
          <w:color w:val="0D0D0D" w:themeColor="text1" w:themeTint="F2"/>
        </w:rPr>
        <w:t xml:space="preserve"> </w:t>
      </w:r>
      <w:r w:rsidR="00257EFA">
        <w:rPr>
          <w:rFonts w:cstheme="minorHAnsi"/>
          <w:color w:val="0D0D0D" w:themeColor="text1" w:themeTint="F2"/>
          <w:shd w:val="clear" w:color="auto" w:fill="FFFFFF"/>
        </w:rPr>
        <w:t>U</w:t>
      </w:r>
      <w:r w:rsidR="00257EFA" w:rsidRPr="00257EFA">
        <w:rPr>
          <w:rFonts w:cstheme="minorHAnsi"/>
          <w:color w:val="0D0D0D" w:themeColor="text1" w:themeTint="F2"/>
          <w:shd w:val="clear" w:color="auto" w:fill="FFFFFF"/>
        </w:rPr>
        <w:t>zaktan</w:t>
      </w:r>
      <w:proofErr w:type="gramEnd"/>
      <w:r w:rsidR="00257EFA" w:rsidRPr="00257EFA">
        <w:rPr>
          <w:rFonts w:cstheme="minorHAnsi"/>
          <w:color w:val="0D0D0D" w:themeColor="text1" w:themeTint="F2"/>
          <w:shd w:val="clear" w:color="auto" w:fill="FFFFFF"/>
        </w:rPr>
        <w:t xml:space="preserve"> kontrolü, TV ve FM alıcı </w:t>
      </w:r>
      <w:proofErr w:type="spellStart"/>
      <w:r w:rsidR="00257EFA" w:rsidRPr="00257EFA">
        <w:rPr>
          <w:rFonts w:cstheme="minorHAnsi"/>
          <w:color w:val="0D0D0D" w:themeColor="text1" w:themeTint="F2"/>
          <w:shd w:val="clear" w:color="auto" w:fill="FFFFFF"/>
        </w:rPr>
        <w:t>osilatörlerinde</w:t>
      </w:r>
      <w:proofErr w:type="spellEnd"/>
      <w:r w:rsidR="00257EFA" w:rsidRPr="00257EFA">
        <w:rPr>
          <w:rFonts w:cstheme="minorHAnsi"/>
          <w:color w:val="0D0D0D" w:themeColor="text1" w:themeTint="F2"/>
          <w:shd w:val="clear" w:color="auto" w:fill="FFFFFF"/>
        </w:rPr>
        <w:t>, otomatik frekans kontrolü ve benzeri devrelerde kullanılır. Telekomünikasyonda basit frekans çoğaltıcılarda, frekansın 2-3 kat büyütülmesi gibi kullanım alanları vardır.</w:t>
      </w:r>
    </w:p>
    <w:p w:rsidR="00691570" w:rsidRPr="00257EFA" w:rsidRDefault="00691570" w:rsidP="008E00E7">
      <w:pPr>
        <w:pStyle w:val="ListeParagraf"/>
        <w:numPr>
          <w:ilvl w:val="0"/>
          <w:numId w:val="6"/>
        </w:numPr>
        <w:shd w:val="clear" w:color="auto" w:fill="FFFFFF"/>
        <w:spacing w:before="100" w:beforeAutospacing="1" w:after="100" w:afterAutospacing="1" w:line="240" w:lineRule="auto"/>
        <w:ind w:left="709" w:hanging="349"/>
        <w:outlineLvl w:val="4"/>
        <w:rPr>
          <w:b/>
        </w:rPr>
      </w:pPr>
      <w:r w:rsidRPr="008E00E7">
        <w:rPr>
          <w:b/>
          <w:u w:val="single"/>
        </w:rPr>
        <w:t xml:space="preserve">SEMBOLÜ: </w:t>
      </w:r>
    </w:p>
    <w:p w:rsidR="00257EFA" w:rsidRDefault="00257EFA" w:rsidP="00257EFA">
      <w:pPr>
        <w:pStyle w:val="ListeParagraf"/>
        <w:shd w:val="clear" w:color="auto" w:fill="FFFFFF"/>
        <w:spacing w:before="100" w:beforeAutospacing="1" w:after="100" w:afterAutospacing="1" w:line="240" w:lineRule="auto"/>
        <w:ind w:left="709"/>
        <w:outlineLvl w:val="4"/>
        <w:rPr>
          <w:b/>
          <w:sz w:val="28"/>
          <w:szCs w:val="28"/>
        </w:rPr>
      </w:pPr>
      <w:r w:rsidRPr="00257EFA">
        <w:rPr>
          <w:b/>
          <w:noProof/>
          <w:u w:val="single"/>
          <w:lang w:eastAsia="tr-TR"/>
        </w:rPr>
        <w:drawing>
          <wp:inline distT="0" distB="0" distL="0" distR="0">
            <wp:extent cx="2457450" cy="933450"/>
            <wp:effectExtent l="1905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2457450" cy="933450"/>
                    </a:xfrm>
                    <a:prstGeom prst="rect">
                      <a:avLst/>
                    </a:prstGeom>
                    <a:noFill/>
                    <a:ln w="9525">
                      <a:noFill/>
                      <a:miter lim="800000"/>
                      <a:headEnd/>
                      <a:tailEnd/>
                    </a:ln>
                  </pic:spPr>
                </pic:pic>
              </a:graphicData>
            </a:graphic>
          </wp:inline>
        </w:drawing>
      </w:r>
    </w:p>
    <w:p w:rsidR="00257EFA" w:rsidRPr="00257EFA" w:rsidRDefault="00257EFA" w:rsidP="00257EFA">
      <w:pPr>
        <w:pStyle w:val="ListeParagraf"/>
        <w:shd w:val="clear" w:color="auto" w:fill="FFFFFF"/>
        <w:spacing w:before="100" w:beforeAutospacing="1" w:after="100" w:afterAutospacing="1" w:line="240" w:lineRule="auto"/>
        <w:ind w:left="709"/>
        <w:outlineLvl w:val="4"/>
        <w:rPr>
          <w:b/>
        </w:rPr>
      </w:pPr>
      <w:r w:rsidRPr="00257EFA">
        <w:rPr>
          <w:b/>
          <w:sz w:val="28"/>
          <w:szCs w:val="28"/>
        </w:rPr>
        <w:t>SCHOTTKY DİYOT</w:t>
      </w:r>
    </w:p>
    <w:p w:rsidR="00257EFA" w:rsidRDefault="00257EFA" w:rsidP="00257EFA">
      <w:pPr>
        <w:pStyle w:val="ListeParagraf"/>
        <w:numPr>
          <w:ilvl w:val="0"/>
          <w:numId w:val="11"/>
        </w:numPr>
        <w:shd w:val="clear" w:color="auto" w:fill="FFFFFF"/>
        <w:spacing w:before="100" w:beforeAutospacing="1" w:after="100" w:afterAutospacing="1" w:line="240" w:lineRule="auto"/>
        <w:outlineLvl w:val="4"/>
        <w:rPr>
          <w:rFonts w:cstheme="minorHAnsi"/>
          <w:color w:val="0D0D0D" w:themeColor="text1" w:themeTint="F2"/>
        </w:rPr>
      </w:pPr>
      <w:proofErr w:type="gramStart"/>
      <w:r>
        <w:rPr>
          <w:b/>
          <w:u w:val="single"/>
        </w:rPr>
        <w:lastRenderedPageBreak/>
        <w:t xml:space="preserve">YAPISI </w:t>
      </w:r>
      <w:r w:rsidRPr="00257EFA">
        <w:rPr>
          <w:rFonts w:cstheme="minorHAnsi"/>
          <w:b/>
          <w:color w:val="0D0D0D" w:themeColor="text1" w:themeTint="F2"/>
          <w:u w:val="single"/>
        </w:rPr>
        <w:t xml:space="preserve">: </w:t>
      </w:r>
      <w:r w:rsidRPr="00257EFA">
        <w:rPr>
          <w:rFonts w:cstheme="minorHAnsi"/>
          <w:color w:val="0D0D0D" w:themeColor="text1" w:themeTint="F2"/>
          <w:shd w:val="clear" w:color="auto" w:fill="FFFFFF"/>
        </w:rPr>
        <w:t>Yapısın</w:t>
      </w:r>
      <w:r w:rsidR="00A5776C">
        <w:rPr>
          <w:rFonts w:cstheme="minorHAnsi"/>
          <w:color w:val="0D0D0D" w:themeColor="text1" w:themeTint="F2"/>
          <w:shd w:val="clear" w:color="auto" w:fill="FFFFFF"/>
        </w:rPr>
        <w:t>da</w:t>
      </w:r>
      <w:proofErr w:type="gramEnd"/>
      <w:r w:rsidR="00A5776C">
        <w:rPr>
          <w:rFonts w:cstheme="minorHAnsi"/>
          <w:color w:val="0D0D0D" w:themeColor="text1" w:themeTint="F2"/>
          <w:shd w:val="clear" w:color="auto" w:fill="FFFFFF"/>
        </w:rPr>
        <w:t xml:space="preserve"> metal – yarıiletken  </w:t>
      </w:r>
      <w:proofErr w:type="spellStart"/>
      <w:r w:rsidR="00A5776C">
        <w:rPr>
          <w:rFonts w:cstheme="minorHAnsi"/>
          <w:color w:val="0D0D0D" w:themeColor="text1" w:themeTint="F2"/>
          <w:shd w:val="clear" w:color="auto" w:fill="FFFFFF"/>
        </w:rPr>
        <w:t>junction</w:t>
      </w:r>
      <w:proofErr w:type="spellEnd"/>
      <w:r w:rsidR="00A5776C">
        <w:rPr>
          <w:rFonts w:cstheme="minorHAnsi"/>
          <w:color w:val="0D0D0D" w:themeColor="text1" w:themeTint="F2"/>
          <w:shd w:val="clear" w:color="auto" w:fill="FFFFFF"/>
        </w:rPr>
        <w:t xml:space="preserve"> </w:t>
      </w:r>
      <w:r w:rsidRPr="00257EFA">
        <w:rPr>
          <w:rFonts w:cstheme="minorHAnsi"/>
          <w:color w:val="0D0D0D" w:themeColor="text1" w:themeTint="F2"/>
          <w:shd w:val="clear" w:color="auto" w:fill="FFFFFF"/>
        </w:rPr>
        <w:t xml:space="preserve"> kullanılır. Yarı iletken olarak N tipi silisyum, metal olarak da molibden, platin, krom veya tungsten gibi farklı metaller kullanılır.</w:t>
      </w:r>
    </w:p>
    <w:p w:rsidR="00A5776C" w:rsidRDefault="00A5776C" w:rsidP="00A5776C">
      <w:pPr>
        <w:pStyle w:val="ListeParagraf"/>
        <w:shd w:val="clear" w:color="auto" w:fill="FFFFFF"/>
        <w:spacing w:before="100" w:beforeAutospacing="1" w:after="100" w:afterAutospacing="1" w:line="240" w:lineRule="auto"/>
        <w:ind w:left="1440"/>
        <w:outlineLvl w:val="4"/>
        <w:rPr>
          <w:rFonts w:cstheme="minorHAnsi"/>
          <w:color w:val="0D0D0D" w:themeColor="text1" w:themeTint="F2"/>
        </w:rPr>
      </w:pPr>
      <w:r>
        <w:rPr>
          <w:rFonts w:cstheme="minorHAnsi"/>
          <w:noProof/>
          <w:color w:val="0D0D0D" w:themeColor="text1" w:themeTint="F2"/>
          <w:lang w:eastAsia="tr-TR"/>
        </w:rPr>
        <w:drawing>
          <wp:inline distT="0" distB="0" distL="0" distR="0">
            <wp:extent cx="4419600" cy="1514475"/>
            <wp:effectExtent l="19050" t="0" r="0" b="0"/>
            <wp:docPr id="5" name="4 Resim" descr="image0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72.jpg"/>
                    <pic:cNvPicPr/>
                  </pic:nvPicPr>
                  <pic:blipFill>
                    <a:blip r:embed="rId13" cstate="print"/>
                    <a:stretch>
                      <a:fillRect/>
                    </a:stretch>
                  </pic:blipFill>
                  <pic:spPr>
                    <a:xfrm>
                      <a:off x="0" y="0"/>
                      <a:ext cx="4419600" cy="1514475"/>
                    </a:xfrm>
                    <a:prstGeom prst="rect">
                      <a:avLst/>
                    </a:prstGeom>
                  </pic:spPr>
                </pic:pic>
              </a:graphicData>
            </a:graphic>
          </wp:inline>
        </w:drawing>
      </w:r>
    </w:p>
    <w:p w:rsidR="00A5776C" w:rsidRPr="00A5776C" w:rsidRDefault="00A5776C" w:rsidP="00A5776C">
      <w:pPr>
        <w:pStyle w:val="ListeParagraf"/>
        <w:numPr>
          <w:ilvl w:val="0"/>
          <w:numId w:val="11"/>
        </w:numPr>
        <w:shd w:val="clear" w:color="auto" w:fill="FFFFFF"/>
        <w:spacing w:before="100" w:beforeAutospacing="1" w:after="100" w:afterAutospacing="1" w:line="240" w:lineRule="auto"/>
        <w:outlineLvl w:val="4"/>
        <w:rPr>
          <w:rFonts w:cstheme="minorHAnsi"/>
          <w:color w:val="0D0D0D" w:themeColor="text1" w:themeTint="F2"/>
        </w:rPr>
      </w:pPr>
      <w:proofErr w:type="gramStart"/>
      <w:r>
        <w:rPr>
          <w:rFonts w:cstheme="minorHAnsi"/>
          <w:b/>
          <w:color w:val="0D0D0D" w:themeColor="text1" w:themeTint="F2"/>
          <w:u w:val="single"/>
        </w:rPr>
        <w:t>KAREKTERİSTİĞİ :</w:t>
      </w:r>
      <w:proofErr w:type="gramEnd"/>
    </w:p>
    <w:p w:rsidR="00A5776C" w:rsidRDefault="00A5776C" w:rsidP="00A5776C">
      <w:pPr>
        <w:pStyle w:val="ListeParagraf"/>
        <w:shd w:val="clear" w:color="auto" w:fill="FFFFFF"/>
        <w:spacing w:before="100" w:beforeAutospacing="1" w:after="100" w:afterAutospacing="1" w:line="240" w:lineRule="auto"/>
        <w:ind w:left="1440"/>
        <w:outlineLvl w:val="4"/>
        <w:rPr>
          <w:rFonts w:cstheme="minorHAnsi"/>
          <w:color w:val="0D0D0D" w:themeColor="text1" w:themeTint="F2"/>
        </w:rPr>
      </w:pPr>
      <w:r>
        <w:rPr>
          <w:rFonts w:cstheme="minorHAnsi"/>
          <w:noProof/>
          <w:color w:val="0D0D0D" w:themeColor="text1" w:themeTint="F2"/>
          <w:lang w:eastAsia="tr-TR"/>
        </w:rPr>
        <w:drawing>
          <wp:inline distT="0" distB="0" distL="0" distR="0">
            <wp:extent cx="3829050" cy="1962150"/>
            <wp:effectExtent l="19050" t="0" r="0" b="0"/>
            <wp:docPr id="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829050" cy="1962150"/>
                    </a:xfrm>
                    <a:prstGeom prst="rect">
                      <a:avLst/>
                    </a:prstGeom>
                    <a:noFill/>
                    <a:ln w="9525">
                      <a:noFill/>
                      <a:miter lim="800000"/>
                      <a:headEnd/>
                      <a:tailEnd/>
                    </a:ln>
                  </pic:spPr>
                </pic:pic>
              </a:graphicData>
            </a:graphic>
          </wp:inline>
        </w:drawing>
      </w:r>
    </w:p>
    <w:p w:rsidR="00A5776C" w:rsidRPr="00A5776C" w:rsidRDefault="00A5776C" w:rsidP="00A5776C">
      <w:pPr>
        <w:pStyle w:val="ListeParagraf"/>
        <w:numPr>
          <w:ilvl w:val="0"/>
          <w:numId w:val="11"/>
        </w:numPr>
        <w:shd w:val="clear" w:color="auto" w:fill="FFFFFF"/>
        <w:spacing w:after="120" w:line="360" w:lineRule="atLeast"/>
        <w:rPr>
          <w:rFonts w:eastAsia="Times New Roman" w:cstheme="minorHAnsi"/>
          <w:color w:val="0D0D0D" w:themeColor="text1" w:themeTint="F2"/>
          <w:lang w:eastAsia="tr-TR"/>
        </w:rPr>
      </w:pPr>
      <w:r w:rsidRPr="00A5776C">
        <w:rPr>
          <w:rFonts w:cstheme="minorHAnsi"/>
          <w:b/>
          <w:color w:val="0D0D0D" w:themeColor="text1" w:themeTint="F2"/>
          <w:u w:val="single"/>
        </w:rPr>
        <w:t xml:space="preserve">ÇALIŞMA  </w:t>
      </w:r>
      <w:proofErr w:type="gramStart"/>
      <w:r w:rsidRPr="00A5776C">
        <w:rPr>
          <w:rFonts w:cstheme="minorHAnsi"/>
          <w:b/>
          <w:color w:val="0D0D0D" w:themeColor="text1" w:themeTint="F2"/>
          <w:u w:val="single"/>
        </w:rPr>
        <w:t xml:space="preserve">PRENSİBİ  : </w:t>
      </w:r>
      <w:proofErr w:type="spellStart"/>
      <w:r w:rsidRPr="00A5776C">
        <w:rPr>
          <w:rFonts w:eastAsia="Times New Roman" w:cstheme="minorHAnsi"/>
          <w:color w:val="0D0D0D" w:themeColor="text1" w:themeTint="F2"/>
          <w:lang w:eastAsia="tr-TR"/>
        </w:rPr>
        <w:t>Schottky</w:t>
      </w:r>
      <w:proofErr w:type="spellEnd"/>
      <w:proofErr w:type="gramEnd"/>
      <w:r w:rsidRPr="00A5776C">
        <w:rPr>
          <w:rFonts w:eastAsia="Times New Roman" w:cstheme="minorHAnsi"/>
          <w:color w:val="0D0D0D" w:themeColor="text1" w:themeTint="F2"/>
          <w:lang w:eastAsia="tr-TR"/>
        </w:rPr>
        <w:t xml:space="preserve"> diyotları nokta temaslı diyotlara göre daha sağlam yapıdadırlar. İki diyot tipinde de çoğunluk taşıyıcısı elektrondur. N tipi yarı iletken ile metal bir araya geldiğinde N tipi yarı iletkendeki serbest elektronlar anında metale akar ve böylece büyük bir çoğunluk taşıyıcısı akışı oluşur. Enjekte edilen taşıyıcılar metaldeki elektronlara göre çok yüksek kinetik enerjiye sahip olduklarından bunlara sıcak taşıyıcılar da </w:t>
      </w:r>
      <w:proofErr w:type="gramStart"/>
      <w:r w:rsidRPr="00A5776C">
        <w:rPr>
          <w:rFonts w:eastAsia="Times New Roman" w:cstheme="minorHAnsi"/>
          <w:color w:val="0D0D0D" w:themeColor="text1" w:themeTint="F2"/>
          <w:lang w:eastAsia="tr-TR"/>
        </w:rPr>
        <w:t>denmektedir.Metale</w:t>
      </w:r>
      <w:proofErr w:type="gramEnd"/>
      <w:r w:rsidRPr="00A5776C">
        <w:rPr>
          <w:rFonts w:eastAsia="Times New Roman" w:cstheme="minorHAnsi"/>
          <w:color w:val="0D0D0D" w:themeColor="text1" w:themeTint="F2"/>
          <w:lang w:eastAsia="tr-TR"/>
        </w:rPr>
        <w:t xml:space="preserve"> olan büyük elektron akışı </w:t>
      </w:r>
      <w:proofErr w:type="spellStart"/>
      <w:r w:rsidRPr="00A5776C">
        <w:rPr>
          <w:rFonts w:eastAsia="Times New Roman" w:cstheme="minorHAnsi"/>
          <w:color w:val="0D0D0D" w:themeColor="text1" w:themeTint="F2"/>
          <w:lang w:eastAsia="tr-TR"/>
        </w:rPr>
        <w:t>jonksiyon</w:t>
      </w:r>
      <w:proofErr w:type="spellEnd"/>
      <w:r w:rsidRPr="00A5776C">
        <w:rPr>
          <w:rFonts w:eastAsia="Times New Roman" w:cstheme="minorHAnsi"/>
          <w:color w:val="0D0D0D" w:themeColor="text1" w:themeTint="F2"/>
          <w:lang w:eastAsia="tr-TR"/>
        </w:rPr>
        <w:t xml:space="preserve"> yüzeyine yakın bir yerde taşıyıcıları boşaltılmış bir bölge oluşturur. Metaldeki ek taşıyıcılar iki malzemenin sınırında metal üzerinde negatif bir duvar oluşturur. Netice olarak silisyum malzemedeki elektronlar, metal yüzeyinde taşıyıcısız bir bölgeyle ve negatif bir duvarla </w:t>
      </w:r>
      <w:proofErr w:type="gramStart"/>
      <w:r w:rsidRPr="00A5776C">
        <w:rPr>
          <w:rFonts w:eastAsia="Times New Roman" w:cstheme="minorHAnsi"/>
          <w:color w:val="0D0D0D" w:themeColor="text1" w:themeTint="F2"/>
          <w:lang w:eastAsia="tr-TR"/>
        </w:rPr>
        <w:t>karşılaşır.</w:t>
      </w:r>
      <w:proofErr w:type="spellStart"/>
      <w:r w:rsidRPr="00A5776C">
        <w:rPr>
          <w:rFonts w:eastAsia="Times New Roman" w:cstheme="minorHAnsi"/>
          <w:color w:val="0D0D0D" w:themeColor="text1" w:themeTint="F2"/>
          <w:lang w:eastAsia="tr-TR"/>
        </w:rPr>
        <w:t>Schottky</w:t>
      </w:r>
      <w:proofErr w:type="spellEnd"/>
      <w:proofErr w:type="gramEnd"/>
      <w:r w:rsidRPr="00A5776C">
        <w:rPr>
          <w:rFonts w:eastAsia="Times New Roman" w:cstheme="minorHAnsi"/>
          <w:color w:val="0D0D0D" w:themeColor="text1" w:themeTint="F2"/>
          <w:lang w:eastAsia="tr-TR"/>
        </w:rPr>
        <w:t xml:space="preserve"> diyotu doğru </w:t>
      </w:r>
      <w:proofErr w:type="spellStart"/>
      <w:r w:rsidRPr="00A5776C">
        <w:rPr>
          <w:rFonts w:eastAsia="Times New Roman" w:cstheme="minorHAnsi"/>
          <w:color w:val="0D0D0D" w:themeColor="text1" w:themeTint="F2"/>
          <w:lang w:eastAsia="tr-TR"/>
        </w:rPr>
        <w:t>polarmalandığı</w:t>
      </w:r>
      <w:proofErr w:type="spellEnd"/>
      <w:r w:rsidRPr="00A5776C">
        <w:rPr>
          <w:rFonts w:eastAsia="Times New Roman" w:cstheme="minorHAnsi"/>
          <w:color w:val="0D0D0D" w:themeColor="text1" w:themeTint="F2"/>
          <w:lang w:eastAsia="tr-TR"/>
        </w:rPr>
        <w:t xml:space="preserve"> zaman uygulanan pozitif gerilimin bölgedeki elektronlar üzerindeki çekiminden dolayı negatif engelin gücü azalır. Netice olarak diyot iletimdedir. </w:t>
      </w:r>
      <w:proofErr w:type="spellStart"/>
      <w:r w:rsidRPr="00A5776C">
        <w:rPr>
          <w:rFonts w:eastAsia="Times New Roman" w:cstheme="minorHAnsi"/>
          <w:color w:val="0D0D0D" w:themeColor="text1" w:themeTint="F2"/>
          <w:lang w:eastAsia="tr-TR"/>
        </w:rPr>
        <w:t>Schottky</w:t>
      </w:r>
      <w:proofErr w:type="spellEnd"/>
      <w:r w:rsidRPr="00A5776C">
        <w:rPr>
          <w:rFonts w:eastAsia="Times New Roman" w:cstheme="minorHAnsi"/>
          <w:color w:val="0D0D0D" w:themeColor="text1" w:themeTint="F2"/>
          <w:lang w:eastAsia="tr-TR"/>
        </w:rPr>
        <w:t xml:space="preserve"> diyotları –65 0C’den 150 0C’ye kadar sıcaklık aralığında çalışmaktadırlar.</w:t>
      </w:r>
    </w:p>
    <w:p w:rsidR="00A5776C" w:rsidRPr="00A5776C" w:rsidRDefault="00A5776C" w:rsidP="00A5776C">
      <w:pPr>
        <w:pStyle w:val="ListeParagraf"/>
        <w:numPr>
          <w:ilvl w:val="0"/>
          <w:numId w:val="11"/>
        </w:numPr>
        <w:shd w:val="clear" w:color="auto" w:fill="FFFFFF"/>
        <w:spacing w:before="100" w:beforeAutospacing="1" w:after="100" w:afterAutospacing="1" w:line="240" w:lineRule="auto"/>
        <w:outlineLvl w:val="4"/>
        <w:rPr>
          <w:rFonts w:cstheme="minorHAnsi"/>
          <w:color w:val="0D0D0D" w:themeColor="text1" w:themeTint="F2"/>
        </w:rPr>
      </w:pPr>
      <w:r>
        <w:rPr>
          <w:rFonts w:cstheme="minorHAnsi"/>
          <w:b/>
          <w:color w:val="0D0D0D" w:themeColor="text1" w:themeTint="F2"/>
          <w:u w:val="single"/>
        </w:rPr>
        <w:t xml:space="preserve">KULLANIM  </w:t>
      </w:r>
      <w:proofErr w:type="gramStart"/>
      <w:r>
        <w:rPr>
          <w:rFonts w:cstheme="minorHAnsi"/>
          <w:b/>
          <w:color w:val="0D0D0D" w:themeColor="text1" w:themeTint="F2"/>
          <w:u w:val="single"/>
        </w:rPr>
        <w:t xml:space="preserve">ALANLARI  : </w:t>
      </w:r>
      <w:r>
        <w:rPr>
          <w:rFonts w:cstheme="minorHAnsi"/>
          <w:color w:val="0D0D0D" w:themeColor="text1" w:themeTint="F2"/>
          <w:shd w:val="clear" w:color="auto" w:fill="FFFFFF"/>
        </w:rPr>
        <w:t>D</w:t>
      </w:r>
      <w:r w:rsidRPr="00A5776C">
        <w:rPr>
          <w:rFonts w:cstheme="minorHAnsi"/>
          <w:color w:val="0D0D0D" w:themeColor="text1" w:themeTint="F2"/>
          <w:shd w:val="clear" w:color="auto" w:fill="FFFFFF"/>
        </w:rPr>
        <w:t>üşük</w:t>
      </w:r>
      <w:proofErr w:type="gramEnd"/>
      <w:r w:rsidRPr="00A5776C">
        <w:rPr>
          <w:rFonts w:cstheme="minorHAnsi"/>
          <w:color w:val="0D0D0D" w:themeColor="text1" w:themeTint="F2"/>
          <w:shd w:val="clear" w:color="auto" w:fill="FFFFFF"/>
        </w:rPr>
        <w:t xml:space="preserve"> gerilimli güç kaynakları, radar sistemleri, iletişim cihazlarındaki karıştırıcılar, </w:t>
      </w:r>
      <w:proofErr w:type="spellStart"/>
      <w:r w:rsidRPr="00A5776C">
        <w:rPr>
          <w:rFonts w:cstheme="minorHAnsi"/>
          <w:color w:val="0D0D0D" w:themeColor="text1" w:themeTint="F2"/>
          <w:shd w:val="clear" w:color="auto" w:fill="FFFFFF"/>
        </w:rPr>
        <w:t>dedektör</w:t>
      </w:r>
      <w:proofErr w:type="spellEnd"/>
      <w:r w:rsidRPr="00A5776C">
        <w:rPr>
          <w:rFonts w:cstheme="minorHAnsi"/>
          <w:color w:val="0D0D0D" w:themeColor="text1" w:themeTint="F2"/>
          <w:shd w:val="clear" w:color="auto" w:fill="FFFFFF"/>
        </w:rPr>
        <w:t xml:space="preserve"> devreleri, </w:t>
      </w:r>
      <w:proofErr w:type="spellStart"/>
      <w:r w:rsidRPr="00A5776C">
        <w:rPr>
          <w:rFonts w:cstheme="minorHAnsi"/>
          <w:color w:val="0D0D0D" w:themeColor="text1" w:themeTint="F2"/>
          <w:shd w:val="clear" w:color="auto" w:fill="FFFFFF"/>
        </w:rPr>
        <w:t>analog</w:t>
      </w:r>
      <w:proofErr w:type="spellEnd"/>
      <w:r w:rsidRPr="00A5776C">
        <w:rPr>
          <w:rFonts w:cstheme="minorHAnsi"/>
          <w:color w:val="0D0D0D" w:themeColor="text1" w:themeTint="F2"/>
          <w:shd w:val="clear" w:color="auto" w:fill="FFFFFF"/>
        </w:rPr>
        <w:t>-sayısal dönüştürücüleri ve yüksek frekansta çalışan anahtarlamalı güç kaynakları</w:t>
      </w:r>
      <w:r>
        <w:rPr>
          <w:rFonts w:cstheme="minorHAnsi"/>
          <w:color w:val="0D0D0D" w:themeColor="text1" w:themeTint="F2"/>
          <w:shd w:val="clear" w:color="auto" w:fill="FFFFFF"/>
        </w:rPr>
        <w:t xml:space="preserve"> vardır.</w:t>
      </w:r>
    </w:p>
    <w:p w:rsidR="00A5776C" w:rsidRPr="00A5776C" w:rsidRDefault="00A5776C" w:rsidP="00A5776C">
      <w:pPr>
        <w:pStyle w:val="ListeParagraf"/>
        <w:numPr>
          <w:ilvl w:val="0"/>
          <w:numId w:val="11"/>
        </w:numPr>
        <w:shd w:val="clear" w:color="auto" w:fill="FFFFFF"/>
        <w:tabs>
          <w:tab w:val="left" w:pos="5103"/>
        </w:tabs>
        <w:spacing w:before="100" w:beforeAutospacing="1" w:after="100" w:afterAutospacing="1" w:line="240" w:lineRule="auto"/>
        <w:outlineLvl w:val="4"/>
        <w:rPr>
          <w:rFonts w:cstheme="minorHAnsi"/>
          <w:color w:val="0D0D0D" w:themeColor="text1" w:themeTint="F2"/>
        </w:rPr>
      </w:pPr>
      <w:proofErr w:type="gramStart"/>
      <w:r>
        <w:rPr>
          <w:rFonts w:cstheme="minorHAnsi"/>
          <w:b/>
          <w:color w:val="0D0D0D" w:themeColor="text1" w:themeTint="F2"/>
          <w:u w:val="single"/>
        </w:rPr>
        <w:t>SEMBOLÜ :</w:t>
      </w:r>
      <w:proofErr w:type="gramEnd"/>
    </w:p>
    <w:p w:rsidR="00A5776C" w:rsidRDefault="005A7075" w:rsidP="00A5776C">
      <w:pPr>
        <w:pStyle w:val="ListeParagraf"/>
        <w:shd w:val="clear" w:color="auto" w:fill="FFFFFF"/>
        <w:tabs>
          <w:tab w:val="left" w:pos="5103"/>
        </w:tabs>
        <w:spacing w:before="100" w:beforeAutospacing="1" w:after="100" w:afterAutospacing="1" w:line="240" w:lineRule="auto"/>
        <w:ind w:left="1440"/>
        <w:outlineLvl w:val="4"/>
        <w:rPr>
          <w:rFonts w:cstheme="minorHAnsi"/>
          <w:color w:val="0D0D0D" w:themeColor="text1" w:themeTint="F2"/>
        </w:rPr>
      </w:pPr>
      <w:r>
        <w:rPr>
          <w:rFonts w:cstheme="minorHAnsi"/>
          <w:noProof/>
          <w:color w:val="0D0D0D" w:themeColor="text1" w:themeTint="F2"/>
          <w:lang w:eastAsia="tr-TR"/>
        </w:rPr>
        <w:drawing>
          <wp:inline distT="0" distB="0" distL="0" distR="0">
            <wp:extent cx="1533525" cy="790575"/>
            <wp:effectExtent l="19050" t="0" r="9525" b="0"/>
            <wp:docPr id="7" name="6 Resim" descr="Schottky_di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ottky_diode.gif"/>
                    <pic:cNvPicPr/>
                  </pic:nvPicPr>
                  <pic:blipFill>
                    <a:blip r:embed="rId15" cstate="print"/>
                    <a:stretch>
                      <a:fillRect/>
                    </a:stretch>
                  </pic:blipFill>
                  <pic:spPr>
                    <a:xfrm>
                      <a:off x="0" y="0"/>
                      <a:ext cx="1533525" cy="790575"/>
                    </a:xfrm>
                    <a:prstGeom prst="rect">
                      <a:avLst/>
                    </a:prstGeom>
                  </pic:spPr>
                </pic:pic>
              </a:graphicData>
            </a:graphic>
          </wp:inline>
        </w:drawing>
      </w:r>
    </w:p>
    <w:p w:rsidR="00D277C8" w:rsidRDefault="00696021" w:rsidP="00696021">
      <w:pPr>
        <w:pStyle w:val="Balk3"/>
        <w:shd w:val="clear" w:color="auto" w:fill="FFFFFF"/>
        <w:spacing w:before="375" w:after="150" w:line="630" w:lineRule="atLeast"/>
        <w:rPr>
          <w:rFonts w:asciiTheme="minorHAnsi" w:hAnsiTheme="minorHAnsi" w:cstheme="minorHAnsi"/>
          <w:bCs w:val="0"/>
          <w:color w:val="0D0D0D" w:themeColor="text1" w:themeTint="F2"/>
          <w:sz w:val="28"/>
          <w:szCs w:val="28"/>
        </w:rPr>
      </w:pPr>
      <w:r>
        <w:rPr>
          <w:rFonts w:asciiTheme="minorHAnsi" w:hAnsiTheme="minorHAnsi" w:cstheme="minorHAnsi"/>
          <w:bCs w:val="0"/>
          <w:color w:val="0D0D0D" w:themeColor="text1" w:themeTint="F2"/>
          <w:sz w:val="28"/>
          <w:szCs w:val="28"/>
        </w:rPr>
        <w:lastRenderedPageBreak/>
        <w:t xml:space="preserve">FOTODİYOT </w:t>
      </w:r>
    </w:p>
    <w:p w:rsidR="00A66194" w:rsidRPr="00A66194" w:rsidRDefault="00696021" w:rsidP="00A66194">
      <w:pPr>
        <w:pStyle w:val="ListeParagraf"/>
        <w:numPr>
          <w:ilvl w:val="0"/>
          <w:numId w:val="13"/>
        </w:numPr>
        <w:rPr>
          <w:rFonts w:cstheme="minorHAnsi"/>
          <w:b/>
          <w:color w:val="000000" w:themeColor="text1"/>
        </w:rPr>
      </w:pPr>
      <w:proofErr w:type="gramStart"/>
      <w:r>
        <w:rPr>
          <w:b/>
          <w:u w:val="single"/>
        </w:rPr>
        <w:t xml:space="preserve">YAPISI </w:t>
      </w:r>
      <w:r w:rsidRPr="00A66194">
        <w:rPr>
          <w:rFonts w:cstheme="minorHAnsi"/>
          <w:b/>
          <w:color w:val="000000" w:themeColor="text1"/>
          <w:u w:val="single"/>
        </w:rPr>
        <w:t>:</w:t>
      </w:r>
      <w:r w:rsidR="00A66194" w:rsidRPr="00A66194">
        <w:rPr>
          <w:rFonts w:cstheme="minorHAnsi"/>
          <w:b/>
          <w:color w:val="000000" w:themeColor="text1"/>
          <w:u w:val="single"/>
        </w:rPr>
        <w:t xml:space="preserve"> </w:t>
      </w:r>
      <w:r w:rsidR="00A66194" w:rsidRPr="00A66194">
        <w:rPr>
          <w:rFonts w:cstheme="minorHAnsi"/>
          <w:color w:val="000000" w:themeColor="text1"/>
        </w:rPr>
        <w:t>Aslı</w:t>
      </w:r>
      <w:proofErr w:type="gramEnd"/>
      <w:r w:rsidR="00A66194" w:rsidRPr="00A66194">
        <w:rPr>
          <w:rFonts w:cstheme="minorHAnsi"/>
          <w:color w:val="000000" w:themeColor="text1"/>
        </w:rPr>
        <w:t xml:space="preserve"> alaşım yoluyla yapılan bir NP </w:t>
      </w:r>
      <w:proofErr w:type="spellStart"/>
      <w:r w:rsidR="00A66194" w:rsidRPr="00A66194">
        <w:rPr>
          <w:rFonts w:cstheme="minorHAnsi"/>
          <w:color w:val="000000" w:themeColor="text1"/>
        </w:rPr>
        <w:t>jonksiyon</w:t>
      </w:r>
      <w:proofErr w:type="spellEnd"/>
      <w:r w:rsidR="00A66194" w:rsidRPr="00A66194">
        <w:rPr>
          <w:rFonts w:cstheme="minorHAnsi"/>
          <w:color w:val="000000" w:themeColor="text1"/>
        </w:rPr>
        <w:t xml:space="preserve"> diyotudur. Cam veya metal bir koruyucu içerisine konularak iki ucu dışarıya çıkartılır. Koruyucunun bir tarafı, ışığın </w:t>
      </w:r>
      <w:proofErr w:type="spellStart"/>
      <w:r w:rsidR="00A66194" w:rsidRPr="00A66194">
        <w:rPr>
          <w:rFonts w:cstheme="minorHAnsi"/>
          <w:color w:val="000000" w:themeColor="text1"/>
        </w:rPr>
        <w:t>jonksiyon</w:t>
      </w:r>
      <w:proofErr w:type="spellEnd"/>
      <w:r w:rsidR="00A66194" w:rsidRPr="00A66194">
        <w:rPr>
          <w:rFonts w:cstheme="minorHAnsi"/>
          <w:color w:val="000000" w:themeColor="text1"/>
        </w:rPr>
        <w:t xml:space="preserve"> üzerinde toplanmasını sağlayacak şekilde bir mercek ile </w:t>
      </w:r>
      <w:proofErr w:type="gramStart"/>
      <w:r w:rsidR="00A66194" w:rsidRPr="00A66194">
        <w:rPr>
          <w:rFonts w:cstheme="minorHAnsi"/>
          <w:color w:val="000000" w:themeColor="text1"/>
        </w:rPr>
        <w:t>kapatılmıştır.</w:t>
      </w:r>
      <w:proofErr w:type="spellStart"/>
      <w:r w:rsidR="00A66194" w:rsidRPr="00A66194">
        <w:rPr>
          <w:rFonts w:cstheme="minorHAnsi"/>
          <w:color w:val="000000" w:themeColor="text1"/>
        </w:rPr>
        <w:t>Diyodun</w:t>
      </w:r>
      <w:proofErr w:type="spellEnd"/>
      <w:proofErr w:type="gramEnd"/>
      <w:r w:rsidR="00A66194" w:rsidRPr="00A66194">
        <w:rPr>
          <w:rFonts w:cstheme="minorHAnsi"/>
          <w:color w:val="000000" w:themeColor="text1"/>
        </w:rPr>
        <w:t xml:space="preserve"> devreye bağlanması sırasında firmasınca uçlarına konulan işarete dikkat etmek gerekir. Hassas yüzeyi çok küçük olduğundan, 1.-3mA 'den daha fazla ters akıma </w:t>
      </w:r>
      <w:proofErr w:type="gramStart"/>
      <w:r w:rsidR="00A66194" w:rsidRPr="00A66194">
        <w:rPr>
          <w:rFonts w:cstheme="minorHAnsi"/>
          <w:color w:val="000000" w:themeColor="text1"/>
        </w:rPr>
        <w:t>dayanamaz.Aşırı</w:t>
      </w:r>
      <w:proofErr w:type="gramEnd"/>
      <w:r w:rsidR="00A66194" w:rsidRPr="00A66194">
        <w:rPr>
          <w:rFonts w:cstheme="minorHAnsi"/>
          <w:color w:val="000000" w:themeColor="text1"/>
        </w:rPr>
        <w:t xml:space="preserve"> yüklemeyi önlemek için, bir direnç ile koruyucu önlem alınır. Işık şiddeti arttırıldıkça ters yön akımı da artar.</w:t>
      </w:r>
    </w:p>
    <w:p w:rsidR="00A66194" w:rsidRPr="00A66194" w:rsidRDefault="00A04A69" w:rsidP="00A66194">
      <w:pPr>
        <w:pStyle w:val="ListeParagraf"/>
        <w:rPr>
          <w:rFonts w:cstheme="minorHAnsi"/>
          <w:b/>
          <w:color w:val="000000" w:themeColor="text1"/>
        </w:rPr>
      </w:pPr>
      <w:r>
        <w:rPr>
          <w:rFonts w:cstheme="minorHAnsi"/>
          <w:b/>
          <w:noProof/>
          <w:color w:val="000000" w:themeColor="text1"/>
          <w:lang w:eastAsia="tr-TR"/>
        </w:rPr>
        <w:drawing>
          <wp:inline distT="0" distB="0" distL="0" distR="0">
            <wp:extent cx="5295900" cy="2867025"/>
            <wp:effectExtent l="19050" t="0" r="0" b="0"/>
            <wp:docPr id="17" name="16 Resim" descr="sekil3.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kil3.26.gif"/>
                    <pic:cNvPicPr/>
                  </pic:nvPicPr>
                  <pic:blipFill>
                    <a:blip r:embed="rId16" cstate="print"/>
                    <a:stretch>
                      <a:fillRect/>
                    </a:stretch>
                  </pic:blipFill>
                  <pic:spPr>
                    <a:xfrm>
                      <a:off x="0" y="0"/>
                      <a:ext cx="5295900" cy="2867025"/>
                    </a:xfrm>
                    <a:prstGeom prst="rect">
                      <a:avLst/>
                    </a:prstGeom>
                  </pic:spPr>
                </pic:pic>
              </a:graphicData>
            </a:graphic>
          </wp:inline>
        </w:drawing>
      </w:r>
    </w:p>
    <w:p w:rsidR="00A66194" w:rsidRPr="00A66194" w:rsidRDefault="00A66194" w:rsidP="00A66194">
      <w:pPr>
        <w:pStyle w:val="ListeParagraf"/>
        <w:rPr>
          <w:rFonts w:cstheme="minorHAnsi"/>
          <w:b/>
          <w:color w:val="000000" w:themeColor="text1"/>
        </w:rPr>
      </w:pPr>
    </w:p>
    <w:p w:rsidR="00696021" w:rsidRPr="003F123A" w:rsidRDefault="00696021" w:rsidP="009F328F">
      <w:pPr>
        <w:pStyle w:val="ListeParagraf"/>
        <w:numPr>
          <w:ilvl w:val="0"/>
          <w:numId w:val="13"/>
        </w:numPr>
        <w:rPr>
          <w:b/>
        </w:rPr>
      </w:pPr>
      <w:r>
        <w:rPr>
          <w:b/>
          <w:u w:val="single"/>
        </w:rPr>
        <w:t>KAREKTERİSTİĞ</w:t>
      </w:r>
      <w:r w:rsidR="009F328F">
        <w:rPr>
          <w:b/>
          <w:u w:val="single"/>
        </w:rPr>
        <w:t>İ:</w:t>
      </w:r>
    </w:p>
    <w:tbl>
      <w:tblPr>
        <w:tblpPr w:leftFromText="45" w:rightFromText="45" w:vertAnchor="text"/>
        <w:tblW w:w="0" w:type="auto"/>
        <w:tblCellSpacing w:w="0" w:type="dxa"/>
        <w:shd w:val="clear" w:color="auto" w:fill="FFFFFF"/>
        <w:tblCellMar>
          <w:left w:w="0" w:type="dxa"/>
          <w:right w:w="0" w:type="dxa"/>
        </w:tblCellMar>
        <w:tblLook w:val="04A0"/>
      </w:tblPr>
      <w:tblGrid>
        <w:gridCol w:w="6"/>
        <w:gridCol w:w="5340"/>
      </w:tblGrid>
      <w:tr w:rsidR="003F123A" w:rsidRPr="003F123A" w:rsidTr="003F123A">
        <w:trPr>
          <w:tblCellSpacing w:w="0" w:type="dxa"/>
        </w:trPr>
        <w:tc>
          <w:tcPr>
            <w:tcW w:w="0" w:type="auto"/>
            <w:shd w:val="clear" w:color="auto" w:fill="FFFFFF"/>
            <w:vAlign w:val="center"/>
            <w:hideMark/>
          </w:tcPr>
          <w:p w:rsidR="003F123A" w:rsidRPr="003F123A" w:rsidRDefault="003F123A" w:rsidP="003F123A">
            <w:pPr>
              <w:spacing w:after="360" w:line="480" w:lineRule="atLeast"/>
              <w:rPr>
                <w:rFonts w:ascii="Helvetica" w:eastAsia="Times New Roman" w:hAnsi="Helvetica" w:cs="Helvetica"/>
                <w:color w:val="103F5A"/>
                <w:sz w:val="36"/>
                <w:szCs w:val="36"/>
                <w:lang w:eastAsia="tr-TR"/>
              </w:rPr>
            </w:pPr>
          </w:p>
        </w:tc>
        <w:tc>
          <w:tcPr>
            <w:tcW w:w="0" w:type="auto"/>
            <w:shd w:val="clear" w:color="auto" w:fill="FFFFFF"/>
            <w:vAlign w:val="center"/>
            <w:hideMark/>
          </w:tcPr>
          <w:p w:rsidR="003F123A" w:rsidRPr="003F123A" w:rsidRDefault="003F123A" w:rsidP="003F123A">
            <w:pPr>
              <w:spacing w:after="0" w:line="480" w:lineRule="atLeast"/>
              <w:rPr>
                <w:rFonts w:ascii="Helvetica" w:eastAsia="Times New Roman" w:hAnsi="Helvetica" w:cs="Helvetica"/>
                <w:color w:val="103F5A"/>
                <w:sz w:val="36"/>
                <w:szCs w:val="36"/>
                <w:lang w:eastAsia="tr-TR"/>
              </w:rPr>
            </w:pPr>
            <w:r>
              <w:rPr>
                <w:rFonts w:ascii="Helvetica" w:eastAsia="Times New Roman" w:hAnsi="Helvetica" w:cs="Helvetica"/>
                <w:noProof/>
                <w:color w:val="103F5A"/>
                <w:sz w:val="36"/>
                <w:szCs w:val="36"/>
                <w:lang w:eastAsia="tr-TR"/>
              </w:rPr>
              <w:drawing>
                <wp:inline distT="0" distB="0" distL="0" distR="0">
                  <wp:extent cx="3371850" cy="1933575"/>
                  <wp:effectExtent l="19050" t="0" r="0" b="0"/>
                  <wp:docPr id="21" name="Resim 8" descr="http://bilimselkonular.com/images/ek/yariiletken_dosyalar/image0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bilimselkonular.com/images/ek/yariiletken_dosyalar/image065.jpg"/>
                          <pic:cNvPicPr>
                            <a:picLocks noChangeAspect="1" noChangeArrowheads="1"/>
                          </pic:cNvPicPr>
                        </pic:nvPicPr>
                        <pic:blipFill>
                          <a:blip r:embed="rId17" cstate="print"/>
                          <a:srcRect/>
                          <a:stretch>
                            <a:fillRect/>
                          </a:stretch>
                        </pic:blipFill>
                        <pic:spPr bwMode="auto">
                          <a:xfrm>
                            <a:off x="0" y="0"/>
                            <a:ext cx="3371850" cy="1933575"/>
                          </a:xfrm>
                          <a:prstGeom prst="rect">
                            <a:avLst/>
                          </a:prstGeom>
                          <a:noFill/>
                          <a:ln w="9525">
                            <a:noFill/>
                            <a:miter lim="800000"/>
                            <a:headEnd/>
                            <a:tailEnd/>
                          </a:ln>
                        </pic:spPr>
                      </pic:pic>
                    </a:graphicData>
                  </a:graphic>
                </wp:inline>
              </w:drawing>
            </w:r>
          </w:p>
        </w:tc>
      </w:tr>
    </w:tbl>
    <w:p w:rsidR="003F123A" w:rsidRPr="003F123A" w:rsidRDefault="003F123A" w:rsidP="003F123A">
      <w:pPr>
        <w:pStyle w:val="ListeParagraf"/>
        <w:numPr>
          <w:ilvl w:val="0"/>
          <w:numId w:val="13"/>
        </w:numPr>
        <w:spacing w:after="0" w:line="240" w:lineRule="auto"/>
        <w:rPr>
          <w:rFonts w:ascii="Times New Roman" w:eastAsia="Times New Roman" w:hAnsi="Times New Roman" w:cs="Times New Roman"/>
          <w:vanish/>
          <w:sz w:val="24"/>
          <w:szCs w:val="24"/>
          <w:lang w:eastAsia="tr-TR"/>
        </w:rPr>
      </w:pPr>
    </w:p>
    <w:tbl>
      <w:tblPr>
        <w:tblpPr w:leftFromText="45" w:rightFromText="45" w:vertAnchor="text"/>
        <w:tblW w:w="0" w:type="auto"/>
        <w:tblCellSpacing w:w="0" w:type="dxa"/>
        <w:shd w:val="clear" w:color="auto" w:fill="FFFFFF"/>
        <w:tblCellMar>
          <w:left w:w="0" w:type="dxa"/>
          <w:right w:w="0" w:type="dxa"/>
        </w:tblCellMar>
        <w:tblLook w:val="04A0"/>
      </w:tblPr>
      <w:tblGrid>
        <w:gridCol w:w="6"/>
      </w:tblGrid>
      <w:tr w:rsidR="003F123A" w:rsidRPr="003F123A" w:rsidTr="003F123A">
        <w:trPr>
          <w:tblCellSpacing w:w="0" w:type="dxa"/>
        </w:trPr>
        <w:tc>
          <w:tcPr>
            <w:tcW w:w="0" w:type="auto"/>
            <w:shd w:val="clear" w:color="auto" w:fill="FFFFFF"/>
            <w:vAlign w:val="center"/>
            <w:hideMark/>
          </w:tcPr>
          <w:p w:rsidR="003F123A" w:rsidRPr="003F123A" w:rsidRDefault="003F123A" w:rsidP="003F123A">
            <w:pPr>
              <w:spacing w:after="0" w:line="480" w:lineRule="atLeast"/>
              <w:rPr>
                <w:rFonts w:ascii="Helvetica" w:eastAsia="Times New Roman" w:hAnsi="Helvetica" w:cs="Helvetica"/>
                <w:color w:val="103F5A"/>
                <w:sz w:val="36"/>
                <w:szCs w:val="36"/>
                <w:lang w:eastAsia="tr-TR"/>
              </w:rPr>
            </w:pPr>
          </w:p>
        </w:tc>
      </w:tr>
    </w:tbl>
    <w:p w:rsidR="003F123A" w:rsidRPr="003F123A" w:rsidRDefault="003F123A" w:rsidP="003F123A">
      <w:pPr>
        <w:shd w:val="clear" w:color="auto" w:fill="FFFFFF"/>
        <w:spacing w:after="120" w:line="720" w:lineRule="atLeast"/>
        <w:rPr>
          <w:rFonts w:ascii="Helvetica" w:eastAsia="Times New Roman" w:hAnsi="Helvetica" w:cs="Helvetica"/>
          <w:color w:val="103F5A"/>
          <w:sz w:val="36"/>
          <w:szCs w:val="36"/>
          <w:lang w:eastAsia="tr-TR"/>
        </w:rPr>
      </w:pPr>
    </w:p>
    <w:p w:rsidR="003F123A" w:rsidRPr="003F123A" w:rsidRDefault="003F123A" w:rsidP="003F123A">
      <w:pPr>
        <w:pStyle w:val="ListeParagraf"/>
        <w:shd w:val="clear" w:color="auto" w:fill="FFFFFF"/>
        <w:spacing w:after="120" w:line="720" w:lineRule="atLeast"/>
        <w:rPr>
          <w:rFonts w:ascii="Helvetica" w:eastAsia="Times New Roman" w:hAnsi="Helvetica" w:cs="Helvetica"/>
          <w:color w:val="103F5A"/>
          <w:sz w:val="36"/>
          <w:szCs w:val="36"/>
          <w:lang w:eastAsia="tr-TR"/>
        </w:rPr>
      </w:pPr>
    </w:p>
    <w:p w:rsidR="003F123A" w:rsidRPr="003F123A" w:rsidRDefault="003F123A" w:rsidP="003F123A">
      <w:pPr>
        <w:shd w:val="clear" w:color="auto" w:fill="FFFFFF"/>
        <w:spacing w:after="120" w:line="720" w:lineRule="atLeast"/>
        <w:ind w:left="360"/>
        <w:rPr>
          <w:rFonts w:ascii="Helvetica" w:eastAsia="Times New Roman" w:hAnsi="Helvetica" w:cs="Helvetica"/>
          <w:color w:val="103F5A"/>
          <w:sz w:val="36"/>
          <w:szCs w:val="36"/>
          <w:lang w:eastAsia="tr-TR"/>
        </w:rPr>
      </w:pPr>
      <w:r w:rsidRPr="003F123A">
        <w:rPr>
          <w:rFonts w:ascii="Helvetica" w:eastAsia="Times New Roman" w:hAnsi="Helvetica" w:cs="Helvetica"/>
          <w:color w:val="103F5A"/>
          <w:sz w:val="36"/>
          <w:szCs w:val="36"/>
          <w:lang w:eastAsia="tr-TR"/>
        </w:rPr>
        <w:t> </w:t>
      </w:r>
    </w:p>
    <w:p w:rsidR="003F123A" w:rsidRPr="00A04A69" w:rsidRDefault="003F123A" w:rsidP="003F123A">
      <w:pPr>
        <w:pStyle w:val="ListeParagraf"/>
        <w:rPr>
          <w:b/>
        </w:rPr>
      </w:pPr>
    </w:p>
    <w:p w:rsidR="00A04A69" w:rsidRPr="009F328F" w:rsidRDefault="00A04A69" w:rsidP="00A04A69">
      <w:pPr>
        <w:pStyle w:val="ListeParagraf"/>
        <w:rPr>
          <w:b/>
        </w:rPr>
      </w:pPr>
    </w:p>
    <w:p w:rsidR="009F328F" w:rsidRPr="009F328F" w:rsidRDefault="009F328F" w:rsidP="009F328F">
      <w:pPr>
        <w:pStyle w:val="ListeParagraf"/>
        <w:numPr>
          <w:ilvl w:val="0"/>
          <w:numId w:val="13"/>
        </w:numPr>
        <w:rPr>
          <w:rFonts w:cstheme="minorHAnsi"/>
          <w:b/>
        </w:rPr>
      </w:pPr>
      <w:r>
        <w:rPr>
          <w:b/>
          <w:u w:val="single"/>
        </w:rPr>
        <w:t xml:space="preserve">ÇALIŞMA PRENSİBİ:  </w:t>
      </w:r>
      <w:r w:rsidRPr="009F328F">
        <w:rPr>
          <w:rFonts w:cstheme="minorHAnsi"/>
          <w:color w:val="000000"/>
        </w:rPr>
        <w:t xml:space="preserve">Foto diyot ters polarmalı bağlandığından üzerine ışık gelmediği müddetçe çalışmaz. Bilindiği gibi ters polarma nedeniyle P-N birleşme yüzeyinin iki tarafında "+" ve "-" yükü bulunmayan bir nötr bölge </w:t>
      </w:r>
      <w:proofErr w:type="gramStart"/>
      <w:r w:rsidRPr="009F328F">
        <w:rPr>
          <w:rFonts w:cstheme="minorHAnsi"/>
          <w:color w:val="000000"/>
        </w:rPr>
        <w:t>oluşmaktadır.</w:t>
      </w:r>
      <w:r>
        <w:rPr>
          <w:rFonts w:eastAsia="Times New Roman" w:cstheme="minorHAnsi"/>
          <w:color w:val="000000"/>
          <w:lang w:eastAsia="tr-TR"/>
        </w:rPr>
        <w:t>Şekil</w:t>
      </w:r>
      <w:r w:rsidRPr="009F328F">
        <w:rPr>
          <w:rFonts w:eastAsia="Times New Roman" w:cstheme="minorHAnsi"/>
          <w:color w:val="000000"/>
          <w:lang w:eastAsia="tr-TR"/>
        </w:rPr>
        <w:t>de</w:t>
      </w:r>
      <w:proofErr w:type="gramEnd"/>
      <w:r w:rsidRPr="009F328F">
        <w:rPr>
          <w:rFonts w:eastAsia="Times New Roman" w:cstheme="minorHAnsi"/>
          <w:color w:val="000000"/>
          <w:lang w:eastAsia="tr-TR"/>
        </w:rPr>
        <w:t xml:space="preserve"> görüldüğü gibi birleşme yüzeyine ışık gelince, bu ışığın verdiği enerji ile kovalan bağlarını kıran P bölgesi elektronları, gerilim kaynağının pozitif kutbunun çekme etkisi nedeniyle N bölgesine ve oradan da N bölgesi serbest elektronları ile birlikte kaynağa doğru akmaya başlar.Diğer taraftan, kaynağın negatif kutbundan kopan elektronlar, </w:t>
      </w:r>
      <w:proofErr w:type="spellStart"/>
      <w:r w:rsidRPr="009F328F">
        <w:rPr>
          <w:rFonts w:eastAsia="Times New Roman" w:cstheme="minorHAnsi"/>
          <w:color w:val="000000"/>
          <w:lang w:eastAsia="tr-TR"/>
        </w:rPr>
        <w:t>diyodun</w:t>
      </w:r>
      <w:proofErr w:type="spellEnd"/>
      <w:r w:rsidRPr="009F328F">
        <w:rPr>
          <w:rFonts w:eastAsia="Times New Roman" w:cstheme="minorHAnsi"/>
          <w:color w:val="000000"/>
          <w:lang w:eastAsia="tr-TR"/>
        </w:rPr>
        <w:t xml:space="preserve"> P bölgesine doğru akar.</w:t>
      </w:r>
    </w:p>
    <w:tbl>
      <w:tblPr>
        <w:tblW w:w="6030" w:type="dxa"/>
        <w:shd w:val="clear" w:color="auto" w:fill="FFFFFF"/>
        <w:tblCellMar>
          <w:left w:w="0" w:type="dxa"/>
          <w:right w:w="0" w:type="dxa"/>
        </w:tblCellMar>
        <w:tblLook w:val="04A0"/>
      </w:tblPr>
      <w:tblGrid>
        <w:gridCol w:w="6030"/>
      </w:tblGrid>
      <w:tr w:rsidR="009F328F" w:rsidRPr="0032681C" w:rsidTr="00340615">
        <w:tc>
          <w:tcPr>
            <w:tcW w:w="5000" w:type="pct"/>
            <w:shd w:val="clear" w:color="auto" w:fill="FFFFFF"/>
            <w:vAlign w:val="center"/>
            <w:hideMark/>
          </w:tcPr>
          <w:p w:rsidR="009F328F" w:rsidRPr="0032681C" w:rsidRDefault="009F328F" w:rsidP="00340615">
            <w:pPr>
              <w:spacing w:after="0" w:line="240" w:lineRule="auto"/>
              <w:rPr>
                <w:rFonts w:ascii="Georgia" w:eastAsia="Times New Roman" w:hAnsi="Georgia" w:cs="Times New Roman"/>
                <w:color w:val="000000"/>
                <w:sz w:val="27"/>
                <w:szCs w:val="27"/>
                <w:lang w:eastAsia="tr-TR"/>
              </w:rPr>
            </w:pPr>
          </w:p>
        </w:tc>
      </w:tr>
    </w:tbl>
    <w:p w:rsidR="009F328F" w:rsidRDefault="009F328F" w:rsidP="009F328F">
      <w:pPr>
        <w:pStyle w:val="ListeParagraf"/>
        <w:rPr>
          <w:b/>
          <w:u w:val="single"/>
        </w:rPr>
      </w:pPr>
      <w:r>
        <w:rPr>
          <w:b/>
          <w:noProof/>
          <w:u w:val="single"/>
          <w:lang w:eastAsia="tr-TR"/>
        </w:rPr>
        <w:lastRenderedPageBreak/>
        <w:drawing>
          <wp:inline distT="0" distB="0" distL="0" distR="0">
            <wp:extent cx="4743450" cy="1657350"/>
            <wp:effectExtent l="19050" t="0" r="0" b="0"/>
            <wp:docPr id="14"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4743450" cy="1657350"/>
                    </a:xfrm>
                    <a:prstGeom prst="rect">
                      <a:avLst/>
                    </a:prstGeom>
                    <a:noFill/>
                    <a:ln w="9525">
                      <a:noFill/>
                      <a:miter lim="800000"/>
                      <a:headEnd/>
                      <a:tailEnd/>
                    </a:ln>
                  </pic:spPr>
                </pic:pic>
              </a:graphicData>
            </a:graphic>
          </wp:inline>
        </w:drawing>
      </w:r>
    </w:p>
    <w:p w:rsidR="009F328F" w:rsidRPr="009F328F" w:rsidRDefault="009F328F" w:rsidP="009F328F">
      <w:pPr>
        <w:pStyle w:val="ListeParagraf"/>
        <w:rPr>
          <w:b/>
        </w:rPr>
      </w:pPr>
    </w:p>
    <w:p w:rsidR="00696021" w:rsidRPr="00696021" w:rsidRDefault="00696021" w:rsidP="00696021">
      <w:pPr>
        <w:pStyle w:val="ListeParagraf"/>
        <w:numPr>
          <w:ilvl w:val="0"/>
          <w:numId w:val="13"/>
        </w:numPr>
        <w:rPr>
          <w:b/>
        </w:rPr>
      </w:pPr>
      <w:r>
        <w:rPr>
          <w:b/>
          <w:u w:val="single"/>
        </w:rPr>
        <w:t xml:space="preserve">KULLANIM </w:t>
      </w:r>
      <w:proofErr w:type="gramStart"/>
      <w:r>
        <w:rPr>
          <w:b/>
          <w:u w:val="single"/>
        </w:rPr>
        <w:t>ALANLARI :</w:t>
      </w:r>
      <w:r w:rsidR="009F328F" w:rsidRPr="009F328F">
        <w:t xml:space="preserve"> </w:t>
      </w:r>
      <w:r w:rsidR="009F328F">
        <w:rPr>
          <w:rFonts w:ascii="Arial" w:hAnsi="Arial" w:cs="Arial"/>
          <w:color w:val="000000"/>
          <w:sz w:val="20"/>
          <w:szCs w:val="20"/>
          <w:shd w:val="clear" w:color="auto" w:fill="FFFFFF"/>
        </w:rPr>
        <w:t>Pozometrelerde</w:t>
      </w:r>
      <w:proofErr w:type="gramEnd"/>
      <w:r w:rsidR="009F328F">
        <w:rPr>
          <w:rFonts w:ascii="Arial" w:hAnsi="Arial" w:cs="Arial"/>
          <w:color w:val="000000"/>
          <w:sz w:val="20"/>
          <w:szCs w:val="20"/>
          <w:shd w:val="clear" w:color="auto" w:fill="FFFFFF"/>
        </w:rPr>
        <w:t>, hırsız alarm sistemlerinde,</w:t>
      </w:r>
      <w:r w:rsidR="009F328F">
        <w:rPr>
          <w:rStyle w:val="apple-converted-space"/>
          <w:rFonts w:ascii="Arial" w:hAnsi="Arial" w:cs="Arial"/>
          <w:color w:val="000000"/>
          <w:sz w:val="20"/>
          <w:szCs w:val="20"/>
          <w:shd w:val="clear" w:color="auto" w:fill="FFFFFF"/>
        </w:rPr>
        <w:t> </w:t>
      </w:r>
      <w:proofErr w:type="spellStart"/>
      <w:r w:rsidR="009F328F">
        <w:rPr>
          <w:rFonts w:ascii="Arial" w:hAnsi="Arial" w:cs="Arial"/>
          <w:sz w:val="20"/>
          <w:szCs w:val="20"/>
          <w:shd w:val="clear" w:color="auto" w:fill="FFFFFF"/>
        </w:rPr>
        <w:t>tv</w:t>
      </w:r>
      <w:proofErr w:type="spellEnd"/>
      <w:r w:rsidR="009F328F">
        <w:rPr>
          <w:rFonts w:ascii="Arial" w:hAnsi="Arial" w:cs="Arial"/>
          <w:sz w:val="20"/>
          <w:szCs w:val="20"/>
          <w:shd w:val="clear" w:color="auto" w:fill="FFFFFF"/>
        </w:rPr>
        <w:t xml:space="preserve"> </w:t>
      </w:r>
      <w:r w:rsidR="009F328F">
        <w:rPr>
          <w:rFonts w:ascii="Arial" w:hAnsi="Arial" w:cs="Arial"/>
          <w:color w:val="000000"/>
          <w:sz w:val="20"/>
          <w:szCs w:val="20"/>
          <w:shd w:val="clear" w:color="auto" w:fill="FFFFFF"/>
        </w:rPr>
        <w:t>, müzik seti vs uzaktan kumanda aletlerinde otomatik açılır kapanır kapı sistemlerinde, otomatik çalışan gece lambalarında ışık</w:t>
      </w:r>
      <w:r w:rsidR="009F328F">
        <w:rPr>
          <w:rStyle w:val="apple-converted-space"/>
          <w:rFonts w:ascii="Arial" w:hAnsi="Arial" w:cs="Arial"/>
          <w:color w:val="000000"/>
          <w:sz w:val="20"/>
          <w:szCs w:val="20"/>
          <w:shd w:val="clear" w:color="auto" w:fill="FFFFFF"/>
        </w:rPr>
        <w:t xml:space="preserve"> algılayıcısı </w:t>
      </w:r>
      <w:r w:rsidR="009F328F">
        <w:rPr>
          <w:rFonts w:ascii="Arial" w:hAnsi="Arial" w:cs="Arial"/>
          <w:color w:val="000000"/>
          <w:sz w:val="20"/>
          <w:szCs w:val="20"/>
          <w:shd w:val="clear" w:color="auto" w:fill="FFFFFF"/>
        </w:rPr>
        <w:t>olarak kullanılmaktadır.</w:t>
      </w:r>
    </w:p>
    <w:p w:rsidR="00696021" w:rsidRPr="009F328F" w:rsidRDefault="00696021" w:rsidP="00696021">
      <w:pPr>
        <w:pStyle w:val="ListeParagraf"/>
        <w:numPr>
          <w:ilvl w:val="0"/>
          <w:numId w:val="13"/>
        </w:numPr>
        <w:rPr>
          <w:b/>
        </w:rPr>
      </w:pPr>
      <w:r>
        <w:rPr>
          <w:b/>
          <w:u w:val="single"/>
        </w:rPr>
        <w:t>SEMBOLÜ:</w:t>
      </w:r>
    </w:p>
    <w:p w:rsidR="009F328F" w:rsidRPr="00696021" w:rsidRDefault="009F328F" w:rsidP="009F328F">
      <w:pPr>
        <w:pStyle w:val="ListeParagraf"/>
        <w:rPr>
          <w:b/>
        </w:rPr>
      </w:pPr>
      <w:r>
        <w:rPr>
          <w:b/>
          <w:noProof/>
          <w:lang w:eastAsia="tr-TR"/>
        </w:rPr>
        <w:drawing>
          <wp:inline distT="0" distB="0" distL="0" distR="0">
            <wp:extent cx="1685925" cy="628650"/>
            <wp:effectExtent l="19050" t="0" r="9525" b="0"/>
            <wp:docPr id="15"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1685925" cy="628650"/>
                    </a:xfrm>
                    <a:prstGeom prst="rect">
                      <a:avLst/>
                    </a:prstGeom>
                    <a:noFill/>
                    <a:ln w="9525">
                      <a:noFill/>
                      <a:miter lim="800000"/>
                      <a:headEnd/>
                      <a:tailEnd/>
                    </a:ln>
                  </pic:spPr>
                </pic:pic>
              </a:graphicData>
            </a:graphic>
          </wp:inline>
        </w:drawing>
      </w:r>
    </w:p>
    <w:p w:rsidR="00696021" w:rsidRDefault="00696021" w:rsidP="00696021">
      <w:pPr>
        <w:rPr>
          <w:b/>
          <w:sz w:val="28"/>
          <w:szCs w:val="28"/>
        </w:rPr>
      </w:pPr>
      <w:r w:rsidRPr="00696021">
        <w:rPr>
          <w:b/>
          <w:sz w:val="28"/>
          <w:szCs w:val="28"/>
        </w:rPr>
        <w:t>LED</w:t>
      </w:r>
    </w:p>
    <w:p w:rsidR="00AA5D29" w:rsidRPr="00AA5D29" w:rsidRDefault="00696021" w:rsidP="00AA5D29">
      <w:pPr>
        <w:pStyle w:val="ListeParagraf"/>
        <w:numPr>
          <w:ilvl w:val="0"/>
          <w:numId w:val="14"/>
        </w:numPr>
        <w:rPr>
          <w:b/>
        </w:rPr>
      </w:pPr>
      <w:r>
        <w:rPr>
          <w:b/>
          <w:u w:val="single"/>
        </w:rPr>
        <w:t>YAPISI:</w:t>
      </w:r>
      <w:r w:rsidR="00AA5D29">
        <w:rPr>
          <w:b/>
          <w:u w:val="single"/>
        </w:rPr>
        <w:t xml:space="preserve"> </w:t>
      </w:r>
      <w:r w:rsidR="00AA5D29" w:rsidRPr="00AA5D29">
        <w:rPr>
          <w:rFonts w:eastAsia="Times New Roman" w:cstheme="minorHAnsi"/>
          <w:color w:val="0D0D0D" w:themeColor="text1" w:themeTint="F2"/>
          <w:lang w:eastAsia="tr-TR"/>
        </w:rPr>
        <w:t xml:space="preserve">Işıklı diyotlar silisyumdan değil, kimyevi madde </w:t>
      </w:r>
      <w:proofErr w:type="spellStart"/>
      <w:r w:rsidR="00AA5D29" w:rsidRPr="00AA5D29">
        <w:rPr>
          <w:rFonts w:eastAsia="Times New Roman" w:cstheme="minorHAnsi"/>
          <w:color w:val="0D0D0D" w:themeColor="text1" w:themeTint="F2"/>
          <w:lang w:eastAsia="tr-TR"/>
        </w:rPr>
        <w:t>Gallium’u</w:t>
      </w:r>
      <w:proofErr w:type="spellEnd"/>
      <w:r w:rsidR="00AA5D29" w:rsidRPr="00AA5D29">
        <w:rPr>
          <w:rFonts w:eastAsia="Times New Roman" w:cstheme="minorHAnsi"/>
          <w:color w:val="0D0D0D" w:themeColor="text1" w:themeTint="F2"/>
          <w:lang w:eastAsia="tr-TR"/>
        </w:rPr>
        <w:t xml:space="preserve"> içeren yarı iletken karışımlardan elde edilir. </w:t>
      </w:r>
      <w:proofErr w:type="spellStart"/>
      <w:r w:rsidR="00AA5D29" w:rsidRPr="00AA5D29">
        <w:rPr>
          <w:rFonts w:eastAsia="Times New Roman" w:cstheme="minorHAnsi"/>
          <w:color w:val="0D0D0D" w:themeColor="text1" w:themeTint="F2"/>
          <w:lang w:eastAsia="tr-TR"/>
        </w:rPr>
        <w:t>Galliumarsenit</w:t>
      </w:r>
      <w:proofErr w:type="spellEnd"/>
      <w:r w:rsidR="00AA5D29" w:rsidRPr="00AA5D29">
        <w:rPr>
          <w:rFonts w:eastAsia="Times New Roman" w:cstheme="minorHAnsi"/>
          <w:color w:val="0D0D0D" w:themeColor="text1" w:themeTint="F2"/>
          <w:lang w:eastAsia="tr-TR"/>
        </w:rPr>
        <w:t xml:space="preserve"> (</w:t>
      </w:r>
      <w:proofErr w:type="spellStart"/>
      <w:r w:rsidR="00AA5D29" w:rsidRPr="00AA5D29">
        <w:rPr>
          <w:rFonts w:eastAsia="Times New Roman" w:cstheme="minorHAnsi"/>
          <w:color w:val="0D0D0D" w:themeColor="text1" w:themeTint="F2"/>
          <w:lang w:eastAsia="tr-TR"/>
        </w:rPr>
        <w:t>GaAs</w:t>
      </w:r>
      <w:proofErr w:type="spellEnd"/>
      <w:r w:rsidR="00AA5D29" w:rsidRPr="00AA5D29">
        <w:rPr>
          <w:rFonts w:eastAsia="Times New Roman" w:cstheme="minorHAnsi"/>
          <w:color w:val="0D0D0D" w:themeColor="text1" w:themeTint="F2"/>
          <w:lang w:eastAsia="tr-TR"/>
        </w:rPr>
        <w:t xml:space="preserve">) ve </w:t>
      </w:r>
      <w:proofErr w:type="spellStart"/>
      <w:r w:rsidR="00AA5D29" w:rsidRPr="00AA5D29">
        <w:rPr>
          <w:rFonts w:eastAsia="Times New Roman" w:cstheme="minorHAnsi"/>
          <w:color w:val="0D0D0D" w:themeColor="text1" w:themeTint="F2"/>
          <w:lang w:eastAsia="tr-TR"/>
        </w:rPr>
        <w:t>Galliumfosfit</w:t>
      </w:r>
      <w:proofErr w:type="spellEnd"/>
      <w:r w:rsidR="00AA5D29" w:rsidRPr="00AA5D29">
        <w:rPr>
          <w:rFonts w:eastAsia="Times New Roman" w:cstheme="minorHAnsi"/>
          <w:color w:val="0D0D0D" w:themeColor="text1" w:themeTint="F2"/>
          <w:lang w:eastAsia="tr-TR"/>
        </w:rPr>
        <w:t>(</w:t>
      </w:r>
      <w:proofErr w:type="spellStart"/>
      <w:r w:rsidR="00AA5D29" w:rsidRPr="00AA5D29">
        <w:rPr>
          <w:rFonts w:eastAsia="Times New Roman" w:cstheme="minorHAnsi"/>
          <w:color w:val="0D0D0D" w:themeColor="text1" w:themeTint="F2"/>
          <w:lang w:eastAsia="tr-TR"/>
        </w:rPr>
        <w:t>GaP</w:t>
      </w:r>
      <w:proofErr w:type="spellEnd"/>
      <w:r w:rsidR="00AA5D29" w:rsidRPr="00AA5D29">
        <w:rPr>
          <w:rFonts w:eastAsia="Times New Roman" w:cstheme="minorHAnsi"/>
          <w:color w:val="0D0D0D" w:themeColor="text1" w:themeTint="F2"/>
          <w:lang w:eastAsia="tr-TR"/>
        </w:rPr>
        <w:t xml:space="preserve">) istenilen renge göre tek veya üst üste tabakalar halinde </w:t>
      </w:r>
      <w:proofErr w:type="gramStart"/>
      <w:r w:rsidR="00AA5D29" w:rsidRPr="00AA5D29">
        <w:rPr>
          <w:rFonts w:eastAsia="Times New Roman" w:cstheme="minorHAnsi"/>
          <w:color w:val="0D0D0D" w:themeColor="text1" w:themeTint="F2"/>
          <w:lang w:eastAsia="tr-TR"/>
        </w:rPr>
        <w:t>kullanılabilir.</w:t>
      </w:r>
      <w:proofErr w:type="spellStart"/>
      <w:r w:rsidR="00AA5D29" w:rsidRPr="00AA5D29">
        <w:rPr>
          <w:rFonts w:eastAsia="Times New Roman" w:cstheme="minorHAnsi"/>
          <w:color w:val="0D0D0D" w:themeColor="text1" w:themeTint="F2"/>
          <w:lang w:eastAsia="tr-TR"/>
        </w:rPr>
        <w:t>Gallium</w:t>
      </w:r>
      <w:proofErr w:type="spellEnd"/>
      <w:proofErr w:type="gramEnd"/>
      <w:r w:rsidR="00AA5D29" w:rsidRPr="00AA5D29">
        <w:rPr>
          <w:rFonts w:eastAsia="Times New Roman" w:cstheme="minorHAnsi"/>
          <w:color w:val="0D0D0D" w:themeColor="text1" w:themeTint="F2"/>
          <w:lang w:eastAsia="tr-TR"/>
        </w:rPr>
        <w:t xml:space="preserve"> karışımlarında yarı iletken olarak, kristal içerisinde N ve P  kutupları oluşturulabilir. Her bir elektron hareketi elektromanyetik dalga meydana getirir. Bunu elektrik devresini her kapattığımızda oluşan radyo dalgalarının yakınındaki radyo alıcısını rahatsız etmesine benzetebiliriz. Aşağıda bir ışıklı diyotun basitleştirilmiş şekli görülmektedir.</w:t>
      </w:r>
      <w:r w:rsidR="00AA5D29">
        <w:rPr>
          <w:rFonts w:eastAsia="Times New Roman" w:cstheme="minorHAnsi"/>
          <w:color w:val="0D0D0D" w:themeColor="text1" w:themeTint="F2"/>
          <w:lang w:eastAsia="tr-TR"/>
        </w:rPr>
        <w:t xml:space="preserve"> </w:t>
      </w:r>
    </w:p>
    <w:p w:rsidR="00AA5D29" w:rsidRPr="00AA5D29" w:rsidRDefault="00AA5D29" w:rsidP="00AA5D29">
      <w:pPr>
        <w:ind w:left="360"/>
        <w:rPr>
          <w:b/>
        </w:rPr>
      </w:pPr>
      <w:r>
        <w:rPr>
          <w:noProof/>
          <w:lang w:eastAsia="tr-TR"/>
        </w:rPr>
        <w:drawing>
          <wp:inline distT="0" distB="0" distL="0" distR="0">
            <wp:extent cx="4876800" cy="1866900"/>
            <wp:effectExtent l="19050" t="0" r="0" b="0"/>
            <wp:docPr id="19"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srcRect/>
                    <a:stretch>
                      <a:fillRect/>
                    </a:stretch>
                  </pic:blipFill>
                  <pic:spPr bwMode="auto">
                    <a:xfrm>
                      <a:off x="0" y="0"/>
                      <a:ext cx="4876800" cy="1866900"/>
                    </a:xfrm>
                    <a:prstGeom prst="rect">
                      <a:avLst/>
                    </a:prstGeom>
                    <a:noFill/>
                    <a:ln w="9525">
                      <a:noFill/>
                      <a:miter lim="800000"/>
                      <a:headEnd/>
                      <a:tailEnd/>
                    </a:ln>
                  </pic:spPr>
                </pic:pic>
              </a:graphicData>
            </a:graphic>
          </wp:inline>
        </w:drawing>
      </w:r>
      <w:r w:rsidRPr="00AA5D29">
        <w:rPr>
          <w:b/>
          <w:color w:val="0D0D0D" w:themeColor="text1" w:themeTint="F2"/>
        </w:rPr>
        <w:tab/>
      </w:r>
    </w:p>
    <w:p w:rsidR="00696021" w:rsidRPr="008E3073" w:rsidRDefault="00696021" w:rsidP="00696021">
      <w:pPr>
        <w:pStyle w:val="ListeParagraf"/>
        <w:numPr>
          <w:ilvl w:val="0"/>
          <w:numId w:val="14"/>
        </w:numPr>
        <w:rPr>
          <w:b/>
        </w:rPr>
      </w:pPr>
      <w:r>
        <w:rPr>
          <w:b/>
          <w:u w:val="single"/>
        </w:rPr>
        <w:t>KAREKTERİSTİĞİ:</w:t>
      </w:r>
    </w:p>
    <w:p w:rsidR="008E3073" w:rsidRPr="00696021" w:rsidRDefault="00A71BA2" w:rsidP="008E3073">
      <w:pPr>
        <w:pStyle w:val="ListeParagraf"/>
        <w:rPr>
          <w:b/>
        </w:rPr>
      </w:pPr>
      <w:r>
        <w:rPr>
          <w:b/>
          <w:noProof/>
          <w:lang w:eastAsia="tr-TR"/>
        </w:rPr>
        <w:lastRenderedPageBreak/>
        <w:drawing>
          <wp:inline distT="0" distB="0" distL="0" distR="0">
            <wp:extent cx="4867275" cy="2295525"/>
            <wp:effectExtent l="19050" t="0" r="9525" b="0"/>
            <wp:docPr id="20"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4867275" cy="2295525"/>
                    </a:xfrm>
                    <a:prstGeom prst="rect">
                      <a:avLst/>
                    </a:prstGeom>
                    <a:noFill/>
                    <a:ln w="9525">
                      <a:noFill/>
                      <a:miter lim="800000"/>
                      <a:headEnd/>
                      <a:tailEnd/>
                    </a:ln>
                  </pic:spPr>
                </pic:pic>
              </a:graphicData>
            </a:graphic>
          </wp:inline>
        </w:drawing>
      </w:r>
    </w:p>
    <w:p w:rsidR="007044E9" w:rsidRPr="007A7FCD" w:rsidRDefault="00696021" w:rsidP="007A7FCD">
      <w:pPr>
        <w:pStyle w:val="ListeParagraf"/>
        <w:numPr>
          <w:ilvl w:val="0"/>
          <w:numId w:val="14"/>
        </w:numPr>
        <w:rPr>
          <w:b/>
        </w:rPr>
      </w:pPr>
      <w:r>
        <w:rPr>
          <w:b/>
          <w:u w:val="single"/>
        </w:rPr>
        <w:t xml:space="preserve">ÇALIŞMA </w:t>
      </w:r>
      <w:proofErr w:type="gramStart"/>
      <w:r>
        <w:rPr>
          <w:b/>
          <w:u w:val="single"/>
        </w:rPr>
        <w:t>PRENSİBİ :</w:t>
      </w:r>
      <w:r w:rsidR="007044E9" w:rsidRPr="007A7FCD">
        <w:rPr>
          <w:rFonts w:cstheme="minorHAnsi"/>
          <w:color w:val="000000"/>
        </w:rPr>
        <w:t xml:space="preserve"> </w:t>
      </w:r>
      <w:proofErr w:type="spellStart"/>
      <w:r w:rsidR="007044E9" w:rsidRPr="007A7FCD">
        <w:rPr>
          <w:rFonts w:cstheme="minorHAnsi"/>
          <w:color w:val="000000"/>
        </w:rPr>
        <w:t>Led</w:t>
      </w:r>
      <w:proofErr w:type="spellEnd"/>
      <w:proofErr w:type="gramEnd"/>
      <w:r w:rsidR="007044E9" w:rsidRPr="007A7FCD">
        <w:rPr>
          <w:rFonts w:cstheme="minorHAnsi"/>
          <w:color w:val="000000"/>
        </w:rPr>
        <w:t xml:space="preserve"> diyot doğru polarma yapılırsa</w:t>
      </w:r>
      <w:r w:rsidR="007044E9" w:rsidRPr="007A7FCD">
        <w:rPr>
          <w:rStyle w:val="apple-converted-space"/>
          <w:rFonts w:cstheme="minorHAnsi"/>
          <w:color w:val="000000"/>
        </w:rPr>
        <w:t> </w:t>
      </w:r>
      <w:r w:rsidR="007A7FCD">
        <w:rPr>
          <w:rFonts w:cstheme="minorHAnsi"/>
          <w:color w:val="000000"/>
        </w:rPr>
        <w:t xml:space="preserve">enerji </w:t>
      </w:r>
      <w:r w:rsidR="007044E9" w:rsidRPr="007A7FCD">
        <w:rPr>
          <w:rStyle w:val="apple-converted-space"/>
          <w:rFonts w:cstheme="minorHAnsi"/>
          <w:color w:val="000000"/>
        </w:rPr>
        <w:t> </w:t>
      </w:r>
      <w:r w:rsidR="007044E9" w:rsidRPr="007A7FCD">
        <w:rPr>
          <w:rFonts w:cstheme="minorHAnsi"/>
          <w:color w:val="000000"/>
        </w:rPr>
        <w:t>seviyeleri farklı elektron ve oyuklar birleşebilmek için enerjilerinin bir kısmını vermek zorundadırlar.elektronlar bu enerjilerini ısı ve ışık biçiminde ortama verirler. Eğer diyot şeffaf bir plastik kılıfla kaplanırsa diyot yapısında elektron oyuk birleşimi sırasında harcanan enerji ışık şeklinde ortama yayılır. Bizde böylece ışığı görmüş oluruz.</w:t>
      </w:r>
      <w:r w:rsidR="007A7FCD">
        <w:rPr>
          <w:rFonts w:cstheme="minorHAnsi"/>
          <w:color w:val="000000"/>
        </w:rPr>
        <w:t xml:space="preserve"> </w:t>
      </w:r>
      <w:r w:rsidR="007044E9" w:rsidRPr="007A7FCD">
        <w:rPr>
          <w:rFonts w:cstheme="minorHAnsi"/>
          <w:color w:val="000000"/>
        </w:rPr>
        <w:t xml:space="preserve">Genel olarak kırmızı, </w:t>
      </w:r>
      <w:proofErr w:type="gramStart"/>
      <w:r w:rsidR="007044E9" w:rsidRPr="007A7FCD">
        <w:rPr>
          <w:rFonts w:cstheme="minorHAnsi"/>
          <w:color w:val="000000"/>
        </w:rPr>
        <w:t>sarı,yeşil</w:t>
      </w:r>
      <w:proofErr w:type="gramEnd"/>
      <w:r w:rsidR="007044E9" w:rsidRPr="007A7FCD">
        <w:rPr>
          <w:rFonts w:cstheme="minorHAnsi"/>
          <w:color w:val="000000"/>
        </w:rPr>
        <w:t xml:space="preserve"> olmak üzere üç değişik renkte yapılırlar. Çalışma akımları 5mA ve 50mA arasındadır. Çalışma gerilimleri sırası ile kırmızının 1.5V, sarının 1,8V, yeşilin 2,2V civarındadır. </w:t>
      </w:r>
      <w:proofErr w:type="spellStart"/>
      <w:r w:rsidR="007044E9" w:rsidRPr="007A7FCD">
        <w:rPr>
          <w:rFonts w:cstheme="minorHAnsi"/>
          <w:color w:val="000000"/>
        </w:rPr>
        <w:t>Led</w:t>
      </w:r>
      <w:proofErr w:type="spellEnd"/>
      <w:r w:rsidR="007044E9" w:rsidRPr="007A7FCD">
        <w:rPr>
          <w:rFonts w:cstheme="minorHAnsi"/>
          <w:color w:val="000000"/>
        </w:rPr>
        <w:t xml:space="preserve"> diyotların verdikleri ışık rengi ve ışığın dalga boyu; yapımlarında kullanılan katkı maddelerinin oranlarına bağlıdır. Katkı maddeleri ve oranları değiştirilerek istenilen renk ve istenilen dalga boyunda ışık veren </w:t>
      </w:r>
      <w:proofErr w:type="spellStart"/>
      <w:r w:rsidR="007044E9" w:rsidRPr="007A7FCD">
        <w:rPr>
          <w:rFonts w:cstheme="minorHAnsi"/>
          <w:color w:val="000000"/>
        </w:rPr>
        <w:t>Led</w:t>
      </w:r>
      <w:proofErr w:type="spellEnd"/>
      <w:r w:rsidR="007044E9" w:rsidRPr="007A7FCD">
        <w:rPr>
          <w:rFonts w:cstheme="minorHAnsi"/>
          <w:color w:val="000000"/>
        </w:rPr>
        <w:t xml:space="preserve"> diyot yapılabilir. </w:t>
      </w:r>
      <w:proofErr w:type="spellStart"/>
      <w:r w:rsidR="007044E9" w:rsidRPr="007A7FCD">
        <w:rPr>
          <w:rFonts w:cstheme="minorHAnsi"/>
          <w:color w:val="000000"/>
        </w:rPr>
        <w:t>Gallium</w:t>
      </w:r>
      <w:proofErr w:type="spellEnd"/>
      <w:r w:rsidR="007044E9" w:rsidRPr="007A7FCD">
        <w:rPr>
          <w:rFonts w:cstheme="minorHAnsi"/>
          <w:color w:val="000000"/>
        </w:rPr>
        <w:t xml:space="preserve"> </w:t>
      </w:r>
      <w:proofErr w:type="spellStart"/>
      <w:r w:rsidR="007044E9" w:rsidRPr="007A7FCD">
        <w:rPr>
          <w:rFonts w:cstheme="minorHAnsi"/>
          <w:color w:val="000000"/>
        </w:rPr>
        <w:t>Arsenide</w:t>
      </w:r>
      <w:proofErr w:type="spellEnd"/>
      <w:r w:rsidR="007044E9" w:rsidRPr="007A7FCD">
        <w:rPr>
          <w:rFonts w:cstheme="minorHAnsi"/>
          <w:color w:val="000000"/>
        </w:rPr>
        <w:t xml:space="preserve"> (</w:t>
      </w:r>
      <w:proofErr w:type="spellStart"/>
      <w:r w:rsidR="007044E9" w:rsidRPr="007A7FCD">
        <w:rPr>
          <w:rFonts w:cstheme="minorHAnsi"/>
          <w:color w:val="000000"/>
        </w:rPr>
        <w:t>GaAs</w:t>
      </w:r>
      <w:proofErr w:type="spellEnd"/>
      <w:r w:rsidR="007044E9" w:rsidRPr="007A7FCD">
        <w:rPr>
          <w:rFonts w:cstheme="minorHAnsi"/>
          <w:color w:val="000000"/>
        </w:rPr>
        <w:t xml:space="preserve">) katkısı ile gerçekleştirilen diyot kırmızı ötesi yani gözle görülmeyen ışık veren diyottur. </w:t>
      </w:r>
      <w:proofErr w:type="spellStart"/>
      <w:r w:rsidR="007044E9" w:rsidRPr="007A7FCD">
        <w:rPr>
          <w:rFonts w:cstheme="minorHAnsi"/>
          <w:color w:val="000000"/>
        </w:rPr>
        <w:t>İnfrared</w:t>
      </w:r>
      <w:proofErr w:type="spellEnd"/>
      <w:r w:rsidR="007044E9" w:rsidRPr="007A7FCD">
        <w:rPr>
          <w:rFonts w:cstheme="minorHAnsi"/>
          <w:color w:val="000000"/>
        </w:rPr>
        <w:t xml:space="preserve"> diyot veya kısaca IRED diyot olarak anılır. IRED diyot </w:t>
      </w:r>
      <w:proofErr w:type="spellStart"/>
      <w:r w:rsidR="007044E9" w:rsidRPr="007A7FCD">
        <w:rPr>
          <w:rFonts w:cstheme="minorHAnsi"/>
          <w:color w:val="000000"/>
        </w:rPr>
        <w:t>barkod</w:t>
      </w:r>
      <w:proofErr w:type="spellEnd"/>
      <w:r w:rsidR="007044E9" w:rsidRPr="007A7FCD">
        <w:rPr>
          <w:rFonts w:cstheme="minorHAnsi"/>
          <w:color w:val="000000"/>
        </w:rPr>
        <w:t xml:space="preserve"> cihazlarında delikli kart okuyucularda </w:t>
      </w:r>
      <w:proofErr w:type="spellStart"/>
      <w:r w:rsidR="007044E9" w:rsidRPr="007A7FCD">
        <w:rPr>
          <w:rFonts w:cstheme="minorHAnsi"/>
          <w:color w:val="000000"/>
        </w:rPr>
        <w:t>infrared</w:t>
      </w:r>
      <w:proofErr w:type="spellEnd"/>
      <w:r w:rsidR="007044E9" w:rsidRPr="007A7FCD">
        <w:rPr>
          <w:rFonts w:cstheme="minorHAnsi"/>
          <w:color w:val="000000"/>
        </w:rPr>
        <w:t xml:space="preserve"> uzaktan kontrol sistemlerinde </w:t>
      </w:r>
      <w:proofErr w:type="spellStart"/>
      <w:r w:rsidR="007044E9" w:rsidRPr="007A7FCD">
        <w:rPr>
          <w:rFonts w:cstheme="minorHAnsi"/>
          <w:color w:val="000000"/>
        </w:rPr>
        <w:t>infrared</w:t>
      </w:r>
      <w:proofErr w:type="spellEnd"/>
      <w:r w:rsidR="007044E9" w:rsidRPr="007A7FCD">
        <w:rPr>
          <w:rFonts w:cstheme="minorHAnsi"/>
          <w:color w:val="000000"/>
        </w:rPr>
        <w:t xml:space="preserve"> </w:t>
      </w:r>
      <w:proofErr w:type="spellStart"/>
      <w:r w:rsidR="007044E9" w:rsidRPr="007A7FCD">
        <w:rPr>
          <w:rFonts w:cstheme="minorHAnsi"/>
          <w:color w:val="000000"/>
        </w:rPr>
        <w:t>band</w:t>
      </w:r>
      <w:proofErr w:type="spellEnd"/>
      <w:r w:rsidR="007044E9" w:rsidRPr="007A7FCD">
        <w:rPr>
          <w:rFonts w:cstheme="minorHAnsi"/>
          <w:color w:val="000000"/>
        </w:rPr>
        <w:t xml:space="preserve"> ölçmede ve </w:t>
      </w:r>
      <w:proofErr w:type="spellStart"/>
      <w:r w:rsidR="007044E9" w:rsidRPr="007A7FCD">
        <w:rPr>
          <w:rFonts w:cstheme="minorHAnsi"/>
          <w:color w:val="000000"/>
        </w:rPr>
        <w:t>optokuplörlerde</w:t>
      </w:r>
      <w:proofErr w:type="spellEnd"/>
      <w:r w:rsidR="007044E9" w:rsidRPr="007A7FCD">
        <w:rPr>
          <w:rFonts w:cstheme="minorHAnsi"/>
          <w:color w:val="000000"/>
        </w:rPr>
        <w:t xml:space="preserve"> kullanılır</w:t>
      </w:r>
      <w:r w:rsidR="007A7FCD">
        <w:rPr>
          <w:rFonts w:cstheme="minorHAnsi"/>
          <w:color w:val="000000"/>
        </w:rPr>
        <w:t>.</w:t>
      </w:r>
    </w:p>
    <w:p w:rsidR="00696021" w:rsidRPr="00696021" w:rsidRDefault="00696021" w:rsidP="00696021">
      <w:pPr>
        <w:pStyle w:val="ListeParagraf"/>
        <w:numPr>
          <w:ilvl w:val="0"/>
          <w:numId w:val="14"/>
        </w:numPr>
        <w:rPr>
          <w:b/>
        </w:rPr>
      </w:pPr>
      <w:r>
        <w:rPr>
          <w:b/>
          <w:u w:val="single"/>
        </w:rPr>
        <w:t xml:space="preserve">KULLANIM </w:t>
      </w:r>
      <w:proofErr w:type="gramStart"/>
      <w:r>
        <w:rPr>
          <w:b/>
          <w:u w:val="single"/>
        </w:rPr>
        <w:t>ALANLARI  :</w:t>
      </w:r>
      <w:r w:rsidR="00AA5D29" w:rsidRPr="00AA5D29">
        <w:rPr>
          <w:rFonts w:ascii="Arial" w:hAnsi="Arial" w:cs="Arial"/>
          <w:color w:val="000000"/>
          <w:sz w:val="20"/>
          <w:szCs w:val="20"/>
          <w:shd w:val="clear" w:color="auto" w:fill="FFFFFF"/>
        </w:rPr>
        <w:t xml:space="preserve"> </w:t>
      </w:r>
      <w:proofErr w:type="spellStart"/>
      <w:r w:rsidR="00AA5D29" w:rsidRPr="00AA5D29">
        <w:rPr>
          <w:rFonts w:cstheme="minorHAnsi"/>
          <w:color w:val="000000" w:themeColor="text1"/>
          <w:shd w:val="clear" w:color="auto" w:fill="FFFFFF"/>
        </w:rPr>
        <w:t>Ledlerde</w:t>
      </w:r>
      <w:proofErr w:type="spellEnd"/>
      <w:proofErr w:type="gramEnd"/>
      <w:r w:rsidR="00AA5D29" w:rsidRPr="00AA5D29">
        <w:rPr>
          <w:rFonts w:cstheme="minorHAnsi"/>
          <w:color w:val="000000" w:themeColor="text1"/>
          <w:shd w:val="clear" w:color="auto" w:fill="FFFFFF"/>
        </w:rPr>
        <w:t xml:space="preserve"> mavi ışığın kullanılabilmesi ile RGB (Kırmızı Yeşil Mavi) aydınlatma mümkün olmuş ve birçok sektörde uygulama alanı bulmuştur. Özellikle Aydınlatma, sinyalizasyon ve mimari aydınlatma alanlarında diğer ışık kaynaklarının yerini hızla almaya başlamışlardır. </w:t>
      </w:r>
      <w:proofErr w:type="spellStart"/>
      <w:r w:rsidR="00AA5D29" w:rsidRPr="00AA5D29">
        <w:rPr>
          <w:rFonts w:cstheme="minorHAnsi"/>
          <w:color w:val="000000" w:themeColor="text1"/>
          <w:shd w:val="clear" w:color="auto" w:fill="FFFFFF"/>
        </w:rPr>
        <w:t>Ledlerin</w:t>
      </w:r>
      <w:proofErr w:type="spellEnd"/>
      <w:r w:rsidR="00AA5D29" w:rsidRPr="00AA5D29">
        <w:rPr>
          <w:rFonts w:cstheme="minorHAnsi"/>
          <w:color w:val="000000" w:themeColor="text1"/>
          <w:shd w:val="clear" w:color="auto" w:fill="FFFFFF"/>
        </w:rPr>
        <w:t xml:space="preserve"> enerji sarfiyatlarındaki düşüklüğünün en önemli sebebi kayıplarının az olmasıdır. Ayrıca ömürleri oldukça uzun olan bu diyotlar diğer ampuller gibi flaman taşımadıklarından dolayı hemen her koşulda sorunsuz kullanılabilirler. Bugün ulaşılan aydınlatma değerleri beyaz renk için 140 Lümen/</w:t>
      </w:r>
      <w:proofErr w:type="spellStart"/>
      <w:r w:rsidR="00AA5D29" w:rsidRPr="00AA5D29">
        <w:rPr>
          <w:rFonts w:cstheme="minorHAnsi"/>
          <w:color w:val="000000" w:themeColor="text1"/>
          <w:shd w:val="clear" w:color="auto" w:fill="FFFFFF"/>
        </w:rPr>
        <w:t>Watt</w:t>
      </w:r>
      <w:proofErr w:type="spellEnd"/>
      <w:r w:rsidR="00AA5D29" w:rsidRPr="00AA5D29">
        <w:rPr>
          <w:rFonts w:cstheme="minorHAnsi"/>
          <w:color w:val="000000" w:themeColor="text1"/>
          <w:shd w:val="clear" w:color="auto" w:fill="FFFFFF"/>
        </w:rPr>
        <w:t xml:space="preserve"> gibi oldukça yüksek bir değerle </w:t>
      </w:r>
      <w:proofErr w:type="spellStart"/>
      <w:r w:rsidR="00AA5D29" w:rsidRPr="00AA5D29">
        <w:rPr>
          <w:rFonts w:cstheme="minorHAnsi"/>
          <w:color w:val="000000" w:themeColor="text1"/>
          <w:shd w:val="clear" w:color="auto" w:fill="FFFFFF"/>
        </w:rPr>
        <w:t>floresant</w:t>
      </w:r>
      <w:proofErr w:type="spellEnd"/>
      <w:r w:rsidR="00AA5D29" w:rsidRPr="00AA5D29">
        <w:rPr>
          <w:rFonts w:cstheme="minorHAnsi"/>
          <w:color w:val="000000" w:themeColor="text1"/>
          <w:shd w:val="clear" w:color="auto" w:fill="FFFFFF"/>
        </w:rPr>
        <w:t xml:space="preserve"> lambaları geçmiş bulunmaktadır, Bazı </w:t>
      </w:r>
      <w:proofErr w:type="gramStart"/>
      <w:r w:rsidR="00AA5D29" w:rsidRPr="00AA5D29">
        <w:rPr>
          <w:rFonts w:cstheme="minorHAnsi"/>
          <w:color w:val="000000" w:themeColor="text1"/>
          <w:shd w:val="clear" w:color="auto" w:fill="FFFFFF"/>
        </w:rPr>
        <w:t>prototiplerde</w:t>
      </w:r>
      <w:proofErr w:type="gramEnd"/>
      <w:r w:rsidR="00AA5D29" w:rsidRPr="00AA5D29">
        <w:rPr>
          <w:rFonts w:cstheme="minorHAnsi"/>
          <w:color w:val="000000" w:themeColor="text1"/>
          <w:shd w:val="clear" w:color="auto" w:fill="FFFFFF"/>
        </w:rPr>
        <w:t xml:space="preserve"> 180 lümen/</w:t>
      </w:r>
      <w:proofErr w:type="spellStart"/>
      <w:r w:rsidR="00AA5D29" w:rsidRPr="00AA5D29">
        <w:rPr>
          <w:rFonts w:cstheme="minorHAnsi"/>
          <w:color w:val="000000" w:themeColor="text1"/>
          <w:shd w:val="clear" w:color="auto" w:fill="FFFFFF"/>
        </w:rPr>
        <w:t>watt</w:t>
      </w:r>
      <w:proofErr w:type="spellEnd"/>
      <w:r w:rsidR="00AA5D29" w:rsidRPr="00AA5D29">
        <w:rPr>
          <w:rFonts w:cstheme="minorHAnsi"/>
          <w:color w:val="000000" w:themeColor="text1"/>
          <w:shd w:val="clear" w:color="auto" w:fill="FFFFFF"/>
        </w:rPr>
        <w:t xml:space="preserve"> oranına ulaşılmıştır. Boğaziçi Köprüsü'nde 2008 yılında yapılan ışıklandırmada da LED teknolojisi kullanılmıştır. </w:t>
      </w:r>
      <w:proofErr w:type="spellStart"/>
      <w:r w:rsidR="00AA5D29" w:rsidRPr="00AA5D29">
        <w:rPr>
          <w:rFonts w:cstheme="minorHAnsi"/>
          <w:color w:val="000000" w:themeColor="text1"/>
          <w:shd w:val="clear" w:color="auto" w:fill="FFFFFF"/>
        </w:rPr>
        <w:t>LEDler</w:t>
      </w:r>
      <w:proofErr w:type="spellEnd"/>
      <w:r w:rsidR="00AA5D29" w:rsidRPr="00AA5D29">
        <w:rPr>
          <w:rFonts w:cstheme="minorHAnsi"/>
          <w:color w:val="000000" w:themeColor="text1"/>
          <w:shd w:val="clear" w:color="auto" w:fill="FFFFFF"/>
        </w:rPr>
        <w:t xml:space="preserve"> üzerlerine, yaydıkları ışığın frekansı ile aynı veya daha yüksek bir frekansta ışık düşürüldüğünde </w:t>
      </w:r>
      <w:proofErr w:type="spellStart"/>
      <w:r w:rsidR="00AA5D29" w:rsidRPr="00AA5D29">
        <w:rPr>
          <w:rFonts w:cstheme="minorHAnsi"/>
          <w:color w:val="000000" w:themeColor="text1"/>
          <w:shd w:val="clear" w:color="auto" w:fill="FFFFFF"/>
        </w:rPr>
        <w:t>fotodiyot</w:t>
      </w:r>
      <w:proofErr w:type="spellEnd"/>
      <w:r w:rsidR="00AA5D29" w:rsidRPr="00AA5D29">
        <w:rPr>
          <w:rFonts w:cstheme="minorHAnsi"/>
          <w:color w:val="000000" w:themeColor="text1"/>
          <w:shd w:val="clear" w:color="auto" w:fill="FFFFFF"/>
        </w:rPr>
        <w:t xml:space="preserve"> özelliği gösterirler. Bu özelliklerinden yararlanılarak elektronik cihazlarda tuş olarak da </w:t>
      </w:r>
      <w:proofErr w:type="gramStart"/>
      <w:r w:rsidR="00AA5D29" w:rsidRPr="00AA5D29">
        <w:rPr>
          <w:rFonts w:cstheme="minorHAnsi"/>
          <w:color w:val="000000" w:themeColor="text1"/>
          <w:shd w:val="clear" w:color="auto" w:fill="FFFFFF"/>
        </w:rPr>
        <w:t>kullanılmaktadırlar.</w:t>
      </w:r>
      <w:proofErr w:type="spellStart"/>
      <w:r w:rsidR="00AA5D29" w:rsidRPr="00AA5D29">
        <w:rPr>
          <w:rFonts w:cstheme="minorHAnsi"/>
          <w:color w:val="000000" w:themeColor="text1"/>
          <w:shd w:val="clear" w:color="auto" w:fill="FFFFFF"/>
        </w:rPr>
        <w:t>Makinalarda</w:t>
      </w:r>
      <w:proofErr w:type="spellEnd"/>
      <w:proofErr w:type="gramEnd"/>
      <w:r w:rsidR="00AA5D29" w:rsidRPr="00AA5D29">
        <w:rPr>
          <w:rFonts w:cstheme="minorHAnsi"/>
          <w:color w:val="000000" w:themeColor="text1"/>
          <w:shd w:val="clear" w:color="auto" w:fill="FFFFFF"/>
        </w:rPr>
        <w:t xml:space="preserve"> da kullanılmaktadır</w:t>
      </w:r>
      <w:r w:rsidR="00AA5D29">
        <w:rPr>
          <w:rFonts w:ascii="Arial" w:hAnsi="Arial" w:cs="Arial"/>
          <w:color w:val="000000"/>
          <w:sz w:val="20"/>
          <w:szCs w:val="20"/>
          <w:shd w:val="clear" w:color="auto" w:fill="FFFFFF"/>
        </w:rPr>
        <w:t>.</w:t>
      </w:r>
    </w:p>
    <w:p w:rsidR="00696021" w:rsidRPr="00AA5D29" w:rsidRDefault="00696021" w:rsidP="00696021">
      <w:pPr>
        <w:pStyle w:val="ListeParagraf"/>
        <w:numPr>
          <w:ilvl w:val="0"/>
          <w:numId w:val="14"/>
        </w:numPr>
        <w:rPr>
          <w:b/>
        </w:rPr>
      </w:pPr>
      <w:proofErr w:type="gramStart"/>
      <w:r>
        <w:rPr>
          <w:b/>
          <w:u w:val="single"/>
        </w:rPr>
        <w:t>SEMBOLÜ :</w:t>
      </w:r>
      <w:proofErr w:type="gramEnd"/>
    </w:p>
    <w:p w:rsidR="00AA5D29" w:rsidRPr="00696021" w:rsidRDefault="00AA5D29" w:rsidP="00AA5D29">
      <w:pPr>
        <w:pStyle w:val="ListeParagraf"/>
        <w:rPr>
          <w:b/>
        </w:rPr>
      </w:pPr>
      <w:r>
        <w:rPr>
          <w:b/>
          <w:noProof/>
          <w:lang w:eastAsia="tr-TR"/>
        </w:rPr>
        <w:drawing>
          <wp:inline distT="0" distB="0" distL="0" distR="0">
            <wp:extent cx="2619375" cy="1066800"/>
            <wp:effectExtent l="19050" t="0" r="9525" b="0"/>
            <wp:docPr id="18"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srcRect/>
                    <a:stretch>
                      <a:fillRect/>
                    </a:stretch>
                  </pic:blipFill>
                  <pic:spPr bwMode="auto">
                    <a:xfrm>
                      <a:off x="0" y="0"/>
                      <a:ext cx="2619375" cy="1066800"/>
                    </a:xfrm>
                    <a:prstGeom prst="rect">
                      <a:avLst/>
                    </a:prstGeom>
                    <a:noFill/>
                    <a:ln w="9525">
                      <a:noFill/>
                      <a:miter lim="800000"/>
                      <a:headEnd/>
                      <a:tailEnd/>
                    </a:ln>
                  </pic:spPr>
                </pic:pic>
              </a:graphicData>
            </a:graphic>
          </wp:inline>
        </w:drawing>
      </w:r>
    </w:p>
    <w:p w:rsidR="00696021" w:rsidRPr="00696021" w:rsidRDefault="00696021" w:rsidP="00696021">
      <w:pPr>
        <w:pStyle w:val="ListeParagraf"/>
        <w:rPr>
          <w:b/>
        </w:rPr>
      </w:pPr>
    </w:p>
    <w:sectPr w:rsidR="00696021" w:rsidRPr="00696021" w:rsidSect="000A0FC6">
      <w:headerReference w:type="default" r:id="rId2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04FF" w:rsidRDefault="001304FF" w:rsidP="001E01BB">
      <w:pPr>
        <w:spacing w:after="0" w:line="240" w:lineRule="auto"/>
      </w:pPr>
      <w:r>
        <w:separator/>
      </w:r>
    </w:p>
  </w:endnote>
  <w:endnote w:type="continuationSeparator" w:id="0">
    <w:p w:rsidR="001304FF" w:rsidRDefault="001304FF" w:rsidP="001E01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Georgia">
    <w:panose1 w:val="02040502050405020303"/>
    <w:charset w:val="A2"/>
    <w:family w:val="roman"/>
    <w:pitch w:val="variable"/>
    <w:sig w:usb0="00000287" w:usb1="00000000" w:usb2="00000000" w:usb3="00000000" w:csb0="0000009F" w:csb1="00000000"/>
  </w:font>
  <w:font w:name="Verdana">
    <w:panose1 w:val="020B0604030504040204"/>
    <w:charset w:val="A2"/>
    <w:family w:val="swiss"/>
    <w:pitch w:val="variable"/>
    <w:sig w:usb0="A10006FF" w:usb1="4000205B" w:usb2="00000010" w:usb3="00000000" w:csb0="0000019F" w:csb1="00000000"/>
  </w:font>
  <w:font w:name="Helvetica">
    <w:panose1 w:val="020B0604020202020204"/>
    <w:charset w:val="A2"/>
    <w:family w:val="swiss"/>
    <w:pitch w:val="variable"/>
    <w:sig w:usb0="E0002AFF" w:usb1="C0007843" w:usb2="00000009" w:usb3="00000000" w:csb0="000001FF" w:csb1="00000000"/>
  </w:font>
  <w:font w:name="Arial">
    <w:panose1 w:val="020B0604020202020204"/>
    <w:charset w:val="A2"/>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04FF" w:rsidRDefault="001304FF" w:rsidP="001E01BB">
      <w:pPr>
        <w:spacing w:after="0" w:line="240" w:lineRule="auto"/>
      </w:pPr>
      <w:r>
        <w:separator/>
      </w:r>
    </w:p>
  </w:footnote>
  <w:footnote w:type="continuationSeparator" w:id="0">
    <w:p w:rsidR="001304FF" w:rsidRDefault="001304FF" w:rsidP="001E01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01BB" w:rsidRDefault="001E01BB" w:rsidP="001E01BB">
    <w:pPr>
      <w:pStyle w:val="stbilgi"/>
      <w:jc w:val="right"/>
    </w:pPr>
    <w:proofErr w:type="gramStart"/>
    <w:r>
      <w:t>20994284</w:t>
    </w:r>
    <w:proofErr w:type="gram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E31E6"/>
    <w:multiLevelType w:val="hybridMultilevel"/>
    <w:tmpl w:val="043496A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18580BE6"/>
    <w:multiLevelType w:val="hybridMultilevel"/>
    <w:tmpl w:val="30C66E7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242B3464"/>
    <w:multiLevelType w:val="hybridMultilevel"/>
    <w:tmpl w:val="3DA6916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2CCD62D0"/>
    <w:multiLevelType w:val="hybridMultilevel"/>
    <w:tmpl w:val="FF00300C"/>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4">
    <w:nsid w:val="3DD004F8"/>
    <w:multiLevelType w:val="hybridMultilevel"/>
    <w:tmpl w:val="6054FE54"/>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5">
    <w:nsid w:val="41006544"/>
    <w:multiLevelType w:val="hybridMultilevel"/>
    <w:tmpl w:val="7A54670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4AA67ADD"/>
    <w:multiLevelType w:val="hybridMultilevel"/>
    <w:tmpl w:val="98D6EA8E"/>
    <w:lvl w:ilvl="0" w:tplc="041F0001">
      <w:start w:val="1"/>
      <w:numFmt w:val="bullet"/>
      <w:lvlText w:val=""/>
      <w:lvlJc w:val="left"/>
      <w:pPr>
        <w:ind w:left="2160" w:hanging="360"/>
      </w:pPr>
      <w:rPr>
        <w:rFonts w:ascii="Symbol" w:hAnsi="Symbol" w:hint="default"/>
      </w:rPr>
    </w:lvl>
    <w:lvl w:ilvl="1" w:tplc="041F0003" w:tentative="1">
      <w:start w:val="1"/>
      <w:numFmt w:val="bullet"/>
      <w:lvlText w:val="o"/>
      <w:lvlJc w:val="left"/>
      <w:pPr>
        <w:ind w:left="2880" w:hanging="360"/>
      </w:pPr>
      <w:rPr>
        <w:rFonts w:ascii="Courier New" w:hAnsi="Courier New" w:cs="Courier New" w:hint="default"/>
      </w:rPr>
    </w:lvl>
    <w:lvl w:ilvl="2" w:tplc="041F0005" w:tentative="1">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cs="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cs="Courier New" w:hint="default"/>
      </w:rPr>
    </w:lvl>
    <w:lvl w:ilvl="8" w:tplc="041F0005" w:tentative="1">
      <w:start w:val="1"/>
      <w:numFmt w:val="bullet"/>
      <w:lvlText w:val=""/>
      <w:lvlJc w:val="left"/>
      <w:pPr>
        <w:ind w:left="7920" w:hanging="360"/>
      </w:pPr>
      <w:rPr>
        <w:rFonts w:ascii="Wingdings" w:hAnsi="Wingdings" w:hint="default"/>
      </w:rPr>
    </w:lvl>
  </w:abstractNum>
  <w:abstractNum w:abstractNumId="7">
    <w:nsid w:val="50B44EDE"/>
    <w:multiLevelType w:val="hybridMultilevel"/>
    <w:tmpl w:val="D0F26D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547005DD"/>
    <w:multiLevelType w:val="hybridMultilevel"/>
    <w:tmpl w:val="45CC134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61275661"/>
    <w:multiLevelType w:val="hybridMultilevel"/>
    <w:tmpl w:val="09F69620"/>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0">
    <w:nsid w:val="673D4B82"/>
    <w:multiLevelType w:val="hybridMultilevel"/>
    <w:tmpl w:val="F8E65C80"/>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1">
    <w:nsid w:val="6BAF60B5"/>
    <w:multiLevelType w:val="hybridMultilevel"/>
    <w:tmpl w:val="88D4B210"/>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2">
    <w:nsid w:val="6D632C85"/>
    <w:multiLevelType w:val="hybridMultilevel"/>
    <w:tmpl w:val="4B2C68E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nsid w:val="7A2E13F3"/>
    <w:multiLevelType w:val="hybridMultilevel"/>
    <w:tmpl w:val="3858FA9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1"/>
  </w:num>
  <w:num w:numId="4">
    <w:abstractNumId w:val="6"/>
  </w:num>
  <w:num w:numId="5">
    <w:abstractNumId w:val="0"/>
  </w:num>
  <w:num w:numId="6">
    <w:abstractNumId w:val="13"/>
  </w:num>
  <w:num w:numId="7">
    <w:abstractNumId w:val="3"/>
  </w:num>
  <w:num w:numId="8">
    <w:abstractNumId w:val="1"/>
  </w:num>
  <w:num w:numId="9">
    <w:abstractNumId w:val="7"/>
  </w:num>
  <w:num w:numId="10">
    <w:abstractNumId w:val="9"/>
  </w:num>
  <w:num w:numId="11">
    <w:abstractNumId w:val="4"/>
  </w:num>
  <w:num w:numId="12">
    <w:abstractNumId w:val="12"/>
  </w:num>
  <w:num w:numId="13">
    <w:abstractNumId w:val="2"/>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
  <w:proofState w:spelling="clean" w:grammar="clean"/>
  <w:defaultTabStop w:val="708"/>
  <w:hyphenationZone w:val="425"/>
  <w:characterSpacingControl w:val="doNotCompress"/>
  <w:hdrShapeDefaults>
    <o:shapedefaults v:ext="edit" spidmax="9218"/>
  </w:hdrShapeDefaults>
  <w:footnotePr>
    <w:footnote w:id="-1"/>
    <w:footnote w:id="0"/>
  </w:footnotePr>
  <w:endnotePr>
    <w:endnote w:id="-1"/>
    <w:endnote w:id="0"/>
  </w:endnotePr>
  <w:compat/>
  <w:rsids>
    <w:rsidRoot w:val="001E01BB"/>
    <w:rsid w:val="000A0FC6"/>
    <w:rsid w:val="001304FF"/>
    <w:rsid w:val="001E01BB"/>
    <w:rsid w:val="00257EFA"/>
    <w:rsid w:val="0032681C"/>
    <w:rsid w:val="003F123A"/>
    <w:rsid w:val="005A7075"/>
    <w:rsid w:val="00691570"/>
    <w:rsid w:val="00696021"/>
    <w:rsid w:val="006D6378"/>
    <w:rsid w:val="007044E9"/>
    <w:rsid w:val="00762233"/>
    <w:rsid w:val="007A7FCD"/>
    <w:rsid w:val="0082238D"/>
    <w:rsid w:val="008E00E7"/>
    <w:rsid w:val="008E3073"/>
    <w:rsid w:val="008F1956"/>
    <w:rsid w:val="00990B54"/>
    <w:rsid w:val="009F328F"/>
    <w:rsid w:val="00A04A69"/>
    <w:rsid w:val="00A5776C"/>
    <w:rsid w:val="00A66194"/>
    <w:rsid w:val="00A71BA2"/>
    <w:rsid w:val="00AA5D29"/>
    <w:rsid w:val="00B01910"/>
    <w:rsid w:val="00BA1F08"/>
    <w:rsid w:val="00D277C8"/>
    <w:rsid w:val="00E72E95"/>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0FC6"/>
  </w:style>
  <w:style w:type="paragraph" w:styleId="Balk3">
    <w:name w:val="heading 3"/>
    <w:basedOn w:val="Normal"/>
    <w:next w:val="Normal"/>
    <w:link w:val="Balk3Char"/>
    <w:uiPriority w:val="9"/>
    <w:unhideWhenUsed/>
    <w:qFormat/>
    <w:rsid w:val="00696021"/>
    <w:pPr>
      <w:keepNext/>
      <w:keepLines/>
      <w:spacing w:before="200" w:after="0"/>
      <w:outlineLvl w:val="2"/>
    </w:pPr>
    <w:rPr>
      <w:rFonts w:asciiTheme="majorHAnsi" w:eastAsiaTheme="majorEastAsia" w:hAnsiTheme="majorHAnsi" w:cstheme="majorBidi"/>
      <w:b/>
      <w:bCs/>
      <w:color w:val="4F81BD" w:themeColor="accent1"/>
    </w:rPr>
  </w:style>
  <w:style w:type="paragraph" w:styleId="Balk5">
    <w:name w:val="heading 5"/>
    <w:basedOn w:val="Normal"/>
    <w:link w:val="Balk5Char"/>
    <w:uiPriority w:val="9"/>
    <w:qFormat/>
    <w:rsid w:val="006D6378"/>
    <w:pPr>
      <w:spacing w:before="100" w:beforeAutospacing="1" w:after="100" w:afterAutospacing="1" w:line="240" w:lineRule="auto"/>
      <w:outlineLvl w:val="4"/>
    </w:pPr>
    <w:rPr>
      <w:rFonts w:ascii="Times New Roman" w:eastAsia="Times New Roman" w:hAnsi="Times New Roman" w:cs="Times New Roman"/>
      <w:b/>
      <w:bCs/>
      <w:sz w:val="20"/>
      <w:szCs w:val="20"/>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semiHidden/>
    <w:unhideWhenUsed/>
    <w:rsid w:val="001E01BB"/>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1E01BB"/>
  </w:style>
  <w:style w:type="paragraph" w:styleId="Altbilgi">
    <w:name w:val="footer"/>
    <w:basedOn w:val="Normal"/>
    <w:link w:val="AltbilgiChar"/>
    <w:uiPriority w:val="99"/>
    <w:semiHidden/>
    <w:unhideWhenUsed/>
    <w:rsid w:val="001E01BB"/>
    <w:pPr>
      <w:tabs>
        <w:tab w:val="center" w:pos="4536"/>
        <w:tab w:val="right" w:pos="9072"/>
      </w:tabs>
      <w:spacing w:after="0" w:line="240" w:lineRule="auto"/>
    </w:pPr>
  </w:style>
  <w:style w:type="character" w:customStyle="1" w:styleId="AltbilgiChar">
    <w:name w:val="Altbilgi Char"/>
    <w:basedOn w:val="VarsaylanParagrafYazTipi"/>
    <w:link w:val="Altbilgi"/>
    <w:uiPriority w:val="99"/>
    <w:semiHidden/>
    <w:rsid w:val="001E01BB"/>
  </w:style>
  <w:style w:type="paragraph" w:styleId="ListeParagraf">
    <w:name w:val="List Paragraph"/>
    <w:basedOn w:val="Normal"/>
    <w:uiPriority w:val="34"/>
    <w:qFormat/>
    <w:rsid w:val="001E01BB"/>
    <w:pPr>
      <w:ind w:left="720"/>
      <w:contextualSpacing/>
    </w:pPr>
  </w:style>
  <w:style w:type="paragraph" w:styleId="BalonMetni">
    <w:name w:val="Balloon Text"/>
    <w:basedOn w:val="Normal"/>
    <w:link w:val="BalonMetniChar"/>
    <w:uiPriority w:val="99"/>
    <w:semiHidden/>
    <w:unhideWhenUsed/>
    <w:rsid w:val="001E01B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E01BB"/>
    <w:rPr>
      <w:rFonts w:ascii="Tahoma" w:hAnsi="Tahoma" w:cs="Tahoma"/>
      <w:sz w:val="16"/>
      <w:szCs w:val="16"/>
    </w:rPr>
  </w:style>
  <w:style w:type="paragraph" w:styleId="NormalWeb">
    <w:name w:val="Normal (Web)"/>
    <w:basedOn w:val="Normal"/>
    <w:uiPriority w:val="99"/>
    <w:semiHidden/>
    <w:unhideWhenUsed/>
    <w:rsid w:val="001E01B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converted-space">
    <w:name w:val="apple-converted-space"/>
    <w:basedOn w:val="VarsaylanParagrafYazTipi"/>
    <w:rsid w:val="001E01BB"/>
  </w:style>
  <w:style w:type="character" w:customStyle="1" w:styleId="Balk5Char">
    <w:name w:val="Başlık 5 Char"/>
    <w:basedOn w:val="VarsaylanParagrafYazTipi"/>
    <w:link w:val="Balk5"/>
    <w:uiPriority w:val="9"/>
    <w:rsid w:val="006D6378"/>
    <w:rPr>
      <w:rFonts w:ascii="Times New Roman" w:eastAsia="Times New Roman" w:hAnsi="Times New Roman" w:cs="Times New Roman"/>
      <w:b/>
      <w:bCs/>
      <w:sz w:val="20"/>
      <w:szCs w:val="20"/>
      <w:lang w:eastAsia="tr-TR"/>
    </w:rPr>
  </w:style>
  <w:style w:type="character" w:customStyle="1" w:styleId="Balk3Char">
    <w:name w:val="Başlık 3 Char"/>
    <w:basedOn w:val="VarsaylanParagrafYazTipi"/>
    <w:link w:val="Balk3"/>
    <w:uiPriority w:val="9"/>
    <w:rsid w:val="00696021"/>
    <w:rPr>
      <w:rFonts w:asciiTheme="majorHAnsi" w:eastAsiaTheme="majorEastAsia" w:hAnsiTheme="majorHAnsi" w:cstheme="majorBidi"/>
      <w:b/>
      <w:bCs/>
      <w:color w:val="4F81BD" w:themeColor="accent1"/>
    </w:rPr>
  </w:style>
  <w:style w:type="paragraph" w:customStyle="1" w:styleId="style7">
    <w:name w:val="style7"/>
    <w:basedOn w:val="Normal"/>
    <w:rsid w:val="0032681C"/>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9F328F"/>
    <w:rPr>
      <w:color w:val="0000FF"/>
      <w:u w:val="single"/>
    </w:rPr>
  </w:style>
</w:styles>
</file>

<file path=word/webSettings.xml><?xml version="1.0" encoding="utf-8"?>
<w:webSettings xmlns:r="http://schemas.openxmlformats.org/officeDocument/2006/relationships" xmlns:w="http://schemas.openxmlformats.org/wordprocessingml/2006/main">
  <w:divs>
    <w:div w:id="35736016">
      <w:bodyDiv w:val="1"/>
      <w:marLeft w:val="0"/>
      <w:marRight w:val="0"/>
      <w:marTop w:val="0"/>
      <w:marBottom w:val="0"/>
      <w:divBdr>
        <w:top w:val="none" w:sz="0" w:space="0" w:color="auto"/>
        <w:left w:val="none" w:sz="0" w:space="0" w:color="auto"/>
        <w:bottom w:val="none" w:sz="0" w:space="0" w:color="auto"/>
        <w:right w:val="none" w:sz="0" w:space="0" w:color="auto"/>
      </w:divBdr>
    </w:div>
    <w:div w:id="40830052">
      <w:bodyDiv w:val="1"/>
      <w:marLeft w:val="0"/>
      <w:marRight w:val="0"/>
      <w:marTop w:val="0"/>
      <w:marBottom w:val="0"/>
      <w:divBdr>
        <w:top w:val="none" w:sz="0" w:space="0" w:color="auto"/>
        <w:left w:val="none" w:sz="0" w:space="0" w:color="auto"/>
        <w:bottom w:val="none" w:sz="0" w:space="0" w:color="auto"/>
        <w:right w:val="none" w:sz="0" w:space="0" w:color="auto"/>
      </w:divBdr>
    </w:div>
    <w:div w:id="524909696">
      <w:bodyDiv w:val="1"/>
      <w:marLeft w:val="0"/>
      <w:marRight w:val="0"/>
      <w:marTop w:val="0"/>
      <w:marBottom w:val="0"/>
      <w:divBdr>
        <w:top w:val="none" w:sz="0" w:space="0" w:color="auto"/>
        <w:left w:val="none" w:sz="0" w:space="0" w:color="auto"/>
        <w:bottom w:val="none" w:sz="0" w:space="0" w:color="auto"/>
        <w:right w:val="none" w:sz="0" w:space="0" w:color="auto"/>
      </w:divBdr>
    </w:div>
    <w:div w:id="874537377">
      <w:bodyDiv w:val="1"/>
      <w:marLeft w:val="0"/>
      <w:marRight w:val="0"/>
      <w:marTop w:val="0"/>
      <w:marBottom w:val="0"/>
      <w:divBdr>
        <w:top w:val="none" w:sz="0" w:space="0" w:color="auto"/>
        <w:left w:val="none" w:sz="0" w:space="0" w:color="auto"/>
        <w:bottom w:val="none" w:sz="0" w:space="0" w:color="auto"/>
        <w:right w:val="none" w:sz="0" w:space="0" w:color="auto"/>
      </w:divBdr>
    </w:div>
    <w:div w:id="1040395439">
      <w:bodyDiv w:val="1"/>
      <w:marLeft w:val="0"/>
      <w:marRight w:val="0"/>
      <w:marTop w:val="0"/>
      <w:marBottom w:val="0"/>
      <w:divBdr>
        <w:top w:val="none" w:sz="0" w:space="0" w:color="auto"/>
        <w:left w:val="none" w:sz="0" w:space="0" w:color="auto"/>
        <w:bottom w:val="none" w:sz="0" w:space="0" w:color="auto"/>
        <w:right w:val="none" w:sz="0" w:space="0" w:color="auto"/>
      </w:divBdr>
    </w:div>
    <w:div w:id="1308168398">
      <w:bodyDiv w:val="1"/>
      <w:marLeft w:val="0"/>
      <w:marRight w:val="0"/>
      <w:marTop w:val="0"/>
      <w:marBottom w:val="0"/>
      <w:divBdr>
        <w:top w:val="none" w:sz="0" w:space="0" w:color="auto"/>
        <w:left w:val="none" w:sz="0" w:space="0" w:color="auto"/>
        <w:bottom w:val="none" w:sz="0" w:space="0" w:color="auto"/>
        <w:right w:val="none" w:sz="0" w:space="0" w:color="auto"/>
      </w:divBdr>
    </w:div>
    <w:div w:id="1381368970">
      <w:bodyDiv w:val="1"/>
      <w:marLeft w:val="0"/>
      <w:marRight w:val="0"/>
      <w:marTop w:val="0"/>
      <w:marBottom w:val="0"/>
      <w:divBdr>
        <w:top w:val="none" w:sz="0" w:space="0" w:color="auto"/>
        <w:left w:val="none" w:sz="0" w:space="0" w:color="auto"/>
        <w:bottom w:val="none" w:sz="0" w:space="0" w:color="auto"/>
        <w:right w:val="none" w:sz="0" w:space="0" w:color="auto"/>
      </w:divBdr>
    </w:div>
    <w:div w:id="1391424680">
      <w:bodyDiv w:val="1"/>
      <w:marLeft w:val="0"/>
      <w:marRight w:val="0"/>
      <w:marTop w:val="0"/>
      <w:marBottom w:val="0"/>
      <w:divBdr>
        <w:top w:val="none" w:sz="0" w:space="0" w:color="auto"/>
        <w:left w:val="none" w:sz="0" w:space="0" w:color="auto"/>
        <w:bottom w:val="none" w:sz="0" w:space="0" w:color="auto"/>
        <w:right w:val="none" w:sz="0" w:space="0" w:color="auto"/>
      </w:divBdr>
    </w:div>
    <w:div w:id="1488933728">
      <w:bodyDiv w:val="1"/>
      <w:marLeft w:val="0"/>
      <w:marRight w:val="0"/>
      <w:marTop w:val="0"/>
      <w:marBottom w:val="0"/>
      <w:divBdr>
        <w:top w:val="none" w:sz="0" w:space="0" w:color="auto"/>
        <w:left w:val="none" w:sz="0" w:space="0" w:color="auto"/>
        <w:bottom w:val="none" w:sz="0" w:space="0" w:color="auto"/>
        <w:right w:val="none" w:sz="0" w:space="0" w:color="auto"/>
      </w:divBdr>
    </w:div>
    <w:div w:id="1879273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29AEDA-51AC-469A-B30A-131C368FE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6</Pages>
  <Words>1391</Words>
  <Characters>7935</Characters>
  <Application>Microsoft Office Word</Application>
  <DocSecurity>0</DocSecurity>
  <Lines>66</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Beril</dc:creator>
  <cp:lastModifiedBy>Beril</cp:lastModifiedBy>
  <cp:revision>11</cp:revision>
  <dcterms:created xsi:type="dcterms:W3CDTF">2012-03-27T15:26:00Z</dcterms:created>
  <dcterms:modified xsi:type="dcterms:W3CDTF">2012-03-28T16:50:00Z</dcterms:modified>
</cp:coreProperties>
</file>