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E50" w:rsidRPr="00280E05" w:rsidRDefault="00EA4E50" w:rsidP="00280E05">
      <w:pPr>
        <w:pStyle w:val="Code"/>
        <w:ind w:left="0"/>
        <w:jc w:val="both"/>
        <w:rPr>
          <w:rFonts w:asciiTheme="minorHAnsi" w:hAnsiTheme="minorHAnsi"/>
          <w:b/>
          <w:noProof/>
          <w:sz w:val="22"/>
          <w:szCs w:val="22"/>
          <w:u w:val="single"/>
        </w:rPr>
      </w:pPr>
      <w:r w:rsidRPr="00280E05">
        <w:rPr>
          <w:rFonts w:asciiTheme="minorHAnsi" w:hAnsiTheme="minorHAnsi"/>
          <w:b/>
          <w:noProof/>
          <w:sz w:val="22"/>
          <w:szCs w:val="22"/>
          <w:u w:val="single"/>
        </w:rPr>
        <w:t>BÖLÜM 1</w:t>
      </w:r>
    </w:p>
    <w:p w:rsidR="00EA4E50" w:rsidRPr="00280E05" w:rsidRDefault="00EA4E50" w:rsidP="00280E05">
      <w:pPr>
        <w:pStyle w:val="Code"/>
        <w:ind w:left="0"/>
        <w:jc w:val="both"/>
        <w:rPr>
          <w:noProof/>
          <w:sz w:val="22"/>
          <w:szCs w:val="22"/>
        </w:rPr>
      </w:pPr>
    </w:p>
    <w:p w:rsidR="00280E05" w:rsidRPr="00280E05" w:rsidRDefault="00EA4E50" w:rsidP="00280E05">
      <w:pPr>
        <w:pStyle w:val="Code"/>
        <w:numPr>
          <w:ilvl w:val="0"/>
          <w:numId w:val="9"/>
        </w:numPr>
        <w:jc w:val="both"/>
        <w:rPr>
          <w:rFonts w:asciiTheme="minorHAnsi" w:hAnsiTheme="minorHAnsi"/>
          <w:noProof/>
          <w:sz w:val="22"/>
          <w:szCs w:val="22"/>
          <w:u w:val="single"/>
        </w:rPr>
      </w:pPr>
      <w:r w:rsidRPr="00280E05">
        <w:rPr>
          <w:rFonts w:asciiTheme="minorHAnsi" w:hAnsiTheme="minorHAnsi"/>
          <w:noProof/>
          <w:sz w:val="22"/>
          <w:szCs w:val="22"/>
          <w:u w:val="single"/>
        </w:rPr>
        <w:t>DC Analiz Gerçekleştirme</w:t>
      </w:r>
    </w:p>
    <w:p w:rsidR="00280E05" w:rsidRPr="00280E05" w:rsidRDefault="00280E05" w:rsidP="00280E05">
      <w:pPr>
        <w:pStyle w:val="Code"/>
        <w:ind w:left="720"/>
        <w:jc w:val="both"/>
        <w:rPr>
          <w:rFonts w:asciiTheme="minorHAnsi" w:hAnsiTheme="minorHAnsi"/>
          <w:noProof/>
          <w:sz w:val="22"/>
          <w:szCs w:val="22"/>
        </w:rPr>
      </w:pPr>
    </w:p>
    <w:p w:rsidR="00280E05" w:rsidRPr="00280E05" w:rsidRDefault="00280E05"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Bu analizi gerçekleştirmek için komut satırına;</w:t>
      </w:r>
    </w:p>
    <w:p w:rsidR="00280E05" w:rsidRPr="00280E05" w:rsidRDefault="00280E05" w:rsidP="00280E05">
      <w:pPr>
        <w:pStyle w:val="Code"/>
        <w:ind w:left="720"/>
        <w:jc w:val="both"/>
        <w:rPr>
          <w:rFonts w:asciiTheme="minorHAnsi" w:hAnsiTheme="minorHAnsi"/>
          <w:noProof/>
          <w:sz w:val="22"/>
          <w:szCs w:val="22"/>
        </w:rPr>
      </w:pPr>
    </w:p>
    <w:p w:rsidR="00D877B6" w:rsidRPr="00280E05" w:rsidRDefault="00D877B6" w:rsidP="00280E05">
      <w:pPr>
        <w:pStyle w:val="Code"/>
        <w:ind w:left="720"/>
        <w:jc w:val="both"/>
        <w:rPr>
          <w:rFonts w:asciiTheme="minorHAnsi" w:hAnsiTheme="minorHAnsi"/>
          <w:noProof/>
          <w:sz w:val="22"/>
          <w:szCs w:val="22"/>
        </w:rPr>
      </w:pPr>
      <w:r w:rsidRPr="00280E05">
        <w:rPr>
          <w:noProof/>
          <w:sz w:val="22"/>
          <w:szCs w:val="22"/>
        </w:rPr>
        <w:t xml:space="preserve">.DC SRCNAM VSTART VSTOP VINCR [SRC2 START2 STOP2 INCR2] </w:t>
      </w:r>
      <w:r w:rsidRPr="00280E05">
        <w:rPr>
          <w:rFonts w:asciiTheme="minorHAnsi" w:hAnsiTheme="minorHAnsi"/>
          <w:noProof/>
          <w:sz w:val="22"/>
          <w:szCs w:val="22"/>
        </w:rPr>
        <w:t>komutu yazılır.</w:t>
      </w:r>
      <w:r w:rsidR="006C06AD" w:rsidRPr="00280E05">
        <w:rPr>
          <w:rFonts w:asciiTheme="minorHAnsi" w:hAnsiTheme="minorHAnsi"/>
          <w:noProof/>
          <w:sz w:val="22"/>
          <w:szCs w:val="22"/>
        </w:rPr>
        <w:t xml:space="preserve"> </w:t>
      </w:r>
      <w:r w:rsidRPr="00280E05">
        <w:rPr>
          <w:rFonts w:asciiTheme="minorHAnsi" w:hAnsiTheme="minorHAnsi"/>
          <w:noProof/>
          <w:sz w:val="22"/>
          <w:szCs w:val="22"/>
        </w:rPr>
        <w:t>Bu komutta, SRCNAM yerine kaynağın ismi, VSTART, VSTOP, VINCR yerine sırasıyla başlangıç, bitiş ve artış voltajları yazılır. Örneğin;</w:t>
      </w:r>
    </w:p>
    <w:p w:rsidR="006C06AD" w:rsidRPr="00280E05" w:rsidRDefault="006C06AD" w:rsidP="00280E05">
      <w:pPr>
        <w:pStyle w:val="Code"/>
        <w:ind w:left="0" w:firstLine="708"/>
        <w:jc w:val="both"/>
        <w:rPr>
          <w:rFonts w:asciiTheme="minorHAnsi" w:hAnsiTheme="minorHAnsi"/>
          <w:noProof/>
          <w:sz w:val="22"/>
          <w:szCs w:val="22"/>
        </w:rPr>
      </w:pPr>
    </w:p>
    <w:p w:rsidR="00D877B6" w:rsidRPr="00280E05" w:rsidRDefault="00D877B6" w:rsidP="00280E05">
      <w:pPr>
        <w:pStyle w:val="Code"/>
        <w:ind w:left="708"/>
        <w:jc w:val="both"/>
        <w:rPr>
          <w:rFonts w:asciiTheme="minorHAnsi" w:hAnsiTheme="minorHAnsi"/>
          <w:noProof/>
          <w:sz w:val="22"/>
          <w:szCs w:val="22"/>
        </w:rPr>
      </w:pPr>
      <w:r w:rsidRPr="00280E05">
        <w:rPr>
          <w:rFonts w:asciiTheme="minorHAnsi" w:hAnsiTheme="minorHAnsi"/>
          <w:noProof/>
          <w:sz w:val="22"/>
          <w:szCs w:val="22"/>
        </w:rPr>
        <w:t>.DC VCC 0 5 0.5 yazarsak, 0V’ dan 5V a kadar her seferde 0.5V artarak analiz işlemini gerçekleştirmiş oluruz.</w:t>
      </w:r>
    </w:p>
    <w:p w:rsidR="00D877B6" w:rsidRPr="00280E05" w:rsidRDefault="00D877B6" w:rsidP="00280E05">
      <w:pPr>
        <w:pStyle w:val="Code"/>
        <w:jc w:val="both"/>
        <w:rPr>
          <w:rFonts w:asciiTheme="minorHAnsi" w:hAnsiTheme="minorHAnsi"/>
          <w:noProof/>
          <w:sz w:val="22"/>
          <w:szCs w:val="22"/>
        </w:rPr>
      </w:pPr>
    </w:p>
    <w:p w:rsidR="006C06AD" w:rsidRPr="00280E05" w:rsidRDefault="00D877B6" w:rsidP="00280E05">
      <w:pPr>
        <w:pStyle w:val="Code"/>
        <w:numPr>
          <w:ilvl w:val="0"/>
          <w:numId w:val="9"/>
        </w:numPr>
        <w:jc w:val="both"/>
        <w:rPr>
          <w:rFonts w:asciiTheme="minorHAnsi" w:hAnsiTheme="minorHAnsi"/>
          <w:noProof/>
          <w:sz w:val="22"/>
          <w:szCs w:val="22"/>
          <w:u w:val="single"/>
        </w:rPr>
      </w:pPr>
      <w:r w:rsidRPr="00280E05">
        <w:rPr>
          <w:rFonts w:asciiTheme="minorHAnsi" w:hAnsiTheme="minorHAnsi"/>
          <w:noProof/>
          <w:sz w:val="22"/>
          <w:szCs w:val="22"/>
          <w:u w:val="single"/>
        </w:rPr>
        <w:t xml:space="preserve">Voltaj Kaynağı ve </w:t>
      </w:r>
      <w:r w:rsidR="006C06AD" w:rsidRPr="00280E05">
        <w:rPr>
          <w:rFonts w:asciiTheme="minorHAnsi" w:hAnsiTheme="minorHAnsi"/>
          <w:noProof/>
          <w:sz w:val="22"/>
          <w:szCs w:val="22"/>
          <w:u w:val="single"/>
        </w:rPr>
        <w:t>Darbe Biçimindeki Voltaj Kaynağı</w:t>
      </w:r>
    </w:p>
    <w:p w:rsidR="006C06AD" w:rsidRPr="00280E05" w:rsidRDefault="006C06AD" w:rsidP="00280E05">
      <w:pPr>
        <w:pStyle w:val="Code"/>
        <w:ind w:left="720"/>
        <w:jc w:val="both"/>
        <w:rPr>
          <w:rFonts w:asciiTheme="minorHAnsi" w:hAnsiTheme="minorHAnsi"/>
          <w:noProof/>
          <w:sz w:val="22"/>
          <w:szCs w:val="22"/>
          <w:u w:val="single"/>
        </w:rPr>
      </w:pPr>
    </w:p>
    <w:p w:rsidR="006C06AD" w:rsidRPr="00280E05" w:rsidRDefault="006C06AD"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Voltaj kaynağı tanımlaya bilmek için;</w:t>
      </w:r>
    </w:p>
    <w:p w:rsidR="006C06AD" w:rsidRPr="00280E05" w:rsidRDefault="006C06AD" w:rsidP="00280E05">
      <w:pPr>
        <w:pStyle w:val="Code"/>
        <w:ind w:left="720"/>
        <w:jc w:val="both"/>
        <w:rPr>
          <w:rFonts w:asciiTheme="minorHAnsi" w:hAnsiTheme="minorHAnsi"/>
          <w:noProof/>
          <w:sz w:val="22"/>
          <w:szCs w:val="22"/>
        </w:rPr>
      </w:pPr>
    </w:p>
    <w:p w:rsidR="006C06AD" w:rsidRPr="00280E05" w:rsidRDefault="006C06AD"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VNAME NODE1(+ uç) NODE2(- uç) DC/AC VALUE şeklinde genel bir tanımlamaya ihtiyaç duymaktayız.  Örneğin, ( + )ucu 1, ( - )ucu 0 düğümlerinde bulunan bir DC voltaj kaynağı için;</w:t>
      </w:r>
    </w:p>
    <w:p w:rsidR="006C06AD" w:rsidRPr="00280E05" w:rsidRDefault="006C06AD" w:rsidP="00280E05">
      <w:pPr>
        <w:pStyle w:val="Code"/>
        <w:ind w:left="720"/>
        <w:jc w:val="both"/>
        <w:rPr>
          <w:rFonts w:asciiTheme="minorHAnsi" w:hAnsiTheme="minorHAnsi"/>
          <w:noProof/>
          <w:sz w:val="22"/>
          <w:szCs w:val="22"/>
        </w:rPr>
      </w:pPr>
    </w:p>
    <w:p w:rsidR="006C06AD" w:rsidRPr="00280E05" w:rsidRDefault="006C06AD"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VCC 1 0 DC 5 komutunu kullanmalıyız.</w:t>
      </w:r>
    </w:p>
    <w:p w:rsidR="006C06AD" w:rsidRPr="00280E05" w:rsidRDefault="006C06AD" w:rsidP="00280E05">
      <w:pPr>
        <w:pStyle w:val="Code"/>
        <w:ind w:left="720"/>
        <w:jc w:val="both"/>
        <w:rPr>
          <w:rFonts w:asciiTheme="minorHAnsi" w:hAnsiTheme="minorHAnsi"/>
          <w:noProof/>
          <w:sz w:val="22"/>
          <w:szCs w:val="22"/>
        </w:rPr>
      </w:pPr>
    </w:p>
    <w:p w:rsidR="006C06AD" w:rsidRPr="00280E05" w:rsidRDefault="006C06AD"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Darbe biçimindeki voltaj kaynağı için ise;</w:t>
      </w:r>
    </w:p>
    <w:p w:rsidR="006C06AD" w:rsidRPr="00280E05" w:rsidRDefault="006C06AD" w:rsidP="00280E05">
      <w:pPr>
        <w:pStyle w:val="Code"/>
        <w:ind w:left="720"/>
        <w:jc w:val="both"/>
        <w:rPr>
          <w:rFonts w:asciiTheme="minorHAnsi" w:hAnsiTheme="minorHAnsi"/>
          <w:noProof/>
          <w:sz w:val="22"/>
          <w:szCs w:val="22"/>
        </w:rPr>
      </w:pPr>
    </w:p>
    <w:p w:rsidR="00F16DBE" w:rsidRPr="00280E05" w:rsidRDefault="006C06AD"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VNAME NODE1(+ uç) NODE2(- uç) PULSE (V2 V1 TD TR TF PW PER) şeklindeki komutu kullanırız. Burada belirtilen terimler için aşağıdaki şekil açıklayıcı olacaktır;</w:t>
      </w:r>
    </w:p>
    <w:p w:rsidR="00F16DBE" w:rsidRPr="00280E05" w:rsidRDefault="00F16DBE" w:rsidP="00280E05">
      <w:pPr>
        <w:pStyle w:val="Code"/>
        <w:ind w:left="720"/>
        <w:jc w:val="both"/>
        <w:rPr>
          <w:rFonts w:asciiTheme="minorHAnsi" w:hAnsiTheme="minorHAnsi"/>
          <w:noProof/>
          <w:sz w:val="22"/>
          <w:szCs w:val="22"/>
        </w:rPr>
      </w:pPr>
    </w:p>
    <w:p w:rsidR="00F16DBE" w:rsidRPr="00280E05" w:rsidRDefault="00F16DBE" w:rsidP="00280E05">
      <w:pPr>
        <w:pStyle w:val="Code"/>
        <w:numPr>
          <w:ilvl w:val="0"/>
          <w:numId w:val="9"/>
        </w:numPr>
        <w:jc w:val="both"/>
        <w:rPr>
          <w:rFonts w:asciiTheme="minorHAnsi" w:hAnsiTheme="minorHAnsi"/>
          <w:noProof/>
          <w:sz w:val="22"/>
          <w:szCs w:val="22"/>
          <w:u w:val="single"/>
        </w:rPr>
      </w:pPr>
      <w:r w:rsidRPr="00280E05">
        <w:rPr>
          <w:rFonts w:asciiTheme="minorHAnsi" w:hAnsiTheme="minorHAnsi"/>
          <w:noProof/>
          <w:sz w:val="22"/>
          <w:szCs w:val="22"/>
          <w:u w:val="single"/>
        </w:rPr>
        <w:t>Geçici Durum Analizi (Transient) Gerçekleştirme</w:t>
      </w:r>
    </w:p>
    <w:p w:rsidR="00F16DBE" w:rsidRPr="00280E05" w:rsidRDefault="00F16DBE" w:rsidP="00280E05">
      <w:pPr>
        <w:pStyle w:val="Code"/>
        <w:ind w:left="720"/>
        <w:jc w:val="both"/>
        <w:rPr>
          <w:rFonts w:asciiTheme="minorHAnsi" w:hAnsiTheme="minorHAnsi"/>
          <w:noProof/>
          <w:sz w:val="22"/>
          <w:szCs w:val="22"/>
        </w:rPr>
      </w:pPr>
    </w:p>
    <w:p w:rsidR="00F16DBE" w:rsidRPr="00280E05" w:rsidRDefault="00F16DBE"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Devrenin transient bir sinyale veya kaynağa vereceği tepkiyi görmemizi sağlar. Gerçekleştirebilmek için komut satırına;</w:t>
      </w:r>
    </w:p>
    <w:p w:rsidR="00F16DBE" w:rsidRPr="00280E05" w:rsidRDefault="00F16DBE" w:rsidP="00280E05">
      <w:pPr>
        <w:pStyle w:val="Code"/>
        <w:ind w:left="720"/>
        <w:jc w:val="both"/>
        <w:rPr>
          <w:rFonts w:asciiTheme="minorHAnsi" w:hAnsiTheme="minorHAnsi"/>
          <w:noProof/>
          <w:sz w:val="22"/>
          <w:szCs w:val="22"/>
        </w:rPr>
      </w:pPr>
    </w:p>
    <w:p w:rsidR="00F16DBE" w:rsidRPr="00280E05" w:rsidRDefault="00F16DBE"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.TRAN TIMESTEP TIMESTOP &lt;TIMESTART &lt;MAXSTEPSIZE&gt;&gt;</w:t>
      </w:r>
      <w:r w:rsidR="00BF6412" w:rsidRPr="00280E05">
        <w:rPr>
          <w:rFonts w:asciiTheme="minorHAnsi" w:hAnsiTheme="minorHAnsi"/>
          <w:noProof/>
          <w:sz w:val="22"/>
          <w:szCs w:val="22"/>
        </w:rPr>
        <w:t xml:space="preserve"> şeklindeki komutu girmeliyiz.</w:t>
      </w:r>
    </w:p>
    <w:p w:rsidR="00BF6412" w:rsidRPr="00280E05" w:rsidRDefault="00BF6412" w:rsidP="00280E05">
      <w:pPr>
        <w:pStyle w:val="Code"/>
        <w:ind w:left="0"/>
        <w:jc w:val="both"/>
        <w:rPr>
          <w:rFonts w:asciiTheme="minorHAnsi" w:hAnsiTheme="minorHAnsi"/>
          <w:noProof/>
          <w:sz w:val="22"/>
          <w:szCs w:val="22"/>
        </w:rPr>
      </w:pPr>
    </w:p>
    <w:p w:rsidR="00BF6412" w:rsidRPr="00280E05" w:rsidRDefault="00BF6412" w:rsidP="00280E05">
      <w:pPr>
        <w:pStyle w:val="Code"/>
        <w:numPr>
          <w:ilvl w:val="0"/>
          <w:numId w:val="9"/>
        </w:numPr>
        <w:jc w:val="both"/>
        <w:rPr>
          <w:rFonts w:asciiTheme="minorHAnsi" w:hAnsiTheme="minorHAnsi"/>
          <w:noProof/>
          <w:sz w:val="22"/>
          <w:szCs w:val="22"/>
          <w:u w:val="single"/>
        </w:rPr>
      </w:pPr>
      <w:r w:rsidRPr="00280E05">
        <w:rPr>
          <w:rFonts w:asciiTheme="minorHAnsi" w:hAnsiTheme="minorHAnsi"/>
          <w:noProof/>
          <w:sz w:val="22"/>
          <w:szCs w:val="22"/>
          <w:u w:val="single"/>
        </w:rPr>
        <w:t>Mosfet Bacak Bağlantısı ve Devre  İçinde Kullanımı</w:t>
      </w:r>
    </w:p>
    <w:p w:rsidR="00BF6412" w:rsidRPr="00280E05" w:rsidRDefault="00BF6412" w:rsidP="00280E05">
      <w:pPr>
        <w:pStyle w:val="Code"/>
        <w:ind w:left="720"/>
        <w:jc w:val="both"/>
        <w:rPr>
          <w:rFonts w:asciiTheme="minorHAnsi" w:hAnsiTheme="minorHAnsi"/>
          <w:noProof/>
          <w:sz w:val="22"/>
          <w:szCs w:val="22"/>
          <w:u w:val="single"/>
        </w:rPr>
      </w:pPr>
    </w:p>
    <w:p w:rsidR="00BF6412" w:rsidRPr="00280E05" w:rsidRDefault="00BF6412"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Devre içerisinde Mosfet kullanmak için;</w:t>
      </w:r>
    </w:p>
    <w:p w:rsidR="00BF6412" w:rsidRPr="00280E05" w:rsidRDefault="00BF6412" w:rsidP="00280E05">
      <w:pPr>
        <w:pStyle w:val="Code"/>
        <w:ind w:left="720"/>
        <w:jc w:val="both"/>
        <w:rPr>
          <w:rFonts w:asciiTheme="minorHAnsi" w:hAnsiTheme="minorHAnsi"/>
          <w:noProof/>
          <w:sz w:val="22"/>
          <w:szCs w:val="22"/>
        </w:rPr>
      </w:pPr>
    </w:p>
    <w:p w:rsidR="00BF6412" w:rsidRPr="00280E05" w:rsidRDefault="00BF6412"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MNAME DRAIN GATE SOURCE BULK MODELNAME W= … L = …      şeklindeki komut kullanılır. Burada önemli olan, MODELNAME yerine, .MODEL komutu ile istenilen özelliklerde sahip MOSFET’ in oluşturulmasıdır. Daha sonra, diğer devre elemanlarından hiçbir farkı olmaksızın, DRAIN GATE SOURCE BULK yerine numaralandırma yapılır.</w:t>
      </w:r>
    </w:p>
    <w:p w:rsidR="00BF6412" w:rsidRPr="00280E05" w:rsidRDefault="00BF6412" w:rsidP="00280E05">
      <w:pPr>
        <w:pStyle w:val="Code"/>
        <w:ind w:left="720"/>
        <w:jc w:val="both"/>
        <w:rPr>
          <w:rFonts w:asciiTheme="minorHAnsi" w:hAnsiTheme="minorHAnsi"/>
          <w:noProof/>
          <w:sz w:val="22"/>
          <w:szCs w:val="22"/>
        </w:rPr>
      </w:pPr>
    </w:p>
    <w:p w:rsidR="00BF6412" w:rsidRPr="00280E05" w:rsidRDefault="00BF6412" w:rsidP="00280E05">
      <w:pPr>
        <w:pStyle w:val="Code"/>
        <w:numPr>
          <w:ilvl w:val="0"/>
          <w:numId w:val="9"/>
        </w:numPr>
        <w:jc w:val="both"/>
        <w:rPr>
          <w:rFonts w:asciiTheme="minorHAnsi" w:hAnsiTheme="minorHAnsi"/>
          <w:noProof/>
          <w:sz w:val="22"/>
          <w:szCs w:val="22"/>
          <w:u w:val="single"/>
        </w:rPr>
      </w:pPr>
      <w:r w:rsidRPr="00280E05">
        <w:rPr>
          <w:rFonts w:asciiTheme="minorHAnsi" w:hAnsiTheme="minorHAnsi"/>
          <w:noProof/>
          <w:sz w:val="22"/>
          <w:szCs w:val="22"/>
          <w:u w:val="single"/>
        </w:rPr>
        <w:t>Grafik Çizdirme Komutu ve Aynı Figürde Farklı Vektörlerin Üst Üste Çizdirilmesi</w:t>
      </w:r>
    </w:p>
    <w:p w:rsidR="00BF6412" w:rsidRPr="00280E05" w:rsidRDefault="00BF6412" w:rsidP="00280E05">
      <w:pPr>
        <w:pStyle w:val="Code"/>
        <w:ind w:left="720"/>
        <w:jc w:val="both"/>
        <w:rPr>
          <w:rFonts w:asciiTheme="minorHAnsi" w:hAnsiTheme="minorHAnsi"/>
          <w:noProof/>
          <w:sz w:val="22"/>
          <w:szCs w:val="22"/>
        </w:rPr>
      </w:pPr>
    </w:p>
    <w:p w:rsidR="00BF6412" w:rsidRPr="00280E05" w:rsidRDefault="007D66AC"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 xml:space="preserve">Spice’ da grafik çizdirmek için; </w:t>
      </w:r>
    </w:p>
    <w:p w:rsidR="007D66AC" w:rsidRPr="00280E05" w:rsidRDefault="007D66AC" w:rsidP="00280E05">
      <w:pPr>
        <w:pStyle w:val="Code"/>
        <w:ind w:left="720"/>
        <w:jc w:val="both"/>
        <w:rPr>
          <w:rFonts w:asciiTheme="minorHAnsi" w:hAnsiTheme="minorHAnsi"/>
          <w:noProof/>
          <w:sz w:val="22"/>
          <w:szCs w:val="22"/>
        </w:rPr>
      </w:pPr>
    </w:p>
    <w:p w:rsidR="007D66AC" w:rsidRPr="00280E05" w:rsidRDefault="007D66AC" w:rsidP="00280E05">
      <w:pPr>
        <w:pStyle w:val="Code"/>
        <w:ind w:left="708"/>
        <w:jc w:val="both"/>
        <w:rPr>
          <w:rFonts w:asciiTheme="minorHAnsi" w:hAnsiTheme="minorHAnsi"/>
          <w:noProof/>
          <w:sz w:val="22"/>
          <w:szCs w:val="22"/>
        </w:rPr>
      </w:pPr>
      <w:r w:rsidRPr="00280E05">
        <w:rPr>
          <w:rFonts w:ascii="Calibri" w:hAnsi="Calibri"/>
          <w:noProof/>
          <w:sz w:val="22"/>
          <w:szCs w:val="22"/>
        </w:rPr>
        <w:t>.PLOT PLTYPE OV1 &lt;(PLO1, PHI1)&gt; &lt;OV2 &lt;(PLO2, PHI2)&gt; ... OV8&gt;</w:t>
      </w:r>
      <w:r w:rsidR="00EA4E50" w:rsidRPr="00280E05">
        <w:rPr>
          <w:rFonts w:asciiTheme="minorHAnsi" w:hAnsiTheme="minorHAnsi"/>
          <w:noProof/>
          <w:sz w:val="22"/>
          <w:szCs w:val="22"/>
        </w:rPr>
        <w:t xml:space="preserve"> </w:t>
      </w:r>
      <w:r w:rsidRPr="00280E05">
        <w:rPr>
          <w:rFonts w:asciiTheme="minorHAnsi" w:hAnsiTheme="minorHAnsi"/>
          <w:noProof/>
          <w:sz w:val="22"/>
          <w:szCs w:val="22"/>
        </w:rPr>
        <w:t xml:space="preserve"> komut kalıbı kullanılır. </w:t>
      </w:r>
      <w:r w:rsidR="00EA4E50" w:rsidRPr="00280E05">
        <w:rPr>
          <w:rFonts w:asciiTheme="minorHAnsi" w:hAnsiTheme="minorHAnsi"/>
          <w:noProof/>
          <w:sz w:val="22"/>
          <w:szCs w:val="22"/>
        </w:rPr>
        <w:t xml:space="preserve">             </w:t>
      </w:r>
      <w:r w:rsidRPr="00280E05">
        <w:rPr>
          <w:rFonts w:asciiTheme="minorHAnsi" w:hAnsiTheme="minorHAnsi"/>
          <w:noProof/>
          <w:sz w:val="22"/>
          <w:szCs w:val="22"/>
        </w:rPr>
        <w:t xml:space="preserve">Örneğin, .PLOT DC V(1) V(2) komutunu kullanınca, 1. ve 2. düğümlerdeki voltajı aynı grafik üzerine çizimin elde ederiz. </w:t>
      </w:r>
    </w:p>
    <w:p w:rsidR="007D66AC" w:rsidRDefault="007D66AC" w:rsidP="00280E05">
      <w:pPr>
        <w:pStyle w:val="Code"/>
        <w:ind w:left="0"/>
        <w:jc w:val="both"/>
        <w:rPr>
          <w:rFonts w:asciiTheme="minorHAnsi" w:hAnsiTheme="minorHAnsi"/>
          <w:noProof/>
          <w:sz w:val="22"/>
          <w:szCs w:val="22"/>
        </w:rPr>
      </w:pPr>
    </w:p>
    <w:p w:rsidR="00280E05" w:rsidRDefault="00280E05" w:rsidP="00280E05">
      <w:pPr>
        <w:pStyle w:val="Code"/>
        <w:ind w:left="0"/>
        <w:jc w:val="both"/>
        <w:rPr>
          <w:rFonts w:asciiTheme="minorHAnsi" w:hAnsiTheme="minorHAnsi"/>
          <w:noProof/>
          <w:sz w:val="22"/>
          <w:szCs w:val="22"/>
        </w:rPr>
      </w:pPr>
    </w:p>
    <w:p w:rsidR="00280E05" w:rsidRDefault="00280E05" w:rsidP="00280E05">
      <w:pPr>
        <w:pStyle w:val="Code"/>
        <w:ind w:left="0"/>
        <w:jc w:val="both"/>
        <w:rPr>
          <w:rFonts w:asciiTheme="minorHAnsi" w:hAnsiTheme="minorHAnsi"/>
          <w:noProof/>
          <w:sz w:val="22"/>
          <w:szCs w:val="22"/>
        </w:rPr>
      </w:pPr>
    </w:p>
    <w:p w:rsidR="00280E05" w:rsidRDefault="00280E05" w:rsidP="00280E05">
      <w:pPr>
        <w:pStyle w:val="Code"/>
        <w:ind w:left="0"/>
        <w:jc w:val="both"/>
        <w:rPr>
          <w:rFonts w:asciiTheme="minorHAnsi" w:hAnsiTheme="minorHAnsi"/>
          <w:noProof/>
          <w:sz w:val="22"/>
          <w:szCs w:val="22"/>
        </w:rPr>
      </w:pPr>
    </w:p>
    <w:p w:rsidR="00280E05" w:rsidRDefault="00280E05" w:rsidP="00280E05">
      <w:pPr>
        <w:pStyle w:val="Code"/>
        <w:ind w:left="0"/>
        <w:jc w:val="both"/>
        <w:rPr>
          <w:rFonts w:asciiTheme="minorHAnsi" w:hAnsiTheme="minorHAnsi"/>
          <w:noProof/>
          <w:sz w:val="22"/>
          <w:szCs w:val="22"/>
        </w:rPr>
      </w:pPr>
    </w:p>
    <w:p w:rsidR="00280E05" w:rsidRPr="00280E05" w:rsidRDefault="00280E05" w:rsidP="00280E05">
      <w:pPr>
        <w:pStyle w:val="Code"/>
        <w:ind w:left="0"/>
        <w:jc w:val="both"/>
        <w:rPr>
          <w:rFonts w:asciiTheme="minorHAnsi" w:hAnsiTheme="minorHAnsi"/>
          <w:noProof/>
          <w:sz w:val="22"/>
          <w:szCs w:val="22"/>
        </w:rPr>
      </w:pPr>
    </w:p>
    <w:p w:rsidR="007D66AC" w:rsidRPr="00280E05" w:rsidRDefault="00EA4E50" w:rsidP="00280E05">
      <w:pPr>
        <w:pStyle w:val="Code"/>
        <w:numPr>
          <w:ilvl w:val="0"/>
          <w:numId w:val="9"/>
        </w:numPr>
        <w:jc w:val="both"/>
        <w:rPr>
          <w:rFonts w:asciiTheme="minorHAnsi" w:hAnsiTheme="minorHAnsi"/>
          <w:noProof/>
          <w:sz w:val="22"/>
          <w:szCs w:val="22"/>
          <w:u w:val="single"/>
        </w:rPr>
      </w:pPr>
      <w:r w:rsidRPr="00280E05">
        <w:rPr>
          <w:rFonts w:asciiTheme="minorHAnsi" w:hAnsiTheme="minorHAnsi"/>
          <w:noProof/>
          <w:sz w:val="22"/>
          <w:szCs w:val="22"/>
          <w:u w:val="single"/>
        </w:rPr>
        <w:t>Bir Vektöre Karşı Diğer Bir Vektörün Grafiğinin Çizdirilmesi</w:t>
      </w:r>
    </w:p>
    <w:p w:rsidR="00EA4E50" w:rsidRPr="00280E05" w:rsidRDefault="00EA4E50" w:rsidP="00280E05">
      <w:pPr>
        <w:pStyle w:val="Code"/>
        <w:ind w:left="720"/>
        <w:jc w:val="both"/>
        <w:rPr>
          <w:rFonts w:asciiTheme="minorHAnsi" w:hAnsiTheme="minorHAnsi"/>
          <w:noProof/>
          <w:sz w:val="22"/>
          <w:szCs w:val="22"/>
        </w:rPr>
      </w:pPr>
    </w:p>
    <w:p w:rsidR="00EA4E50" w:rsidRPr="00280E05" w:rsidRDefault="00EA4E50"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Bunun işlem için;</w:t>
      </w:r>
    </w:p>
    <w:p w:rsidR="00EA4E50" w:rsidRPr="00280E05" w:rsidRDefault="00EA4E50" w:rsidP="00280E05">
      <w:pPr>
        <w:pStyle w:val="Code"/>
        <w:ind w:left="720"/>
        <w:jc w:val="both"/>
        <w:rPr>
          <w:rFonts w:asciiTheme="minorHAnsi" w:hAnsiTheme="minorHAnsi"/>
          <w:noProof/>
          <w:sz w:val="22"/>
          <w:szCs w:val="22"/>
        </w:rPr>
      </w:pPr>
    </w:p>
    <w:p w:rsidR="00EA4E50" w:rsidRPr="00280E05" w:rsidRDefault="00EA4E50" w:rsidP="00280E05">
      <w:pPr>
        <w:pStyle w:val="Code"/>
        <w:ind w:left="720"/>
        <w:jc w:val="both"/>
        <w:rPr>
          <w:rFonts w:asciiTheme="minorHAnsi" w:hAnsiTheme="minorHAnsi"/>
          <w:noProof/>
          <w:sz w:val="22"/>
          <w:szCs w:val="22"/>
        </w:rPr>
      </w:pPr>
      <w:r w:rsidRPr="00280E05">
        <w:rPr>
          <w:rFonts w:asciiTheme="minorHAnsi" w:hAnsiTheme="minorHAnsi"/>
          <w:noProof/>
          <w:sz w:val="22"/>
          <w:szCs w:val="22"/>
        </w:rPr>
        <w:t>.PLOT</w:t>
      </w:r>
      <w:r w:rsidRPr="00280E05">
        <w:rPr>
          <w:rFonts w:ascii="Calibri" w:hAnsi="Calibri"/>
          <w:noProof/>
          <w:sz w:val="22"/>
          <w:szCs w:val="22"/>
        </w:rPr>
        <w:t xml:space="preserve"> OV1 &lt;(PLO1, PHI1)&gt;  vs &lt;OV2 &lt;(PLO2, PHI2)&gt; komutu kullanılır.</w:t>
      </w:r>
    </w:p>
    <w:p w:rsidR="00280E05" w:rsidRDefault="00280E05" w:rsidP="00280E05">
      <w:pPr>
        <w:pStyle w:val="Code"/>
        <w:ind w:left="0"/>
        <w:jc w:val="both"/>
        <w:rPr>
          <w:rFonts w:asciiTheme="minorHAnsi" w:hAnsiTheme="minorHAnsi"/>
          <w:noProof/>
          <w:sz w:val="22"/>
          <w:szCs w:val="22"/>
        </w:rPr>
      </w:pPr>
    </w:p>
    <w:p w:rsidR="00280E05" w:rsidRDefault="00280E05" w:rsidP="00280E05">
      <w:pPr>
        <w:pStyle w:val="Code"/>
        <w:ind w:left="0"/>
        <w:jc w:val="both"/>
        <w:rPr>
          <w:rFonts w:asciiTheme="minorHAnsi" w:hAnsiTheme="minorHAnsi"/>
          <w:noProof/>
          <w:sz w:val="22"/>
          <w:szCs w:val="22"/>
        </w:rPr>
      </w:pPr>
    </w:p>
    <w:p w:rsidR="00280E05" w:rsidRDefault="00280E05" w:rsidP="00280E05">
      <w:pPr>
        <w:pStyle w:val="Code"/>
        <w:ind w:left="0"/>
        <w:jc w:val="both"/>
        <w:rPr>
          <w:rFonts w:asciiTheme="minorHAnsi" w:hAnsiTheme="minorHAnsi"/>
          <w:b/>
          <w:noProof/>
          <w:sz w:val="22"/>
          <w:szCs w:val="22"/>
          <w:u w:val="single"/>
        </w:rPr>
      </w:pPr>
      <w:r w:rsidRPr="00280E05">
        <w:rPr>
          <w:rFonts w:asciiTheme="minorHAnsi" w:hAnsiTheme="minorHAnsi"/>
          <w:b/>
          <w:noProof/>
          <w:sz w:val="22"/>
          <w:szCs w:val="22"/>
          <w:u w:val="single"/>
        </w:rPr>
        <w:t>BÖLÜM 2</w:t>
      </w:r>
    </w:p>
    <w:p w:rsidR="005533DB" w:rsidRDefault="005533DB" w:rsidP="00280E05">
      <w:pPr>
        <w:pStyle w:val="Code"/>
        <w:ind w:left="0"/>
        <w:jc w:val="both"/>
        <w:rPr>
          <w:rFonts w:asciiTheme="minorHAnsi" w:hAnsiTheme="minorHAnsi"/>
          <w:b/>
          <w:noProof/>
          <w:sz w:val="22"/>
          <w:szCs w:val="22"/>
          <w:u w:val="single"/>
        </w:rPr>
      </w:pPr>
    </w:p>
    <w:p w:rsidR="005533DB" w:rsidRDefault="005533DB" w:rsidP="00280E05">
      <w:pPr>
        <w:pStyle w:val="Code"/>
        <w:ind w:left="0"/>
        <w:jc w:val="both"/>
        <w:rPr>
          <w:rFonts w:asciiTheme="minorHAnsi" w:hAnsiTheme="minorHAnsi"/>
          <w:b/>
          <w:noProof/>
          <w:sz w:val="22"/>
          <w:szCs w:val="22"/>
          <w:u w:val="single"/>
        </w:rPr>
      </w:pPr>
    </w:p>
    <w:p w:rsidR="005533DB" w:rsidRDefault="005533DB" w:rsidP="00280E05">
      <w:pPr>
        <w:pStyle w:val="Code"/>
        <w:ind w:left="0"/>
        <w:jc w:val="both"/>
        <w:rPr>
          <w:rFonts w:asciiTheme="minorHAnsi" w:hAnsiTheme="minorHAnsi"/>
          <w:smallCaps/>
          <w:noProof/>
          <w:sz w:val="22"/>
          <w:szCs w:val="22"/>
        </w:rPr>
      </w:pPr>
      <w:r>
        <w:rPr>
          <w:rFonts w:asciiTheme="minorHAnsi" w:hAnsiTheme="minorHAnsi"/>
          <w:smallCaps/>
          <w:noProof/>
          <w:sz w:val="22"/>
          <w:szCs w:val="22"/>
        </w:rPr>
        <w:tab/>
        <w:t>Kod Bölümü:</w:t>
      </w:r>
    </w:p>
    <w:p w:rsidR="005533DB" w:rsidRDefault="005533DB" w:rsidP="00280E05">
      <w:pPr>
        <w:pStyle w:val="Code"/>
        <w:ind w:left="0"/>
        <w:jc w:val="both"/>
        <w:rPr>
          <w:rFonts w:asciiTheme="minorHAnsi" w:hAnsiTheme="minorHAnsi"/>
          <w:smallCaps/>
          <w:noProof/>
          <w:sz w:val="22"/>
          <w:szCs w:val="22"/>
        </w:rPr>
      </w:pPr>
      <w:r>
        <w:rPr>
          <w:rFonts w:asciiTheme="minorHAnsi" w:hAnsiTheme="minorHAnsi"/>
          <w:smallCaps/>
          <w:noProof/>
          <w:sz w:val="22"/>
          <w:szCs w:val="22"/>
        </w:rPr>
        <w:tab/>
      </w:r>
    </w:p>
    <w:p w:rsidR="005533DB" w:rsidRPr="005533DB" w:rsidRDefault="005533DB" w:rsidP="005533DB">
      <w:pPr>
        <w:pStyle w:val="Code"/>
        <w:jc w:val="both"/>
        <w:rPr>
          <w:rFonts w:asciiTheme="minorHAnsi" w:hAnsiTheme="minorHAnsi"/>
          <w:smallCaps/>
          <w:noProof/>
          <w:sz w:val="22"/>
          <w:szCs w:val="22"/>
        </w:rPr>
      </w:pP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.DC VIN 0 5 0.1</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VDC 1 0 DC 5</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VIN 3 0 PULSE(0 5 2NS 2NS 2NS 504NS 1US)</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.MODEL M1 NMOS(VTO=1 KP=20U GAMMA=0.37 PHI=0.6 CBD=3.1E-15 CBS=3.1E-15)</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R1 1 2 50K</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C1 2 0 1P</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M1 2 3 0 0 M1 W=10U L=5U</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.CONTROL</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TRANS 1NS 100NS</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PLOT V(3)</w:t>
      </w:r>
    </w:p>
    <w:p w:rsidR="005533DB" w:rsidRPr="005533DB" w:rsidRDefault="005533DB" w:rsidP="005533DB">
      <w:pPr>
        <w:pStyle w:val="Code"/>
        <w:ind w:firstLine="424"/>
        <w:jc w:val="both"/>
        <w:rPr>
          <w:rFonts w:asciiTheme="minorHAnsi" w:hAnsiTheme="minorHAnsi"/>
          <w:smallCaps/>
          <w:noProof/>
          <w:sz w:val="22"/>
          <w:szCs w:val="22"/>
        </w:rPr>
      </w:pPr>
      <w:r w:rsidRPr="005533DB">
        <w:rPr>
          <w:rFonts w:asciiTheme="minorHAnsi" w:hAnsiTheme="minorHAnsi"/>
          <w:smallCaps/>
          <w:noProof/>
          <w:sz w:val="22"/>
          <w:szCs w:val="22"/>
        </w:rPr>
        <w:t>.ENDC</w:t>
      </w:r>
    </w:p>
    <w:p w:rsidR="005533DB" w:rsidRPr="005533DB" w:rsidRDefault="005533DB" w:rsidP="005533DB">
      <w:pPr>
        <w:pStyle w:val="Code"/>
        <w:ind w:left="0" w:firstLine="708"/>
        <w:jc w:val="both"/>
        <w:rPr>
          <w:rFonts w:asciiTheme="minorHAnsi" w:hAnsiTheme="minorHAnsi"/>
          <w:smallCaps/>
          <w:noProof/>
          <w:sz w:val="22"/>
          <w:szCs w:val="22"/>
        </w:rPr>
      </w:pPr>
      <w:r w:rsidRPr="005533DB">
        <w:rPr>
          <w:rFonts w:asciiTheme="minorHAnsi" w:hAnsiTheme="minorHAnsi"/>
          <w:smallCaps/>
          <w:noProof/>
          <w:sz w:val="22"/>
          <w:szCs w:val="22"/>
        </w:rPr>
        <w:t>.END</w:t>
      </w:r>
    </w:p>
    <w:p w:rsidR="00280E05" w:rsidRDefault="00280E05" w:rsidP="00280E05">
      <w:pPr>
        <w:pStyle w:val="Code"/>
        <w:ind w:left="0"/>
        <w:jc w:val="both"/>
        <w:rPr>
          <w:rFonts w:asciiTheme="minorHAnsi" w:hAnsiTheme="minorHAnsi"/>
          <w:b/>
          <w:noProof/>
          <w:sz w:val="22"/>
          <w:szCs w:val="22"/>
          <w:u w:val="single"/>
        </w:rPr>
      </w:pPr>
    </w:p>
    <w:p w:rsidR="00280E05" w:rsidRDefault="00280E05" w:rsidP="00AD395B">
      <w:pPr>
        <w:pStyle w:val="Code"/>
        <w:numPr>
          <w:ilvl w:val="0"/>
          <w:numId w:val="10"/>
        </w:numPr>
        <w:jc w:val="both"/>
        <w:rPr>
          <w:rFonts w:asciiTheme="minorHAnsi" w:hAnsiTheme="minorHAnsi"/>
          <w:noProof/>
          <w:sz w:val="22"/>
          <w:szCs w:val="22"/>
        </w:rPr>
      </w:pPr>
      <w:r>
        <w:rPr>
          <w:rFonts w:asciiTheme="minorHAnsi" w:hAnsiTheme="minorHAnsi"/>
          <w:noProof/>
          <w:sz w:val="22"/>
          <w:szCs w:val="22"/>
        </w:rPr>
        <w:t>V</w:t>
      </w:r>
      <w:r>
        <w:rPr>
          <w:rFonts w:asciiTheme="minorHAnsi" w:hAnsiTheme="minorHAnsi"/>
          <w:noProof/>
          <w:sz w:val="22"/>
          <w:szCs w:val="22"/>
          <w:vertAlign w:val="subscript"/>
        </w:rPr>
        <w:t>OH</w:t>
      </w:r>
      <w:r>
        <w:rPr>
          <w:rFonts w:asciiTheme="minorHAnsi" w:hAnsiTheme="minorHAnsi"/>
          <w:noProof/>
          <w:sz w:val="22"/>
          <w:szCs w:val="22"/>
        </w:rPr>
        <w:t xml:space="preserve"> : Çıkış sinyalinin yüksek değerini ifade eder. ( Output High Voltage )</w:t>
      </w:r>
    </w:p>
    <w:p w:rsidR="00280E05" w:rsidRDefault="00280E05" w:rsidP="00AD395B">
      <w:pPr>
        <w:pStyle w:val="Code"/>
        <w:ind w:left="720"/>
        <w:jc w:val="both"/>
        <w:rPr>
          <w:rFonts w:asciiTheme="minorHAnsi" w:hAnsiTheme="minorHAnsi"/>
          <w:noProof/>
          <w:sz w:val="22"/>
          <w:szCs w:val="22"/>
        </w:rPr>
      </w:pPr>
      <w:r>
        <w:rPr>
          <w:rFonts w:asciiTheme="minorHAnsi" w:hAnsiTheme="minorHAnsi"/>
          <w:noProof/>
          <w:sz w:val="22"/>
          <w:szCs w:val="22"/>
        </w:rPr>
        <w:t>V</w:t>
      </w:r>
      <w:r>
        <w:rPr>
          <w:rFonts w:asciiTheme="minorHAnsi" w:hAnsiTheme="minorHAnsi"/>
          <w:noProof/>
          <w:sz w:val="22"/>
          <w:szCs w:val="22"/>
          <w:vertAlign w:val="subscript"/>
        </w:rPr>
        <w:t xml:space="preserve">OL  </w:t>
      </w:r>
      <w:r>
        <w:rPr>
          <w:rFonts w:asciiTheme="minorHAnsi" w:hAnsiTheme="minorHAnsi"/>
          <w:noProof/>
          <w:sz w:val="22"/>
          <w:szCs w:val="22"/>
        </w:rPr>
        <w:t>: Çıkış sinyalinin düşük değerini ifade eder. ( Output Low Voltage )</w:t>
      </w:r>
    </w:p>
    <w:p w:rsidR="00280E05" w:rsidRPr="00280E05" w:rsidRDefault="00280E05" w:rsidP="00AD395B">
      <w:pPr>
        <w:pStyle w:val="Code"/>
        <w:numPr>
          <w:ilvl w:val="0"/>
          <w:numId w:val="10"/>
        </w:numPr>
        <w:jc w:val="both"/>
        <w:rPr>
          <w:rFonts w:asciiTheme="minorHAnsi" w:hAnsiTheme="minorHAnsi"/>
          <w:noProof/>
          <w:sz w:val="22"/>
          <w:szCs w:val="22"/>
        </w:rPr>
      </w:pPr>
      <w:r>
        <w:rPr>
          <w:rFonts w:asciiTheme="minorHAnsi" w:hAnsiTheme="minorHAnsi"/>
          <w:noProof/>
          <w:sz w:val="22"/>
          <w:szCs w:val="22"/>
        </w:rPr>
        <w:t>V</w:t>
      </w:r>
      <w:r>
        <w:rPr>
          <w:rFonts w:asciiTheme="minorHAnsi" w:hAnsiTheme="minorHAnsi"/>
          <w:noProof/>
          <w:sz w:val="22"/>
          <w:szCs w:val="22"/>
          <w:vertAlign w:val="subscript"/>
        </w:rPr>
        <w:t>IH</w:t>
      </w:r>
      <w:r>
        <w:rPr>
          <w:rFonts w:asciiTheme="minorHAnsi" w:hAnsiTheme="minorHAnsi"/>
          <w:noProof/>
          <w:sz w:val="22"/>
          <w:szCs w:val="22"/>
        </w:rPr>
        <w:t xml:space="preserve">  : Giriş sinyalinin yüksek değerini ifade eder. ( Input High Voltage )</w:t>
      </w:r>
      <w:r w:rsidRPr="00280E05">
        <w:rPr>
          <w:rFonts w:asciiTheme="minorHAnsi" w:hAnsiTheme="minorHAnsi"/>
          <w:noProof/>
          <w:sz w:val="22"/>
          <w:szCs w:val="22"/>
        </w:rPr>
        <w:t xml:space="preserve"> </w:t>
      </w:r>
    </w:p>
    <w:p w:rsidR="00280E05" w:rsidRDefault="00280E05" w:rsidP="00AD395B">
      <w:pPr>
        <w:pStyle w:val="Code"/>
        <w:ind w:left="720"/>
        <w:jc w:val="both"/>
        <w:rPr>
          <w:rFonts w:asciiTheme="minorHAnsi" w:hAnsiTheme="minorHAnsi"/>
          <w:noProof/>
          <w:sz w:val="22"/>
          <w:szCs w:val="22"/>
        </w:rPr>
      </w:pPr>
      <w:r>
        <w:rPr>
          <w:rFonts w:asciiTheme="minorHAnsi" w:hAnsiTheme="minorHAnsi"/>
          <w:noProof/>
          <w:sz w:val="22"/>
          <w:szCs w:val="22"/>
        </w:rPr>
        <w:t>V</w:t>
      </w:r>
      <w:r>
        <w:rPr>
          <w:rFonts w:asciiTheme="minorHAnsi" w:hAnsiTheme="minorHAnsi"/>
          <w:noProof/>
          <w:sz w:val="22"/>
          <w:szCs w:val="22"/>
          <w:vertAlign w:val="subscript"/>
        </w:rPr>
        <w:t>IL</w:t>
      </w:r>
      <w:r>
        <w:rPr>
          <w:rFonts w:asciiTheme="minorHAnsi" w:hAnsiTheme="minorHAnsi"/>
          <w:noProof/>
          <w:sz w:val="22"/>
          <w:szCs w:val="22"/>
        </w:rPr>
        <w:t xml:space="preserve">   : Giriş sinyalinin düşük değerini ifade eder. ( Input Low Voltage )</w:t>
      </w:r>
    </w:p>
    <w:p w:rsidR="00280E05" w:rsidRDefault="00280E05" w:rsidP="00AD395B">
      <w:pPr>
        <w:pStyle w:val="Code"/>
        <w:numPr>
          <w:ilvl w:val="0"/>
          <w:numId w:val="10"/>
        </w:numPr>
        <w:jc w:val="both"/>
        <w:rPr>
          <w:rFonts w:asciiTheme="minorHAnsi" w:hAnsiTheme="minorHAnsi"/>
          <w:noProof/>
          <w:sz w:val="22"/>
          <w:szCs w:val="22"/>
        </w:rPr>
      </w:pPr>
      <w:r>
        <w:rPr>
          <w:rFonts w:asciiTheme="minorHAnsi" w:hAnsiTheme="minorHAnsi"/>
          <w:noProof/>
          <w:sz w:val="22"/>
          <w:szCs w:val="22"/>
        </w:rPr>
        <w:t>V</w:t>
      </w:r>
      <w:r>
        <w:rPr>
          <w:rFonts w:asciiTheme="minorHAnsi" w:hAnsiTheme="minorHAnsi"/>
          <w:noProof/>
          <w:sz w:val="22"/>
          <w:szCs w:val="22"/>
          <w:vertAlign w:val="subscript"/>
        </w:rPr>
        <w:t>M</w:t>
      </w:r>
      <w:r>
        <w:rPr>
          <w:rFonts w:asciiTheme="minorHAnsi" w:hAnsiTheme="minorHAnsi"/>
          <w:noProof/>
          <w:sz w:val="22"/>
          <w:szCs w:val="22"/>
        </w:rPr>
        <w:t xml:space="preserve">  : </w:t>
      </w:r>
      <w:r w:rsidR="005533DB">
        <w:rPr>
          <w:rFonts w:asciiTheme="minorHAnsi" w:hAnsiTheme="minorHAnsi"/>
          <w:noProof/>
          <w:sz w:val="22"/>
          <w:szCs w:val="22"/>
        </w:rPr>
        <w:t>Voltajın switch edildiği noktadır.</w:t>
      </w:r>
    </w:p>
    <w:p w:rsidR="00280E05" w:rsidRDefault="00280E05" w:rsidP="00AD395B">
      <w:pPr>
        <w:pStyle w:val="Code"/>
        <w:numPr>
          <w:ilvl w:val="0"/>
          <w:numId w:val="10"/>
        </w:numPr>
        <w:jc w:val="both"/>
        <w:rPr>
          <w:rFonts w:asciiTheme="minorHAnsi" w:hAnsiTheme="minorHAnsi"/>
          <w:noProof/>
          <w:sz w:val="22"/>
          <w:szCs w:val="22"/>
        </w:rPr>
      </w:pPr>
      <w:r>
        <w:rPr>
          <w:rFonts w:asciiTheme="minorHAnsi" w:hAnsiTheme="minorHAnsi"/>
          <w:noProof/>
          <w:sz w:val="22"/>
          <w:szCs w:val="22"/>
        </w:rPr>
        <w:t>t</w:t>
      </w:r>
      <w:r>
        <w:rPr>
          <w:rFonts w:asciiTheme="minorHAnsi" w:hAnsiTheme="minorHAnsi"/>
          <w:noProof/>
          <w:sz w:val="22"/>
          <w:szCs w:val="22"/>
          <w:vertAlign w:val="subscript"/>
        </w:rPr>
        <w:t>f</w:t>
      </w:r>
      <w:r w:rsidR="00AD395B">
        <w:rPr>
          <w:rFonts w:asciiTheme="minorHAnsi" w:hAnsiTheme="minorHAnsi"/>
          <w:noProof/>
          <w:sz w:val="22"/>
          <w:szCs w:val="22"/>
          <w:vertAlign w:val="subscript"/>
        </w:rPr>
        <w:t xml:space="preserve">      </w:t>
      </w:r>
      <w:r w:rsidR="00AD395B">
        <w:rPr>
          <w:rFonts w:asciiTheme="minorHAnsi" w:hAnsiTheme="minorHAnsi"/>
          <w:noProof/>
          <w:sz w:val="22"/>
          <w:szCs w:val="22"/>
        </w:rPr>
        <w:t>: Giriş veya çıkış sinyalinin %90’ lık değerinden %10’ luk değerine düşme süresidir.</w:t>
      </w:r>
    </w:p>
    <w:p w:rsidR="00AD395B" w:rsidRDefault="00AD395B" w:rsidP="00AD395B">
      <w:pPr>
        <w:pStyle w:val="Code"/>
        <w:ind w:left="720"/>
        <w:jc w:val="both"/>
        <w:rPr>
          <w:rFonts w:asciiTheme="minorHAnsi" w:hAnsiTheme="minorHAnsi"/>
          <w:noProof/>
          <w:sz w:val="22"/>
          <w:szCs w:val="22"/>
        </w:rPr>
      </w:pPr>
      <w:r>
        <w:rPr>
          <w:rFonts w:asciiTheme="minorHAnsi" w:hAnsiTheme="minorHAnsi"/>
          <w:noProof/>
          <w:sz w:val="22"/>
          <w:szCs w:val="22"/>
        </w:rPr>
        <w:t>t</w:t>
      </w:r>
      <w:r>
        <w:rPr>
          <w:rFonts w:asciiTheme="minorHAnsi" w:hAnsiTheme="minorHAnsi"/>
          <w:noProof/>
          <w:sz w:val="22"/>
          <w:szCs w:val="22"/>
          <w:vertAlign w:val="subscript"/>
        </w:rPr>
        <w:t xml:space="preserve">r      </w:t>
      </w:r>
      <w:r>
        <w:rPr>
          <w:rFonts w:asciiTheme="minorHAnsi" w:hAnsiTheme="minorHAnsi"/>
          <w:noProof/>
          <w:sz w:val="22"/>
          <w:szCs w:val="22"/>
        </w:rPr>
        <w:t>: Giriş veya çıkış sinyalinin %10’ luk değerinden %90’ lık değerine yükselme süresidir.</w:t>
      </w:r>
    </w:p>
    <w:p w:rsidR="00AD395B" w:rsidRDefault="00AD395B" w:rsidP="00AD395B">
      <w:pPr>
        <w:pStyle w:val="Code"/>
        <w:numPr>
          <w:ilvl w:val="0"/>
          <w:numId w:val="10"/>
        </w:numPr>
        <w:jc w:val="both"/>
        <w:rPr>
          <w:rFonts w:asciiTheme="minorHAnsi" w:hAnsiTheme="minorHAnsi"/>
          <w:noProof/>
          <w:sz w:val="22"/>
          <w:szCs w:val="22"/>
        </w:rPr>
      </w:pPr>
      <w:r>
        <w:rPr>
          <w:rFonts w:asciiTheme="minorHAnsi" w:hAnsiTheme="minorHAnsi"/>
          <w:noProof/>
          <w:sz w:val="22"/>
          <w:szCs w:val="22"/>
        </w:rPr>
        <w:t>t</w:t>
      </w:r>
      <w:r>
        <w:rPr>
          <w:rFonts w:asciiTheme="minorHAnsi" w:hAnsiTheme="minorHAnsi"/>
          <w:noProof/>
          <w:sz w:val="22"/>
          <w:szCs w:val="22"/>
          <w:vertAlign w:val="subscript"/>
        </w:rPr>
        <w:t>pHL</w:t>
      </w:r>
      <w:r>
        <w:rPr>
          <w:rFonts w:asciiTheme="minorHAnsi" w:hAnsiTheme="minorHAnsi"/>
          <w:noProof/>
          <w:sz w:val="22"/>
          <w:szCs w:val="22"/>
        </w:rPr>
        <w:t>: Çıkış dalgasının yüksek değerden düşük değere geçtiği bölümündeki %50 değerine ulaştığı andaki süre ile bu değişime neden olan giriş dalgasının %50 değeri arasındaki süredir.</w:t>
      </w:r>
    </w:p>
    <w:p w:rsidR="00AD395B" w:rsidRDefault="00AD395B" w:rsidP="00AD395B">
      <w:pPr>
        <w:pStyle w:val="Code"/>
        <w:ind w:left="720"/>
        <w:jc w:val="both"/>
        <w:rPr>
          <w:rFonts w:asciiTheme="minorHAnsi" w:hAnsiTheme="minorHAnsi"/>
          <w:noProof/>
          <w:sz w:val="22"/>
          <w:szCs w:val="22"/>
        </w:rPr>
      </w:pPr>
      <w:r>
        <w:rPr>
          <w:rFonts w:asciiTheme="minorHAnsi" w:hAnsiTheme="minorHAnsi"/>
          <w:noProof/>
          <w:sz w:val="22"/>
          <w:szCs w:val="22"/>
        </w:rPr>
        <w:t>t</w:t>
      </w:r>
      <w:r>
        <w:rPr>
          <w:rFonts w:asciiTheme="minorHAnsi" w:hAnsiTheme="minorHAnsi"/>
          <w:noProof/>
          <w:sz w:val="22"/>
          <w:szCs w:val="22"/>
          <w:vertAlign w:val="subscript"/>
        </w:rPr>
        <w:t xml:space="preserve">pLH </w:t>
      </w:r>
      <w:r>
        <w:rPr>
          <w:rFonts w:asciiTheme="minorHAnsi" w:hAnsiTheme="minorHAnsi"/>
          <w:noProof/>
          <w:sz w:val="22"/>
          <w:szCs w:val="22"/>
        </w:rPr>
        <w:t>: Çıkış dalgasının düşük değerden yüksek değere geçtiği bölümündeki %50 değerine ulaştığı andaki süre ile bu değişime neden olan giriş dalgasının %50 değeri arasındaki süredir.</w:t>
      </w:r>
    </w:p>
    <w:p w:rsidR="00AD395B" w:rsidRDefault="00AD395B" w:rsidP="00AD395B">
      <w:pPr>
        <w:pStyle w:val="Code"/>
        <w:numPr>
          <w:ilvl w:val="0"/>
          <w:numId w:val="10"/>
        </w:numPr>
        <w:jc w:val="both"/>
        <w:rPr>
          <w:rFonts w:asciiTheme="minorHAnsi" w:hAnsiTheme="minorHAnsi"/>
          <w:noProof/>
          <w:sz w:val="22"/>
          <w:szCs w:val="22"/>
        </w:rPr>
      </w:pPr>
      <w:r>
        <w:rPr>
          <w:rFonts w:asciiTheme="minorHAnsi" w:hAnsiTheme="minorHAnsi"/>
          <w:noProof/>
          <w:sz w:val="22"/>
          <w:szCs w:val="22"/>
        </w:rPr>
        <w:t>NM</w:t>
      </w:r>
      <w:r>
        <w:rPr>
          <w:rFonts w:asciiTheme="minorHAnsi" w:hAnsiTheme="minorHAnsi"/>
          <w:noProof/>
          <w:sz w:val="22"/>
          <w:szCs w:val="22"/>
          <w:vertAlign w:val="subscript"/>
        </w:rPr>
        <w:t xml:space="preserve">H </w:t>
      </w:r>
      <w:r>
        <w:rPr>
          <w:rFonts w:asciiTheme="minorHAnsi" w:hAnsiTheme="minorHAnsi"/>
          <w:noProof/>
          <w:sz w:val="22"/>
          <w:szCs w:val="22"/>
        </w:rPr>
        <w:t>: Tersleyicinin üst gürültü eşik değeridir. Başka bir deyişte, çıkıştan “ high ”  alabilmek için, girişe uygulayabileceğimiz minimum değer arasındaki fark bölgesidir. ( V</w:t>
      </w:r>
      <w:r>
        <w:rPr>
          <w:rFonts w:asciiTheme="minorHAnsi" w:hAnsiTheme="minorHAnsi"/>
          <w:noProof/>
          <w:sz w:val="22"/>
          <w:szCs w:val="22"/>
          <w:vertAlign w:val="subscript"/>
        </w:rPr>
        <w:t xml:space="preserve">OH </w:t>
      </w:r>
      <w:r>
        <w:rPr>
          <w:rFonts w:asciiTheme="minorHAnsi" w:hAnsiTheme="minorHAnsi"/>
          <w:noProof/>
          <w:sz w:val="22"/>
          <w:szCs w:val="22"/>
        </w:rPr>
        <w:t>– V</w:t>
      </w:r>
      <w:r>
        <w:rPr>
          <w:rFonts w:asciiTheme="minorHAnsi" w:hAnsiTheme="minorHAnsi"/>
          <w:noProof/>
          <w:sz w:val="22"/>
          <w:szCs w:val="22"/>
          <w:vertAlign w:val="subscript"/>
        </w:rPr>
        <w:t>IH</w:t>
      </w:r>
      <w:r>
        <w:rPr>
          <w:rFonts w:asciiTheme="minorHAnsi" w:hAnsiTheme="minorHAnsi"/>
          <w:noProof/>
          <w:sz w:val="22"/>
          <w:szCs w:val="22"/>
        </w:rPr>
        <w:t xml:space="preserve"> )</w:t>
      </w:r>
    </w:p>
    <w:p w:rsidR="00AD395B" w:rsidRPr="00AD395B" w:rsidRDefault="00AD395B" w:rsidP="00AD395B">
      <w:pPr>
        <w:pStyle w:val="Code"/>
        <w:ind w:left="720"/>
        <w:jc w:val="both"/>
        <w:rPr>
          <w:rFonts w:asciiTheme="minorHAnsi" w:hAnsiTheme="minorHAnsi"/>
          <w:noProof/>
          <w:sz w:val="22"/>
          <w:szCs w:val="22"/>
        </w:rPr>
      </w:pPr>
      <w:r>
        <w:rPr>
          <w:rFonts w:asciiTheme="minorHAnsi" w:hAnsiTheme="minorHAnsi"/>
          <w:noProof/>
          <w:sz w:val="22"/>
          <w:szCs w:val="22"/>
        </w:rPr>
        <w:t>NM</w:t>
      </w:r>
      <w:r>
        <w:rPr>
          <w:rFonts w:asciiTheme="minorHAnsi" w:hAnsiTheme="minorHAnsi"/>
          <w:noProof/>
          <w:sz w:val="22"/>
          <w:szCs w:val="22"/>
          <w:vertAlign w:val="subscript"/>
        </w:rPr>
        <w:t xml:space="preserve">L </w:t>
      </w:r>
      <w:r>
        <w:rPr>
          <w:rFonts w:asciiTheme="minorHAnsi" w:hAnsiTheme="minorHAnsi"/>
          <w:noProof/>
          <w:sz w:val="22"/>
          <w:szCs w:val="22"/>
        </w:rPr>
        <w:t>: Tersleyicinin alt gürültü eşik değeridir. Başka bir deyişte, çıkıştan “ low ”  alabilmek için, girişe uygulayabileceğimiz maksimum değer arasındaki fark bölgesidir. ( V</w:t>
      </w:r>
      <w:r>
        <w:rPr>
          <w:rFonts w:asciiTheme="minorHAnsi" w:hAnsiTheme="minorHAnsi"/>
          <w:noProof/>
          <w:sz w:val="22"/>
          <w:szCs w:val="22"/>
          <w:vertAlign w:val="subscript"/>
        </w:rPr>
        <w:t xml:space="preserve">IL </w:t>
      </w:r>
      <w:r>
        <w:rPr>
          <w:rFonts w:asciiTheme="minorHAnsi" w:hAnsiTheme="minorHAnsi"/>
          <w:noProof/>
          <w:sz w:val="22"/>
          <w:szCs w:val="22"/>
        </w:rPr>
        <w:t>– V</w:t>
      </w:r>
      <w:r>
        <w:rPr>
          <w:rFonts w:asciiTheme="minorHAnsi" w:hAnsiTheme="minorHAnsi"/>
          <w:noProof/>
          <w:sz w:val="22"/>
          <w:szCs w:val="22"/>
          <w:vertAlign w:val="subscript"/>
        </w:rPr>
        <w:t>OL</w:t>
      </w:r>
      <w:r>
        <w:rPr>
          <w:rFonts w:asciiTheme="minorHAnsi" w:hAnsiTheme="minorHAnsi"/>
          <w:noProof/>
          <w:sz w:val="22"/>
          <w:szCs w:val="22"/>
        </w:rPr>
        <w:t xml:space="preserve"> )</w:t>
      </w:r>
    </w:p>
    <w:p w:rsidR="00AD395B" w:rsidRPr="00AD395B" w:rsidRDefault="00AD395B" w:rsidP="00AD395B">
      <w:pPr>
        <w:pStyle w:val="Code"/>
        <w:ind w:left="720"/>
        <w:jc w:val="both"/>
        <w:rPr>
          <w:rFonts w:asciiTheme="minorHAnsi" w:hAnsiTheme="minorHAnsi"/>
          <w:noProof/>
          <w:sz w:val="22"/>
          <w:szCs w:val="22"/>
        </w:rPr>
      </w:pPr>
    </w:p>
    <w:p w:rsidR="00AD395B" w:rsidRPr="00AD395B" w:rsidRDefault="00AD395B" w:rsidP="00AD395B">
      <w:pPr>
        <w:pStyle w:val="Code"/>
        <w:ind w:left="720"/>
        <w:jc w:val="both"/>
        <w:rPr>
          <w:rFonts w:asciiTheme="minorHAnsi" w:hAnsiTheme="minorHAnsi"/>
          <w:noProof/>
          <w:sz w:val="22"/>
          <w:szCs w:val="22"/>
        </w:rPr>
      </w:pPr>
    </w:p>
    <w:p w:rsidR="00280E05" w:rsidRPr="00280E05" w:rsidRDefault="00280E05" w:rsidP="00280E05">
      <w:pPr>
        <w:pStyle w:val="Code"/>
        <w:ind w:left="0"/>
        <w:jc w:val="both"/>
        <w:rPr>
          <w:rFonts w:asciiTheme="minorHAnsi" w:hAnsiTheme="minorHAnsi"/>
          <w:noProof/>
          <w:sz w:val="22"/>
          <w:szCs w:val="22"/>
        </w:rPr>
      </w:pPr>
    </w:p>
    <w:p w:rsidR="00EA4E50" w:rsidRPr="00280E05" w:rsidRDefault="00EA4E50" w:rsidP="00280E05">
      <w:pPr>
        <w:pStyle w:val="Code"/>
        <w:ind w:left="720"/>
        <w:jc w:val="both"/>
        <w:rPr>
          <w:rFonts w:asciiTheme="minorHAnsi" w:hAnsiTheme="minorHAnsi"/>
          <w:noProof/>
          <w:sz w:val="22"/>
          <w:szCs w:val="22"/>
        </w:rPr>
      </w:pPr>
    </w:p>
    <w:p w:rsidR="00EA4E50" w:rsidRPr="00280E05" w:rsidRDefault="00EA4E50" w:rsidP="00280E05">
      <w:pPr>
        <w:pStyle w:val="Code"/>
        <w:ind w:left="720"/>
        <w:jc w:val="both"/>
        <w:rPr>
          <w:rFonts w:asciiTheme="minorHAnsi" w:hAnsiTheme="minorHAnsi"/>
          <w:noProof/>
          <w:sz w:val="22"/>
          <w:szCs w:val="22"/>
        </w:rPr>
      </w:pPr>
    </w:p>
    <w:p w:rsidR="00EA4E50" w:rsidRPr="00280E05" w:rsidRDefault="00EA4E50" w:rsidP="00280E05">
      <w:pPr>
        <w:pStyle w:val="Code"/>
        <w:ind w:left="720"/>
        <w:jc w:val="both"/>
        <w:rPr>
          <w:rFonts w:asciiTheme="minorHAnsi" w:hAnsiTheme="minorHAnsi"/>
          <w:noProof/>
          <w:sz w:val="22"/>
          <w:szCs w:val="22"/>
        </w:rPr>
      </w:pPr>
    </w:p>
    <w:p w:rsidR="007D66AC" w:rsidRPr="00280E05" w:rsidRDefault="007D66AC" w:rsidP="00280E05">
      <w:pPr>
        <w:pStyle w:val="Code"/>
        <w:ind w:left="720"/>
        <w:jc w:val="both"/>
        <w:rPr>
          <w:rFonts w:asciiTheme="minorHAnsi" w:hAnsiTheme="minorHAnsi"/>
          <w:noProof/>
          <w:sz w:val="22"/>
          <w:szCs w:val="22"/>
        </w:rPr>
      </w:pPr>
    </w:p>
    <w:sectPr w:rsidR="007D66AC" w:rsidRPr="00280E05" w:rsidSect="00280E05">
      <w:footerReference w:type="default" r:id="rId8"/>
      <w:pgSz w:w="11906" w:h="16838"/>
      <w:pgMar w:top="1417" w:right="141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E65" w:rsidRDefault="00073E65" w:rsidP="00280E05">
      <w:pPr>
        <w:spacing w:after="0" w:line="240" w:lineRule="auto"/>
      </w:pPr>
      <w:r>
        <w:separator/>
      </w:r>
    </w:p>
  </w:endnote>
  <w:endnote w:type="continuationSeparator" w:id="1">
    <w:p w:rsidR="00073E65" w:rsidRDefault="00073E65" w:rsidP="00280E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EF" w:usb1="C0007841" w:usb2="00000009" w:usb3="00000000" w:csb0="000001FF" w:csb1="00000000"/>
  </w:font>
  <w:font w:name="Calibri">
    <w:panose1 w:val="020F0502020204030204"/>
    <w:charset w:val="A2"/>
    <w:family w:val="swiss"/>
    <w:pitch w:val="variable"/>
    <w:sig w:usb0="A00002EF" w:usb1="4000207B" w:usb2="00000000" w:usb3="00000000" w:csb0="0000009F" w:csb1="00000000"/>
  </w:font>
  <w:font w:name="Courier New">
    <w:panose1 w:val="02070309020205020404"/>
    <w:charset w:val="A2"/>
    <w:family w:val="modern"/>
    <w:pitch w:val="fixed"/>
    <w:sig w:usb0="E0002AFF" w:usb1="C0007843" w:usb2="00000009" w:usb3="00000000" w:csb0="000001FF" w:csb1="00000000"/>
  </w:font>
  <w:font w:name="Tahoma">
    <w:panose1 w:val="020B0604030504040204"/>
    <w:charset w:val="A2"/>
    <w:family w:val="swiss"/>
    <w:pitch w:val="variable"/>
    <w:sig w:usb0="E1002AFF" w:usb1="C000605B" w:usb2="00000029" w:usb3="00000000" w:csb0="000101FF"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218457"/>
      <w:docPartObj>
        <w:docPartGallery w:val="Page Numbers (Bottom of Page)"/>
        <w:docPartUnique/>
      </w:docPartObj>
    </w:sdtPr>
    <w:sdtContent>
      <w:sdt>
        <w:sdtPr>
          <w:id w:val="861459903"/>
          <w:docPartObj>
            <w:docPartGallery w:val="Page Numbers (Top of Page)"/>
            <w:docPartUnique/>
          </w:docPartObj>
        </w:sdtPr>
        <w:sdtContent>
          <w:p w:rsidR="00280E05" w:rsidRDefault="00280E05">
            <w:pPr>
              <w:pStyle w:val="Altbilgi"/>
              <w:jc w:val="right"/>
            </w:pPr>
            <w:r>
              <w:t xml:space="preserve">Sayfa </w:t>
            </w:r>
            <w:r w:rsidR="00C13C77">
              <w:rPr>
                <w:b/>
                <w:sz w:val="24"/>
                <w:szCs w:val="24"/>
              </w:rPr>
              <w:fldChar w:fldCharType="begin"/>
            </w:r>
            <w:r>
              <w:rPr>
                <w:b/>
              </w:rPr>
              <w:instrText>PAGE</w:instrText>
            </w:r>
            <w:r w:rsidR="00C13C77">
              <w:rPr>
                <w:b/>
                <w:sz w:val="24"/>
                <w:szCs w:val="24"/>
              </w:rPr>
              <w:fldChar w:fldCharType="separate"/>
            </w:r>
            <w:r w:rsidR="005533DB">
              <w:rPr>
                <w:b/>
                <w:noProof/>
              </w:rPr>
              <w:t>1</w:t>
            </w:r>
            <w:r w:rsidR="00C13C77">
              <w:rPr>
                <w:b/>
                <w:sz w:val="24"/>
                <w:szCs w:val="24"/>
              </w:rPr>
              <w:fldChar w:fldCharType="end"/>
            </w:r>
            <w:r>
              <w:t xml:space="preserve"> / </w:t>
            </w:r>
            <w:r w:rsidR="00C13C77">
              <w:rPr>
                <w:b/>
                <w:sz w:val="24"/>
                <w:szCs w:val="24"/>
              </w:rPr>
              <w:fldChar w:fldCharType="begin"/>
            </w:r>
            <w:r>
              <w:rPr>
                <w:b/>
              </w:rPr>
              <w:instrText>NUMPAGES</w:instrText>
            </w:r>
            <w:r w:rsidR="00C13C77">
              <w:rPr>
                <w:b/>
                <w:sz w:val="24"/>
                <w:szCs w:val="24"/>
              </w:rPr>
              <w:fldChar w:fldCharType="separate"/>
            </w:r>
            <w:r w:rsidR="005533DB">
              <w:rPr>
                <w:b/>
                <w:noProof/>
              </w:rPr>
              <w:t>2</w:t>
            </w:r>
            <w:r w:rsidR="00C13C77">
              <w:rPr>
                <w:b/>
                <w:sz w:val="24"/>
                <w:szCs w:val="24"/>
              </w:rPr>
              <w:fldChar w:fldCharType="end"/>
            </w:r>
          </w:p>
        </w:sdtContent>
      </w:sdt>
    </w:sdtContent>
  </w:sdt>
  <w:p w:rsidR="00280E05" w:rsidRDefault="00280E05">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E65" w:rsidRDefault="00073E65" w:rsidP="00280E05">
      <w:pPr>
        <w:spacing w:after="0" w:line="240" w:lineRule="auto"/>
      </w:pPr>
      <w:r>
        <w:separator/>
      </w:r>
    </w:p>
  </w:footnote>
  <w:footnote w:type="continuationSeparator" w:id="1">
    <w:p w:rsidR="00073E65" w:rsidRDefault="00073E65" w:rsidP="00280E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6038"/>
    <w:multiLevelType w:val="hybridMultilevel"/>
    <w:tmpl w:val="205CB6CC"/>
    <w:lvl w:ilvl="0" w:tplc="041F0017">
      <w:start w:val="1"/>
      <w:numFmt w:val="lowerLetter"/>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
    <w:nsid w:val="0C541E2B"/>
    <w:multiLevelType w:val="hybridMultilevel"/>
    <w:tmpl w:val="339A2724"/>
    <w:lvl w:ilvl="0" w:tplc="041F001B">
      <w:start w:val="1"/>
      <w:numFmt w:val="low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nsid w:val="26E131D2"/>
    <w:multiLevelType w:val="hybridMultilevel"/>
    <w:tmpl w:val="3414645A"/>
    <w:lvl w:ilvl="0" w:tplc="FEB64BB8">
      <w:start w:val="1"/>
      <w:numFmt w:val="lowerRoman"/>
      <w:lvlText w:val="%1."/>
      <w:lvlJc w:val="righ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C0410E"/>
    <w:multiLevelType w:val="hybridMultilevel"/>
    <w:tmpl w:val="F5D81DAC"/>
    <w:lvl w:ilvl="0" w:tplc="041F001B">
      <w:start w:val="1"/>
      <w:numFmt w:val="low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31C51AD2"/>
    <w:multiLevelType w:val="hybridMultilevel"/>
    <w:tmpl w:val="2A4E534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3A44B01"/>
    <w:multiLevelType w:val="hybridMultilevel"/>
    <w:tmpl w:val="6092224E"/>
    <w:lvl w:ilvl="0" w:tplc="041F001B">
      <w:start w:val="1"/>
      <w:numFmt w:val="low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6">
    <w:nsid w:val="3EE522DE"/>
    <w:multiLevelType w:val="hybridMultilevel"/>
    <w:tmpl w:val="E45AD330"/>
    <w:lvl w:ilvl="0" w:tplc="E93E8124">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46F2584"/>
    <w:multiLevelType w:val="hybridMultilevel"/>
    <w:tmpl w:val="DCE4A05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6155F91"/>
    <w:multiLevelType w:val="hybridMultilevel"/>
    <w:tmpl w:val="271CB0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6AD2586"/>
    <w:multiLevelType w:val="hybridMultilevel"/>
    <w:tmpl w:val="8CC2649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0090E4B"/>
    <w:multiLevelType w:val="hybridMultilevel"/>
    <w:tmpl w:val="E5E29B94"/>
    <w:lvl w:ilvl="0" w:tplc="96B88BF8">
      <w:start w:val="1"/>
      <w:numFmt w:val="lowerRoman"/>
      <w:lvlText w:val="%1."/>
      <w:lvlJc w:val="righ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63A921B9"/>
    <w:multiLevelType w:val="hybridMultilevel"/>
    <w:tmpl w:val="D21C0564"/>
    <w:lvl w:ilvl="0" w:tplc="041F001B">
      <w:start w:val="1"/>
      <w:numFmt w:val="low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num w:numId="1">
    <w:abstractNumId w:val="10"/>
  </w:num>
  <w:num w:numId="2">
    <w:abstractNumId w:val="1"/>
  </w:num>
  <w:num w:numId="3">
    <w:abstractNumId w:val="11"/>
  </w:num>
  <w:num w:numId="4">
    <w:abstractNumId w:val="5"/>
  </w:num>
  <w:num w:numId="5">
    <w:abstractNumId w:val="7"/>
  </w:num>
  <w:num w:numId="6">
    <w:abstractNumId w:val="3"/>
  </w:num>
  <w:num w:numId="7">
    <w:abstractNumId w:val="9"/>
  </w:num>
  <w:num w:numId="8">
    <w:abstractNumId w:val="8"/>
  </w:num>
  <w:num w:numId="9">
    <w:abstractNumId w:val="2"/>
  </w:num>
  <w:num w:numId="10">
    <w:abstractNumId w:val="6"/>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D877B6"/>
    <w:rsid w:val="00073E65"/>
    <w:rsid w:val="00280E05"/>
    <w:rsid w:val="003675D4"/>
    <w:rsid w:val="004D05D4"/>
    <w:rsid w:val="005533DB"/>
    <w:rsid w:val="00554DA2"/>
    <w:rsid w:val="006C06AD"/>
    <w:rsid w:val="006C4E8C"/>
    <w:rsid w:val="007D66AC"/>
    <w:rsid w:val="00804750"/>
    <w:rsid w:val="00847D90"/>
    <w:rsid w:val="009D0B4C"/>
    <w:rsid w:val="00AD395B"/>
    <w:rsid w:val="00BF6412"/>
    <w:rsid w:val="00C13C77"/>
    <w:rsid w:val="00D877B6"/>
    <w:rsid w:val="00EA4E50"/>
    <w:rsid w:val="00F16DB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4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877B6"/>
    <w:pPr>
      <w:ind w:left="720"/>
      <w:contextualSpacing/>
    </w:pPr>
  </w:style>
  <w:style w:type="paragraph" w:customStyle="1" w:styleId="Code">
    <w:name w:val="Code"/>
    <w:basedOn w:val="Normal"/>
    <w:rsid w:val="00D877B6"/>
    <w:pPr>
      <w:keepNext/>
      <w:spacing w:after="0" w:line="240" w:lineRule="auto"/>
      <w:ind w:left="284"/>
    </w:pPr>
    <w:rPr>
      <w:rFonts w:ascii="Courier New" w:eastAsia="Times New Roman" w:hAnsi="Courier New" w:cs="Times New Roman"/>
      <w:sz w:val="20"/>
      <w:szCs w:val="20"/>
      <w:lang w:val="en-GB"/>
    </w:rPr>
  </w:style>
  <w:style w:type="paragraph" w:styleId="BalonMetni">
    <w:name w:val="Balloon Text"/>
    <w:basedOn w:val="Normal"/>
    <w:link w:val="BalonMetniChar"/>
    <w:uiPriority w:val="99"/>
    <w:semiHidden/>
    <w:unhideWhenUsed/>
    <w:rsid w:val="006C06A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C06AD"/>
    <w:rPr>
      <w:rFonts w:ascii="Tahoma" w:hAnsi="Tahoma" w:cs="Tahoma"/>
      <w:sz w:val="16"/>
      <w:szCs w:val="16"/>
    </w:rPr>
  </w:style>
  <w:style w:type="paragraph" w:customStyle="1" w:styleId="Default">
    <w:name w:val="Default"/>
    <w:rsid w:val="007D66AC"/>
    <w:pPr>
      <w:autoSpaceDE w:val="0"/>
      <w:autoSpaceDN w:val="0"/>
      <w:adjustRightInd w:val="0"/>
      <w:spacing w:after="0" w:line="240" w:lineRule="auto"/>
    </w:pPr>
    <w:rPr>
      <w:rFonts w:ascii="Courier New" w:hAnsi="Courier New" w:cs="Courier New"/>
      <w:color w:val="000000"/>
      <w:sz w:val="24"/>
      <w:szCs w:val="24"/>
    </w:rPr>
  </w:style>
  <w:style w:type="paragraph" w:styleId="stbilgi">
    <w:name w:val="header"/>
    <w:basedOn w:val="Normal"/>
    <w:link w:val="stbilgiChar"/>
    <w:uiPriority w:val="99"/>
    <w:semiHidden/>
    <w:unhideWhenUsed/>
    <w:rsid w:val="00280E0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80E05"/>
  </w:style>
  <w:style w:type="paragraph" w:styleId="Altbilgi">
    <w:name w:val="footer"/>
    <w:basedOn w:val="Normal"/>
    <w:link w:val="AltbilgiChar"/>
    <w:uiPriority w:val="99"/>
    <w:unhideWhenUsed/>
    <w:rsid w:val="00280E0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80E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2428D-A565-4C2B-B964-FDB3AFB6C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537</Words>
  <Characters>3061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 Isbilir</dc:creator>
  <cp:lastModifiedBy>Berk Isbilir</cp:lastModifiedBy>
  <cp:revision>3</cp:revision>
  <dcterms:created xsi:type="dcterms:W3CDTF">2010-03-15T15:03:00Z</dcterms:created>
  <dcterms:modified xsi:type="dcterms:W3CDTF">2010-03-16T10:14:00Z</dcterms:modified>
</cp:coreProperties>
</file>