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33" w:rsidRDefault="00DB7CD5">
      <w:pPr>
        <w:rPr>
          <w:b/>
          <w:u w:val="single"/>
        </w:rPr>
      </w:pPr>
      <w:r w:rsidRPr="00DB7CD5">
        <w:rPr>
          <w:b/>
          <w:u w:val="single"/>
        </w:rPr>
        <w:t>Soru 1:</w:t>
      </w:r>
    </w:p>
    <w:p w:rsidR="00DB7CD5" w:rsidRDefault="00DB7CD5">
      <w:r>
        <w:t>İstenilen kısım için aşağıdaki kod yazılmıştır.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64"/>
      </w:tblGrid>
      <w:tr w:rsidR="00DB7CD5" w:rsidTr="00DB7CD5">
        <w:trPr>
          <w:trHeight w:val="3105"/>
        </w:trPr>
        <w:tc>
          <w:tcPr>
            <w:tcW w:w="5364" w:type="dxa"/>
          </w:tcPr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.MODEL MOSN NMOS LEVEL=2 LD=0.15U TOX=200.0E-10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NSUB=5.36726E+15 VTO=</w:t>
            </w:r>
            <w:proofErr w:type="gramStart"/>
            <w:r w:rsidRPr="00DB7CD5">
              <w:rPr>
                <w:sz w:val="18"/>
                <w:szCs w:val="18"/>
              </w:rPr>
              <w:t>0.743469</w:t>
            </w:r>
            <w:proofErr w:type="gramEnd"/>
            <w:r w:rsidRPr="00DB7CD5">
              <w:rPr>
                <w:sz w:val="18"/>
                <w:szCs w:val="18"/>
              </w:rPr>
              <w:t xml:space="preserve"> KP=8.00059E-05 GAMMA=0.543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PHI=</w:t>
            </w:r>
            <w:proofErr w:type="gramStart"/>
            <w:r w:rsidRPr="00DB7CD5">
              <w:rPr>
                <w:sz w:val="18"/>
                <w:szCs w:val="18"/>
              </w:rPr>
              <w:t>0.6</w:t>
            </w:r>
            <w:proofErr w:type="gramEnd"/>
            <w:r w:rsidRPr="00DB7CD5">
              <w:rPr>
                <w:sz w:val="18"/>
                <w:szCs w:val="18"/>
              </w:rPr>
              <w:t xml:space="preserve"> U0=655.881 UEXP=0.157282 UCRIT=31443.8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DELTA=</w:t>
            </w:r>
            <w:proofErr w:type="gramStart"/>
            <w:r w:rsidRPr="00DB7CD5">
              <w:rPr>
                <w:sz w:val="18"/>
                <w:szCs w:val="18"/>
              </w:rPr>
              <w:t>2.39824</w:t>
            </w:r>
            <w:proofErr w:type="gramEnd"/>
            <w:r w:rsidRPr="00DB7CD5">
              <w:rPr>
                <w:sz w:val="18"/>
                <w:szCs w:val="18"/>
              </w:rPr>
              <w:t xml:space="preserve"> VMAX=55260.9 XJ=0.25U LAMBDA=0.0367072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NFS=1E+12 NEFF=1.001 NSS=1E+11 TPG=</w:t>
            </w:r>
            <w:proofErr w:type="gramStart"/>
            <w:r w:rsidRPr="00DB7CD5">
              <w:rPr>
                <w:sz w:val="18"/>
                <w:szCs w:val="18"/>
              </w:rPr>
              <w:t>1.0</w:t>
            </w:r>
            <w:proofErr w:type="gramEnd"/>
            <w:r w:rsidRPr="00DB7CD5">
              <w:rPr>
                <w:sz w:val="18"/>
                <w:szCs w:val="18"/>
              </w:rPr>
              <w:t xml:space="preserve"> RSH=70.00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CGDO=4.3E-10 CGSO=4.3E-10 CJ=</w:t>
            </w:r>
            <w:proofErr w:type="gramStart"/>
            <w:r w:rsidRPr="00DB7CD5">
              <w:rPr>
                <w:sz w:val="18"/>
                <w:szCs w:val="18"/>
              </w:rPr>
              <w:t>0.0003</w:t>
            </w:r>
            <w:proofErr w:type="gramEnd"/>
            <w:r w:rsidRPr="00DB7CD5">
              <w:rPr>
                <w:sz w:val="18"/>
                <w:szCs w:val="18"/>
              </w:rPr>
              <w:t xml:space="preserve"> MJ=0.6585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CJSW=8.0E-10 MJSW=</w:t>
            </w:r>
            <w:proofErr w:type="gramStart"/>
            <w:r w:rsidRPr="00DB7CD5">
              <w:rPr>
                <w:sz w:val="18"/>
                <w:szCs w:val="18"/>
              </w:rPr>
              <w:t>0.2402</w:t>
            </w:r>
            <w:proofErr w:type="gramEnd"/>
            <w:r w:rsidRPr="00DB7CD5">
              <w:rPr>
                <w:sz w:val="18"/>
                <w:szCs w:val="18"/>
              </w:rPr>
              <w:t xml:space="preserve"> PB=0.58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.MODEL MOSP PMOS LEVEL=2 LD=0.15U TOX=200.0E-10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NSUB=4.3318E+15 VTO=-</w:t>
            </w:r>
            <w:proofErr w:type="gramStart"/>
            <w:r w:rsidRPr="00DB7CD5">
              <w:rPr>
                <w:sz w:val="18"/>
                <w:szCs w:val="18"/>
              </w:rPr>
              <w:t>0.738861</w:t>
            </w:r>
            <w:proofErr w:type="gramEnd"/>
            <w:r w:rsidRPr="00DB7CD5">
              <w:rPr>
                <w:sz w:val="18"/>
                <w:szCs w:val="18"/>
              </w:rPr>
              <w:t xml:space="preserve"> KP=2.70E-05 GAMMA=0.58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PHI=</w:t>
            </w:r>
            <w:proofErr w:type="gramStart"/>
            <w:r w:rsidRPr="00DB7CD5">
              <w:rPr>
                <w:sz w:val="18"/>
                <w:szCs w:val="18"/>
              </w:rPr>
              <w:t>0.6</w:t>
            </w:r>
            <w:proofErr w:type="gramEnd"/>
            <w:r w:rsidRPr="00DB7CD5">
              <w:rPr>
                <w:sz w:val="18"/>
                <w:szCs w:val="18"/>
              </w:rPr>
              <w:t xml:space="preserve"> U0=261.977 UEXP=0.323932 UCRIT=65719.8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DELTA=</w:t>
            </w:r>
            <w:proofErr w:type="gramStart"/>
            <w:r w:rsidRPr="00DB7CD5">
              <w:rPr>
                <w:sz w:val="18"/>
                <w:szCs w:val="18"/>
              </w:rPr>
              <w:t>1.79192</w:t>
            </w:r>
            <w:proofErr w:type="gramEnd"/>
            <w:r w:rsidRPr="00DB7CD5">
              <w:rPr>
                <w:sz w:val="18"/>
                <w:szCs w:val="18"/>
              </w:rPr>
              <w:t xml:space="preserve"> VMAX=25694 XJ=0.25U LAMBDA=0.0612279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NFS=1E+12 NEFF=1.001 NSS=1E+11 TPG=-</w:t>
            </w:r>
            <w:proofErr w:type="gramStart"/>
            <w:r w:rsidRPr="00DB7CD5">
              <w:rPr>
                <w:sz w:val="18"/>
                <w:szCs w:val="18"/>
              </w:rPr>
              <w:t>1.0</w:t>
            </w:r>
            <w:proofErr w:type="gramEnd"/>
            <w:r w:rsidRPr="00DB7CD5">
              <w:rPr>
                <w:sz w:val="18"/>
                <w:szCs w:val="18"/>
              </w:rPr>
              <w:t xml:space="preserve"> RSH=120.6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CGDO=4.3E-10 CGSO=4.3E-10 CJ=</w:t>
            </w:r>
            <w:proofErr w:type="gramStart"/>
            <w:r w:rsidRPr="00DB7CD5">
              <w:rPr>
                <w:sz w:val="18"/>
                <w:szCs w:val="18"/>
              </w:rPr>
              <w:t>0.0005</w:t>
            </w:r>
            <w:proofErr w:type="gramEnd"/>
            <w:r w:rsidRPr="00DB7CD5">
              <w:rPr>
                <w:sz w:val="18"/>
                <w:szCs w:val="18"/>
              </w:rPr>
              <w:t xml:space="preserve"> MJ=0.5052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+ CJSW=1.349E-10 MJSW=</w:t>
            </w:r>
            <w:proofErr w:type="gramStart"/>
            <w:r w:rsidRPr="00DB7CD5">
              <w:rPr>
                <w:sz w:val="18"/>
                <w:szCs w:val="18"/>
              </w:rPr>
              <w:t>0.2417</w:t>
            </w:r>
            <w:proofErr w:type="gramEnd"/>
            <w:r w:rsidRPr="00DB7CD5">
              <w:rPr>
                <w:sz w:val="18"/>
                <w:szCs w:val="18"/>
              </w:rPr>
              <w:t xml:space="preserve"> PB=0.64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.</w:t>
            </w:r>
            <w:proofErr w:type="spellStart"/>
            <w:r w:rsidRPr="00DB7CD5">
              <w:rPr>
                <w:sz w:val="18"/>
                <w:szCs w:val="18"/>
              </w:rPr>
              <w:t>subckt</w:t>
            </w:r>
            <w:proofErr w:type="spellEnd"/>
            <w:r w:rsidRPr="00DB7CD5">
              <w:rPr>
                <w:sz w:val="18"/>
                <w:szCs w:val="18"/>
              </w:rPr>
              <w:t xml:space="preserve"> </w:t>
            </w:r>
            <w:proofErr w:type="spellStart"/>
            <w:r w:rsidRPr="00DB7CD5">
              <w:rPr>
                <w:sz w:val="18"/>
                <w:szCs w:val="18"/>
              </w:rPr>
              <w:t>inv</w:t>
            </w:r>
            <w:proofErr w:type="spellEnd"/>
            <w:r w:rsidRPr="00DB7CD5">
              <w:rPr>
                <w:sz w:val="18"/>
                <w:szCs w:val="18"/>
              </w:rPr>
              <w:t xml:space="preserve"> 1 3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M1 3 1 0 </w:t>
            </w:r>
            <w:proofErr w:type="spellStart"/>
            <w:r w:rsidRPr="00DB7CD5">
              <w:rPr>
                <w:sz w:val="18"/>
                <w:szCs w:val="18"/>
              </w:rPr>
              <w:t>0</w:t>
            </w:r>
            <w:proofErr w:type="spellEnd"/>
            <w:r w:rsidRPr="00DB7CD5">
              <w:rPr>
                <w:sz w:val="18"/>
                <w:szCs w:val="18"/>
              </w:rPr>
              <w:t xml:space="preserve"> MOSN W=1.8u L=1.2u NRS=0.333 NRD=0.333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+ AD=6.5p PD=9.0u AS=6.5p PS=9.0u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M2 3 1 2 </w:t>
            </w:r>
            <w:proofErr w:type="spellStart"/>
            <w:r w:rsidRPr="00DB7CD5">
              <w:rPr>
                <w:sz w:val="18"/>
                <w:szCs w:val="18"/>
              </w:rPr>
              <w:t>2</w:t>
            </w:r>
            <w:proofErr w:type="spellEnd"/>
            <w:r w:rsidRPr="00DB7CD5">
              <w:rPr>
                <w:sz w:val="18"/>
                <w:szCs w:val="18"/>
              </w:rPr>
              <w:t xml:space="preserve"> MOSP W=5.4u L=1.2u NRS=0.333 NRD=0.333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+ AD=6.5p PD=9.0u AS=6.5p PS=9.0u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CL 3 0 0.1P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VDD 2 0 3.2V 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.</w:t>
            </w:r>
            <w:proofErr w:type="spellStart"/>
            <w:r w:rsidRPr="00DB7CD5">
              <w:rPr>
                <w:sz w:val="18"/>
                <w:szCs w:val="18"/>
              </w:rPr>
              <w:t>ends</w:t>
            </w:r>
            <w:proofErr w:type="spellEnd"/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DB7CD5">
              <w:rPr>
                <w:sz w:val="18"/>
                <w:szCs w:val="18"/>
              </w:rPr>
              <w:t>vin</w:t>
            </w:r>
            <w:proofErr w:type="spellEnd"/>
            <w:r w:rsidRPr="00DB7CD5">
              <w:rPr>
                <w:sz w:val="18"/>
                <w:szCs w:val="18"/>
              </w:rPr>
              <w:t xml:space="preserve"> 1 0 </w:t>
            </w:r>
            <w:proofErr w:type="spellStart"/>
            <w:r w:rsidRPr="00DB7CD5">
              <w:rPr>
                <w:sz w:val="18"/>
                <w:szCs w:val="18"/>
              </w:rPr>
              <w:t>Pulse</w:t>
            </w:r>
            <w:proofErr w:type="spellEnd"/>
            <w:r w:rsidRPr="00DB7CD5">
              <w:rPr>
                <w:sz w:val="18"/>
                <w:szCs w:val="18"/>
              </w:rPr>
              <w:t xml:space="preserve">(0 </w:t>
            </w:r>
            <w:proofErr w:type="gramStart"/>
            <w:r w:rsidRPr="00DB7CD5">
              <w:rPr>
                <w:sz w:val="18"/>
                <w:szCs w:val="18"/>
              </w:rPr>
              <w:t>3.2</w:t>
            </w:r>
            <w:proofErr w:type="gramEnd"/>
            <w:r w:rsidRPr="00DB7CD5">
              <w:rPr>
                <w:sz w:val="18"/>
                <w:szCs w:val="18"/>
              </w:rPr>
              <w:t xml:space="preserve"> 0 1n </w:t>
            </w:r>
            <w:proofErr w:type="spellStart"/>
            <w:r w:rsidRPr="00DB7CD5">
              <w:rPr>
                <w:sz w:val="18"/>
                <w:szCs w:val="18"/>
              </w:rPr>
              <w:t>1n</w:t>
            </w:r>
            <w:proofErr w:type="spellEnd"/>
            <w:r w:rsidRPr="00DB7CD5">
              <w:rPr>
                <w:sz w:val="18"/>
                <w:szCs w:val="18"/>
              </w:rPr>
              <w:t xml:space="preserve"> 100n 200n)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 xml:space="preserve">xinv1 1 2 </w:t>
            </w:r>
            <w:proofErr w:type="spellStart"/>
            <w:r w:rsidRPr="00DB7CD5">
              <w:rPr>
                <w:sz w:val="18"/>
                <w:szCs w:val="18"/>
              </w:rPr>
              <w:t>inv</w:t>
            </w:r>
            <w:proofErr w:type="spellEnd"/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.</w:t>
            </w:r>
            <w:proofErr w:type="spellStart"/>
            <w:r w:rsidRPr="00DB7CD5">
              <w:rPr>
                <w:sz w:val="18"/>
                <w:szCs w:val="18"/>
              </w:rPr>
              <w:t>control</w:t>
            </w:r>
            <w:proofErr w:type="spellEnd"/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r w:rsidRPr="00DB7CD5">
              <w:rPr>
                <w:sz w:val="18"/>
                <w:szCs w:val="18"/>
              </w:rPr>
              <w:t>TRAN 1NS 200nS</w:t>
            </w:r>
          </w:p>
          <w:p w:rsidR="00DB7CD5" w:rsidRPr="00DB7CD5" w:rsidRDefault="00DB7CD5" w:rsidP="00DB7CD5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DB7CD5">
              <w:rPr>
                <w:sz w:val="18"/>
                <w:szCs w:val="18"/>
              </w:rPr>
              <w:t>plot</w:t>
            </w:r>
            <w:proofErr w:type="spellEnd"/>
            <w:r w:rsidRPr="00DB7CD5">
              <w:rPr>
                <w:sz w:val="18"/>
                <w:szCs w:val="18"/>
              </w:rPr>
              <w:t xml:space="preserve"> v(2) v(1)</w:t>
            </w:r>
          </w:p>
          <w:p w:rsidR="00DB7CD5" w:rsidRDefault="00DB7CD5" w:rsidP="00DB7CD5">
            <w:pPr>
              <w:pStyle w:val="AralkYok"/>
            </w:pPr>
            <w:r w:rsidRPr="00DB7CD5">
              <w:rPr>
                <w:sz w:val="18"/>
                <w:szCs w:val="18"/>
              </w:rPr>
              <w:t>.</w:t>
            </w:r>
            <w:proofErr w:type="spellStart"/>
            <w:r w:rsidRPr="00DB7CD5">
              <w:rPr>
                <w:sz w:val="18"/>
                <w:szCs w:val="18"/>
              </w:rPr>
              <w:t>endc</w:t>
            </w:r>
            <w:proofErr w:type="spellEnd"/>
          </w:p>
        </w:tc>
      </w:tr>
    </w:tbl>
    <w:p w:rsidR="00DB7CD5" w:rsidRDefault="00DB7CD5"/>
    <w:p w:rsidR="00DB7CD5" w:rsidRDefault="00DB7CD5"/>
    <w:p w:rsidR="00DB7CD5" w:rsidRDefault="00DB7CD5">
      <w:pPr>
        <w:rPr>
          <w:b/>
          <w:u w:val="single"/>
        </w:rPr>
      </w:pPr>
      <w:r w:rsidRPr="00DB7CD5">
        <w:rPr>
          <w:b/>
          <w:u w:val="single"/>
        </w:rPr>
        <w:t>Soru 2:</w:t>
      </w:r>
    </w:p>
    <w:p w:rsidR="00DB7CD5" w:rsidRDefault="00DB7CD5">
      <w:pPr>
        <w:rPr>
          <w:b/>
          <w:u w:val="single"/>
        </w:rPr>
      </w:pPr>
    </w:p>
    <w:p w:rsidR="00DB7CD5" w:rsidRPr="00DB7CD5" w:rsidRDefault="00DB7CD5" w:rsidP="00DB7CD5">
      <w:pPr>
        <w:jc w:val="center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1668145" cy="1097280"/>
            <wp:effectExtent l="19050" t="0" r="825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D5" w:rsidRDefault="00DB7CD5" w:rsidP="00DB7CD5">
      <w:r>
        <w:t xml:space="preserve">Deney </w:t>
      </w:r>
      <w:proofErr w:type="spellStart"/>
      <w:r>
        <w:t>föyünde</w:t>
      </w:r>
      <w:proofErr w:type="spellEnd"/>
      <w:r>
        <w:t xml:space="preserve"> verilen test devresinin “</w:t>
      </w:r>
      <w:proofErr w:type="spellStart"/>
      <w:r>
        <w:t>spice</w:t>
      </w:r>
      <w:proofErr w:type="spellEnd"/>
      <w:r>
        <w:t>” kodu yukarıdaki gibi yazılmış ve aşağıdaki benzetim sonuçlarına ulaşılmıştır. Grafikten izlenebildiği gibi giriş ( yeşil ) “</w:t>
      </w:r>
      <w:proofErr w:type="spellStart"/>
      <w:r>
        <w:t>high</w:t>
      </w:r>
      <w:proofErr w:type="spellEnd"/>
      <w:r>
        <w:t>” iken; çıkış ( kırmızı ) “</w:t>
      </w:r>
      <w:proofErr w:type="spellStart"/>
      <w:r>
        <w:t>low</w:t>
      </w:r>
      <w:proofErr w:type="spellEnd"/>
      <w:r>
        <w:t>” değerdedir.</w:t>
      </w:r>
    </w:p>
    <w:p w:rsidR="00DB7CD5" w:rsidRDefault="00DB7CD5" w:rsidP="00DB7CD5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3689756" cy="2418824"/>
            <wp:effectExtent l="19050" t="0" r="5944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54" cy="241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D5" w:rsidRDefault="00DB7CD5" w:rsidP="00DB7CD5">
      <w:pPr>
        <w:jc w:val="center"/>
      </w:pPr>
      <w:proofErr w:type="spellStart"/>
      <w:r>
        <w:t>t</w:t>
      </w:r>
      <w:r>
        <w:rPr>
          <w:vertAlign w:val="subscript"/>
        </w:rPr>
        <w:t>pHL</w:t>
      </w:r>
      <w:proofErr w:type="spellEnd"/>
      <w:r>
        <w:rPr>
          <w:vertAlign w:val="subscript"/>
        </w:rPr>
        <w:t xml:space="preserve"> </w:t>
      </w:r>
      <w:r>
        <w:t>= 1.630ns</w:t>
      </w:r>
      <w:r>
        <w:tab/>
      </w:r>
      <w:proofErr w:type="spellStart"/>
      <w:r>
        <w:t>t</w:t>
      </w:r>
      <w:r>
        <w:rPr>
          <w:vertAlign w:val="subscript"/>
        </w:rPr>
        <w:t>pLH</w:t>
      </w:r>
      <w:proofErr w:type="spellEnd"/>
      <w:r>
        <w:rPr>
          <w:vertAlign w:val="subscript"/>
        </w:rPr>
        <w:t xml:space="preserve"> </w:t>
      </w:r>
      <w:r>
        <w:t>= 1.62ns</w:t>
      </w:r>
      <w:r>
        <w:tab/>
      </w:r>
      <w:proofErr w:type="spellStart"/>
      <w:r>
        <w:t>t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</w:t>
      </w:r>
      <w:r>
        <w:t>= 1.625</w:t>
      </w:r>
    </w:p>
    <w:p w:rsidR="00DB7CD5" w:rsidRDefault="00DB7CD5" w:rsidP="00DB7CD5"/>
    <w:p w:rsidR="00DB7CD5" w:rsidRPr="00DB7CD5" w:rsidRDefault="00DB7CD5" w:rsidP="00DB7CD5">
      <w:pPr>
        <w:rPr>
          <w:b/>
          <w:u w:val="single"/>
        </w:rPr>
      </w:pPr>
      <w:r w:rsidRPr="00DB7CD5">
        <w:rPr>
          <w:b/>
          <w:u w:val="single"/>
        </w:rPr>
        <w:t>Soru 3:</w:t>
      </w:r>
    </w:p>
    <w:p w:rsidR="00DB7CD5" w:rsidRPr="00DB7CD5" w:rsidRDefault="00DB7CD5" w:rsidP="00DB7CD5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274972" cy="1066976"/>
            <wp:effectExtent l="1905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64" cy="106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D5" w:rsidRDefault="00DB7CD5" w:rsidP="00DB7CD5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274972" cy="831323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41" cy="83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D5" w:rsidRDefault="00DB7CD5" w:rsidP="00DB7CD5">
      <w:r>
        <w:t>Bu kısımda, yukarıda ki devrelerin benzetim sonuçlarına ulaşılmaya çalışılmıştır.</w:t>
      </w:r>
      <w:r w:rsidR="00EA0D60">
        <w:t xml:space="preserve"> Bunun için aşağıda verilen kod yazılmıştır.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01"/>
      </w:tblGrid>
      <w:tr w:rsidR="00EA0D60" w:rsidTr="00EA0D60">
        <w:trPr>
          <w:trHeight w:val="2112"/>
        </w:trPr>
        <w:tc>
          <w:tcPr>
            <w:tcW w:w="4501" w:type="dxa"/>
          </w:tcPr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>.</w:t>
            </w:r>
            <w:proofErr w:type="spellStart"/>
            <w:r w:rsidRPr="00EA0D60">
              <w:rPr>
                <w:sz w:val="18"/>
                <w:szCs w:val="18"/>
              </w:rPr>
              <w:t>subckt</w:t>
            </w:r>
            <w:proofErr w:type="spellEnd"/>
            <w:r w:rsidRPr="00EA0D60">
              <w:rPr>
                <w:sz w:val="18"/>
                <w:szCs w:val="18"/>
              </w:rPr>
              <w:t xml:space="preserve"> </w:t>
            </w:r>
            <w:proofErr w:type="spellStart"/>
            <w:r w:rsidRPr="00EA0D60">
              <w:rPr>
                <w:sz w:val="18"/>
                <w:szCs w:val="18"/>
              </w:rPr>
              <w:t>inv</w:t>
            </w:r>
            <w:proofErr w:type="spellEnd"/>
            <w:r w:rsidRPr="00EA0D60">
              <w:rPr>
                <w:sz w:val="18"/>
                <w:szCs w:val="18"/>
              </w:rPr>
              <w:t xml:space="preserve"> 1 3 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M1 3 1 0 </w:t>
            </w:r>
            <w:proofErr w:type="spellStart"/>
            <w:r w:rsidRPr="00EA0D60">
              <w:rPr>
                <w:sz w:val="18"/>
                <w:szCs w:val="18"/>
              </w:rPr>
              <w:t>0</w:t>
            </w:r>
            <w:proofErr w:type="spellEnd"/>
            <w:r w:rsidRPr="00EA0D60">
              <w:rPr>
                <w:sz w:val="18"/>
                <w:szCs w:val="18"/>
              </w:rPr>
              <w:t xml:space="preserve"> MOSN W=1.8u L=1.2u NRS=0.333 NRD=0.333 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+ AD=6.5p PD=9.0u AS=6.5p PS=9.0u 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M2 3 1 2 </w:t>
            </w:r>
            <w:proofErr w:type="spellStart"/>
            <w:r w:rsidRPr="00EA0D60">
              <w:rPr>
                <w:sz w:val="18"/>
                <w:szCs w:val="18"/>
              </w:rPr>
              <w:t>2</w:t>
            </w:r>
            <w:proofErr w:type="spellEnd"/>
            <w:r w:rsidRPr="00EA0D60">
              <w:rPr>
                <w:sz w:val="18"/>
                <w:szCs w:val="18"/>
              </w:rPr>
              <w:t xml:space="preserve"> MOSP W=5.4u L=1.2u NRS=0.333 NRD=0.333 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+ AD=6.5p PD=9.0u AS=6.5p PS=9.0u 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VDD 2 0 3.2V 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>.</w:t>
            </w:r>
            <w:proofErr w:type="spellStart"/>
            <w:r w:rsidRPr="00EA0D60">
              <w:rPr>
                <w:sz w:val="18"/>
                <w:szCs w:val="18"/>
              </w:rPr>
              <w:t>ends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VIN 1 0 </w:t>
            </w:r>
            <w:proofErr w:type="spellStart"/>
            <w:r w:rsidRPr="00EA0D60">
              <w:rPr>
                <w:sz w:val="18"/>
                <w:szCs w:val="18"/>
              </w:rPr>
              <w:t>0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>CL1 6 0 0.1P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xinv1 1 2 </w:t>
            </w:r>
            <w:proofErr w:type="spellStart"/>
            <w:r w:rsidRPr="00EA0D60">
              <w:rPr>
                <w:sz w:val="18"/>
                <w:szCs w:val="18"/>
              </w:rPr>
              <w:t>inv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xinv2 2 3 </w:t>
            </w:r>
            <w:proofErr w:type="spellStart"/>
            <w:r w:rsidRPr="00EA0D60">
              <w:rPr>
                <w:sz w:val="18"/>
                <w:szCs w:val="18"/>
              </w:rPr>
              <w:t>inv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xinv3 3 4 </w:t>
            </w:r>
            <w:proofErr w:type="spellStart"/>
            <w:r w:rsidRPr="00EA0D60">
              <w:rPr>
                <w:sz w:val="18"/>
                <w:szCs w:val="18"/>
              </w:rPr>
              <w:t>inv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xinv4 4 5 </w:t>
            </w:r>
            <w:proofErr w:type="spellStart"/>
            <w:r w:rsidRPr="00EA0D60">
              <w:rPr>
                <w:sz w:val="18"/>
                <w:szCs w:val="18"/>
              </w:rPr>
              <w:t>inv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xinv5 5 6 </w:t>
            </w:r>
            <w:proofErr w:type="spellStart"/>
            <w:r w:rsidRPr="00EA0D60">
              <w:rPr>
                <w:sz w:val="18"/>
                <w:szCs w:val="18"/>
              </w:rPr>
              <w:t>inv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lastRenderedPageBreak/>
              <w:t>.</w:t>
            </w:r>
            <w:proofErr w:type="spellStart"/>
            <w:r w:rsidRPr="00EA0D60">
              <w:rPr>
                <w:sz w:val="18"/>
                <w:szCs w:val="18"/>
              </w:rPr>
              <w:t>control</w:t>
            </w:r>
            <w:proofErr w:type="spellEnd"/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 xml:space="preserve">DC VIN 0 </w:t>
            </w:r>
            <w:proofErr w:type="gramStart"/>
            <w:r w:rsidRPr="00EA0D60">
              <w:rPr>
                <w:sz w:val="18"/>
                <w:szCs w:val="18"/>
              </w:rPr>
              <w:t>3.2</w:t>
            </w:r>
            <w:proofErr w:type="gramEnd"/>
            <w:r w:rsidRPr="00EA0D60">
              <w:rPr>
                <w:sz w:val="18"/>
                <w:szCs w:val="18"/>
              </w:rPr>
              <w:t xml:space="preserve"> 0.01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EA0D60">
              <w:rPr>
                <w:sz w:val="18"/>
                <w:szCs w:val="18"/>
              </w:rPr>
              <w:t>plot</w:t>
            </w:r>
            <w:proofErr w:type="spellEnd"/>
            <w:r w:rsidRPr="00EA0D60">
              <w:rPr>
                <w:sz w:val="18"/>
                <w:szCs w:val="18"/>
              </w:rPr>
              <w:t xml:space="preserve"> V(2) VS v(1)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EA0D60">
              <w:rPr>
                <w:sz w:val="18"/>
                <w:szCs w:val="18"/>
              </w:rPr>
              <w:t>plot</w:t>
            </w:r>
            <w:proofErr w:type="spellEnd"/>
            <w:r w:rsidRPr="00EA0D60">
              <w:rPr>
                <w:sz w:val="18"/>
                <w:szCs w:val="18"/>
              </w:rPr>
              <w:t xml:space="preserve"> V(3) VS v(1)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EA0D60">
              <w:rPr>
                <w:sz w:val="18"/>
                <w:szCs w:val="18"/>
              </w:rPr>
              <w:t>plot</w:t>
            </w:r>
            <w:proofErr w:type="spellEnd"/>
            <w:r w:rsidRPr="00EA0D60">
              <w:rPr>
                <w:sz w:val="18"/>
                <w:szCs w:val="18"/>
              </w:rPr>
              <w:t xml:space="preserve"> V(4) VS v(1)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EA0D60">
              <w:rPr>
                <w:sz w:val="18"/>
                <w:szCs w:val="18"/>
              </w:rPr>
              <w:t>plot</w:t>
            </w:r>
            <w:proofErr w:type="spellEnd"/>
            <w:r w:rsidRPr="00EA0D60">
              <w:rPr>
                <w:sz w:val="18"/>
                <w:szCs w:val="18"/>
              </w:rPr>
              <w:t xml:space="preserve"> V(5) VS v(1)</w:t>
            </w:r>
          </w:p>
          <w:p w:rsidR="00EA0D60" w:rsidRPr="00EA0D60" w:rsidRDefault="00EA0D60" w:rsidP="00EA0D60">
            <w:pPr>
              <w:pStyle w:val="AralkYok"/>
              <w:rPr>
                <w:sz w:val="18"/>
                <w:szCs w:val="18"/>
              </w:rPr>
            </w:pPr>
            <w:r w:rsidRPr="00EA0D60">
              <w:rPr>
                <w:sz w:val="18"/>
                <w:szCs w:val="18"/>
              </w:rPr>
              <w:t>.</w:t>
            </w:r>
            <w:proofErr w:type="spellStart"/>
            <w:r w:rsidRPr="00EA0D60">
              <w:rPr>
                <w:sz w:val="18"/>
                <w:szCs w:val="18"/>
              </w:rPr>
              <w:t>endc</w:t>
            </w:r>
            <w:proofErr w:type="spellEnd"/>
          </w:p>
          <w:p w:rsidR="00EA0D60" w:rsidRDefault="00EA0D60" w:rsidP="00DB7CD5"/>
        </w:tc>
      </w:tr>
    </w:tbl>
    <w:p w:rsidR="00EA0D60" w:rsidRDefault="00EA0D60" w:rsidP="00EA0D60">
      <w:pPr>
        <w:rPr>
          <w:rFonts w:ascii="Courier New" w:hAnsi="Courier New" w:cs="Courier New"/>
          <w:sz w:val="20"/>
        </w:rPr>
      </w:pPr>
    </w:p>
    <w:p w:rsidR="00EA0D60" w:rsidRDefault="00EA0D60" w:rsidP="00EA0D60">
      <w:r>
        <w:rPr>
          <w:noProof/>
          <w:lang w:eastAsia="tr-TR"/>
        </w:rPr>
        <w:drawing>
          <wp:inline distT="0" distB="0" distL="0" distR="0">
            <wp:extent cx="2633345" cy="1718945"/>
            <wp:effectExtent l="1905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2638425" cy="1714500"/>
            <wp:effectExtent l="19050" t="0" r="9525" b="0"/>
            <wp:wrapSquare wrapText="right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tab/>
        <w:t xml:space="preserve">     </w:t>
      </w:r>
      <w:proofErr w:type="spellStart"/>
      <w:r>
        <w:rPr>
          <w:b/>
          <w:bCs/>
        </w:rPr>
        <w:t>Vin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>A  Grafiği</w:t>
      </w:r>
      <w:proofErr w:type="gramEnd"/>
      <w:r>
        <w:tab/>
      </w:r>
      <w:r>
        <w:tab/>
      </w:r>
      <w:r>
        <w:tab/>
      </w:r>
      <w:r>
        <w:rPr>
          <w:b/>
          <w:bCs/>
        </w:rPr>
        <w:t xml:space="preserve">                            </w:t>
      </w:r>
      <w:proofErr w:type="spellStart"/>
      <w:r>
        <w:rPr>
          <w:b/>
          <w:bCs/>
        </w:rPr>
        <w:t>Vin</w:t>
      </w:r>
      <w:proofErr w:type="spellEnd"/>
      <w:r>
        <w:rPr>
          <w:b/>
          <w:bCs/>
        </w:rPr>
        <w:t>-B Grafiği</w:t>
      </w:r>
    </w:p>
    <w:p w:rsidR="00EA0D60" w:rsidRDefault="00EA0D60" w:rsidP="00EA0D60"/>
    <w:p w:rsidR="00EA0D60" w:rsidRDefault="00EA0D60" w:rsidP="00EA0D60">
      <w:r>
        <w:rPr>
          <w:noProof/>
          <w:lang w:eastAsia="tr-TR"/>
        </w:rPr>
        <w:drawing>
          <wp:inline distT="0" distB="0" distL="0" distR="0">
            <wp:extent cx="2633345" cy="1718945"/>
            <wp:effectExtent l="1905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633345" cy="1718945"/>
            <wp:effectExtent l="1905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60" w:rsidRDefault="00EA0D60" w:rsidP="00EA0D60">
      <w:pPr>
        <w:tabs>
          <w:tab w:val="left" w:pos="1185"/>
        </w:tabs>
      </w:pPr>
      <w:r>
        <w:tab/>
      </w:r>
      <w:proofErr w:type="spellStart"/>
      <w:r>
        <w:rPr>
          <w:b/>
          <w:bCs/>
        </w:rPr>
        <w:t>Vin</w:t>
      </w:r>
      <w:proofErr w:type="spellEnd"/>
      <w:r>
        <w:rPr>
          <w:b/>
          <w:bCs/>
        </w:rPr>
        <w:t>-C Grafiği</w:t>
      </w:r>
      <w:r>
        <w:tab/>
        <w:t xml:space="preserve">         </w:t>
      </w:r>
      <w:r>
        <w:tab/>
        <w:t xml:space="preserve">                                   </w:t>
      </w:r>
      <w:proofErr w:type="spellStart"/>
      <w:r>
        <w:rPr>
          <w:b/>
          <w:bCs/>
        </w:rPr>
        <w:t>Vin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Vo</w:t>
      </w:r>
      <w:proofErr w:type="spellEnd"/>
      <w:r>
        <w:rPr>
          <w:b/>
          <w:bCs/>
        </w:rPr>
        <w:t xml:space="preserve"> Grafiği</w:t>
      </w:r>
      <w:r>
        <w:t xml:space="preserve">                               </w:t>
      </w:r>
    </w:p>
    <w:p w:rsidR="00EA0D60" w:rsidRDefault="00EA0D60" w:rsidP="00754653">
      <w:pPr>
        <w:jc w:val="both"/>
      </w:pPr>
    </w:p>
    <w:p w:rsidR="00754653" w:rsidRDefault="00754653" w:rsidP="00754653">
      <w:pPr>
        <w:jc w:val="both"/>
      </w:pPr>
      <w:r>
        <w:t>Grafiklerden de görülebilindiği üzere, tersleyicinin geçiş bölgesinde kazanç 1’ den büyük, diğer bölgelerde 1’ den küçüktür. Bu da, uygulanan giriş sinyalinin her tersleme sonucu yükselteç uygulanmış gibi V</w:t>
      </w:r>
      <w:r>
        <w:rPr>
          <w:vertAlign w:val="subscript"/>
        </w:rPr>
        <w:t>DD</w:t>
      </w:r>
      <w:r>
        <w:t xml:space="preserve"> – V</w:t>
      </w:r>
      <w:r>
        <w:rPr>
          <w:vertAlign w:val="subscript"/>
        </w:rPr>
        <w:t>GROUND</w:t>
      </w:r>
      <w:r>
        <w:t xml:space="preserve"> ( </w:t>
      </w:r>
      <w:proofErr w:type="spellStart"/>
      <w:r>
        <w:t>rail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rail</w:t>
      </w:r>
      <w:proofErr w:type="spellEnd"/>
      <w:r>
        <w:t xml:space="preserve"> ) yaklaşmasına olanak sağlar. Yani başka bir anlamda, giriş sinyali çıkışta </w:t>
      </w:r>
      <w:proofErr w:type="gramStart"/>
      <w:r>
        <w:t>nominal</w:t>
      </w:r>
      <w:proofErr w:type="gramEnd"/>
      <w:r>
        <w:t xml:space="preserve"> değer ulaşır ki bu da bize kullanılan tersleyicinin </w:t>
      </w:r>
      <w:proofErr w:type="spellStart"/>
      <w:r>
        <w:t>rejeneratif</w:t>
      </w:r>
      <w:proofErr w:type="spellEnd"/>
      <w:r>
        <w:t xml:space="preserve"> özellikte olduğunu söyler.</w:t>
      </w:r>
    </w:p>
    <w:p w:rsidR="00155690" w:rsidRDefault="00DF54C9" w:rsidP="00155690">
      <w:pPr>
        <w:pStyle w:val="ListeParagraf"/>
        <w:numPr>
          <w:ilvl w:val="0"/>
          <w:numId w:val="1"/>
        </w:numPr>
        <w:jc w:val="both"/>
      </w:pPr>
      <w:r>
        <w:t>A, B, C ve V</w:t>
      </w:r>
      <w:r>
        <w:rPr>
          <w:vertAlign w:val="subscript"/>
        </w:rPr>
        <w:t xml:space="preserve">O </w:t>
      </w:r>
      <w:r>
        <w:t>için geçici durum analizi yapılmış, grafiklerden istenilen değerler ölçülmüş ve aşağıdaki tablo doldurulmuştur.</w:t>
      </w:r>
    </w:p>
    <w:p w:rsidR="00DF54C9" w:rsidRDefault="00DF54C9" w:rsidP="00DF54C9">
      <w:pPr>
        <w:jc w:val="both"/>
      </w:pPr>
    </w:p>
    <w:p w:rsidR="00DF54C9" w:rsidRDefault="00DF54C9" w:rsidP="00DF54C9"/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7"/>
        <w:gridCol w:w="1371"/>
        <w:gridCol w:w="1417"/>
        <w:gridCol w:w="1418"/>
      </w:tblGrid>
      <w:tr w:rsidR="00DF54C9" w:rsidTr="00DF54C9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567" w:type="dxa"/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</w:p>
        </w:tc>
        <w:tc>
          <w:tcPr>
            <w:tcW w:w="1371" w:type="dxa"/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  <w:vertAlign w:val="subscript"/>
              </w:rPr>
              <w:t>p</w:t>
            </w:r>
            <w:r w:rsidRPr="00DF54C9">
              <w:rPr>
                <w:b/>
                <w:bCs/>
                <w:vertAlign w:val="subscript"/>
              </w:rPr>
              <w:t>HL</w:t>
            </w:r>
            <w:proofErr w:type="spellEnd"/>
          </w:p>
        </w:tc>
        <w:tc>
          <w:tcPr>
            <w:tcW w:w="1417" w:type="dxa"/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  <w:vertAlign w:val="subscript"/>
              </w:rPr>
              <w:t>p</w:t>
            </w:r>
            <w:r w:rsidRPr="00DF54C9">
              <w:rPr>
                <w:b/>
                <w:bCs/>
                <w:vertAlign w:val="subscript"/>
              </w:rPr>
              <w:t>LH</w:t>
            </w:r>
            <w:proofErr w:type="spellEnd"/>
          </w:p>
        </w:tc>
        <w:tc>
          <w:tcPr>
            <w:tcW w:w="1418" w:type="dxa"/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F54C9">
              <w:rPr>
                <w:b/>
                <w:bCs/>
                <w:vertAlign w:val="subscript"/>
              </w:rPr>
              <w:t>d</w:t>
            </w:r>
            <w:proofErr w:type="spellEnd"/>
          </w:p>
        </w:tc>
      </w:tr>
      <w:tr w:rsidR="00DF54C9" w:rsidTr="00DF54C9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67" w:type="dxa"/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71" w:type="dxa"/>
            <w:vAlign w:val="center"/>
          </w:tcPr>
          <w:p w:rsidR="00DF54C9" w:rsidRDefault="00DF54C9" w:rsidP="008739BE">
            <w:pPr>
              <w:jc w:val="center"/>
            </w:pPr>
            <w:r>
              <w:t>0.456ns</w:t>
            </w:r>
          </w:p>
        </w:tc>
        <w:tc>
          <w:tcPr>
            <w:tcW w:w="1417" w:type="dxa"/>
            <w:vAlign w:val="center"/>
          </w:tcPr>
          <w:p w:rsidR="00DF54C9" w:rsidRDefault="00DF54C9" w:rsidP="008739BE">
            <w:pPr>
              <w:jc w:val="center"/>
            </w:pPr>
            <w:r>
              <w:t>0.42ns</w:t>
            </w:r>
          </w:p>
        </w:tc>
        <w:tc>
          <w:tcPr>
            <w:tcW w:w="1418" w:type="dxa"/>
            <w:vAlign w:val="center"/>
          </w:tcPr>
          <w:p w:rsidR="00DF54C9" w:rsidRDefault="00DF54C9" w:rsidP="008739BE">
            <w:pPr>
              <w:jc w:val="center"/>
            </w:pPr>
            <w:r>
              <w:t>0.438ns</w:t>
            </w:r>
          </w:p>
        </w:tc>
      </w:tr>
      <w:tr w:rsidR="00DF54C9" w:rsidTr="00DF54C9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67" w:type="dxa"/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371" w:type="dxa"/>
            <w:vAlign w:val="center"/>
          </w:tcPr>
          <w:p w:rsidR="00DF54C9" w:rsidRDefault="00DF54C9" w:rsidP="008739BE">
            <w:pPr>
              <w:jc w:val="center"/>
            </w:pPr>
            <w:r>
              <w:t>0.803ns</w:t>
            </w:r>
          </w:p>
        </w:tc>
        <w:tc>
          <w:tcPr>
            <w:tcW w:w="1417" w:type="dxa"/>
            <w:vAlign w:val="center"/>
          </w:tcPr>
          <w:p w:rsidR="00DF54C9" w:rsidRDefault="00DF54C9" w:rsidP="008739BE">
            <w:pPr>
              <w:jc w:val="center"/>
            </w:pPr>
            <w:r>
              <w:t>0.815ns</w:t>
            </w:r>
          </w:p>
        </w:tc>
        <w:tc>
          <w:tcPr>
            <w:tcW w:w="1418" w:type="dxa"/>
            <w:vAlign w:val="center"/>
          </w:tcPr>
          <w:p w:rsidR="00DF54C9" w:rsidRDefault="00DF54C9" w:rsidP="008739BE">
            <w:pPr>
              <w:jc w:val="center"/>
            </w:pPr>
            <w:r>
              <w:t>0.809ns</w:t>
            </w:r>
          </w:p>
        </w:tc>
      </w:tr>
      <w:tr w:rsidR="00DF54C9" w:rsidTr="00DF54C9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567" w:type="dxa"/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371" w:type="dxa"/>
            <w:vAlign w:val="center"/>
          </w:tcPr>
          <w:p w:rsidR="00DF54C9" w:rsidRDefault="00DF54C9" w:rsidP="008739BE">
            <w:pPr>
              <w:jc w:val="center"/>
            </w:pPr>
            <w:r>
              <w:t>1.202ns</w:t>
            </w:r>
          </w:p>
        </w:tc>
        <w:tc>
          <w:tcPr>
            <w:tcW w:w="1417" w:type="dxa"/>
            <w:vAlign w:val="center"/>
          </w:tcPr>
          <w:p w:rsidR="00DF54C9" w:rsidRDefault="00DF54C9" w:rsidP="008739BE">
            <w:pPr>
              <w:jc w:val="center"/>
            </w:pPr>
            <w:r>
              <w:t>1.166ns</w:t>
            </w:r>
          </w:p>
        </w:tc>
        <w:tc>
          <w:tcPr>
            <w:tcW w:w="1418" w:type="dxa"/>
            <w:vAlign w:val="center"/>
          </w:tcPr>
          <w:p w:rsidR="00DF54C9" w:rsidRDefault="00DF54C9" w:rsidP="008739BE">
            <w:pPr>
              <w:jc w:val="center"/>
            </w:pPr>
            <w:r>
              <w:t>1.184ns</w:t>
            </w:r>
          </w:p>
        </w:tc>
      </w:tr>
      <w:tr w:rsidR="00DF54C9" w:rsidTr="00DF54C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F54C9" w:rsidRDefault="00DF54C9" w:rsidP="008739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</w:t>
            </w:r>
            <w:proofErr w:type="spellEnd"/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DF54C9" w:rsidRDefault="00DF54C9" w:rsidP="008739BE">
            <w:pPr>
              <w:jc w:val="center"/>
            </w:pPr>
            <w:r>
              <w:t>1.56ns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F54C9" w:rsidRDefault="00DF54C9" w:rsidP="008739BE">
            <w:pPr>
              <w:jc w:val="center"/>
            </w:pPr>
            <w:r>
              <w:t>1.569ns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F54C9" w:rsidRDefault="00DF54C9" w:rsidP="008739BE">
            <w:pPr>
              <w:jc w:val="center"/>
            </w:pPr>
            <w:r>
              <w:t>1.56ns</w:t>
            </w:r>
          </w:p>
        </w:tc>
      </w:tr>
    </w:tbl>
    <w:p w:rsidR="00DF54C9" w:rsidRDefault="00DF54C9" w:rsidP="00DF54C9">
      <w:pPr>
        <w:jc w:val="both"/>
      </w:pPr>
    </w:p>
    <w:p w:rsidR="00DF54C9" w:rsidRDefault="00EE23B1" w:rsidP="00EE23B1">
      <w:pPr>
        <w:pStyle w:val="ListeParagraf"/>
        <w:numPr>
          <w:ilvl w:val="0"/>
          <w:numId w:val="1"/>
        </w:numPr>
        <w:jc w:val="both"/>
      </w:pPr>
      <w:r>
        <w:t>Tabloda verilen değerlere göre gerekli kod yazılmış ve aşağıdaki grafiklere ulaşılmıştır.</w:t>
      </w:r>
    </w:p>
    <w:p w:rsidR="00EE23B1" w:rsidRDefault="00EE23B1" w:rsidP="00EE23B1">
      <w:pPr>
        <w:jc w:val="both"/>
      </w:pPr>
    </w:p>
    <w:p w:rsidR="00EE23B1" w:rsidRDefault="00EE23B1" w:rsidP="009A391C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109673" cy="1378124"/>
            <wp:effectExtent l="19050" t="0" r="4877" b="0"/>
            <wp:docPr id="161" name="Resi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74" cy="137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107521" cy="1382573"/>
            <wp:effectExtent l="19050" t="0" r="7029" b="0"/>
            <wp:docPr id="162" name="Resi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80" cy="138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B1" w:rsidRDefault="009A391C" w:rsidP="009A391C">
      <w:pPr>
        <w:tabs>
          <w:tab w:val="left" w:pos="708"/>
          <w:tab w:val="left" w:pos="1416"/>
          <w:tab w:val="left" w:pos="6195"/>
        </w:tabs>
        <w:rPr>
          <w:b/>
          <w:bCs/>
        </w:rPr>
      </w:pPr>
      <w:r>
        <w:rPr>
          <w:b/>
          <w:bCs/>
        </w:rPr>
        <w:tab/>
        <w:t xml:space="preserve">                                     </w:t>
      </w:r>
      <w:r w:rsidR="00EE23B1">
        <w:rPr>
          <w:b/>
          <w:bCs/>
        </w:rPr>
        <w:t>A(t)</w:t>
      </w:r>
      <w:r w:rsidR="00EE23B1">
        <w:tab/>
      </w:r>
      <w:r w:rsidR="00EE23B1">
        <w:rPr>
          <w:b/>
          <w:bCs/>
        </w:rPr>
        <w:t>B(t)</w:t>
      </w:r>
    </w:p>
    <w:p w:rsidR="00EE23B1" w:rsidRDefault="00EE23B1" w:rsidP="009A391C">
      <w:pPr>
        <w:jc w:val="center"/>
      </w:pPr>
      <w:r>
        <w:rPr>
          <w:b/>
          <w:bCs/>
          <w:noProof/>
          <w:lang w:eastAsia="tr-TR"/>
        </w:rPr>
        <w:drawing>
          <wp:inline distT="0" distB="0" distL="0" distR="0">
            <wp:extent cx="2124303" cy="1393582"/>
            <wp:effectExtent l="19050" t="0" r="9297" b="0"/>
            <wp:docPr id="163" name="Resi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63" cy="139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tr-TR"/>
        </w:rPr>
        <w:drawing>
          <wp:inline distT="0" distB="0" distL="0" distR="0">
            <wp:extent cx="2116989" cy="1388784"/>
            <wp:effectExtent l="19050" t="0" r="0" b="0"/>
            <wp:docPr id="164" name="Resi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49" cy="138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91C" w:rsidRDefault="00EE23B1" w:rsidP="00EE23B1">
      <w:pPr>
        <w:tabs>
          <w:tab w:val="left" w:pos="1815"/>
          <w:tab w:val="left" w:pos="6285"/>
        </w:tabs>
        <w:rPr>
          <w:b/>
          <w:bCs/>
        </w:rPr>
      </w:pPr>
      <w:r>
        <w:tab/>
      </w:r>
      <w:r w:rsidR="009A391C">
        <w:t xml:space="preserve">               </w:t>
      </w:r>
      <w:r>
        <w:rPr>
          <w:b/>
          <w:bCs/>
        </w:rPr>
        <w:t>C(t)</w:t>
      </w:r>
      <w:r>
        <w:tab/>
      </w:r>
      <w:r w:rsidR="009A391C">
        <w:rPr>
          <w:b/>
          <w:bCs/>
        </w:rPr>
        <w:t>V</w:t>
      </w:r>
      <w:r w:rsidR="009A391C">
        <w:rPr>
          <w:b/>
          <w:bCs/>
          <w:vertAlign w:val="subscript"/>
        </w:rPr>
        <w:t>O</w:t>
      </w:r>
      <w:r>
        <w:rPr>
          <w:b/>
          <w:bCs/>
        </w:rPr>
        <w:t>(t)</w:t>
      </w:r>
    </w:p>
    <w:p w:rsidR="007B6B03" w:rsidRDefault="007B6B03" w:rsidP="007B6B03">
      <w:pPr>
        <w:jc w:val="both"/>
      </w:pPr>
      <w:r>
        <w:t xml:space="preserve">Grafikler incelendiğinde girişten verilen sinüs sinyalinin </w:t>
      </w:r>
      <w:proofErr w:type="spellStart"/>
      <w:r>
        <w:t>rejeneratif</w:t>
      </w:r>
      <w:proofErr w:type="spellEnd"/>
      <w:r>
        <w:t xml:space="preserve"> özellik sayesinde çıkışta </w:t>
      </w:r>
      <w:proofErr w:type="spellStart"/>
      <w:r>
        <w:t>rail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rail</w:t>
      </w:r>
      <w:proofErr w:type="spellEnd"/>
      <w:r>
        <w:t xml:space="preserve"> şeklinde oluştuğunu görürüz. Çünkü V</w:t>
      </w:r>
      <w:r w:rsidRPr="007B6B03">
        <w:rPr>
          <w:vertAlign w:val="subscript"/>
        </w:rPr>
        <w:t>TC</w:t>
      </w:r>
      <w:r>
        <w:t xml:space="preserve"> geçiş bölgesinden geçen giriş sinyali her tersleyici aşamasında kaynak ve toprak değerlerine yaklaşacak biçimde yükseltilir.</w:t>
      </w:r>
    </w:p>
    <w:p w:rsidR="007B6B03" w:rsidRDefault="007B6B03" w:rsidP="004C6580">
      <w:pPr>
        <w:rPr>
          <w:noProof/>
          <w:lang w:eastAsia="tr-TR"/>
        </w:rPr>
      </w:pPr>
    </w:p>
    <w:p w:rsidR="004C6580" w:rsidRDefault="004C6580" w:rsidP="004C6580">
      <w:pPr>
        <w:rPr>
          <w:noProof/>
          <w:lang w:eastAsia="tr-TR"/>
        </w:rPr>
      </w:pPr>
    </w:p>
    <w:p w:rsidR="004C6580" w:rsidRDefault="004C6580" w:rsidP="004C6580">
      <w:pPr>
        <w:rPr>
          <w:noProof/>
          <w:lang w:eastAsia="tr-TR"/>
        </w:rPr>
      </w:pPr>
    </w:p>
    <w:p w:rsidR="004C6580" w:rsidRDefault="004C6580" w:rsidP="004C6580">
      <w:pPr>
        <w:rPr>
          <w:noProof/>
          <w:lang w:eastAsia="tr-TR"/>
        </w:rPr>
      </w:pPr>
    </w:p>
    <w:p w:rsidR="004C6580" w:rsidRDefault="004C6580" w:rsidP="004C6580">
      <w:pPr>
        <w:rPr>
          <w:noProof/>
          <w:lang w:eastAsia="tr-TR"/>
        </w:rPr>
      </w:pPr>
    </w:p>
    <w:p w:rsidR="004C6580" w:rsidRDefault="004C6580" w:rsidP="004C6580">
      <w:pPr>
        <w:rPr>
          <w:noProof/>
          <w:lang w:eastAsia="tr-TR"/>
        </w:rPr>
      </w:pPr>
    </w:p>
    <w:p w:rsidR="004C6580" w:rsidRDefault="004C6580" w:rsidP="004C6580">
      <w:pPr>
        <w:pStyle w:val="ListeParagraf"/>
        <w:numPr>
          <w:ilvl w:val="0"/>
          <w:numId w:val="1"/>
        </w:numPr>
      </w:pPr>
    </w:p>
    <w:p w:rsidR="007B6B03" w:rsidRDefault="007B6B03" w:rsidP="007B6B03">
      <w:pPr>
        <w:jc w:val="center"/>
      </w:pPr>
    </w:p>
    <w:p w:rsidR="007B6B03" w:rsidRDefault="007B6B03" w:rsidP="007B6B0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053334" cy="1973060"/>
            <wp:effectExtent l="19050" t="0" r="0" b="0"/>
            <wp:docPr id="478" name="Resim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0" cy="19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03" w:rsidRDefault="007B6B03" w:rsidP="007B6B03"/>
    <w:p w:rsidR="007B6B03" w:rsidRDefault="007B6B03" w:rsidP="004C6580">
      <w:pPr>
        <w:jc w:val="both"/>
      </w:pPr>
      <w:r>
        <w:t>Girişi</w:t>
      </w:r>
      <w:r w:rsidR="004C6580">
        <w:t>,</w:t>
      </w:r>
      <w:r>
        <w:t xml:space="preserve"> çıkışına bağlanmış ve sayısı tek olan tersleyiciler kendi gecikmelerinden dolayı salınım yaparlar.</w:t>
      </w:r>
      <w:r w:rsidR="004C6580">
        <w:t xml:space="preserve"> </w:t>
      </w:r>
      <w:r>
        <w:t>Çünkü girişte 0 varken bu ikinci tersleyicinin girişinde 1 olarak gözükür sonra bu değer üçüncü tersleyicide tekrar 0 olur.</w:t>
      </w:r>
      <w:r w:rsidR="004C6580">
        <w:t xml:space="preserve"> </w:t>
      </w:r>
      <w:r>
        <w:t>3 tek sayı olduğu için 3. tersleyicinin çıkışını ilk tersleyicinin girişine bağlarsak başlangıçta sıfır olan giriş tersleyicilerin gecikmelerinden dolayı belli bir gecikmeden dolayı 1 olur ve bu şekilde salınmaya başlar.</w:t>
      </w:r>
      <w:r w:rsidR="004C6580">
        <w:t xml:space="preserve"> </w:t>
      </w:r>
      <w:r>
        <w:t xml:space="preserve">Bu gecikme bize halka </w:t>
      </w:r>
      <w:proofErr w:type="spellStart"/>
      <w:r>
        <w:t>osilatörün</w:t>
      </w:r>
      <w:proofErr w:type="spellEnd"/>
      <w:r>
        <w:t xml:space="preserve"> periyodunu verir.</w:t>
      </w:r>
      <w:r w:rsidR="004C6580">
        <w:t xml:space="preserve"> </w:t>
      </w:r>
      <w:r>
        <w:t xml:space="preserve">Grafikten periyot 3.775ns </w:t>
      </w:r>
      <w:proofErr w:type="gramStart"/>
      <w:r>
        <w:t>bulundu.O</w:t>
      </w:r>
      <w:proofErr w:type="gramEnd"/>
      <w:r>
        <w:t xml:space="preserve"> halde f=1/T=264.9e6 </w:t>
      </w:r>
      <w:r w:rsidR="004C6580">
        <w:t>= 264.9Mhz</w:t>
      </w:r>
    </w:p>
    <w:p w:rsidR="004C6580" w:rsidRDefault="004C6580" w:rsidP="004C6580">
      <w:pPr>
        <w:pStyle w:val="ListeParagraf"/>
        <w:numPr>
          <w:ilvl w:val="0"/>
          <w:numId w:val="1"/>
        </w:numPr>
        <w:jc w:val="both"/>
      </w:pPr>
    </w:p>
    <w:p w:rsidR="007B6B03" w:rsidRDefault="007B6B03" w:rsidP="004C658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633345" cy="1718945"/>
            <wp:effectExtent l="19050" t="0" r="0" b="0"/>
            <wp:docPr id="479" name="Resim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633345" cy="1718945"/>
            <wp:effectExtent l="19050" t="0" r="0" b="0"/>
            <wp:docPr id="480" name="Resim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03" w:rsidRDefault="007B6B03" w:rsidP="004C658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743200" cy="1799590"/>
            <wp:effectExtent l="19050" t="0" r="0" b="0"/>
            <wp:docPr id="481" name="Resim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743200" cy="1791970"/>
            <wp:effectExtent l="19050" t="0" r="0" b="0"/>
            <wp:docPr id="482" name="Resim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03" w:rsidRDefault="007B6B03" w:rsidP="007B6B03"/>
    <w:p w:rsidR="007B6B03" w:rsidRDefault="007B6B03" w:rsidP="007B6B03">
      <w:r>
        <w:lastRenderedPageBreak/>
        <w:t xml:space="preserve">A,B,C ve D grafikleri ayrı </w:t>
      </w:r>
      <w:proofErr w:type="spellStart"/>
      <w:r>
        <w:t>ayrı</w:t>
      </w:r>
      <w:proofErr w:type="spellEnd"/>
      <w:r>
        <w:t xml:space="preserve"> incelendiğinde hepsinin bir birinin tersi olduğunu ve aralarında gecikme olduğunu görürüz.</w:t>
      </w:r>
      <w:r w:rsidR="004C6580">
        <w:t xml:space="preserve"> </w:t>
      </w:r>
      <w:r>
        <w:t>Bu sanki sinyal her aşamada ilerliyormuş gibi yorumlanabilir.</w:t>
      </w:r>
    </w:p>
    <w:p w:rsidR="007B6B03" w:rsidRDefault="007B6B03" w:rsidP="004C6580">
      <w:pPr>
        <w:pStyle w:val="ListeParagraf"/>
        <w:numPr>
          <w:ilvl w:val="0"/>
          <w:numId w:val="1"/>
        </w:numPr>
      </w:pPr>
      <w:r>
        <w:t xml:space="preserve">Şekil 4’teki her tersleyiciye 100fF’lık </w:t>
      </w:r>
      <w:proofErr w:type="spellStart"/>
      <w:r>
        <w:t>kapasitör</w:t>
      </w:r>
      <w:proofErr w:type="spellEnd"/>
      <w:r>
        <w:t xml:space="preserve"> bağlarsak </w:t>
      </w:r>
      <w:proofErr w:type="spellStart"/>
      <w:r>
        <w:t>Vo</w:t>
      </w:r>
      <w:proofErr w:type="spellEnd"/>
      <w:r>
        <w:t xml:space="preserve"> grafiği:</w:t>
      </w:r>
    </w:p>
    <w:p w:rsidR="007B6B03" w:rsidRDefault="007B6B03" w:rsidP="004C658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057527" cy="2004365"/>
            <wp:effectExtent l="19050" t="0" r="9523" b="0"/>
            <wp:docPr id="483" name="Resim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74" cy="200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03" w:rsidRDefault="007B6B03" w:rsidP="004C6580">
      <w:pPr>
        <w:jc w:val="both"/>
      </w:pPr>
      <w:r>
        <w:t xml:space="preserve">Aynı halka </w:t>
      </w:r>
      <w:proofErr w:type="spellStart"/>
      <w:r>
        <w:t>osilatörü</w:t>
      </w:r>
      <w:proofErr w:type="spellEnd"/>
      <w:r>
        <w:t xml:space="preserve"> mantığıyla çalışan bu devrede de her tersleyiciye bağladığımız </w:t>
      </w:r>
      <w:proofErr w:type="spellStart"/>
      <w:r>
        <w:t>kapasitörler</w:t>
      </w:r>
      <w:proofErr w:type="spellEnd"/>
      <w:r>
        <w:t xml:space="preserve"> tersleyicilerin gecikmesini arttırmıştır.</w:t>
      </w:r>
      <w:r w:rsidR="004C6580">
        <w:t xml:space="preserve"> Dolayısıyla salınım</w:t>
      </w:r>
      <w:r>
        <w:t xml:space="preserve"> periyodu da arttığı için frekans düşer.</w:t>
      </w:r>
    </w:p>
    <w:p w:rsidR="007B6B03" w:rsidRDefault="004C6580" w:rsidP="007B6B03">
      <w:r>
        <w:t>T=15.</w:t>
      </w:r>
      <w:proofErr w:type="gramStart"/>
      <w:r>
        <w:t xml:space="preserve">2ns      </w:t>
      </w:r>
      <w:r w:rsidR="007B6B03">
        <w:t xml:space="preserve"> f</w:t>
      </w:r>
      <w:proofErr w:type="gramEnd"/>
      <w:r w:rsidR="007B6B03">
        <w:t xml:space="preserve">=1/T= 65.79e6 </w:t>
      </w:r>
      <w:r>
        <w:t>=</w:t>
      </w:r>
      <w:r w:rsidR="007B6B03">
        <w:t xml:space="preserve"> 65.79MHz’dir.  </w:t>
      </w:r>
    </w:p>
    <w:p w:rsidR="007B6B03" w:rsidRDefault="007B6B03" w:rsidP="007B6B03">
      <w:pPr>
        <w:ind w:firstLine="708"/>
      </w:pPr>
    </w:p>
    <w:p w:rsidR="007B6B03" w:rsidRDefault="007B6B03" w:rsidP="007B6B03">
      <w:pPr>
        <w:ind w:firstLine="708"/>
        <w:jc w:val="center"/>
      </w:pPr>
      <w:r>
        <w:rPr>
          <w:noProof/>
          <w:lang w:eastAsia="tr-TR"/>
        </w:rPr>
        <w:drawing>
          <wp:inline distT="0" distB="0" distL="0" distR="0">
            <wp:extent cx="2923620" cy="1916582"/>
            <wp:effectExtent l="19050" t="0" r="0" b="0"/>
            <wp:docPr id="484" name="Resim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56" cy="191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03" w:rsidRDefault="007B6B03" w:rsidP="007B6B03"/>
    <w:p w:rsidR="007B6B03" w:rsidRDefault="007B6B03" w:rsidP="007B6B03">
      <w:pPr>
        <w:jc w:val="both"/>
      </w:pPr>
    </w:p>
    <w:p w:rsidR="009A391C" w:rsidRPr="009A391C" w:rsidRDefault="009A391C" w:rsidP="00EE23B1">
      <w:pPr>
        <w:tabs>
          <w:tab w:val="left" w:pos="1815"/>
          <w:tab w:val="left" w:pos="6285"/>
        </w:tabs>
        <w:rPr>
          <w:b/>
          <w:bCs/>
        </w:rPr>
      </w:pPr>
    </w:p>
    <w:p w:rsidR="00EE23B1" w:rsidRPr="00754653" w:rsidRDefault="00EE23B1" w:rsidP="004C6580">
      <w:pPr>
        <w:jc w:val="both"/>
      </w:pPr>
    </w:p>
    <w:sectPr w:rsidR="00EE23B1" w:rsidRPr="00754653" w:rsidSect="0019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844D3"/>
    <w:multiLevelType w:val="hybridMultilevel"/>
    <w:tmpl w:val="B966384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B7CD5"/>
    <w:rsid w:val="00155690"/>
    <w:rsid w:val="0019496D"/>
    <w:rsid w:val="00195704"/>
    <w:rsid w:val="00395B80"/>
    <w:rsid w:val="004C6580"/>
    <w:rsid w:val="006A101E"/>
    <w:rsid w:val="00754653"/>
    <w:rsid w:val="007B6B03"/>
    <w:rsid w:val="009A391C"/>
    <w:rsid w:val="00C77AB7"/>
    <w:rsid w:val="00DB7CD5"/>
    <w:rsid w:val="00DF54C9"/>
    <w:rsid w:val="00E86C45"/>
    <w:rsid w:val="00E95C81"/>
    <w:rsid w:val="00EA0D60"/>
    <w:rsid w:val="00EE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B7CD5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B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7CD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55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0DE5B-BF69-4CFF-8CB7-EA22EB60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Isbilir</dc:creator>
  <cp:lastModifiedBy>Berk Isbilir</cp:lastModifiedBy>
  <cp:revision>4</cp:revision>
  <dcterms:created xsi:type="dcterms:W3CDTF">2010-05-09T18:36:00Z</dcterms:created>
  <dcterms:modified xsi:type="dcterms:W3CDTF">2010-05-10T19:10:00Z</dcterms:modified>
</cp:coreProperties>
</file>