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D6C" w:rsidRDefault="005648FF">
      <w:r>
        <w:t>1.Genel formu:</w:t>
      </w:r>
    </w:p>
    <w:p w:rsidR="005648FF" w:rsidRDefault="005648FF" w:rsidP="005648FF">
      <w:pPr>
        <w:pStyle w:val="Code"/>
      </w:pPr>
      <w:r>
        <w:t>DXXXXXXX N+ N- MNAME &lt;AREA&gt; &lt;OFF&gt; &lt;IC=VD&gt; &lt;TEMP=T&gt;</w:t>
      </w:r>
    </w:p>
    <w:p w:rsidR="005648FF" w:rsidRDefault="005648FF" w:rsidP="005648FF">
      <w:pPr>
        <w:pStyle w:val="Code"/>
        <w:ind w:left="0"/>
      </w:pPr>
      <w:proofErr w:type="spellStart"/>
      <w:proofErr w:type="gramStart"/>
      <w:r>
        <w:t>Örnekler</w:t>
      </w:r>
      <w:proofErr w:type="spellEnd"/>
      <w:r>
        <w:t>(</w:t>
      </w:r>
      <w:proofErr w:type="spellStart"/>
      <w:proofErr w:type="gramEnd"/>
      <w:r>
        <w:t>Sayfa</w:t>
      </w:r>
      <w:proofErr w:type="spellEnd"/>
      <w:r>
        <w:t xml:space="preserve"> 48 den </w:t>
      </w:r>
      <w:proofErr w:type="spellStart"/>
      <w:r>
        <w:t>faydalandım</w:t>
      </w:r>
      <w:proofErr w:type="spellEnd"/>
      <w:r>
        <w:t>):</w:t>
      </w:r>
    </w:p>
    <w:p w:rsidR="005648FF" w:rsidRDefault="005648FF" w:rsidP="005648FF">
      <w:pPr>
        <w:pStyle w:val="Code"/>
      </w:pPr>
      <w:r>
        <w:t>DBRIDGE 2 10 DIODE1</w:t>
      </w:r>
    </w:p>
    <w:p w:rsidR="005648FF" w:rsidRDefault="005648FF" w:rsidP="005648FF">
      <w:pPr>
        <w:pStyle w:val="Code"/>
      </w:pPr>
      <w:r>
        <w:t>DCLMP 3 7 DMOD 3.0 IC=0.2</w:t>
      </w:r>
    </w:p>
    <w:p w:rsidR="005648FF" w:rsidRDefault="005648FF" w:rsidP="005648FF">
      <w:pPr>
        <w:pStyle w:val="Code"/>
        <w:ind w:left="0"/>
      </w:pPr>
      <w:r>
        <w:t xml:space="preserve"> </w:t>
      </w:r>
    </w:p>
    <w:p w:rsidR="005648FF" w:rsidRDefault="005648FF" w:rsidP="005648FF">
      <w:pPr>
        <w:pStyle w:val="Code"/>
        <w:ind w:left="0"/>
      </w:pPr>
      <w:r>
        <w:t xml:space="preserve">  </w:t>
      </w:r>
    </w:p>
    <w:p w:rsidR="005648FF" w:rsidRDefault="00465671" w:rsidP="005648FF">
      <w:pPr>
        <w:rPr>
          <w:rFonts w:ascii="Calibri" w:eastAsia="Calibri" w:hAnsi="Calibri" w:cs="Times New Roman"/>
        </w:rPr>
      </w:pPr>
      <w:r>
        <w:rPr>
          <w:b/>
        </w:rPr>
        <w:t xml:space="preserve">   </w:t>
      </w:r>
      <w:r w:rsidR="005648FF">
        <w:rPr>
          <w:rFonts w:ascii="Calibri" w:eastAsia="Calibri" w:hAnsi="Calibri" w:cs="Times New Roman"/>
          <w:b/>
        </w:rPr>
        <w:t>N+</w:t>
      </w:r>
      <w:r w:rsidR="005648FF">
        <w:t xml:space="preserve"> ve</w:t>
      </w:r>
      <w:r w:rsidR="005648FF">
        <w:rPr>
          <w:rFonts w:ascii="Calibri" w:eastAsia="Calibri" w:hAnsi="Calibri" w:cs="Times New Roman"/>
        </w:rPr>
        <w:t xml:space="preserve"> </w:t>
      </w:r>
      <w:r w:rsidR="005648FF">
        <w:rPr>
          <w:rFonts w:ascii="Calibri" w:eastAsia="Calibri" w:hAnsi="Calibri" w:cs="Times New Roman"/>
          <w:b/>
        </w:rPr>
        <w:t>N-</w:t>
      </w:r>
      <w:r w:rsidR="005648FF">
        <w:rPr>
          <w:rFonts w:ascii="Calibri" w:eastAsia="Calibri" w:hAnsi="Calibri" w:cs="Times New Roman"/>
        </w:rPr>
        <w:t xml:space="preserve"> </w:t>
      </w:r>
      <w:r w:rsidR="005648FF">
        <w:t>sırasıyla pozitif ve negatif düğümleri temsil eder.</w:t>
      </w:r>
    </w:p>
    <w:p w:rsidR="005648FF" w:rsidRDefault="00465671" w:rsidP="005648FF">
      <w:r>
        <w:rPr>
          <w:b/>
        </w:rPr>
        <w:t xml:space="preserve">   </w:t>
      </w:r>
      <w:r w:rsidR="005648FF">
        <w:rPr>
          <w:rFonts w:ascii="Calibri" w:eastAsia="Calibri" w:hAnsi="Calibri" w:cs="Times New Roman"/>
          <w:b/>
        </w:rPr>
        <w:t>MNAME</w:t>
      </w:r>
      <w:r w:rsidR="005648FF">
        <w:t xml:space="preserve"> diyotun model ismi,</w:t>
      </w:r>
      <w:r w:rsidR="005648FF">
        <w:rPr>
          <w:rFonts w:ascii="Calibri" w:eastAsia="Calibri" w:hAnsi="Calibri" w:cs="Times New Roman"/>
        </w:rPr>
        <w:t xml:space="preserve"> </w:t>
      </w:r>
      <w:r w:rsidR="005648FF">
        <w:rPr>
          <w:rFonts w:ascii="Calibri" w:eastAsia="Calibri" w:hAnsi="Calibri" w:cs="Times New Roman"/>
          <w:b/>
        </w:rPr>
        <w:t>AREA</w:t>
      </w:r>
      <w:r w:rsidR="005648FF">
        <w:rPr>
          <w:rFonts w:ascii="Calibri" w:eastAsia="Calibri" w:hAnsi="Calibri" w:cs="Times New Roman"/>
        </w:rPr>
        <w:t xml:space="preserve"> </w:t>
      </w:r>
      <w:r w:rsidR="005648FF">
        <w:t>alan faktörü</w:t>
      </w:r>
      <w:r>
        <w:t>,</w:t>
      </w:r>
      <w:r w:rsidR="005648FF">
        <w:rPr>
          <w:rFonts w:ascii="Calibri" w:eastAsia="Calibri" w:hAnsi="Calibri" w:cs="Times New Roman"/>
        </w:rPr>
        <w:t xml:space="preserve"> </w:t>
      </w:r>
      <w:r w:rsidR="005648FF">
        <w:rPr>
          <w:rFonts w:ascii="Calibri" w:eastAsia="Calibri" w:hAnsi="Calibri" w:cs="Times New Roman"/>
          <w:b/>
        </w:rPr>
        <w:t>OFF</w:t>
      </w:r>
      <w:r w:rsidR="005648FF">
        <w:rPr>
          <w:b/>
        </w:rPr>
        <w:t xml:space="preserve"> </w:t>
      </w:r>
      <w:r>
        <w:t xml:space="preserve"> </w:t>
      </w:r>
      <w:r w:rsidR="005648FF">
        <w:t>(</w:t>
      </w:r>
      <w:r>
        <w:t>istenilmesi dahilinde ama zorunlu değil</w:t>
      </w:r>
      <w:r w:rsidR="005648FF">
        <w:t>)</w:t>
      </w:r>
      <w:r>
        <w:t xml:space="preserve">  </w:t>
      </w:r>
      <w:proofErr w:type="spellStart"/>
      <w:r>
        <w:t>dc</w:t>
      </w:r>
      <w:proofErr w:type="spellEnd"/>
      <w:r>
        <w:t xml:space="preserve"> analiz için başlangıç koşullarını </w:t>
      </w:r>
      <w:proofErr w:type="gramStart"/>
      <w:r>
        <w:t>belirtir.Eğer</w:t>
      </w:r>
      <w:proofErr w:type="gramEnd"/>
      <w:r>
        <w:t xml:space="preserve"> </w:t>
      </w:r>
      <w:proofErr w:type="spellStart"/>
      <w:r>
        <w:t>area</w:t>
      </w:r>
      <w:proofErr w:type="spellEnd"/>
      <w:r>
        <w:t xml:space="preserve"> faktörünü boş geçersek program bu değerin yerine kendisi bir değer olarak 1.0 değerini atar.</w:t>
      </w:r>
      <w:r w:rsidR="005648FF">
        <w:rPr>
          <w:rFonts w:ascii="Calibri" w:eastAsia="Calibri" w:hAnsi="Calibri" w:cs="Times New Roman"/>
        </w:rPr>
        <w:t xml:space="preserve"> </w:t>
      </w:r>
    </w:p>
    <w:p w:rsidR="00266CA5" w:rsidRDefault="00266CA5" w:rsidP="005648FF">
      <w:pPr>
        <w:rPr>
          <w:szCs w:val="20"/>
        </w:rPr>
      </w:pPr>
      <w:r>
        <w:rPr>
          <w:szCs w:val="20"/>
        </w:rPr>
        <w:t xml:space="preserve">   </w:t>
      </w:r>
      <w:r w:rsidR="00F56718">
        <w:rPr>
          <w:szCs w:val="20"/>
        </w:rPr>
        <w:t>G</w:t>
      </w:r>
      <w:r w:rsidR="00F56718">
        <w:rPr>
          <w:rFonts w:ascii="Calibri" w:eastAsia="Calibri" w:hAnsi="Calibri" w:cs="Times New Roman"/>
          <w:szCs w:val="20"/>
        </w:rPr>
        <w:t>eçici durum anali</w:t>
      </w:r>
      <w:r w:rsidR="00F56718">
        <w:rPr>
          <w:szCs w:val="20"/>
        </w:rPr>
        <w:t xml:space="preserve">zi </w:t>
      </w:r>
      <w:r>
        <w:rPr>
          <w:szCs w:val="20"/>
        </w:rPr>
        <w:t>sakin</w:t>
      </w:r>
      <w:r w:rsidR="00F56718">
        <w:rPr>
          <w:szCs w:val="20"/>
        </w:rPr>
        <w:t xml:space="preserve"> çalışma noktasından</w:t>
      </w:r>
      <w:r w:rsidR="00F56718">
        <w:rPr>
          <w:rFonts w:ascii="Calibri" w:eastAsia="Calibri" w:hAnsi="Calibri" w:cs="Times New Roman"/>
          <w:szCs w:val="20"/>
        </w:rPr>
        <w:t xml:space="preserve"> farklı bir </w:t>
      </w:r>
      <w:proofErr w:type="gramStart"/>
      <w:r w:rsidR="00F56718">
        <w:rPr>
          <w:rFonts w:ascii="Calibri" w:eastAsia="Calibri" w:hAnsi="Calibri" w:cs="Times New Roman"/>
          <w:szCs w:val="20"/>
        </w:rPr>
        <w:t>noktada</w:t>
      </w:r>
      <w:r>
        <w:rPr>
          <w:szCs w:val="20"/>
        </w:rPr>
        <w:t>n</w:t>
      </w:r>
      <w:r w:rsidR="00F56718">
        <w:rPr>
          <w:rFonts w:ascii="Calibri" w:eastAsia="Calibri" w:hAnsi="Calibri" w:cs="Times New Roman"/>
          <w:szCs w:val="20"/>
        </w:rPr>
        <w:t xml:space="preserve"> </w:t>
      </w:r>
      <w:r w:rsidR="00F56718">
        <w:rPr>
          <w:szCs w:val="20"/>
        </w:rPr>
        <w:t xml:space="preserve"> başlatıl</w:t>
      </w:r>
      <w:r w:rsidR="008444C9">
        <w:rPr>
          <w:szCs w:val="20"/>
        </w:rPr>
        <w:t>ması</w:t>
      </w:r>
      <w:proofErr w:type="gramEnd"/>
      <w:r w:rsidR="008444C9">
        <w:rPr>
          <w:szCs w:val="20"/>
        </w:rPr>
        <w:t xml:space="preserve"> istenil</w:t>
      </w:r>
      <w:r>
        <w:rPr>
          <w:szCs w:val="20"/>
        </w:rPr>
        <w:t xml:space="preserve">irse </w:t>
      </w:r>
      <w:r w:rsidR="00D72BF3">
        <w:rPr>
          <w:szCs w:val="20"/>
        </w:rPr>
        <w:t xml:space="preserve"> </w:t>
      </w:r>
      <w:r w:rsidR="00D72BF3">
        <w:rPr>
          <w:rFonts w:ascii="Calibri" w:eastAsia="Calibri" w:hAnsi="Calibri" w:cs="Times New Roman"/>
          <w:b/>
          <w:bCs/>
          <w:szCs w:val="20"/>
        </w:rPr>
        <w:t>IC=VD</w:t>
      </w:r>
      <w:r w:rsidR="00D72BF3">
        <w:rPr>
          <w:b/>
          <w:bCs/>
          <w:szCs w:val="20"/>
        </w:rPr>
        <w:t xml:space="preserve"> </w:t>
      </w:r>
      <w:r w:rsidR="008444C9">
        <w:rPr>
          <w:b/>
          <w:bCs/>
          <w:szCs w:val="20"/>
        </w:rPr>
        <w:t xml:space="preserve"> </w:t>
      </w:r>
      <w:proofErr w:type="spellStart"/>
      <w:r w:rsidR="008444C9" w:rsidRPr="008444C9">
        <w:rPr>
          <w:bCs/>
          <w:szCs w:val="20"/>
        </w:rPr>
        <w:t>nin</w:t>
      </w:r>
      <w:proofErr w:type="spellEnd"/>
      <w:r w:rsidR="008444C9">
        <w:rPr>
          <w:bCs/>
          <w:szCs w:val="20"/>
        </w:rPr>
        <w:t xml:space="preserve"> kullanıldığı</w:t>
      </w:r>
      <w:r w:rsidR="00D72BF3">
        <w:rPr>
          <w:szCs w:val="20"/>
        </w:rPr>
        <w:t xml:space="preserve"> </w:t>
      </w:r>
      <w:r w:rsidR="00F56718">
        <w:rPr>
          <w:szCs w:val="20"/>
        </w:rPr>
        <w:t xml:space="preserve"> başlangıç </w:t>
      </w:r>
      <w:r w:rsidR="008444C9">
        <w:rPr>
          <w:szCs w:val="20"/>
        </w:rPr>
        <w:t>koşulu</w:t>
      </w:r>
      <w:r w:rsidR="00D72BF3">
        <w:rPr>
          <w:szCs w:val="20"/>
        </w:rPr>
        <w:t xml:space="preserve"> tanımı</w:t>
      </w:r>
      <w:r w:rsidR="008444C9">
        <w:rPr>
          <w:szCs w:val="20"/>
        </w:rPr>
        <w:t xml:space="preserve"> </w:t>
      </w:r>
      <w:r>
        <w:rPr>
          <w:szCs w:val="20"/>
        </w:rPr>
        <w:t>ile birlikte</w:t>
      </w:r>
      <w:r w:rsidR="008444C9">
        <w:rPr>
          <w:szCs w:val="20"/>
        </w:rPr>
        <w:t xml:space="preserve"> (.TRAN) kontrol hattı üzerinde ki  UIC  seçeneği de</w:t>
      </w:r>
      <w:r>
        <w:rPr>
          <w:szCs w:val="20"/>
        </w:rPr>
        <w:t xml:space="preserve"> belirt</w:t>
      </w:r>
      <w:r w:rsidR="008444C9">
        <w:rPr>
          <w:szCs w:val="20"/>
        </w:rPr>
        <w:t>il</w:t>
      </w:r>
      <w:r>
        <w:rPr>
          <w:szCs w:val="20"/>
        </w:rPr>
        <w:t>ir</w:t>
      </w:r>
      <w:r w:rsidR="00CF0A55">
        <w:rPr>
          <w:szCs w:val="20"/>
        </w:rPr>
        <w:t>.</w:t>
      </w:r>
    </w:p>
    <w:p w:rsidR="00B51F37" w:rsidRDefault="00CF0A55" w:rsidP="005648FF">
      <w:pPr>
        <w:rPr>
          <w:szCs w:val="20"/>
        </w:rPr>
      </w:pPr>
      <w:r w:rsidRPr="00CF0A55">
        <w:rPr>
          <w:b/>
          <w:szCs w:val="20"/>
        </w:rPr>
        <w:t xml:space="preserve">  </w:t>
      </w:r>
      <w:r>
        <w:rPr>
          <w:szCs w:val="20"/>
        </w:rPr>
        <w:t xml:space="preserve">Bir sıcaklık değeri olan </w:t>
      </w:r>
      <w:r w:rsidRPr="00CF0A55">
        <w:rPr>
          <w:b/>
          <w:szCs w:val="20"/>
        </w:rPr>
        <w:t>TEMP</w:t>
      </w:r>
      <w:r>
        <w:rPr>
          <w:b/>
          <w:szCs w:val="20"/>
        </w:rPr>
        <w:t xml:space="preserve"> </w:t>
      </w:r>
      <w:proofErr w:type="gramStart"/>
      <w:r>
        <w:rPr>
          <w:szCs w:val="20"/>
        </w:rPr>
        <w:t>değeri,elemen</w:t>
      </w:r>
      <w:proofErr w:type="gramEnd"/>
      <w:r>
        <w:rPr>
          <w:szCs w:val="20"/>
        </w:rPr>
        <w:t xml:space="preserve"> üzerinde etkili olan,bir sıcaklık değeridir ve bu değer  .OPTION</w:t>
      </w:r>
      <w:r>
        <w:rPr>
          <w:b/>
          <w:szCs w:val="20"/>
        </w:rPr>
        <w:t xml:space="preserve"> </w:t>
      </w:r>
      <w:r w:rsidRPr="00CF0A55">
        <w:rPr>
          <w:szCs w:val="20"/>
        </w:rPr>
        <w:t>kontrol hattında tanımlı olan sıcaklık değerine göre</w:t>
      </w:r>
      <w:r>
        <w:rPr>
          <w:szCs w:val="20"/>
        </w:rPr>
        <w:t xml:space="preserve"> daha ağır basmaktadır yada başka bir tabir</w:t>
      </w:r>
      <w:r w:rsidR="00B51F37">
        <w:rPr>
          <w:szCs w:val="20"/>
        </w:rPr>
        <w:t>le yok</w:t>
      </w:r>
      <w:r>
        <w:rPr>
          <w:szCs w:val="20"/>
        </w:rPr>
        <w:t xml:space="preserve"> saymaktadır.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65"/>
        <w:gridCol w:w="3453"/>
        <w:gridCol w:w="1056"/>
        <w:gridCol w:w="1063"/>
        <w:gridCol w:w="996"/>
        <w:gridCol w:w="949"/>
      </w:tblGrid>
      <w:tr w:rsidR="00B51F37" w:rsidRPr="00B51F37" w:rsidTr="00CE73DE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5" w:type="dxa"/>
            <w:shd w:val="pct10" w:color="auto" w:fill="FFFFFF"/>
          </w:tcPr>
          <w:p w:rsidR="00B51F37" w:rsidRPr="00B51F37" w:rsidRDefault="00B51F37" w:rsidP="00B51F3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Adı</w:t>
            </w:r>
          </w:p>
        </w:tc>
        <w:tc>
          <w:tcPr>
            <w:tcW w:w="3453" w:type="dxa"/>
            <w:shd w:val="pct10" w:color="auto" w:fill="FFFFFF"/>
          </w:tcPr>
          <w:p w:rsidR="00B51F37" w:rsidRPr="00B51F37" w:rsidRDefault="00B51F37" w:rsidP="00B51F3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Parametre</w:t>
            </w:r>
          </w:p>
        </w:tc>
        <w:tc>
          <w:tcPr>
            <w:tcW w:w="1056" w:type="dxa"/>
            <w:shd w:val="pct10" w:color="auto" w:fill="FFFFFF"/>
          </w:tcPr>
          <w:p w:rsidR="00B51F37" w:rsidRPr="00B51F37" w:rsidRDefault="00B51F37" w:rsidP="00B51F3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Birimi</w:t>
            </w:r>
          </w:p>
        </w:tc>
        <w:tc>
          <w:tcPr>
            <w:tcW w:w="1063" w:type="dxa"/>
            <w:shd w:val="pct10" w:color="auto" w:fill="FFFFFF"/>
          </w:tcPr>
          <w:p w:rsidR="00B51F37" w:rsidRPr="00B51F37" w:rsidRDefault="00B51F37" w:rsidP="00B51F3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proofErr w:type="spellStart"/>
            <w:r w:rsidRPr="00B51F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Default</w:t>
            </w:r>
            <w:proofErr w:type="spellEnd"/>
          </w:p>
        </w:tc>
        <w:tc>
          <w:tcPr>
            <w:tcW w:w="996" w:type="dxa"/>
            <w:shd w:val="pct10" w:color="auto" w:fill="FFFFFF"/>
          </w:tcPr>
          <w:p w:rsidR="00B51F37" w:rsidRPr="00B51F37" w:rsidRDefault="00B51F37" w:rsidP="00B51F3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Örnek</w:t>
            </w:r>
          </w:p>
        </w:tc>
        <w:tc>
          <w:tcPr>
            <w:tcW w:w="949" w:type="dxa"/>
            <w:shd w:val="pct10" w:color="auto" w:fill="FFFFFF"/>
          </w:tcPr>
          <w:p w:rsidR="00B51F37" w:rsidRPr="00B51F37" w:rsidRDefault="00B51F37" w:rsidP="00B51F3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Alan</w:t>
            </w:r>
          </w:p>
        </w:tc>
      </w:tr>
      <w:tr w:rsidR="00B51F37" w:rsidRPr="00B51F37" w:rsidTr="00CE73D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5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IS</w:t>
            </w:r>
          </w:p>
        </w:tc>
        <w:tc>
          <w:tcPr>
            <w:tcW w:w="3453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Saturasyon</w:t>
            </w:r>
            <w:proofErr w:type="spellEnd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akımı</w:t>
            </w:r>
          </w:p>
        </w:tc>
        <w:tc>
          <w:tcPr>
            <w:tcW w:w="1056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063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1.0e-14</w:t>
            </w:r>
          </w:p>
        </w:tc>
        <w:tc>
          <w:tcPr>
            <w:tcW w:w="996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1.0e-14</w:t>
            </w:r>
          </w:p>
        </w:tc>
        <w:tc>
          <w:tcPr>
            <w:tcW w:w="949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*</w:t>
            </w:r>
          </w:p>
        </w:tc>
      </w:tr>
      <w:tr w:rsidR="00B51F37" w:rsidRPr="00B51F37" w:rsidTr="00CE73D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5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RS</w:t>
            </w:r>
          </w:p>
        </w:tc>
        <w:tc>
          <w:tcPr>
            <w:tcW w:w="3453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Ohmik</w:t>
            </w:r>
            <w:proofErr w:type="spellEnd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rezistans</w:t>
            </w:r>
          </w:p>
        </w:tc>
        <w:tc>
          <w:tcPr>
            <w:tcW w:w="1056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fldChar w:fldCharType="begin"/>
            </w: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instrText>symbol 87 \f "Symbol"</w:instrText>
            </w: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fldChar w:fldCharType="separate"/>
            </w: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fldChar w:fldCharType="end"/>
            </w:r>
          </w:p>
        </w:tc>
        <w:tc>
          <w:tcPr>
            <w:tcW w:w="1063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0.01</w:t>
            </w:r>
          </w:p>
        </w:tc>
        <w:tc>
          <w:tcPr>
            <w:tcW w:w="996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</w:t>
            </w:r>
          </w:p>
        </w:tc>
        <w:tc>
          <w:tcPr>
            <w:tcW w:w="949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*</w:t>
            </w:r>
          </w:p>
        </w:tc>
      </w:tr>
      <w:tr w:rsidR="00B51F37" w:rsidRPr="00B51F37" w:rsidTr="00CE73D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5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</w:t>
            </w:r>
          </w:p>
        </w:tc>
        <w:tc>
          <w:tcPr>
            <w:tcW w:w="3453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Emisyon katsayısı</w:t>
            </w:r>
          </w:p>
        </w:tc>
        <w:tc>
          <w:tcPr>
            <w:tcW w:w="1056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-</w:t>
            </w:r>
          </w:p>
        </w:tc>
        <w:tc>
          <w:tcPr>
            <w:tcW w:w="1063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996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1.0</w:t>
            </w:r>
          </w:p>
        </w:tc>
        <w:tc>
          <w:tcPr>
            <w:tcW w:w="949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B51F37" w:rsidRPr="00B51F37" w:rsidTr="00CE73D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5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TT</w:t>
            </w:r>
          </w:p>
        </w:tc>
        <w:tc>
          <w:tcPr>
            <w:tcW w:w="3453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Aktarma zamanı</w:t>
            </w:r>
          </w:p>
        </w:tc>
        <w:tc>
          <w:tcPr>
            <w:tcW w:w="1056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sec</w:t>
            </w:r>
            <w:proofErr w:type="spellEnd"/>
          </w:p>
        </w:tc>
        <w:tc>
          <w:tcPr>
            <w:tcW w:w="1063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996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0.1ns</w:t>
            </w:r>
          </w:p>
        </w:tc>
        <w:tc>
          <w:tcPr>
            <w:tcW w:w="949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B51F37" w:rsidRPr="00B51F37" w:rsidTr="00CE73D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5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CJO</w:t>
            </w:r>
          </w:p>
        </w:tc>
        <w:tc>
          <w:tcPr>
            <w:tcW w:w="3453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Zero</w:t>
            </w:r>
            <w:proofErr w:type="spellEnd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-</w:t>
            </w:r>
            <w:proofErr w:type="spellStart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bias</w:t>
            </w:r>
            <w:proofErr w:type="spellEnd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junction</w:t>
            </w:r>
            <w:proofErr w:type="spellEnd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kapasitansı</w:t>
            </w:r>
            <w:proofErr w:type="spellEnd"/>
          </w:p>
        </w:tc>
        <w:tc>
          <w:tcPr>
            <w:tcW w:w="1056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</w:t>
            </w:r>
          </w:p>
        </w:tc>
        <w:tc>
          <w:tcPr>
            <w:tcW w:w="1063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996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2pF</w:t>
            </w:r>
          </w:p>
        </w:tc>
        <w:tc>
          <w:tcPr>
            <w:tcW w:w="949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*</w:t>
            </w:r>
          </w:p>
        </w:tc>
      </w:tr>
      <w:tr w:rsidR="00B51F37" w:rsidRPr="00B51F37" w:rsidTr="00CE73D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5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VJ</w:t>
            </w:r>
          </w:p>
        </w:tc>
        <w:tc>
          <w:tcPr>
            <w:tcW w:w="3453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Junction</w:t>
            </w:r>
            <w:proofErr w:type="spellEnd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potansiyeli</w:t>
            </w:r>
          </w:p>
        </w:tc>
        <w:tc>
          <w:tcPr>
            <w:tcW w:w="1056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V</w:t>
            </w:r>
          </w:p>
        </w:tc>
        <w:tc>
          <w:tcPr>
            <w:tcW w:w="1063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996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0.6</w:t>
            </w:r>
          </w:p>
        </w:tc>
        <w:tc>
          <w:tcPr>
            <w:tcW w:w="949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B51F37" w:rsidRPr="00B51F37" w:rsidTr="00CE73D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5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</w:t>
            </w:r>
          </w:p>
        </w:tc>
        <w:tc>
          <w:tcPr>
            <w:tcW w:w="3453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Derecelendirme katsayısı</w:t>
            </w:r>
          </w:p>
        </w:tc>
        <w:tc>
          <w:tcPr>
            <w:tcW w:w="1056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-</w:t>
            </w:r>
          </w:p>
        </w:tc>
        <w:tc>
          <w:tcPr>
            <w:tcW w:w="1063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0.5</w:t>
            </w:r>
          </w:p>
        </w:tc>
        <w:tc>
          <w:tcPr>
            <w:tcW w:w="996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0.5</w:t>
            </w:r>
          </w:p>
        </w:tc>
        <w:tc>
          <w:tcPr>
            <w:tcW w:w="949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B51F37" w:rsidRPr="00B51F37" w:rsidTr="00B51F37">
        <w:tblPrEx>
          <w:tblCellMar>
            <w:top w:w="0" w:type="dxa"/>
            <w:bottom w:w="0" w:type="dxa"/>
          </w:tblCellMar>
        </w:tblPrEx>
        <w:trPr>
          <w:cantSplit/>
          <w:trHeight w:val="790"/>
          <w:jc w:val="center"/>
        </w:trPr>
        <w:tc>
          <w:tcPr>
            <w:tcW w:w="965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EG</w:t>
            </w:r>
          </w:p>
        </w:tc>
        <w:tc>
          <w:tcPr>
            <w:tcW w:w="3453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Aktivasyon enerjisi</w:t>
            </w:r>
          </w:p>
        </w:tc>
        <w:tc>
          <w:tcPr>
            <w:tcW w:w="1056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eV</w:t>
            </w:r>
            <w:proofErr w:type="gramEnd"/>
          </w:p>
        </w:tc>
        <w:tc>
          <w:tcPr>
            <w:tcW w:w="1063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1.11</w:t>
            </w:r>
          </w:p>
        </w:tc>
        <w:tc>
          <w:tcPr>
            <w:tcW w:w="996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1.11 Si</w:t>
            </w: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0.69 </w:t>
            </w:r>
            <w:proofErr w:type="spellStart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Sbd</w:t>
            </w:r>
            <w:proofErr w:type="spellEnd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0.67 </w:t>
            </w:r>
            <w:proofErr w:type="spellStart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Ge</w:t>
            </w:r>
            <w:proofErr w:type="spellEnd"/>
          </w:p>
        </w:tc>
        <w:tc>
          <w:tcPr>
            <w:tcW w:w="949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B51F37" w:rsidRPr="00B51F37" w:rsidTr="00CE73D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5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XTI</w:t>
            </w:r>
          </w:p>
        </w:tc>
        <w:tc>
          <w:tcPr>
            <w:tcW w:w="3453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Saturasyon</w:t>
            </w:r>
            <w:proofErr w:type="spellEnd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-akım sıcaklığı </w:t>
            </w:r>
            <w:proofErr w:type="spellStart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exp</w:t>
            </w:r>
            <w:proofErr w:type="spellEnd"/>
          </w:p>
        </w:tc>
        <w:tc>
          <w:tcPr>
            <w:tcW w:w="1056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-</w:t>
            </w:r>
          </w:p>
        </w:tc>
        <w:tc>
          <w:tcPr>
            <w:tcW w:w="1063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3.0</w:t>
            </w:r>
          </w:p>
        </w:tc>
        <w:tc>
          <w:tcPr>
            <w:tcW w:w="996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3.0 </w:t>
            </w:r>
            <w:proofErr w:type="spellStart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jn</w:t>
            </w:r>
            <w:proofErr w:type="spellEnd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proofErr w:type="gramStart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2.0</w:t>
            </w:r>
            <w:proofErr w:type="gramEnd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Sbd</w:t>
            </w:r>
            <w:proofErr w:type="spellEnd"/>
          </w:p>
        </w:tc>
        <w:tc>
          <w:tcPr>
            <w:tcW w:w="949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B51F37" w:rsidRPr="00B51F37" w:rsidTr="00CE73D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5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KF</w:t>
            </w:r>
          </w:p>
        </w:tc>
        <w:tc>
          <w:tcPr>
            <w:tcW w:w="3453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Titreşen gürültü katsayısı</w:t>
            </w:r>
          </w:p>
        </w:tc>
        <w:tc>
          <w:tcPr>
            <w:tcW w:w="1056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-</w:t>
            </w:r>
          </w:p>
        </w:tc>
        <w:tc>
          <w:tcPr>
            <w:tcW w:w="1063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996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949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B51F37" w:rsidRPr="00B51F37" w:rsidTr="00B51F37">
        <w:tblPrEx>
          <w:tblCellMar>
            <w:top w:w="0" w:type="dxa"/>
            <w:bottom w:w="0" w:type="dxa"/>
          </w:tblCellMar>
        </w:tblPrEx>
        <w:trPr>
          <w:cantSplit/>
          <w:trHeight w:val="677"/>
          <w:jc w:val="center"/>
        </w:trPr>
        <w:tc>
          <w:tcPr>
            <w:tcW w:w="965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AF</w:t>
            </w:r>
          </w:p>
        </w:tc>
        <w:tc>
          <w:tcPr>
            <w:tcW w:w="3453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Titreşen gürültü </w:t>
            </w:r>
            <w:proofErr w:type="spellStart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exponenti</w:t>
            </w:r>
            <w:proofErr w:type="spellEnd"/>
          </w:p>
        </w:tc>
        <w:tc>
          <w:tcPr>
            <w:tcW w:w="1056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-</w:t>
            </w:r>
          </w:p>
        </w:tc>
        <w:tc>
          <w:tcPr>
            <w:tcW w:w="1063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996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949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B51F37" w:rsidRPr="00B51F37" w:rsidTr="00B51F37">
        <w:tblPrEx>
          <w:tblCellMar>
            <w:top w:w="0" w:type="dxa"/>
            <w:bottom w:w="0" w:type="dxa"/>
          </w:tblCellMar>
        </w:tblPrEx>
        <w:trPr>
          <w:cantSplit/>
          <w:trHeight w:val="936"/>
          <w:jc w:val="center"/>
        </w:trPr>
        <w:tc>
          <w:tcPr>
            <w:tcW w:w="965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FC</w:t>
            </w:r>
          </w:p>
        </w:tc>
        <w:tc>
          <w:tcPr>
            <w:tcW w:w="3453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Doğru </w:t>
            </w:r>
            <w:proofErr w:type="spellStart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bias</w:t>
            </w:r>
            <w:proofErr w:type="spellEnd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depletion</w:t>
            </w:r>
            <w:proofErr w:type="spellEnd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kapasitans</w:t>
            </w:r>
            <w:proofErr w:type="spellEnd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formülü için katsayı</w:t>
            </w:r>
          </w:p>
        </w:tc>
        <w:tc>
          <w:tcPr>
            <w:tcW w:w="1056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-</w:t>
            </w:r>
          </w:p>
        </w:tc>
        <w:tc>
          <w:tcPr>
            <w:tcW w:w="1063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0.5</w:t>
            </w:r>
          </w:p>
        </w:tc>
        <w:tc>
          <w:tcPr>
            <w:tcW w:w="996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949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B51F37" w:rsidRPr="00B51F37" w:rsidTr="00B51F37">
        <w:tblPrEx>
          <w:tblCellMar>
            <w:top w:w="0" w:type="dxa"/>
            <w:bottom w:w="0" w:type="dxa"/>
          </w:tblCellMar>
        </w:tblPrEx>
        <w:trPr>
          <w:cantSplit/>
          <w:trHeight w:val="504"/>
          <w:jc w:val="center"/>
        </w:trPr>
        <w:tc>
          <w:tcPr>
            <w:tcW w:w="965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BV</w:t>
            </w:r>
          </w:p>
        </w:tc>
        <w:tc>
          <w:tcPr>
            <w:tcW w:w="3453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Ters kesme voltajı</w:t>
            </w:r>
          </w:p>
        </w:tc>
        <w:tc>
          <w:tcPr>
            <w:tcW w:w="1056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V</w:t>
            </w:r>
          </w:p>
        </w:tc>
        <w:tc>
          <w:tcPr>
            <w:tcW w:w="1063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infinite</w:t>
            </w:r>
            <w:proofErr w:type="spellEnd"/>
          </w:p>
        </w:tc>
        <w:tc>
          <w:tcPr>
            <w:tcW w:w="996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40.0</w:t>
            </w:r>
          </w:p>
        </w:tc>
        <w:tc>
          <w:tcPr>
            <w:tcW w:w="949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B51F37" w:rsidRPr="00B51F37" w:rsidTr="00B51F37">
        <w:tblPrEx>
          <w:tblCellMar>
            <w:top w:w="0" w:type="dxa"/>
            <w:bottom w:w="0" w:type="dxa"/>
          </w:tblCellMar>
        </w:tblPrEx>
        <w:trPr>
          <w:cantSplit/>
          <w:trHeight w:val="509"/>
          <w:jc w:val="center"/>
        </w:trPr>
        <w:tc>
          <w:tcPr>
            <w:tcW w:w="965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IBV</w:t>
            </w:r>
          </w:p>
        </w:tc>
        <w:tc>
          <w:tcPr>
            <w:tcW w:w="3453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Akım ve kesme voltajı</w:t>
            </w:r>
          </w:p>
        </w:tc>
        <w:tc>
          <w:tcPr>
            <w:tcW w:w="1056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063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1.0e-3</w:t>
            </w:r>
          </w:p>
        </w:tc>
        <w:tc>
          <w:tcPr>
            <w:tcW w:w="996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949" w:type="dxa"/>
          </w:tcPr>
          <w:p w:rsidR="00B51F37" w:rsidRPr="00B51F37" w:rsidRDefault="00B51F37" w:rsidP="00B51F3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B51F37" w:rsidRPr="00B51F37" w:rsidTr="00B51F37">
        <w:tblPrEx>
          <w:tblCellMar>
            <w:top w:w="0" w:type="dxa"/>
            <w:bottom w:w="0" w:type="dxa"/>
          </w:tblCellMar>
        </w:tblPrEx>
        <w:trPr>
          <w:cantSplit/>
          <w:trHeight w:val="673"/>
          <w:jc w:val="center"/>
        </w:trPr>
        <w:tc>
          <w:tcPr>
            <w:tcW w:w="965" w:type="dxa"/>
          </w:tcPr>
          <w:p w:rsidR="00B51F37" w:rsidRPr="00B51F37" w:rsidRDefault="00B51F37" w:rsidP="00B51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TNOM</w:t>
            </w:r>
          </w:p>
        </w:tc>
        <w:tc>
          <w:tcPr>
            <w:tcW w:w="3453" w:type="dxa"/>
          </w:tcPr>
          <w:p w:rsidR="00B51F37" w:rsidRPr="00B51F37" w:rsidRDefault="00B51F37" w:rsidP="00B51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Ölçülebilen sıcaklık parametresi</w:t>
            </w:r>
          </w:p>
        </w:tc>
        <w:tc>
          <w:tcPr>
            <w:tcW w:w="1056" w:type="dxa"/>
          </w:tcPr>
          <w:p w:rsidR="00B51F37" w:rsidRPr="00B51F37" w:rsidRDefault="00B51F37" w:rsidP="00B51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fldChar w:fldCharType="begin"/>
            </w: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instrText>symbol 176 \f "Symbol"</w:instrText>
            </w: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fldChar w:fldCharType="separate"/>
            </w: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fldChar w:fldCharType="end"/>
            </w: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</w:t>
            </w:r>
          </w:p>
        </w:tc>
        <w:tc>
          <w:tcPr>
            <w:tcW w:w="1063" w:type="dxa"/>
          </w:tcPr>
          <w:p w:rsidR="00B51F37" w:rsidRPr="00B51F37" w:rsidRDefault="00B51F37" w:rsidP="00B51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27</w:t>
            </w:r>
          </w:p>
        </w:tc>
        <w:tc>
          <w:tcPr>
            <w:tcW w:w="996" w:type="dxa"/>
          </w:tcPr>
          <w:p w:rsidR="00B51F37" w:rsidRPr="00B51F37" w:rsidRDefault="00B51F37" w:rsidP="00B51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51F3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50</w:t>
            </w:r>
          </w:p>
        </w:tc>
        <w:tc>
          <w:tcPr>
            <w:tcW w:w="949" w:type="dxa"/>
          </w:tcPr>
          <w:p w:rsidR="00B51F37" w:rsidRPr="00B51F37" w:rsidRDefault="00B51F37" w:rsidP="00B51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:rsidR="00B51F37" w:rsidRPr="00B51F37" w:rsidRDefault="00B51F37" w:rsidP="005648FF">
      <w:pPr>
        <w:rPr>
          <w:szCs w:val="20"/>
        </w:rPr>
      </w:pPr>
    </w:p>
    <w:p w:rsidR="001065F7" w:rsidRDefault="00B51F37" w:rsidP="005648FF">
      <w:r>
        <w:lastRenderedPageBreak/>
        <w:t>2.</w:t>
      </w:r>
    </w:p>
    <w:p w:rsidR="007F47F8" w:rsidRDefault="007F47F8" w:rsidP="005648FF">
      <w:r>
        <w:t>**</w:t>
      </w:r>
    </w:p>
    <w:p w:rsidR="007F47F8" w:rsidRDefault="007F47F8" w:rsidP="007F47F8">
      <w:r>
        <w:t>.model D1N4148 D(IS=5.84n N=1.94 RS=</w:t>
      </w:r>
      <w:proofErr w:type="gramStart"/>
      <w:r>
        <w:t>0.7017</w:t>
      </w:r>
      <w:proofErr w:type="gramEnd"/>
      <w:r>
        <w:t xml:space="preserve"> XTI=3 EG=1.11 CJO=0.95p M=0.55 VJ=0.75 FC=0.5 BV=100 IBV=100u RS=0.5664 TT=11.07)</w:t>
      </w:r>
    </w:p>
    <w:p w:rsidR="007F47F8" w:rsidRDefault="007F47F8" w:rsidP="007F47F8">
      <w:r>
        <w:t>VIN 1 0 DC 5</w:t>
      </w:r>
    </w:p>
    <w:p w:rsidR="007F47F8" w:rsidRDefault="007F47F8" w:rsidP="007F47F8">
      <w:r>
        <w:t>D1 1 2 D1N4148</w:t>
      </w:r>
    </w:p>
    <w:p w:rsidR="007F47F8" w:rsidRDefault="007F47F8" w:rsidP="007F47F8">
      <w:r>
        <w:t>R1 2 0 10k</w:t>
      </w:r>
    </w:p>
    <w:p w:rsidR="007F47F8" w:rsidRDefault="007F47F8" w:rsidP="007F47F8">
      <w:r>
        <w:t>.</w:t>
      </w:r>
      <w:proofErr w:type="spellStart"/>
      <w:r>
        <w:t>control</w:t>
      </w:r>
      <w:proofErr w:type="spellEnd"/>
      <w:r>
        <w:t xml:space="preserve"> </w:t>
      </w:r>
    </w:p>
    <w:p w:rsidR="007F47F8" w:rsidRDefault="00BF3435" w:rsidP="007F47F8">
      <w:proofErr w:type="spellStart"/>
      <w:r>
        <w:t>dc</w:t>
      </w:r>
      <w:proofErr w:type="spellEnd"/>
      <w:r>
        <w:t xml:space="preserve"> </w:t>
      </w:r>
      <w:r w:rsidR="007F47F8">
        <w:t xml:space="preserve">VIN -300 200 </w:t>
      </w:r>
      <w:proofErr w:type="gramStart"/>
      <w:r w:rsidR="007F47F8">
        <w:t>0.1</w:t>
      </w:r>
      <w:proofErr w:type="gramEnd"/>
    </w:p>
    <w:p w:rsidR="007F47F8" w:rsidRDefault="00BF3435" w:rsidP="007F47F8">
      <w:proofErr w:type="spellStart"/>
      <w:r>
        <w:t>plot</w:t>
      </w:r>
      <w:proofErr w:type="spellEnd"/>
      <w:r>
        <w:t xml:space="preserve"> -</w:t>
      </w:r>
      <w:r w:rsidR="007F47F8">
        <w:t>VIN#</w:t>
      </w:r>
      <w:proofErr w:type="spellStart"/>
      <w:r w:rsidR="007F47F8">
        <w:t>branch</w:t>
      </w:r>
      <w:proofErr w:type="spellEnd"/>
      <w:r w:rsidR="007F47F8">
        <w:t xml:space="preserve"> vs V(1)-V(2)</w:t>
      </w:r>
    </w:p>
    <w:p w:rsidR="007F47F8" w:rsidRDefault="007F47F8" w:rsidP="007F47F8">
      <w:r>
        <w:t>.</w:t>
      </w:r>
      <w:proofErr w:type="spellStart"/>
      <w:r>
        <w:t>endc</w:t>
      </w:r>
      <w:proofErr w:type="spellEnd"/>
    </w:p>
    <w:p w:rsidR="00B07F46" w:rsidRDefault="00B07F46" w:rsidP="007F47F8">
      <w:r>
        <w:rPr>
          <w:noProof/>
          <w:lang w:eastAsia="tr-TR"/>
        </w:rPr>
        <w:drawing>
          <wp:inline distT="0" distB="0" distL="0" distR="0">
            <wp:extent cx="5753100" cy="3819525"/>
            <wp:effectExtent l="1905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7F8" w:rsidRDefault="007F47F8" w:rsidP="007F47F8"/>
    <w:p w:rsidR="007F47F8" w:rsidRDefault="007F47F8" w:rsidP="007F47F8"/>
    <w:sectPr w:rsidR="007F47F8" w:rsidSect="00676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ECB" w:rsidRDefault="00161ECB" w:rsidP="00B51F37">
      <w:pPr>
        <w:spacing w:after="0" w:line="240" w:lineRule="auto"/>
      </w:pPr>
      <w:r>
        <w:separator/>
      </w:r>
    </w:p>
  </w:endnote>
  <w:endnote w:type="continuationSeparator" w:id="0">
    <w:p w:rsidR="00161ECB" w:rsidRDefault="00161ECB" w:rsidP="00B51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ECB" w:rsidRDefault="00161ECB" w:rsidP="00B51F37">
      <w:pPr>
        <w:spacing w:after="0" w:line="240" w:lineRule="auto"/>
      </w:pPr>
      <w:r>
        <w:separator/>
      </w:r>
    </w:p>
  </w:footnote>
  <w:footnote w:type="continuationSeparator" w:id="0">
    <w:p w:rsidR="00161ECB" w:rsidRDefault="00161ECB" w:rsidP="00B51F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48FF"/>
    <w:rsid w:val="001065F7"/>
    <w:rsid w:val="00161ECB"/>
    <w:rsid w:val="00266CA5"/>
    <w:rsid w:val="00465671"/>
    <w:rsid w:val="005648FF"/>
    <w:rsid w:val="00676D6C"/>
    <w:rsid w:val="007F47F8"/>
    <w:rsid w:val="008444C9"/>
    <w:rsid w:val="00B07F46"/>
    <w:rsid w:val="00B51F37"/>
    <w:rsid w:val="00BF3435"/>
    <w:rsid w:val="00CF0A55"/>
    <w:rsid w:val="00D72BF3"/>
    <w:rsid w:val="00F56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D6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Code">
    <w:name w:val="Code"/>
    <w:basedOn w:val="Normal"/>
    <w:rsid w:val="005648FF"/>
    <w:pPr>
      <w:keepNext/>
      <w:spacing w:after="0" w:line="240" w:lineRule="auto"/>
      <w:ind w:left="284"/>
    </w:pPr>
    <w:rPr>
      <w:rFonts w:ascii="Courier New" w:eastAsia="Times New Roman" w:hAnsi="Courier New" w:cs="Times New Roman"/>
      <w:sz w:val="20"/>
      <w:szCs w:val="20"/>
      <w:lang w:val="en-GB"/>
    </w:rPr>
  </w:style>
  <w:style w:type="paragraph" w:styleId="stbilgi">
    <w:name w:val="header"/>
    <w:basedOn w:val="Normal"/>
    <w:link w:val="stbilgiChar"/>
    <w:uiPriority w:val="99"/>
    <w:semiHidden/>
    <w:unhideWhenUsed/>
    <w:rsid w:val="00B51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B51F37"/>
  </w:style>
  <w:style w:type="paragraph" w:styleId="Altbilgi">
    <w:name w:val="footer"/>
    <w:basedOn w:val="Normal"/>
    <w:link w:val="AltbilgiChar"/>
    <w:uiPriority w:val="99"/>
    <w:semiHidden/>
    <w:unhideWhenUsed/>
    <w:rsid w:val="00B51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B51F37"/>
  </w:style>
  <w:style w:type="paragraph" w:styleId="BalonMetni">
    <w:name w:val="Balloon Text"/>
    <w:basedOn w:val="Normal"/>
    <w:link w:val="BalonMetniChar"/>
    <w:uiPriority w:val="99"/>
    <w:semiHidden/>
    <w:unhideWhenUsed/>
    <w:rsid w:val="007F4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F47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Rıfat</dc:creator>
  <cp:keywords/>
  <dc:description/>
  <cp:lastModifiedBy>Rıfat</cp:lastModifiedBy>
  <cp:revision>5</cp:revision>
  <cp:lastPrinted>2013-03-19T03:46:00Z</cp:lastPrinted>
  <dcterms:created xsi:type="dcterms:W3CDTF">2013-03-19T01:03:00Z</dcterms:created>
  <dcterms:modified xsi:type="dcterms:W3CDTF">2013-03-19T03:47:00Z</dcterms:modified>
</cp:coreProperties>
</file>