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1"/>
        <w:gridCol w:w="240"/>
      </w:tblGrid>
      <w:tr w:rsidR="005C7995" w:rsidRPr="005C7995" w:rsidTr="005C7995">
        <w:trPr>
          <w:trHeight w:val="6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00"/>
                <w:sz w:val="32"/>
                <w:szCs w:val="32"/>
                <w:lang w:eastAsia="tr-TR"/>
              </w:rPr>
            </w:pPr>
            <w:bookmarkStart w:id="0" w:name="_GoBack"/>
            <w:r w:rsidRPr="005C7995">
              <w:rPr>
                <w:rFonts w:ascii="Arial" w:eastAsia="Times New Roman" w:hAnsi="Arial" w:cs="Arial"/>
                <w:b/>
                <w:bCs/>
                <w:color w:val="003300"/>
                <w:sz w:val="32"/>
                <w:szCs w:val="32"/>
                <w:lang w:eastAsia="tr-TR"/>
              </w:rPr>
              <w:t xml:space="preserve">Ürün </w:t>
            </w:r>
            <w:bookmarkEnd w:id="0"/>
            <w:r w:rsidRPr="005C7995">
              <w:rPr>
                <w:rFonts w:ascii="Arial" w:eastAsia="Times New Roman" w:hAnsi="Arial" w:cs="Arial"/>
                <w:b/>
                <w:bCs/>
                <w:color w:val="003300"/>
                <w:sz w:val="32"/>
                <w:szCs w:val="32"/>
                <w:lang w:eastAsia="tr-TR"/>
              </w:rPr>
              <w:t>özellikleri </w:t>
            </w:r>
          </w:p>
        </w:tc>
        <w:tc>
          <w:tcPr>
            <w:tcW w:w="240" w:type="dxa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18"/>
                <w:szCs w:val="18"/>
                <w:lang w:eastAsia="tr-TR"/>
              </w:rPr>
            </w:pPr>
            <w:r>
              <w:rPr>
                <w:rFonts w:ascii="Arial" w:eastAsia="Times New Roman" w:hAnsi="Arial" w:cs="Arial"/>
                <w:noProof/>
                <w:color w:val="003300"/>
                <w:sz w:val="18"/>
                <w:szCs w:val="18"/>
                <w:lang w:eastAsia="tr-TR"/>
              </w:rPr>
              <w:drawing>
                <wp:inline distT="0" distB="0" distL="0" distR="0">
                  <wp:extent cx="152400" cy="428625"/>
                  <wp:effectExtent l="0" t="0" r="0" b="9525"/>
                  <wp:docPr id="3" name="Picture 3" descr="http://www.sanalpazar.com/images/ustbar1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analpazar.com/images/ustbar1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995" w:rsidRPr="005C7995" w:rsidRDefault="005C7995" w:rsidP="005C79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47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8498"/>
        <w:gridCol w:w="15"/>
      </w:tblGrid>
      <w:tr w:rsidR="005C7995" w:rsidRPr="005C7995" w:rsidTr="005C7995">
        <w:trPr>
          <w:tblCellSpacing w:w="0" w:type="dxa"/>
          <w:jc w:val="center"/>
        </w:trPr>
        <w:tc>
          <w:tcPr>
            <w:tcW w:w="15" w:type="dxa"/>
            <w:shd w:val="clear" w:color="auto" w:fill="DDDDDD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171"/>
              <w:gridCol w:w="906"/>
            </w:tblGrid>
            <w:tr w:rsidR="005C7995" w:rsidRPr="005C7995">
              <w:trPr>
                <w:trHeight w:val="150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6"/>
                      <w:szCs w:val="18"/>
                      <w:lang w:eastAsia="tr-TR"/>
                    </w:rPr>
                  </w:pPr>
                </w:p>
              </w:tc>
            </w:tr>
            <w:tr w:rsidR="005C7995" w:rsidRPr="005C7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b/>
                      <w:bCs/>
                      <w:color w:val="003300"/>
                      <w:sz w:val="18"/>
                      <w:szCs w:val="18"/>
                      <w:lang w:eastAsia="tr-TR"/>
                    </w:rPr>
                    <w:t>Ürün Durumu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  <w:t>Sıfır Ürün</w:t>
                  </w:r>
                </w:p>
              </w:tc>
            </w:tr>
            <w:tr w:rsidR="005C7995" w:rsidRPr="005C7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b/>
                      <w:bCs/>
                      <w:color w:val="003300"/>
                      <w:sz w:val="18"/>
                      <w:szCs w:val="18"/>
                      <w:lang w:eastAsia="tr-TR"/>
                    </w:rPr>
                    <w:t>Garanti Durumu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  <w:t>Var</w:t>
                  </w:r>
                </w:p>
              </w:tc>
            </w:tr>
          </w:tbl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18"/>
                <w:szCs w:val="18"/>
                <w:lang w:eastAsia="tr-TR"/>
              </w:rPr>
            </w:pPr>
          </w:p>
        </w:tc>
        <w:tc>
          <w:tcPr>
            <w:tcW w:w="15" w:type="dxa"/>
            <w:shd w:val="clear" w:color="auto" w:fill="DDDDDD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18"/>
                <w:szCs w:val="18"/>
                <w:lang w:eastAsia="tr-TR"/>
              </w:rPr>
            </w:pPr>
          </w:p>
        </w:tc>
      </w:tr>
      <w:tr w:rsidR="005C7995" w:rsidRPr="005C7995" w:rsidTr="005C7995">
        <w:trPr>
          <w:trHeight w:val="15"/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2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2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C7995" w:rsidRPr="005C7995" w:rsidRDefault="005C7995" w:rsidP="005C7995">
            <w:pPr>
              <w:spacing w:after="0" w:line="240" w:lineRule="auto"/>
              <w:rPr>
                <w:rFonts w:ascii="Arial" w:eastAsia="Times New Roman" w:hAnsi="Arial" w:cs="Arial"/>
                <w:color w:val="003300"/>
                <w:sz w:val="2"/>
                <w:szCs w:val="18"/>
                <w:lang w:eastAsia="tr-TR"/>
              </w:rPr>
            </w:pPr>
          </w:p>
        </w:tc>
      </w:tr>
    </w:tbl>
    <w:p w:rsidR="005C7995" w:rsidRPr="005C7995" w:rsidRDefault="005C7995" w:rsidP="005C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C7995">
        <w:rPr>
          <w:rFonts w:ascii="Arial" w:eastAsia="Times New Roman" w:hAnsi="Arial" w:cs="Arial"/>
          <w:color w:val="003300"/>
          <w:sz w:val="18"/>
          <w:szCs w:val="18"/>
          <w:lang w:eastAsia="tr-TR"/>
        </w:rPr>
        <w:br/>
      </w:r>
    </w:p>
    <w:tbl>
      <w:tblPr>
        <w:tblW w:w="5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</w:tblGrid>
      <w:tr w:rsidR="005C7995" w:rsidRPr="005C7995" w:rsidTr="005C7995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550"/>
              <w:gridCol w:w="1522"/>
            </w:tblGrid>
            <w:tr w:rsidR="005C7995" w:rsidRPr="005C7995">
              <w:trPr>
                <w:tblCellSpacing w:w="15" w:type="dxa"/>
                <w:jc w:val="center"/>
              </w:trPr>
              <w:tc>
                <w:tcPr>
                  <w:tcW w:w="3500" w:type="pct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3300"/>
                      <w:sz w:val="18"/>
                      <w:szCs w:val="18"/>
                      <w:lang w:eastAsia="tr-TR"/>
                    </w:rPr>
                    <w:drawing>
                      <wp:inline distT="0" distB="0" distL="0" distR="0">
                        <wp:extent cx="4762500" cy="4762500"/>
                        <wp:effectExtent l="0" t="0" r="0" b="0"/>
                        <wp:docPr id="2" name="Picture 2" descr="Eurostar 12v 7Ah Bakımsız Kuru Akü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urostar 12v 7Ah Bakımsız Kuru Akü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476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0" w:type="pct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7"/>
                  </w:tblGrid>
                  <w:tr w:rsidR="005C7995" w:rsidRPr="005C799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7995" w:rsidRPr="005C7995" w:rsidRDefault="005C7995" w:rsidP="005C79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5C7995" w:rsidRPr="005C799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C7995" w:rsidRPr="005C7995" w:rsidRDefault="005C7995" w:rsidP="005C799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3300"/>
                            <w:sz w:val="18"/>
                            <w:szCs w:val="18"/>
                            <w:lang w:eastAsia="tr-T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color w:val="003300"/>
                            <w:sz w:val="18"/>
                            <w:szCs w:val="18"/>
                            <w:lang w:eastAsia="tr-TR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1" name="Picture 1" descr="Eurostar 12v 7Ah Bakımsız Kuru Akü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urostar 12v 7Ah Bakımsız Kuru Akü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</w:tc>
            </w:tr>
            <w:tr w:rsidR="005C7995" w:rsidRPr="005C799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</w:tc>
            </w:tr>
            <w:tr w:rsidR="005C7995" w:rsidRPr="005C7995">
              <w:trPr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C7995" w:rsidRPr="005C7995" w:rsidRDefault="005C7995" w:rsidP="005C7995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48"/>
                      <w:szCs w:val="48"/>
                      <w:lang w:eastAsia="tr-TR"/>
                    </w:rPr>
                    <w:t>Eurostar 12v 7Ah Bakımsız Kuru Akü</w:t>
                  </w: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Trebuchet MS" w:eastAsia="Times New Roman" w:hAnsi="Trebuchet MS" w:cs="Arial"/>
                      <w:color w:val="003300"/>
                      <w:sz w:val="36"/>
                      <w:szCs w:val="36"/>
                      <w:shd w:val="clear" w:color="auto" w:fill="FFFFFF"/>
                      <w:lang w:eastAsia="tr-TR"/>
                    </w:rPr>
                    <w:t>Ebatlar: 150x65x90</w:t>
                  </w: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Trebuchet MS" w:eastAsia="Times New Roman" w:hAnsi="Trebuchet MS" w:cs="Arial"/>
                      <w:color w:val="003300"/>
                      <w:sz w:val="36"/>
                      <w:szCs w:val="36"/>
                      <w:shd w:val="clear" w:color="auto" w:fill="FFFFFF"/>
                      <w:lang w:eastAsia="tr-TR"/>
                    </w:rPr>
                    <w:t>2.4Kg</w:t>
                  </w: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shd w:val="clear" w:color="auto" w:fill="FFFFFF"/>
                      <w:lang w:eastAsia="tr-TR"/>
                    </w:rPr>
                    <w:t>2 Yıl Garantilidir</w:t>
                  </w:r>
                </w:p>
                <w:p w:rsidR="005C7995" w:rsidRPr="005C7995" w:rsidRDefault="005C7995" w:rsidP="005C799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36"/>
                      <w:szCs w:val="36"/>
                      <w:lang w:eastAsia="tr-TR"/>
                    </w:rPr>
                    <w:t>Diğer akü çeşitleri ve toplu alım için iletişime geçebilirsiniz.</w:t>
                  </w:r>
                </w:p>
                <w:p w:rsidR="005C7995" w:rsidRPr="005C7995" w:rsidRDefault="005C7995" w:rsidP="005C7995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</w:p>
                <w:p w:rsidR="005C7995" w:rsidRPr="005C7995" w:rsidRDefault="005C7995" w:rsidP="005C7995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3300"/>
                      <w:sz w:val="18"/>
                      <w:szCs w:val="18"/>
                      <w:lang w:eastAsia="tr-TR"/>
                    </w:rPr>
                  </w:pPr>
                  <w:r w:rsidRPr="005C7995">
                    <w:rPr>
                      <w:rFonts w:ascii="Arial" w:eastAsia="Times New Roman" w:hAnsi="Arial" w:cs="Arial"/>
                      <w:color w:val="003300"/>
                      <w:sz w:val="36"/>
                      <w:szCs w:val="36"/>
                      <w:lang w:eastAsia="tr-TR"/>
                    </w:rPr>
                    <w:t>0262 644 45 00 - Pilmer Gebze Dükkan ürünüdür.</w:t>
                  </w:r>
                </w:p>
              </w:tc>
            </w:tr>
          </w:tbl>
          <w:p w:rsidR="005C7995" w:rsidRPr="005C7995" w:rsidRDefault="005C7995" w:rsidP="005C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00"/>
                <w:sz w:val="18"/>
                <w:szCs w:val="18"/>
                <w:lang w:eastAsia="tr-TR"/>
              </w:rPr>
            </w:pPr>
          </w:p>
        </w:tc>
      </w:tr>
    </w:tbl>
    <w:p w:rsidR="004024E4" w:rsidRDefault="004024E4"/>
    <w:sectPr w:rsidR="00402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95"/>
    <w:rsid w:val="004024E4"/>
    <w:rsid w:val="005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9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79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650">
          <w:marLeft w:val="0"/>
          <w:marRight w:val="0"/>
          <w:marTop w:val="0"/>
          <w:marBottom w:val="0"/>
          <w:divBdr>
            <w:top w:val="single" w:sz="6" w:space="0" w:color="00CC00"/>
            <w:left w:val="single" w:sz="6" w:space="0" w:color="00CC00"/>
            <w:bottom w:val="single" w:sz="6" w:space="0" w:color="00CC00"/>
            <w:right w:val="single" w:sz="6" w:space="0" w:color="00CC00"/>
          </w:divBdr>
          <w:divsChild>
            <w:div w:id="1354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javascript:doPic('http://i.sanalpazar.com/cache/n44/432/4319/43183/531822/cat_1007/cache_500_1__i_10160716_KBJ.jpg?V=2013'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251</Characters>
  <Application>Microsoft Office Word</Application>
  <DocSecurity>0</DocSecurity>
  <Lines>2</Lines>
  <Paragraphs>1</Paragraphs>
  <ScaleCrop>false</ScaleCrop>
  <Company>SilentAll Team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2013-10-05T20:26:00Z</dcterms:created>
  <dcterms:modified xsi:type="dcterms:W3CDTF">2013-10-05T20:27:00Z</dcterms:modified>
</cp:coreProperties>
</file>