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495"/>
        <w:tblW w:w="10785" w:type="dxa"/>
        <w:tblCellSpacing w:w="0" w:type="dxa"/>
        <w:shd w:val="clear" w:color="auto" w:fill="FBFBFB"/>
        <w:tblCellMar>
          <w:left w:w="0" w:type="dxa"/>
          <w:right w:w="0" w:type="dxa"/>
        </w:tblCellMar>
        <w:tblLook w:val="04A0" w:firstRow="1" w:lastRow="0" w:firstColumn="1" w:lastColumn="0" w:noHBand="0" w:noVBand="1"/>
      </w:tblPr>
      <w:tblGrid>
        <w:gridCol w:w="10785"/>
      </w:tblGrid>
      <w:tr w:rsidR="005C3955" w:rsidRPr="005C3955" w:rsidTr="005C3955">
        <w:trPr>
          <w:tblCellSpacing w:w="0" w:type="dxa"/>
        </w:trPr>
        <w:tc>
          <w:tcPr>
            <w:tcW w:w="0" w:type="auto"/>
            <w:shd w:val="clear" w:color="auto" w:fill="FBFBFB"/>
            <w:hideMark/>
          </w:tcPr>
          <w:p w:rsidR="005C3955" w:rsidRPr="005C3955" w:rsidRDefault="005C3955" w:rsidP="005C3955">
            <w:pPr>
              <w:spacing w:after="0" w:line="240" w:lineRule="auto"/>
              <w:rPr>
                <w:rFonts w:ascii="Times New Roman" w:eastAsia="Times New Roman" w:hAnsi="Times New Roman" w:cs="Times New Roman"/>
                <w:color w:val="000000"/>
                <w:sz w:val="27"/>
                <w:szCs w:val="27"/>
                <w:lang w:eastAsia="tr-TR"/>
              </w:rPr>
            </w:pPr>
          </w:p>
          <w:tbl>
            <w:tblPr>
              <w:tblW w:w="10680" w:type="dxa"/>
              <w:tblCellSpacing w:w="0" w:type="dxa"/>
              <w:tblCellMar>
                <w:left w:w="0" w:type="dxa"/>
                <w:right w:w="0" w:type="dxa"/>
              </w:tblCellMar>
              <w:tblLook w:val="04A0" w:firstRow="1" w:lastRow="0" w:firstColumn="1" w:lastColumn="0" w:noHBand="0" w:noVBand="1"/>
            </w:tblPr>
            <w:tblGrid>
              <w:gridCol w:w="10680"/>
            </w:tblGrid>
            <w:tr w:rsidR="005C3955" w:rsidRPr="005C3955">
              <w:trPr>
                <w:trHeight w:val="270"/>
                <w:tblCellSpacing w:w="0" w:type="dxa"/>
              </w:trPr>
              <w:tc>
                <w:tcPr>
                  <w:tcW w:w="0" w:type="auto"/>
                  <w:shd w:val="clear" w:color="auto" w:fill="F0F6FF"/>
                  <w:hideMark/>
                </w:tcPr>
                <w:p w:rsidR="005C3955" w:rsidRPr="005C3955" w:rsidRDefault="005C3955" w:rsidP="005C3955">
                  <w:pPr>
                    <w:framePr w:hSpace="141" w:wrap="around" w:hAnchor="margin" w:xAlign="center" w:y="-495"/>
                    <w:spacing w:after="0" w:line="240" w:lineRule="auto"/>
                    <w:rPr>
                      <w:rFonts w:ascii="Helvetica" w:eastAsia="Times New Roman" w:hAnsi="Helvetica" w:cs="Helvetica"/>
                      <w:b/>
                      <w:bCs/>
                      <w:color w:val="000099"/>
                      <w:sz w:val="21"/>
                      <w:szCs w:val="21"/>
                      <w:lang w:eastAsia="tr-TR"/>
                    </w:rPr>
                  </w:pPr>
                  <w:r>
                    <w:rPr>
                      <w:rFonts w:ascii="Helvetica" w:eastAsia="Times New Roman" w:hAnsi="Helvetica" w:cs="Helvetica"/>
                      <w:b/>
                      <w:bCs/>
                      <w:noProof/>
                      <w:color w:val="000099"/>
                      <w:sz w:val="27"/>
                      <w:szCs w:val="27"/>
                      <w:lang w:eastAsia="tr-TR"/>
                    </w:rPr>
                    <w:drawing>
                      <wp:inline distT="0" distB="0" distL="0" distR="0" wp14:anchorId="5E577575" wp14:editId="5C41FF5D">
                        <wp:extent cx="257175" cy="190500"/>
                        <wp:effectExtent l="0" t="0" r="9525" b="0"/>
                        <wp:docPr id="15" name="Picture 15" descr="http://www.robotiksistem.com/d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obotiksistem.com/d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5C3955">
                    <w:rPr>
                      <w:rFonts w:ascii="Helvetica" w:eastAsia="Times New Roman" w:hAnsi="Helvetica" w:cs="Helvetica"/>
                      <w:b/>
                      <w:bCs/>
                      <w:color w:val="000099"/>
                      <w:sz w:val="27"/>
                      <w:szCs w:val="27"/>
                      <w:lang w:eastAsia="tr-TR"/>
                    </w:rPr>
                    <w:t>GÜNEŞ PİLLERİ</w:t>
                  </w:r>
                </w:p>
              </w:tc>
            </w:tr>
            <w:tr w:rsidR="005C3955" w:rsidRPr="005C3955">
              <w:trPr>
                <w:trHeight w:val="1095"/>
                <w:tblCellSpacing w:w="0" w:type="dxa"/>
              </w:trPr>
              <w:tc>
                <w:tcPr>
                  <w:tcW w:w="0" w:type="auto"/>
                  <w:shd w:val="clear" w:color="auto" w:fill="F9FBFD"/>
                  <w:hideMark/>
                </w:tcPr>
                <w:p w:rsidR="005C3955" w:rsidRPr="005C3955" w:rsidRDefault="005C3955" w:rsidP="005C3955">
                  <w:pPr>
                    <w:framePr w:hSpace="141" w:wrap="around" w:hAnchor="margin" w:xAlign="center" w:y="-495"/>
                    <w:spacing w:before="100" w:beforeAutospacing="1" w:after="100" w:afterAutospacing="1" w:line="240" w:lineRule="auto"/>
                    <w:rPr>
                      <w:rFonts w:ascii="Helvetica" w:eastAsia="Times New Roman" w:hAnsi="Helvetica" w:cs="Helvetica"/>
                      <w:color w:val="000000"/>
                      <w:sz w:val="21"/>
                      <w:szCs w:val="21"/>
                      <w:lang w:eastAsia="tr-TR"/>
                    </w:rPr>
                  </w:pPr>
                  <w:hyperlink r:id="rId6" w:history="1">
                    <w:r>
                      <w:rPr>
                        <w:rFonts w:ascii="Helvetica" w:eastAsia="Times New Roman" w:hAnsi="Helvetica" w:cs="Helvetica"/>
                        <w:noProof/>
                        <w:color w:val="000000"/>
                        <w:sz w:val="21"/>
                        <w:szCs w:val="21"/>
                        <w:lang w:eastAsia="tr-TR"/>
                      </w:rPr>
                      <w:drawing>
                        <wp:anchor distT="0" distB="0" distL="0" distR="0" simplePos="0" relativeHeight="251659264" behindDoc="0" locked="0" layoutInCell="1" allowOverlap="0" wp14:anchorId="6AEE8845" wp14:editId="5BEEB813">
                          <wp:simplePos x="0" y="0"/>
                          <wp:positionH relativeFrom="column">
                            <wp:align>right</wp:align>
                          </wp:positionH>
                          <wp:positionV relativeFrom="line">
                            <wp:posOffset>0</wp:posOffset>
                          </wp:positionV>
                          <wp:extent cx="1285875" cy="1428750"/>
                          <wp:effectExtent l="0" t="0" r="9525" b="0"/>
                          <wp:wrapSquare wrapText="bothSides"/>
                          <wp:docPr id="21" name="Picture 21" descr="Güneş pil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üneş pil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428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C3955">
                    <w:rPr>
                      <w:rFonts w:ascii="Helvetica" w:eastAsia="Times New Roman" w:hAnsi="Helvetica" w:cs="Helvetica"/>
                      <w:color w:val="000000"/>
                      <w:sz w:val="21"/>
                      <w:szCs w:val="21"/>
                      <w:lang w:eastAsia="tr-TR"/>
                    </w:rPr>
                    <w:t>Güneş pilleri ışık enerjisini elektrik enerjisine dönüştüren fotovoltaik araçlardır. Güneş pilleri yarı iletken bir diyot olarak çalışırlar.</w:t>
                  </w:r>
                </w:p>
                <w:p w:rsidR="005C3955" w:rsidRPr="005C3955" w:rsidRDefault="005C3955" w:rsidP="005C3955">
                  <w:pPr>
                    <w:framePr w:hSpace="141" w:wrap="around" w:hAnchor="margin" w:xAlign="center" w:y="-495"/>
                    <w:spacing w:before="100" w:beforeAutospacing="1" w:after="100" w:afterAutospacing="1" w:line="240" w:lineRule="auto"/>
                    <w:rPr>
                      <w:rFonts w:ascii="Helvetica" w:eastAsia="Times New Roman" w:hAnsi="Helvetica" w:cs="Helvetica"/>
                      <w:color w:val="000000"/>
                      <w:sz w:val="21"/>
                      <w:szCs w:val="21"/>
                      <w:lang w:eastAsia="tr-TR"/>
                    </w:rPr>
                  </w:pPr>
                  <w:r w:rsidRPr="005C3955">
                    <w:rPr>
                      <w:rFonts w:ascii="Helvetica" w:eastAsia="Times New Roman" w:hAnsi="Helvetica" w:cs="Helvetica"/>
                      <w:color w:val="000000"/>
                      <w:sz w:val="21"/>
                      <w:szCs w:val="21"/>
                      <w:lang w:eastAsia="tr-TR"/>
                    </w:rPr>
                    <w:t>Güneş pili hücrelerinin üst tabakaları çatlamaların, kırılmaların ve enerji kaybının önlenmesi için yansımayı önleyici kaplama ve korumalardan oluşur. Bu katmanların altında ise N tipi ve P tipi yarıiletken maddeler bulunur. N ve P tipi maddeler yarıiletken maddelerin eriyik halindeyken istenilen maddeler ile kontrollü olarak katkılandırılması sonucu oluşurlar. </w:t>
                  </w:r>
                  <w:r w:rsidRPr="005C3955">
                    <w:rPr>
                      <w:rFonts w:ascii="Helvetica" w:eastAsia="Times New Roman" w:hAnsi="Helvetica" w:cs="Helvetica"/>
                      <w:color w:val="000000"/>
                      <w:sz w:val="21"/>
                      <w:szCs w:val="21"/>
                      <w:lang w:eastAsia="tr-TR"/>
                    </w:rPr>
                    <w:br/>
                    <w:t>Güneş pillerinde yarıiletken madde olarak çoğunluk</w:t>
                  </w:r>
                  <w:bookmarkStart w:id="0" w:name="_GoBack"/>
                  <w:bookmarkEnd w:id="0"/>
                  <w:r w:rsidRPr="005C3955">
                    <w:rPr>
                      <w:rFonts w:ascii="Helvetica" w:eastAsia="Times New Roman" w:hAnsi="Helvetica" w:cs="Helvetica"/>
                      <w:color w:val="000000"/>
                      <w:sz w:val="21"/>
                      <w:szCs w:val="21"/>
                      <w:lang w:eastAsia="tr-TR"/>
                    </w:rPr>
                    <w:t>la çok kristalli silisyum kullanılmaktadır. </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r>
                  <w:r>
                    <w:rPr>
                      <w:rFonts w:ascii="Helvetica" w:eastAsia="Times New Roman" w:hAnsi="Helvetica" w:cs="Helvetica"/>
                      <w:noProof/>
                      <w:color w:val="000000"/>
                      <w:sz w:val="21"/>
                      <w:szCs w:val="21"/>
                      <w:lang w:eastAsia="tr-TR"/>
                    </w:rPr>
                    <w:drawing>
                      <wp:anchor distT="0" distB="0" distL="0" distR="0" simplePos="0" relativeHeight="251660288" behindDoc="0" locked="0" layoutInCell="1" allowOverlap="0" wp14:anchorId="7018983A" wp14:editId="7A94D56A">
                        <wp:simplePos x="0" y="0"/>
                        <wp:positionH relativeFrom="column">
                          <wp:align>left</wp:align>
                        </wp:positionH>
                        <wp:positionV relativeFrom="line">
                          <wp:posOffset>0</wp:posOffset>
                        </wp:positionV>
                        <wp:extent cx="3333750" cy="3438525"/>
                        <wp:effectExtent l="0" t="0" r="0" b="9525"/>
                        <wp:wrapSquare wrapText="bothSides"/>
                        <wp:docPr id="20" name="Picture 20" descr="Güneş pili yap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üneş pili yapıs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955" w:rsidRPr="005C3955" w:rsidRDefault="005C3955" w:rsidP="005C3955">
                  <w:pPr>
                    <w:framePr w:hSpace="141" w:wrap="around" w:hAnchor="margin" w:xAlign="center" w:y="-495"/>
                    <w:spacing w:before="100" w:beforeAutospacing="1" w:after="100" w:afterAutospacing="1" w:line="240" w:lineRule="auto"/>
                    <w:rPr>
                      <w:rFonts w:ascii="Helvetica" w:eastAsia="Times New Roman" w:hAnsi="Helvetica" w:cs="Helvetica"/>
                      <w:color w:val="000000"/>
                      <w:sz w:val="21"/>
                      <w:szCs w:val="21"/>
                      <w:lang w:eastAsia="tr-TR"/>
                    </w:rPr>
                  </w:pPr>
                  <w:r w:rsidRPr="005C3955">
                    <w:rPr>
                      <w:rFonts w:ascii="Helvetica" w:eastAsia="Times New Roman" w:hAnsi="Helvetica" w:cs="Helvetica"/>
                      <w:color w:val="000000"/>
                      <w:sz w:val="21"/>
                      <w:szCs w:val="21"/>
                      <w:lang w:eastAsia="tr-TR"/>
                    </w:rPr>
                    <w:t>Yandaki resimde güneş pillerinin yapısı ve çalışması şematik olarak gösterilmiştir. </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1) Güneş ışığı güneş pili üzerine düşer ve fotovoltaik hücreler tarafından absorbe edilir. Güneş pilinde çok elektrona sahip P tipi yarıiletken madde ve az elektrona sahip N tipi yarıiletken madde bulunur. </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2) Güneş ışığı P tipi yarıiletken maddeden elektron koparır.</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3) Enerji kazanan elektronlar N tipi yarıiletken maddeye doğru akarlar.</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4) Bu sabit tek yönlü elektron akışı doğru akımı (DC) yaratır. Elektronlar kurulan devreler boyunca akarak pillerin şarj edilmesinde ya da farklı alanlarda kullanılır ve P tipi yarıiletken maddeye geri döner.</w:t>
                  </w:r>
                </w:p>
              </w:tc>
            </w:tr>
            <w:tr w:rsidR="005C3955" w:rsidRPr="005C3955">
              <w:trPr>
                <w:trHeight w:val="270"/>
                <w:tblCellSpacing w:w="0" w:type="dxa"/>
              </w:trPr>
              <w:tc>
                <w:tcPr>
                  <w:tcW w:w="0" w:type="auto"/>
                  <w:shd w:val="clear" w:color="auto" w:fill="F0F6FF"/>
                  <w:hideMark/>
                </w:tcPr>
                <w:p w:rsidR="005C3955" w:rsidRPr="005C3955" w:rsidRDefault="005C3955" w:rsidP="005C3955">
                  <w:pPr>
                    <w:framePr w:hSpace="141" w:wrap="around" w:hAnchor="margin" w:xAlign="center" w:y="-495"/>
                    <w:spacing w:after="0" w:line="240" w:lineRule="auto"/>
                    <w:rPr>
                      <w:rFonts w:ascii="Helvetica" w:eastAsia="Times New Roman" w:hAnsi="Helvetica" w:cs="Helvetica"/>
                      <w:b/>
                      <w:bCs/>
                      <w:color w:val="000099"/>
                      <w:sz w:val="21"/>
                      <w:szCs w:val="21"/>
                      <w:lang w:eastAsia="tr-TR"/>
                    </w:rPr>
                  </w:pPr>
                  <w:r>
                    <w:rPr>
                      <w:rFonts w:ascii="Helvetica" w:eastAsia="Times New Roman" w:hAnsi="Helvetica" w:cs="Helvetica"/>
                      <w:b/>
                      <w:bCs/>
                      <w:noProof/>
                      <w:color w:val="000099"/>
                      <w:sz w:val="21"/>
                      <w:szCs w:val="21"/>
                      <w:lang w:eastAsia="tr-TR"/>
                    </w:rPr>
                    <w:drawing>
                      <wp:anchor distT="0" distB="0" distL="0" distR="0" simplePos="0" relativeHeight="251661312" behindDoc="0" locked="0" layoutInCell="1" allowOverlap="0" wp14:anchorId="3ACC3686" wp14:editId="475485A0">
                        <wp:simplePos x="0" y="0"/>
                        <wp:positionH relativeFrom="column">
                          <wp:align>left</wp:align>
                        </wp:positionH>
                        <wp:positionV relativeFrom="line">
                          <wp:posOffset>0</wp:posOffset>
                        </wp:positionV>
                        <wp:extent cx="123825" cy="104775"/>
                        <wp:effectExtent l="0" t="0" r="9525" b="9525"/>
                        <wp:wrapSquare wrapText="bothSides"/>
                        <wp:docPr id="19" name="Picture 19" descr="http://www.robotiksistem.com/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botiksistem.com/poin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955">
                    <w:rPr>
                      <w:rFonts w:ascii="Helvetica" w:eastAsia="Times New Roman" w:hAnsi="Helvetica" w:cs="Helvetica"/>
                      <w:b/>
                      <w:bCs/>
                      <w:color w:val="000099"/>
                      <w:sz w:val="21"/>
                      <w:szCs w:val="21"/>
                      <w:lang w:eastAsia="tr-TR"/>
                    </w:rPr>
                    <w:t>Güneş Pili Çeşitleri</w:t>
                  </w:r>
                </w:p>
              </w:tc>
            </w:tr>
            <w:tr w:rsidR="005C3955" w:rsidRPr="005C3955">
              <w:trPr>
                <w:trHeight w:val="2190"/>
                <w:tblCellSpacing w:w="0" w:type="dxa"/>
              </w:trPr>
              <w:tc>
                <w:tcPr>
                  <w:tcW w:w="0" w:type="auto"/>
                  <w:shd w:val="clear" w:color="auto" w:fill="F9FBFD"/>
                  <w:hideMark/>
                </w:tcPr>
                <w:p w:rsidR="005C3955" w:rsidRPr="005C3955" w:rsidRDefault="005C3955" w:rsidP="005C3955">
                  <w:pPr>
                    <w:framePr w:hSpace="141" w:wrap="around" w:hAnchor="margin" w:xAlign="center" w:y="-495"/>
                    <w:spacing w:before="100" w:beforeAutospacing="1" w:after="100" w:afterAutospacing="1" w:line="240" w:lineRule="auto"/>
                    <w:rPr>
                      <w:rFonts w:ascii="Times New Roman" w:eastAsia="Times New Roman" w:hAnsi="Times New Roman" w:cs="Times New Roman"/>
                      <w:sz w:val="24"/>
                      <w:szCs w:val="24"/>
                      <w:lang w:eastAsia="tr-TR"/>
                    </w:rPr>
                  </w:pPr>
                  <w:r w:rsidRPr="005C3955">
                    <w:rPr>
                      <w:rFonts w:ascii="Helvetica" w:eastAsia="Times New Roman" w:hAnsi="Helvetica" w:cs="Helvetica"/>
                      <w:color w:val="000000"/>
                      <w:sz w:val="21"/>
                      <w:szCs w:val="21"/>
                      <w:lang w:eastAsia="tr-TR"/>
                    </w:rPr>
                    <w:t>Güneş pilleri üretim şekillerine göre gruplandırılabilir. </w:t>
                  </w:r>
                  <w:r w:rsidRPr="005C3955">
                    <w:rPr>
                      <w:rFonts w:ascii="Times New Roman" w:eastAsia="Times New Roman" w:hAnsi="Times New Roman" w:cs="Times New Roman"/>
                      <w:sz w:val="24"/>
                      <w:szCs w:val="24"/>
                      <w:lang w:eastAsia="tr-TR"/>
                    </w:rPr>
                    <w:br/>
                  </w:r>
                  <w:r w:rsidRPr="005C3955">
                    <w:rPr>
                      <w:rFonts w:ascii="Times New Roman" w:eastAsia="Times New Roman" w:hAnsi="Times New Roman" w:cs="Times New Roman"/>
                      <w:sz w:val="24"/>
                      <w:szCs w:val="24"/>
                      <w:lang w:eastAsia="tr-TR"/>
                    </w:rPr>
                    <w:br/>
                  </w:r>
                  <w:r w:rsidRPr="005C3955">
                    <w:rPr>
                      <w:rFonts w:ascii="Helvetica" w:eastAsia="Times New Roman" w:hAnsi="Helvetica" w:cs="Helvetica"/>
                      <w:b/>
                      <w:bCs/>
                      <w:color w:val="000099"/>
                      <w:sz w:val="21"/>
                      <w:szCs w:val="21"/>
                      <w:lang w:eastAsia="tr-TR"/>
                    </w:rPr>
                    <w:t>Monokristalin Güneş Pilleri:</w:t>
                  </w:r>
                  <w:r w:rsidRPr="005C3955">
                    <w:rPr>
                      <w:rFonts w:ascii="Times New Roman" w:eastAsia="Times New Roman" w:hAnsi="Times New Roman" w:cs="Times New Roman"/>
                      <w:sz w:val="24"/>
                      <w:szCs w:val="24"/>
                      <w:lang w:eastAsia="tr-TR"/>
                    </w:rPr>
                    <w:br/>
                  </w:r>
                  <w:r w:rsidRPr="005C3955">
                    <w:rPr>
                      <w:rFonts w:ascii="Times New Roman" w:eastAsia="Times New Roman" w:hAnsi="Times New Roman" w:cs="Times New Roman"/>
                      <w:sz w:val="24"/>
                      <w:szCs w:val="24"/>
                      <w:lang w:eastAsia="tr-TR"/>
                    </w:rPr>
                    <w:br/>
                  </w:r>
                  <w:r>
                    <w:rPr>
                      <w:rFonts w:ascii="Times New Roman" w:eastAsia="Times New Roman" w:hAnsi="Times New Roman" w:cs="Times New Roman"/>
                      <w:noProof/>
                      <w:sz w:val="24"/>
                      <w:szCs w:val="24"/>
                      <w:lang w:eastAsia="tr-TR"/>
                    </w:rPr>
                    <w:drawing>
                      <wp:anchor distT="0" distB="0" distL="0" distR="0" simplePos="0" relativeHeight="251662336" behindDoc="0" locked="0" layoutInCell="1" allowOverlap="0" wp14:anchorId="109727E4" wp14:editId="11E2045D">
                        <wp:simplePos x="0" y="0"/>
                        <wp:positionH relativeFrom="column">
                          <wp:align>right</wp:align>
                        </wp:positionH>
                        <wp:positionV relativeFrom="line">
                          <wp:posOffset>0</wp:posOffset>
                        </wp:positionV>
                        <wp:extent cx="1143000" cy="1143000"/>
                        <wp:effectExtent l="0" t="0" r="0" b="0"/>
                        <wp:wrapSquare wrapText="bothSides"/>
                        <wp:docPr id="18" name="Picture 18" descr="Monokristal Güneş P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okristal Güneş Pi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955">
                    <w:rPr>
                      <w:rFonts w:ascii="Helvetica" w:eastAsia="Times New Roman" w:hAnsi="Helvetica" w:cs="Helvetica"/>
                      <w:color w:val="000000"/>
                      <w:sz w:val="21"/>
                      <w:szCs w:val="21"/>
                      <w:lang w:eastAsia="tr-TR"/>
                    </w:rPr>
                    <w:t>Monokristalin güneş pillerinde malzemenin atomik yapısı homojendir. Monokristalin güneş pilleri verimlilik kapasitesi diğerlerine göre en yüksek olan (%20) güneş pili çeşididir.</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Monokristalin güneş pillerinin üretimleri teknik açısından daha zor olduğundan ve daha çok zaman aldığından dolayı bu tip güneş pillerinin fiyatları da verimlilik kapasiteleri gibi diğer güneş pili çeşitlerinden daha yüksektir. Ancak uzun süreli kullanımlar için düşünüldüğünde monokristalin güneş pilleri dayanıklılık ve verim açısından daha iyi bir seçenek olacaktır. </w:t>
                  </w:r>
                  <w:r w:rsidRPr="005C3955">
                    <w:rPr>
                      <w:rFonts w:ascii="Times New Roman" w:eastAsia="Times New Roman" w:hAnsi="Times New Roman" w:cs="Times New Roman"/>
                      <w:sz w:val="24"/>
                      <w:szCs w:val="24"/>
                      <w:lang w:eastAsia="tr-TR"/>
                    </w:rPr>
                    <w:br/>
                  </w:r>
                  <w:r w:rsidRPr="005C3955">
                    <w:rPr>
                      <w:rFonts w:ascii="Times New Roman" w:eastAsia="Times New Roman" w:hAnsi="Times New Roman" w:cs="Times New Roman"/>
                      <w:sz w:val="24"/>
                      <w:szCs w:val="24"/>
                      <w:lang w:eastAsia="tr-TR"/>
                    </w:rPr>
                    <w:br/>
                  </w:r>
                  <w:r w:rsidRPr="005C3955">
                    <w:rPr>
                      <w:rFonts w:ascii="Helvetica" w:eastAsia="Times New Roman" w:hAnsi="Helvetica" w:cs="Helvetica"/>
                      <w:b/>
                      <w:bCs/>
                      <w:color w:val="000099"/>
                      <w:sz w:val="21"/>
                      <w:szCs w:val="21"/>
                      <w:lang w:eastAsia="tr-TR"/>
                    </w:rPr>
                    <w:t>Polikristalin Güneş Pilleri</w:t>
                  </w:r>
                </w:p>
                <w:p w:rsidR="005C3955" w:rsidRPr="005C3955" w:rsidRDefault="005C3955" w:rsidP="005C3955">
                  <w:pPr>
                    <w:framePr w:hSpace="141" w:wrap="around" w:hAnchor="margin" w:xAlign="center" w:y="-495"/>
                    <w:spacing w:before="100" w:beforeAutospacing="1" w:after="100" w:afterAutospacing="1" w:line="240" w:lineRule="auto"/>
                    <w:rPr>
                      <w:rFonts w:ascii="Times New Roman" w:eastAsia="Times New Roman" w:hAnsi="Times New Roman" w:cs="Times New Roman"/>
                      <w:sz w:val="24"/>
                      <w:szCs w:val="24"/>
                      <w:lang w:eastAsia="tr-TR"/>
                    </w:rPr>
                  </w:pPr>
                  <w:hyperlink r:id="rId11" w:tgtFrame="_blank" w:history="1">
                    <w:r>
                      <w:rPr>
                        <w:rFonts w:ascii="Helvetica" w:eastAsia="Times New Roman" w:hAnsi="Helvetica" w:cs="Helvetica"/>
                        <w:noProof/>
                        <w:color w:val="000000"/>
                        <w:sz w:val="21"/>
                        <w:szCs w:val="21"/>
                        <w:lang w:eastAsia="tr-TR"/>
                      </w:rPr>
                      <w:drawing>
                        <wp:anchor distT="0" distB="0" distL="0" distR="0" simplePos="0" relativeHeight="251663360" behindDoc="0" locked="0" layoutInCell="1" allowOverlap="0" wp14:anchorId="26CE0F8C" wp14:editId="4A372455">
                          <wp:simplePos x="0" y="0"/>
                          <wp:positionH relativeFrom="column">
                            <wp:align>left</wp:align>
                          </wp:positionH>
                          <wp:positionV relativeFrom="line">
                            <wp:posOffset>0</wp:posOffset>
                          </wp:positionV>
                          <wp:extent cx="1685925" cy="952500"/>
                          <wp:effectExtent l="0" t="0" r="9525" b="0"/>
                          <wp:wrapSquare wrapText="bothSides"/>
                          <wp:docPr id="17" name="Picture 17" descr="Polikristalin Güneş Pili">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ikristalin Güneş Pili">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952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C3955">
                    <w:rPr>
                      <w:rFonts w:ascii="Helvetica" w:eastAsia="Times New Roman" w:hAnsi="Helvetica" w:cs="Helvetica"/>
                      <w:color w:val="000000"/>
                      <w:sz w:val="21"/>
                      <w:szCs w:val="21"/>
                      <w:lang w:eastAsia="tr-TR"/>
                    </w:rPr>
                    <w:t>Polikristalin güneş pillerinde malzeme birçok monokristalden oluşur ve atomik yapı homojen değildir. Poikristalin güneş pillerinin verimlilik kapasitesi yaklaşık %16 olup monokristalin güneş pillerine göre daha düşük, CIS güneş pillerine göre ise daha yüksektir.</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t xml:space="preserve">Polikristalin güneş pillerinin maliyeti monokristalin güneş pillerinden daha düşük olduğu ve verimlilik kapasitelerinin maliyete oranı yüksek olduğu için bu tip güneş </w:t>
                  </w:r>
                  <w:r w:rsidRPr="005C3955">
                    <w:rPr>
                      <w:rFonts w:ascii="Helvetica" w:eastAsia="Times New Roman" w:hAnsi="Helvetica" w:cs="Helvetica"/>
                      <w:color w:val="000000"/>
                      <w:sz w:val="21"/>
                      <w:szCs w:val="21"/>
                      <w:lang w:eastAsia="tr-TR"/>
                    </w:rPr>
                    <w:lastRenderedPageBreak/>
                    <w:t>pilleri en sık üretilen güneş pilleridir.</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r>
                  <w:r>
                    <w:rPr>
                      <w:rFonts w:ascii="Times New Roman" w:eastAsia="Times New Roman" w:hAnsi="Times New Roman" w:cs="Times New Roman"/>
                      <w:noProof/>
                      <w:sz w:val="24"/>
                      <w:szCs w:val="24"/>
                      <w:lang w:eastAsia="tr-TR"/>
                    </w:rPr>
                    <w:drawing>
                      <wp:anchor distT="0" distB="0" distL="0" distR="0" simplePos="0" relativeHeight="251664384" behindDoc="0" locked="0" layoutInCell="1" allowOverlap="0" wp14:anchorId="4079ACBE" wp14:editId="16E4C307">
                        <wp:simplePos x="0" y="0"/>
                        <wp:positionH relativeFrom="column">
                          <wp:align>right</wp:align>
                        </wp:positionH>
                        <wp:positionV relativeFrom="line">
                          <wp:posOffset>0</wp:posOffset>
                        </wp:positionV>
                        <wp:extent cx="1428750" cy="1228725"/>
                        <wp:effectExtent l="0" t="0" r="0" b="9525"/>
                        <wp:wrapSquare wrapText="bothSides"/>
                        <wp:docPr id="16" name="Picture 16" descr="Amorf Silikon Güneş P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orf Silikon Güneş Pi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955">
                    <w:rPr>
                      <w:rFonts w:ascii="Helvetica" w:eastAsia="Times New Roman" w:hAnsi="Helvetica" w:cs="Helvetica"/>
                      <w:b/>
                      <w:bCs/>
                      <w:color w:val="000099"/>
                      <w:sz w:val="21"/>
                      <w:szCs w:val="21"/>
                      <w:lang w:eastAsia="tr-TR"/>
                    </w:rPr>
                    <w:t>Amorf Silikon Güneş Pilleri</w:t>
                  </w:r>
                </w:p>
                <w:p w:rsidR="005C3955" w:rsidRPr="005C3955" w:rsidRDefault="005C3955" w:rsidP="005C3955">
                  <w:pPr>
                    <w:framePr w:hSpace="141" w:wrap="around" w:hAnchor="margin" w:xAlign="center" w:y="-495"/>
                    <w:spacing w:before="100" w:beforeAutospacing="1" w:after="100" w:afterAutospacing="1" w:line="240" w:lineRule="auto"/>
                    <w:rPr>
                      <w:rFonts w:ascii="Times New Roman" w:eastAsia="Times New Roman" w:hAnsi="Times New Roman" w:cs="Times New Roman"/>
                      <w:sz w:val="24"/>
                      <w:szCs w:val="24"/>
                      <w:lang w:eastAsia="tr-TR"/>
                    </w:rPr>
                  </w:pPr>
                  <w:r w:rsidRPr="005C3955">
                    <w:rPr>
                      <w:rFonts w:ascii="Helvetica" w:eastAsia="Times New Roman" w:hAnsi="Helvetica" w:cs="Helvetica"/>
                      <w:color w:val="000000"/>
                      <w:sz w:val="21"/>
                      <w:szCs w:val="21"/>
                      <w:lang w:eastAsia="tr-TR"/>
                    </w:rPr>
                    <w:t>Amorf silikon güneş pilleri kristal yapılı olmayan güneş pilleridir. amorf güneş pillerinin yapısı nedeniyle veimlilik kapasiteleri %5 ile %8 aralığında diğer güneş pillerine göre düşük olan değerlere sahiptir. </w:t>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color w:val="000000"/>
                      <w:sz w:val="21"/>
                      <w:szCs w:val="21"/>
                      <w:lang w:eastAsia="tr-TR"/>
                    </w:rPr>
                    <w:br/>
                  </w:r>
                  <w:r w:rsidRPr="005C3955">
                    <w:rPr>
                      <w:rFonts w:ascii="Helvetica" w:eastAsia="Times New Roman" w:hAnsi="Helvetica" w:cs="Helvetica"/>
                      <w:b/>
                      <w:bCs/>
                      <w:color w:val="000099"/>
                      <w:sz w:val="21"/>
                      <w:szCs w:val="21"/>
                      <w:lang w:eastAsia="tr-TR"/>
                    </w:rPr>
                    <w:t>CIS Güneş Pilleri</w:t>
                  </w:r>
                </w:p>
                <w:p w:rsidR="005C3955" w:rsidRPr="005C3955" w:rsidRDefault="005C3955" w:rsidP="005C3955">
                  <w:pPr>
                    <w:framePr w:hSpace="141" w:wrap="around" w:hAnchor="margin" w:xAlign="center" w:y="-495"/>
                    <w:spacing w:before="100" w:beforeAutospacing="1" w:after="100" w:afterAutospacing="1" w:line="240" w:lineRule="auto"/>
                    <w:rPr>
                      <w:rFonts w:ascii="Times New Roman" w:eastAsia="Times New Roman" w:hAnsi="Times New Roman" w:cs="Times New Roman"/>
                      <w:sz w:val="24"/>
                      <w:szCs w:val="24"/>
                      <w:lang w:eastAsia="tr-TR"/>
                    </w:rPr>
                  </w:pPr>
                  <w:r w:rsidRPr="005C3955">
                    <w:rPr>
                      <w:rFonts w:ascii="Helvetica" w:eastAsia="Times New Roman" w:hAnsi="Helvetica" w:cs="Helvetica"/>
                      <w:color w:val="000000"/>
                      <w:sz w:val="21"/>
                      <w:szCs w:val="21"/>
                      <w:lang w:eastAsia="tr-TR"/>
                    </w:rPr>
                    <w:t>CIS (Copper-Indium-Diselenid - Bakır-İndiyum-Diselenid) güneş pilleri diğer güneş pillerine göre çok daha ince tabakalı ve verimlilik kapasitesi %10 civarında olan güneş pilleridir. CIS güneş pillerinin ince yapılı olması montajının kolay olması, maliyetinin düşmesi, geniş yüzeylerde uygulamasının kolaylaşması, hafiflik gibi birçok avantaj sağlamaktadır.</w:t>
                  </w:r>
                </w:p>
                <w:p w:rsidR="005C3955" w:rsidRPr="005C3955" w:rsidRDefault="005C3955" w:rsidP="005C3955">
                  <w:pPr>
                    <w:framePr w:hSpace="141" w:wrap="around" w:hAnchor="margin" w:xAlign="center" w:y="-495"/>
                    <w:shd w:val="clear" w:color="auto" w:fill="F0F6FF"/>
                    <w:spacing w:after="0" w:line="240" w:lineRule="auto"/>
                    <w:rPr>
                      <w:rFonts w:ascii="Helvetica" w:eastAsia="Times New Roman" w:hAnsi="Helvetica" w:cs="Helvetica"/>
                      <w:color w:val="000000"/>
                      <w:sz w:val="21"/>
                      <w:szCs w:val="21"/>
                      <w:lang w:eastAsia="tr-TR"/>
                    </w:rPr>
                  </w:pPr>
                  <w:r w:rsidRPr="005C3955">
                    <w:rPr>
                      <w:rFonts w:ascii="Helvetica" w:eastAsia="Times New Roman" w:hAnsi="Helvetica" w:cs="Helvetica"/>
                      <w:i/>
                      <w:iCs/>
                      <w:color w:val="000000"/>
                      <w:sz w:val="21"/>
                      <w:szCs w:val="21"/>
                      <w:lang w:eastAsia="tr-TR"/>
                    </w:rPr>
                    <w:t>* Bu makale </w:t>
                  </w:r>
                  <w:r w:rsidRPr="005C3955">
                    <w:rPr>
                      <w:rFonts w:ascii="Helvetica" w:eastAsia="Times New Roman" w:hAnsi="Helvetica" w:cs="Helvetica"/>
                      <w:b/>
                      <w:bCs/>
                      <w:i/>
                      <w:iCs/>
                      <w:color w:val="000000"/>
                      <w:sz w:val="21"/>
                      <w:szCs w:val="21"/>
                      <w:lang w:eastAsia="tr-TR"/>
                    </w:rPr>
                    <w:t>Robotiksistem</w:t>
                  </w:r>
                  <w:r w:rsidRPr="005C3955">
                    <w:rPr>
                      <w:rFonts w:ascii="Helvetica" w:eastAsia="Times New Roman" w:hAnsi="Helvetica" w:cs="Helvetica"/>
                      <w:i/>
                      <w:iCs/>
                      <w:color w:val="000000"/>
                      <w:sz w:val="21"/>
                      <w:szCs w:val="21"/>
                      <w:lang w:eastAsia="tr-TR"/>
                    </w:rPr>
                    <w:t> tarafından hazırlanmıştır. </w:t>
                  </w:r>
                  <w:r w:rsidRPr="005C3955">
                    <w:rPr>
                      <w:rFonts w:ascii="Helvetica" w:eastAsia="Times New Roman" w:hAnsi="Helvetica" w:cs="Helvetica"/>
                      <w:b/>
                      <w:bCs/>
                      <w:i/>
                      <w:iCs/>
                      <w:color w:val="000000"/>
                      <w:sz w:val="21"/>
                      <w:szCs w:val="21"/>
                      <w:lang w:eastAsia="tr-TR"/>
                    </w:rPr>
                    <w:t>Robotiksistem.com</w:t>
                  </w:r>
                  <w:r w:rsidRPr="005C3955">
                    <w:rPr>
                      <w:rFonts w:ascii="Helvetica" w:eastAsia="Times New Roman" w:hAnsi="Helvetica" w:cs="Helvetica"/>
                      <w:i/>
                      <w:iCs/>
                      <w:color w:val="000000"/>
                      <w:sz w:val="21"/>
                      <w:szCs w:val="21"/>
                      <w:lang w:eastAsia="tr-TR"/>
                    </w:rPr>
                    <w:t> kaynak gösterilmek kaydıyla kullanılabilir.</w:t>
                  </w:r>
                </w:p>
              </w:tc>
            </w:tr>
          </w:tbl>
          <w:p w:rsidR="005C3955" w:rsidRPr="005C3955" w:rsidRDefault="005C3955" w:rsidP="005C3955">
            <w:pPr>
              <w:spacing w:after="0" w:line="240" w:lineRule="auto"/>
              <w:rPr>
                <w:rFonts w:ascii="Times New Roman" w:eastAsia="Times New Roman" w:hAnsi="Times New Roman" w:cs="Times New Roman"/>
                <w:color w:val="000000"/>
                <w:sz w:val="27"/>
                <w:szCs w:val="27"/>
                <w:lang w:eastAsia="tr-TR"/>
              </w:rPr>
            </w:pPr>
          </w:p>
        </w:tc>
      </w:tr>
    </w:tbl>
    <w:p w:rsidR="009972EA" w:rsidRDefault="009972EA"/>
    <w:sectPr w:rsidR="00997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55"/>
    <w:rsid w:val="005C3955"/>
    <w:rsid w:val="009972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5C3955"/>
  </w:style>
  <w:style w:type="paragraph" w:customStyle="1" w:styleId="style3">
    <w:name w:val="style3"/>
    <w:basedOn w:val="Normal"/>
    <w:rsid w:val="005C395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31">
    <w:name w:val="style31"/>
    <w:basedOn w:val="DefaultParagraphFont"/>
    <w:rsid w:val="005C3955"/>
  </w:style>
  <w:style w:type="character" w:customStyle="1" w:styleId="apple-converted-space">
    <w:name w:val="apple-converted-space"/>
    <w:basedOn w:val="DefaultParagraphFont"/>
    <w:rsid w:val="005C3955"/>
  </w:style>
  <w:style w:type="paragraph" w:styleId="NormalWeb">
    <w:name w:val="Normal (Web)"/>
    <w:basedOn w:val="Normal"/>
    <w:uiPriority w:val="99"/>
    <w:semiHidden/>
    <w:unhideWhenUsed/>
    <w:rsid w:val="005C395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2">
    <w:name w:val="style2"/>
    <w:basedOn w:val="DefaultParagraphFont"/>
    <w:rsid w:val="005C3955"/>
  </w:style>
  <w:style w:type="character" w:styleId="Emphasis">
    <w:name w:val="Emphasis"/>
    <w:basedOn w:val="DefaultParagraphFont"/>
    <w:uiPriority w:val="20"/>
    <w:qFormat/>
    <w:rsid w:val="005C3955"/>
    <w:rPr>
      <w:i/>
      <w:iCs/>
    </w:rPr>
  </w:style>
  <w:style w:type="character" w:styleId="Strong">
    <w:name w:val="Strong"/>
    <w:basedOn w:val="DefaultParagraphFont"/>
    <w:uiPriority w:val="22"/>
    <w:qFormat/>
    <w:rsid w:val="005C3955"/>
    <w:rPr>
      <w:b/>
      <w:bCs/>
    </w:rPr>
  </w:style>
  <w:style w:type="paragraph" w:styleId="BalloonText">
    <w:name w:val="Balloon Text"/>
    <w:basedOn w:val="Normal"/>
    <w:link w:val="BalloonTextChar"/>
    <w:uiPriority w:val="99"/>
    <w:semiHidden/>
    <w:unhideWhenUsed/>
    <w:rsid w:val="005C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5C3955"/>
  </w:style>
  <w:style w:type="paragraph" w:customStyle="1" w:styleId="style3">
    <w:name w:val="style3"/>
    <w:basedOn w:val="Normal"/>
    <w:rsid w:val="005C395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31">
    <w:name w:val="style31"/>
    <w:basedOn w:val="DefaultParagraphFont"/>
    <w:rsid w:val="005C3955"/>
  </w:style>
  <w:style w:type="character" w:customStyle="1" w:styleId="apple-converted-space">
    <w:name w:val="apple-converted-space"/>
    <w:basedOn w:val="DefaultParagraphFont"/>
    <w:rsid w:val="005C3955"/>
  </w:style>
  <w:style w:type="paragraph" w:styleId="NormalWeb">
    <w:name w:val="Normal (Web)"/>
    <w:basedOn w:val="Normal"/>
    <w:uiPriority w:val="99"/>
    <w:semiHidden/>
    <w:unhideWhenUsed/>
    <w:rsid w:val="005C395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tyle2">
    <w:name w:val="style2"/>
    <w:basedOn w:val="DefaultParagraphFont"/>
    <w:rsid w:val="005C3955"/>
  </w:style>
  <w:style w:type="character" w:styleId="Emphasis">
    <w:name w:val="Emphasis"/>
    <w:basedOn w:val="DefaultParagraphFont"/>
    <w:uiPriority w:val="20"/>
    <w:qFormat/>
    <w:rsid w:val="005C3955"/>
    <w:rPr>
      <w:i/>
      <w:iCs/>
    </w:rPr>
  </w:style>
  <w:style w:type="character" w:styleId="Strong">
    <w:name w:val="Strong"/>
    <w:basedOn w:val="DefaultParagraphFont"/>
    <w:uiPriority w:val="22"/>
    <w:qFormat/>
    <w:rsid w:val="005C3955"/>
    <w:rPr>
      <w:b/>
      <w:bCs/>
    </w:rPr>
  </w:style>
  <w:style w:type="paragraph" w:styleId="BalloonText">
    <w:name w:val="Balloon Text"/>
    <w:basedOn w:val="Normal"/>
    <w:link w:val="BalloonTextChar"/>
    <w:uiPriority w:val="99"/>
    <w:semiHidden/>
    <w:unhideWhenUsed/>
    <w:rsid w:val="005C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07979">
      <w:bodyDiv w:val="1"/>
      <w:marLeft w:val="0"/>
      <w:marRight w:val="0"/>
      <w:marTop w:val="0"/>
      <w:marBottom w:val="0"/>
      <w:divBdr>
        <w:top w:val="none" w:sz="0" w:space="0" w:color="auto"/>
        <w:left w:val="none" w:sz="0" w:space="0" w:color="auto"/>
        <w:bottom w:val="none" w:sz="0" w:space="0" w:color="auto"/>
        <w:right w:val="none" w:sz="0" w:space="0" w:color="auto"/>
      </w:divBdr>
      <w:divsChild>
        <w:div w:id="984313343">
          <w:marLeft w:val="0"/>
          <w:marRight w:val="0"/>
          <w:marTop w:val="0"/>
          <w:marBottom w:val="0"/>
          <w:divBdr>
            <w:top w:val="none" w:sz="0" w:space="0" w:color="auto"/>
            <w:left w:val="none" w:sz="0" w:space="0" w:color="auto"/>
            <w:bottom w:val="none" w:sz="0" w:space="0" w:color="auto"/>
            <w:right w:val="none" w:sz="0" w:space="0" w:color="auto"/>
          </w:divBdr>
        </w:div>
      </w:divsChild>
    </w:div>
    <w:div w:id="1769307066">
      <w:bodyDiv w:val="1"/>
      <w:marLeft w:val="0"/>
      <w:marRight w:val="0"/>
      <w:marTop w:val="0"/>
      <w:marBottom w:val="0"/>
      <w:divBdr>
        <w:top w:val="none" w:sz="0" w:space="0" w:color="auto"/>
        <w:left w:val="none" w:sz="0" w:space="0" w:color="auto"/>
        <w:bottom w:val="none" w:sz="0" w:space="0" w:color="auto"/>
        <w:right w:val="none" w:sz="0" w:space="0" w:color="auto"/>
      </w:divBdr>
      <w:divsChild>
        <w:div w:id="821584460">
          <w:marLeft w:val="0"/>
          <w:marRight w:val="0"/>
          <w:marTop w:val="0"/>
          <w:marBottom w:val="0"/>
          <w:divBdr>
            <w:top w:val="none" w:sz="0" w:space="0" w:color="auto"/>
            <w:left w:val="none" w:sz="0" w:space="0" w:color="auto"/>
            <w:bottom w:val="none" w:sz="0" w:space="0" w:color="auto"/>
            <w:right w:val="none" w:sz="0" w:space="0" w:color="auto"/>
          </w:divBdr>
        </w:div>
      </w:divsChild>
    </w:div>
    <w:div w:id="2112315680">
      <w:bodyDiv w:val="1"/>
      <w:marLeft w:val="0"/>
      <w:marRight w:val="0"/>
      <w:marTop w:val="0"/>
      <w:marBottom w:val="0"/>
      <w:divBdr>
        <w:top w:val="none" w:sz="0" w:space="0" w:color="auto"/>
        <w:left w:val="none" w:sz="0" w:space="0" w:color="auto"/>
        <w:bottom w:val="none" w:sz="0" w:space="0" w:color="auto"/>
        <w:right w:val="none" w:sz="0" w:space="0" w:color="auto"/>
      </w:divBdr>
      <w:divsChild>
        <w:div w:id="92113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botiksistem.com/gunes3b.jpg" TargetMode="External"/><Relationship Id="rId11" Type="http://schemas.openxmlformats.org/officeDocument/2006/relationships/hyperlink" Target="http://www.robotiksistem.com/gunes1b.jpg"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491</Words>
  <Characters>2800</Characters>
  <Application>Microsoft Office Word</Application>
  <DocSecurity>0</DocSecurity>
  <Lines>23</Lines>
  <Paragraphs>6</Paragraphs>
  <ScaleCrop>false</ScaleCrop>
  <Company>SilentAll Team</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dcterms:created xsi:type="dcterms:W3CDTF">2013-09-26T20:31:00Z</dcterms:created>
  <dcterms:modified xsi:type="dcterms:W3CDTF">2013-09-26T20:33:00Z</dcterms:modified>
</cp:coreProperties>
</file>