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ED" w:rsidRDefault="00446AED" w:rsidP="00446AED">
      <w:pPr>
        <w:spacing w:after="0" w:line="300" w:lineRule="atLeast"/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60720" cy="3120390"/>
            <wp:effectExtent l="0" t="0" r="0" b="3810"/>
            <wp:docPr id="1" name="Picture 1" descr="http://www.robotistan.com/modules/catalog/products/pr_01_1327_max.jpg?rev=1380269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botistan.com/modules/catalog/products/pr_01_1327_max.jpg?rev=13802693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ED" w:rsidRDefault="00446AED" w:rsidP="00446AED">
      <w:pPr>
        <w:spacing w:after="0" w:line="300" w:lineRule="atLeast"/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</w:pPr>
    </w:p>
    <w:p w:rsidR="00446AED" w:rsidRDefault="00446AED" w:rsidP="00446AED">
      <w:pPr>
        <w:spacing w:after="0" w:line="300" w:lineRule="atLeast"/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</w:pPr>
      <w:bookmarkStart w:id="0" w:name="_GoBack"/>
      <w:bookmarkEnd w:id="0"/>
    </w:p>
    <w:p w:rsidR="00446AED" w:rsidRPr="00446AED" w:rsidRDefault="00446AED" w:rsidP="00446AED">
      <w:pPr>
        <w:spacing w:after="0" w:line="300" w:lineRule="atLeast"/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</w:pPr>
      <w:r w:rsidRPr="00446AED"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  <w:t>Bu sensör DS18B20 sensörünün su geçirmez sürümüdür. Dijital bir sensör olduğu için 1 metre uzunluğundaki kablosu yardımıyla derin mesafelerdeki sıcaklık rahatlıkla ölçülebilir ve data transferinde herhangi bir bozulma olmaz. Tek kablo (1-wire) arabirimi üzerinden 9 veya yapılandırılabilir 12 bitlik okuma gerçekleştirilebilir. Çeşitli bina içi, teçhizat, makine ve sıvı havuzlarının sıcaklık ölçümleri rahatlıkla yapılabilir. </w:t>
      </w:r>
    </w:p>
    <w:p w:rsidR="00446AED" w:rsidRPr="00446AED" w:rsidRDefault="00446AED" w:rsidP="00446AED">
      <w:pPr>
        <w:spacing w:after="0" w:line="300" w:lineRule="atLeast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446AED"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  <w:br/>
      </w:r>
    </w:p>
    <w:p w:rsidR="00446AED" w:rsidRPr="00446AED" w:rsidRDefault="00446AED" w:rsidP="00446AED">
      <w:pPr>
        <w:spacing w:after="0" w:line="300" w:lineRule="atLeast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446AED">
        <w:rPr>
          <w:rFonts w:ascii="Trebuchet MS" w:eastAsia="Times New Roman" w:hAnsi="Trebuchet MS" w:cs="Arial"/>
          <w:b/>
          <w:bCs/>
          <w:color w:val="666666"/>
          <w:bdr w:val="none" w:sz="0" w:space="0" w:color="auto" w:frame="1"/>
          <w:lang w:eastAsia="tr-TR"/>
        </w:rPr>
        <w:t>Özellikleri :</w:t>
      </w:r>
    </w:p>
    <w:p w:rsidR="00446AED" w:rsidRPr="00446AED" w:rsidRDefault="00446AED" w:rsidP="00446AED">
      <w:pPr>
        <w:numPr>
          <w:ilvl w:val="0"/>
          <w:numId w:val="1"/>
        </w:numPr>
        <w:spacing w:after="0" w:line="300" w:lineRule="atLeast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446AED"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  <w:t>Çalışma Voltajı :  3.0V-5.0V </w:t>
      </w:r>
    </w:p>
    <w:p w:rsidR="00446AED" w:rsidRPr="00446AED" w:rsidRDefault="00446AED" w:rsidP="00446AED">
      <w:pPr>
        <w:numPr>
          <w:ilvl w:val="0"/>
          <w:numId w:val="1"/>
        </w:numPr>
        <w:spacing w:after="0" w:line="300" w:lineRule="atLeast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446AED"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  <w:t>±0.5º C hassasiyetle -10º C-80º C arasında sıcaklık okuması </w:t>
      </w:r>
    </w:p>
    <w:p w:rsidR="00446AED" w:rsidRPr="00446AED" w:rsidRDefault="00446AED" w:rsidP="00446AED">
      <w:pPr>
        <w:numPr>
          <w:ilvl w:val="0"/>
          <w:numId w:val="1"/>
        </w:numPr>
        <w:spacing w:after="0" w:line="300" w:lineRule="atLeast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446AED"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  <w:t>9 veya 12 bit seçilebilir çözünürlük</w:t>
      </w:r>
    </w:p>
    <w:p w:rsidR="00446AED" w:rsidRPr="00446AED" w:rsidRDefault="00446AED" w:rsidP="00446AED">
      <w:pPr>
        <w:numPr>
          <w:ilvl w:val="0"/>
          <w:numId w:val="1"/>
        </w:numPr>
        <w:spacing w:after="0" w:line="300" w:lineRule="atLeast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446AED"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  <w:t>1-wire arabirimi ile iletişim için tek dijital pin kullanılabilir.</w:t>
      </w:r>
    </w:p>
    <w:p w:rsidR="00446AED" w:rsidRPr="00446AED" w:rsidRDefault="00446AED" w:rsidP="00446AED">
      <w:pPr>
        <w:numPr>
          <w:ilvl w:val="0"/>
          <w:numId w:val="1"/>
        </w:numPr>
        <w:spacing w:after="0" w:line="300" w:lineRule="atLeast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446AED"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  <w:t>Sıcaklık limiti uyarı sistemi bulunmaktadır.</w:t>
      </w:r>
    </w:p>
    <w:p w:rsidR="00446AED" w:rsidRPr="00446AED" w:rsidRDefault="00446AED" w:rsidP="00446AED">
      <w:pPr>
        <w:numPr>
          <w:ilvl w:val="0"/>
          <w:numId w:val="1"/>
        </w:numPr>
        <w:spacing w:after="0" w:line="300" w:lineRule="atLeast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446AED"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  <w:t>750 mS'den daha az bir tepki süresi</w:t>
      </w:r>
    </w:p>
    <w:p w:rsidR="00446AED" w:rsidRPr="00446AED" w:rsidRDefault="00446AED" w:rsidP="00446AED">
      <w:pPr>
        <w:numPr>
          <w:ilvl w:val="0"/>
          <w:numId w:val="1"/>
        </w:numPr>
        <w:spacing w:after="0" w:line="300" w:lineRule="atLeast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446AED"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  <w:t>3 tel arayüzü:</w:t>
      </w:r>
    </w:p>
    <w:p w:rsidR="00446AED" w:rsidRPr="00446AED" w:rsidRDefault="00446AED" w:rsidP="00446AED">
      <w:pPr>
        <w:numPr>
          <w:ilvl w:val="1"/>
          <w:numId w:val="1"/>
        </w:numPr>
        <w:spacing w:after="0" w:line="300" w:lineRule="atLeast"/>
        <w:ind w:left="150" w:right="72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446AED"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  <w:t>Kırmızı Kablo  - VCC</w:t>
      </w:r>
    </w:p>
    <w:p w:rsidR="00446AED" w:rsidRPr="00446AED" w:rsidRDefault="00446AED" w:rsidP="00446AED">
      <w:pPr>
        <w:numPr>
          <w:ilvl w:val="1"/>
          <w:numId w:val="1"/>
        </w:numPr>
        <w:spacing w:after="0" w:line="300" w:lineRule="atLeast"/>
        <w:ind w:left="150" w:right="72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446AED"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  <w:t>Siyah Kablo  - GND</w:t>
      </w:r>
    </w:p>
    <w:p w:rsidR="00446AED" w:rsidRPr="00446AED" w:rsidRDefault="00446AED" w:rsidP="00446AED">
      <w:pPr>
        <w:numPr>
          <w:ilvl w:val="1"/>
          <w:numId w:val="1"/>
        </w:numPr>
        <w:spacing w:after="0" w:line="300" w:lineRule="atLeast"/>
        <w:ind w:left="150" w:right="72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446AED"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  <w:t>Beyaz Kablo  - DATA</w:t>
      </w:r>
    </w:p>
    <w:p w:rsidR="00446AED" w:rsidRPr="00446AED" w:rsidRDefault="00446AED" w:rsidP="00446AED">
      <w:pPr>
        <w:numPr>
          <w:ilvl w:val="0"/>
          <w:numId w:val="1"/>
        </w:numPr>
        <w:spacing w:after="0" w:line="300" w:lineRule="atLeast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446AED"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  <w:t>6mm çapında 30mm boyunad paslanmaz çelik kılıf</w:t>
      </w:r>
    </w:p>
    <w:p w:rsidR="00446AED" w:rsidRPr="00446AED" w:rsidRDefault="00446AED" w:rsidP="00446AED">
      <w:pPr>
        <w:numPr>
          <w:ilvl w:val="0"/>
          <w:numId w:val="1"/>
        </w:numPr>
        <w:spacing w:after="0" w:line="300" w:lineRule="atLeast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446AED"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  <w:t>1 metre uzunluğunda kablo</w:t>
      </w:r>
    </w:p>
    <w:p w:rsidR="00446AED" w:rsidRPr="00446AED" w:rsidRDefault="00446AED" w:rsidP="00446AED">
      <w:pPr>
        <w:numPr>
          <w:ilvl w:val="0"/>
          <w:numId w:val="1"/>
        </w:numPr>
        <w:spacing w:after="0" w:line="300" w:lineRule="atLeast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446AED">
        <w:rPr>
          <w:rFonts w:ascii="Trebuchet MS" w:eastAsia="Times New Roman" w:hAnsi="Trebuchet MS" w:cs="Arial"/>
          <w:color w:val="666666"/>
          <w:bdr w:val="none" w:sz="0" w:space="0" w:color="auto" w:frame="1"/>
          <w:lang w:eastAsia="tr-TR"/>
        </w:rPr>
        <w:t>Su geçirmez</w:t>
      </w:r>
    </w:p>
    <w:p w:rsidR="000223AE" w:rsidRDefault="000223AE"/>
    <w:sectPr w:rsidR="00022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928B2"/>
    <w:multiLevelType w:val="multilevel"/>
    <w:tmpl w:val="C15C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ED"/>
    <w:rsid w:val="000223AE"/>
    <w:rsid w:val="0044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7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>SilentAll Team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1</cp:revision>
  <cp:lastPrinted>2013-10-05T21:25:00Z</cp:lastPrinted>
  <dcterms:created xsi:type="dcterms:W3CDTF">2013-10-05T21:25:00Z</dcterms:created>
  <dcterms:modified xsi:type="dcterms:W3CDTF">2013-10-05T21:26:00Z</dcterms:modified>
</cp:coreProperties>
</file>