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9EE" w:rsidRDefault="007E69EE" w:rsidP="007E69EE">
      <w:pPr>
        <w:jc w:val="both"/>
        <w:rPr>
          <w:rFonts w:ascii="Arial" w:hAnsi="Arial" w:cs="Arial"/>
          <w:b/>
          <w:sz w:val="24"/>
          <w:szCs w:val="24"/>
        </w:rPr>
      </w:pPr>
      <w:r>
        <w:rPr>
          <w:rFonts w:ascii="Arial" w:hAnsi="Arial" w:cs="Arial"/>
          <w:b/>
          <w:sz w:val="24"/>
          <w:szCs w:val="24"/>
        </w:rPr>
        <w:t>1. GİRİŞ</w:t>
      </w:r>
    </w:p>
    <w:p w:rsidR="007E69EE" w:rsidRPr="00F16745" w:rsidRDefault="007E69EE" w:rsidP="007E69EE">
      <w:pPr>
        <w:jc w:val="both"/>
        <w:rPr>
          <w:rFonts w:ascii="Arial" w:hAnsi="Arial" w:cs="Arial"/>
          <w:color w:val="000000" w:themeColor="text1"/>
          <w:sz w:val="24"/>
          <w:szCs w:val="24"/>
          <w:shd w:val="clear" w:color="auto" w:fill="FEFDF1"/>
        </w:rPr>
      </w:pPr>
      <w:r w:rsidRPr="00F16745">
        <w:rPr>
          <w:rFonts w:ascii="Arial" w:hAnsi="Arial" w:cs="Arial"/>
          <w:sz w:val="24"/>
          <w:szCs w:val="24"/>
        </w:rPr>
        <w:tab/>
      </w:r>
      <w:r w:rsidRPr="00F16745">
        <w:rPr>
          <w:rFonts w:ascii="Arial" w:hAnsi="Arial" w:cs="Arial"/>
          <w:color w:val="000000" w:themeColor="text1"/>
          <w:sz w:val="24"/>
          <w:szCs w:val="24"/>
          <w:shd w:val="clear" w:color="auto" w:fill="FEFDF1"/>
        </w:rPr>
        <w:t xml:space="preserve">Günümüzde enerji kaynaklarının önemi giderek daha çok artmakta, buna bağlı </w:t>
      </w:r>
      <w:bookmarkStart w:id="0" w:name="_GoBack"/>
      <w:r w:rsidRPr="00F16745">
        <w:rPr>
          <w:rFonts w:ascii="Arial" w:hAnsi="Arial" w:cs="Arial"/>
          <w:color w:val="000000" w:themeColor="text1"/>
          <w:sz w:val="24"/>
          <w:szCs w:val="24"/>
          <w:shd w:val="clear" w:color="auto" w:fill="FEFDF1"/>
        </w:rPr>
        <w:t xml:space="preserve">olarak enerji maliyetleri de </w:t>
      </w:r>
      <w:bookmarkEnd w:id="0"/>
      <w:r w:rsidRPr="00F16745">
        <w:rPr>
          <w:rFonts w:ascii="Arial" w:hAnsi="Arial" w:cs="Arial"/>
          <w:color w:val="000000" w:themeColor="text1"/>
          <w:sz w:val="24"/>
          <w:szCs w:val="24"/>
          <w:shd w:val="clear" w:color="auto" w:fill="FEFDF1"/>
        </w:rPr>
        <w:t>yükselmektedir. Bu noktada güneş enerjisi ve rüzgar enerjisinin önemi daha da  artmaktadır. Güneş enerjisinden yararlanmak üzere geliştirilen teknolojiler hem güneş enerjisinden yararlanma m</w:t>
      </w:r>
      <w:r w:rsidR="00F16745" w:rsidRPr="00F16745">
        <w:rPr>
          <w:rFonts w:ascii="Arial" w:hAnsi="Arial" w:cs="Arial"/>
          <w:color w:val="000000" w:themeColor="text1"/>
          <w:sz w:val="24"/>
          <w:szCs w:val="24"/>
          <w:shd w:val="clear" w:color="auto" w:fill="FEFDF1"/>
        </w:rPr>
        <w:t>iktarını arttırırken hem de alt</w:t>
      </w:r>
      <w:r w:rsidRPr="00F16745">
        <w:rPr>
          <w:rFonts w:ascii="Arial" w:hAnsi="Arial" w:cs="Arial"/>
          <w:color w:val="000000" w:themeColor="text1"/>
          <w:sz w:val="24"/>
          <w:szCs w:val="24"/>
          <w:shd w:val="clear" w:color="auto" w:fill="FEFDF1"/>
        </w:rPr>
        <w:t>yapı maliyetlerini düşürmektedir.</w:t>
      </w:r>
    </w:p>
    <w:p w:rsidR="00F16745" w:rsidRPr="00F16745" w:rsidRDefault="00F16745" w:rsidP="00F16745">
      <w:pPr>
        <w:autoSpaceDE w:val="0"/>
        <w:autoSpaceDN w:val="0"/>
        <w:adjustRightInd w:val="0"/>
        <w:spacing w:after="0" w:line="240" w:lineRule="auto"/>
        <w:jc w:val="both"/>
        <w:rPr>
          <w:rFonts w:ascii="Arial" w:eastAsia="ArialMT" w:hAnsi="Arial" w:cs="Arial"/>
          <w:color w:val="000000" w:themeColor="text1"/>
          <w:sz w:val="24"/>
          <w:szCs w:val="24"/>
        </w:rPr>
      </w:pPr>
      <w:r w:rsidRPr="00F16745">
        <w:rPr>
          <w:rFonts w:ascii="Arial" w:hAnsi="Arial" w:cs="Arial"/>
          <w:color w:val="000000" w:themeColor="text1"/>
          <w:sz w:val="24"/>
          <w:szCs w:val="24"/>
          <w:shd w:val="clear" w:color="auto" w:fill="FEFDF1"/>
        </w:rPr>
        <w:tab/>
      </w:r>
      <w:r w:rsidRPr="00F16745">
        <w:rPr>
          <w:rFonts w:ascii="Arial" w:eastAsia="ArialMT" w:hAnsi="Arial" w:cs="Arial"/>
          <w:color w:val="000000" w:themeColor="text1"/>
          <w:sz w:val="24"/>
          <w:szCs w:val="24"/>
        </w:rPr>
        <w:t xml:space="preserve">Güneş enerjisi; </w:t>
      </w:r>
      <w:r w:rsidR="00837C09">
        <w:rPr>
          <w:rFonts w:ascii="Arial" w:eastAsia="ArialMT" w:hAnsi="Arial" w:cs="Arial"/>
          <w:color w:val="000000" w:themeColor="text1"/>
          <w:sz w:val="24"/>
          <w:szCs w:val="24"/>
        </w:rPr>
        <w:t xml:space="preserve"> </w:t>
      </w:r>
      <w:r w:rsidRPr="00F16745">
        <w:rPr>
          <w:rFonts w:ascii="Arial" w:eastAsia="ArialMT" w:hAnsi="Arial" w:cs="Arial"/>
          <w:color w:val="000000" w:themeColor="text1"/>
          <w:sz w:val="24"/>
          <w:szCs w:val="24"/>
        </w:rPr>
        <w:t>potansiyeli, kullanım kolaylığı, temizliği, yenilenebilirliği ve çevre dostu  olması gibi nedenler ile diğer yenilenebilir enerji kaynaklarına göre daha kolay bir şekilde  yaygınlaşabilecek durumdadır. Diğer enerji kaynaklarına göre kurulum maliyetlerinin  yüksekliği, düşük verim, düşük kapasite faktörü ve benzeri bazı teknolojik ve ekonomik zorlukların aşılması, güneş enerjisini gelecekte daha da cazip hale getirecektir. Türkiye, güneş enerjisi konusunda son derece elverişli bir konumda olmasına rağmen sahip olduğu potansiyeli yeterince kullanamamaktadır.</w:t>
      </w:r>
    </w:p>
    <w:p w:rsidR="00F16745" w:rsidRPr="00F16745" w:rsidRDefault="00F16745" w:rsidP="00F16745">
      <w:pPr>
        <w:autoSpaceDE w:val="0"/>
        <w:autoSpaceDN w:val="0"/>
        <w:adjustRightInd w:val="0"/>
        <w:spacing w:after="0" w:line="240" w:lineRule="auto"/>
        <w:jc w:val="both"/>
        <w:rPr>
          <w:rFonts w:ascii="Arial" w:eastAsia="ArialMT" w:hAnsi="Arial" w:cs="Arial"/>
          <w:color w:val="000000" w:themeColor="text1"/>
          <w:sz w:val="24"/>
          <w:szCs w:val="24"/>
        </w:rPr>
      </w:pPr>
    </w:p>
    <w:p w:rsidR="002E35EC" w:rsidRPr="00F16745" w:rsidRDefault="007E69EE" w:rsidP="007E69EE">
      <w:pPr>
        <w:jc w:val="both"/>
        <w:rPr>
          <w:rFonts w:ascii="Arial" w:hAnsi="Arial" w:cs="Arial"/>
          <w:color w:val="000000" w:themeColor="text1"/>
          <w:sz w:val="24"/>
          <w:szCs w:val="24"/>
          <w:shd w:val="clear" w:color="auto" w:fill="FEFDF1"/>
        </w:rPr>
      </w:pPr>
      <w:r w:rsidRPr="00F16745">
        <w:rPr>
          <w:rFonts w:ascii="Arial" w:hAnsi="Arial" w:cs="Arial"/>
          <w:color w:val="000000" w:themeColor="text1"/>
          <w:sz w:val="24"/>
          <w:szCs w:val="24"/>
          <w:shd w:val="clear" w:color="auto" w:fill="FEFDF1"/>
        </w:rPr>
        <w:tab/>
        <w:t>Güneş enerjisi</w:t>
      </w:r>
      <w:r w:rsidR="00F16745" w:rsidRPr="00F16745">
        <w:rPr>
          <w:rFonts w:ascii="Arial" w:hAnsi="Arial" w:cs="Arial"/>
          <w:color w:val="000000" w:themeColor="text1"/>
          <w:sz w:val="24"/>
          <w:szCs w:val="24"/>
          <w:shd w:val="clear" w:color="auto" w:fill="FEFDF1"/>
        </w:rPr>
        <w:t>nin keşfi</w:t>
      </w:r>
      <w:r w:rsidR="00837C09">
        <w:rPr>
          <w:rFonts w:ascii="Arial" w:hAnsi="Arial" w:cs="Arial"/>
          <w:color w:val="000000" w:themeColor="text1"/>
          <w:sz w:val="24"/>
          <w:szCs w:val="24"/>
          <w:shd w:val="clear" w:color="auto" w:fill="FEFDF1"/>
        </w:rPr>
        <w:t>,</w:t>
      </w:r>
      <w:r w:rsidR="00F16745" w:rsidRPr="00F16745">
        <w:rPr>
          <w:rFonts w:ascii="Arial" w:hAnsi="Arial" w:cs="Arial"/>
          <w:color w:val="000000" w:themeColor="text1"/>
          <w:sz w:val="24"/>
          <w:szCs w:val="24"/>
          <w:shd w:val="clear" w:color="auto" w:fill="FEFDF1"/>
        </w:rPr>
        <w:t xml:space="preserve"> 1767</w:t>
      </w:r>
      <w:r w:rsidR="002E35EC" w:rsidRPr="00F16745">
        <w:rPr>
          <w:rFonts w:ascii="Arial" w:hAnsi="Arial" w:cs="Arial"/>
          <w:color w:val="000000" w:themeColor="text1"/>
          <w:sz w:val="24"/>
          <w:szCs w:val="24"/>
          <w:shd w:val="clear" w:color="auto" w:fill="FEFDF1"/>
        </w:rPr>
        <w:t>’</w:t>
      </w:r>
      <w:r w:rsidRPr="00F16745">
        <w:rPr>
          <w:rFonts w:ascii="Arial" w:hAnsi="Arial" w:cs="Arial"/>
          <w:color w:val="000000" w:themeColor="text1"/>
          <w:sz w:val="24"/>
          <w:szCs w:val="24"/>
          <w:shd w:val="clear" w:color="auto" w:fill="FEFDF1"/>
        </w:rPr>
        <w:t>lara dayanmasına karşın, 1950</w:t>
      </w:r>
      <w:r w:rsidR="002E35EC" w:rsidRPr="00F16745">
        <w:rPr>
          <w:rFonts w:ascii="Arial" w:hAnsi="Arial" w:cs="Arial"/>
          <w:color w:val="000000" w:themeColor="text1"/>
          <w:sz w:val="24"/>
          <w:szCs w:val="24"/>
          <w:shd w:val="clear" w:color="auto" w:fill="FEFDF1"/>
        </w:rPr>
        <w:t xml:space="preserve">’ </w:t>
      </w:r>
      <w:r w:rsidRPr="00F16745">
        <w:rPr>
          <w:rFonts w:ascii="Arial" w:hAnsi="Arial" w:cs="Arial"/>
          <w:color w:val="000000" w:themeColor="text1"/>
          <w:sz w:val="24"/>
          <w:szCs w:val="24"/>
          <w:shd w:val="clear" w:color="auto" w:fill="FEFDF1"/>
        </w:rPr>
        <w:t>li yıllara kadar  önemi farkedilmemiş ve mevcut fosil kaynaklardan faydalanmak daha cazip görülmüştür.</w:t>
      </w:r>
      <w:r w:rsidR="002E35EC" w:rsidRPr="00F16745">
        <w:rPr>
          <w:rFonts w:ascii="Arial" w:hAnsi="Arial" w:cs="Arial"/>
          <w:color w:val="000000" w:themeColor="text1"/>
          <w:sz w:val="24"/>
          <w:szCs w:val="24"/>
          <w:shd w:val="clear" w:color="auto" w:fill="FEFDF1"/>
        </w:rPr>
        <w:t xml:space="preserve"> </w:t>
      </w:r>
      <w:r w:rsidRPr="00F16745">
        <w:rPr>
          <w:rFonts w:ascii="Arial" w:hAnsi="Arial" w:cs="Arial"/>
          <w:color w:val="000000" w:themeColor="text1"/>
          <w:sz w:val="24"/>
          <w:szCs w:val="24"/>
          <w:shd w:val="clear" w:color="auto" w:fill="FEFDF1"/>
        </w:rPr>
        <w:t>1958 tarihinde Silisyum güneş pilleri</w:t>
      </w:r>
      <w:r w:rsidR="002E35EC" w:rsidRPr="00F16745">
        <w:rPr>
          <w:rFonts w:ascii="Arial" w:hAnsi="Arial" w:cs="Arial"/>
          <w:color w:val="000000" w:themeColor="text1"/>
          <w:sz w:val="24"/>
          <w:szCs w:val="24"/>
          <w:shd w:val="clear" w:color="auto" w:fill="FEFDF1"/>
        </w:rPr>
        <w:t>nin</w:t>
      </w:r>
      <w:r w:rsidRPr="00F16745">
        <w:rPr>
          <w:rFonts w:ascii="Arial" w:hAnsi="Arial" w:cs="Arial"/>
          <w:color w:val="000000" w:themeColor="text1"/>
          <w:sz w:val="24"/>
          <w:szCs w:val="24"/>
          <w:shd w:val="clear" w:color="auto" w:fill="FEFDF1"/>
        </w:rPr>
        <w:t xml:space="preserve"> uydularda kullanılmasından itibaren</w:t>
      </w:r>
      <w:r w:rsidR="002E35EC" w:rsidRPr="00F16745">
        <w:rPr>
          <w:rFonts w:ascii="Arial" w:hAnsi="Arial" w:cs="Arial"/>
          <w:color w:val="000000" w:themeColor="text1"/>
          <w:sz w:val="24"/>
          <w:szCs w:val="24"/>
          <w:shd w:val="clear" w:color="auto" w:fill="FEFDF1"/>
        </w:rPr>
        <w:t xml:space="preserve"> bu konu hakkında</w:t>
      </w:r>
      <w:r w:rsidRPr="00F16745">
        <w:rPr>
          <w:rFonts w:ascii="Arial" w:hAnsi="Arial" w:cs="Arial"/>
          <w:color w:val="000000" w:themeColor="text1"/>
          <w:sz w:val="24"/>
          <w:szCs w:val="24"/>
          <w:shd w:val="clear" w:color="auto" w:fill="FEFDF1"/>
        </w:rPr>
        <w:t xml:space="preserve"> </w:t>
      </w:r>
      <w:r w:rsidR="002E35EC" w:rsidRPr="00F16745">
        <w:rPr>
          <w:rFonts w:ascii="Arial" w:hAnsi="Arial" w:cs="Arial"/>
          <w:color w:val="000000" w:themeColor="text1"/>
          <w:sz w:val="24"/>
          <w:szCs w:val="24"/>
          <w:shd w:val="clear" w:color="auto" w:fill="FEFDF1"/>
        </w:rPr>
        <w:t>araştırmaların artmasıyla güneş enerjisi sistemleri yaygınlaşmış ve geliştirilerek günümüze kadar gelmiştir.</w:t>
      </w:r>
    </w:p>
    <w:p w:rsidR="002E35EC" w:rsidRDefault="002E35EC" w:rsidP="007E69EE">
      <w:pPr>
        <w:jc w:val="both"/>
        <w:rPr>
          <w:rFonts w:ascii="Arial" w:hAnsi="Arial" w:cs="Arial"/>
          <w:color w:val="000000" w:themeColor="text1"/>
          <w:sz w:val="24"/>
          <w:szCs w:val="24"/>
          <w:shd w:val="clear" w:color="auto" w:fill="FEFDF1"/>
        </w:rPr>
      </w:pPr>
      <w:r w:rsidRPr="00F16745">
        <w:rPr>
          <w:rFonts w:ascii="Arial" w:hAnsi="Arial" w:cs="Arial"/>
          <w:color w:val="000000" w:themeColor="text1"/>
          <w:sz w:val="24"/>
          <w:szCs w:val="24"/>
          <w:shd w:val="clear" w:color="auto" w:fill="FEFDF1"/>
        </w:rPr>
        <w:tab/>
        <w:t>Güneş enerjisi sistemlerinin yaygınlaşması ve bu sistemlerin önem kazanması, sistemin veriminin ne olduğu ve nasıl arttırılabiliceği gibi soruları gün ışığına çıkartmıştır. İlk güneş enerjisi sisteminin verimi</w:t>
      </w:r>
      <w:r w:rsidR="00F16745" w:rsidRPr="00F16745">
        <w:rPr>
          <w:rFonts w:ascii="Arial" w:hAnsi="Arial" w:cs="Arial"/>
          <w:color w:val="000000" w:themeColor="text1"/>
          <w:sz w:val="24"/>
          <w:szCs w:val="24"/>
          <w:shd w:val="clear" w:color="auto" w:fill="FEFDF1"/>
        </w:rPr>
        <w:t xml:space="preserve"> sadece </w:t>
      </w:r>
      <w:r w:rsidRPr="00F16745">
        <w:rPr>
          <w:rFonts w:ascii="Arial" w:hAnsi="Arial" w:cs="Arial"/>
          <w:color w:val="000000" w:themeColor="text1"/>
          <w:sz w:val="24"/>
          <w:szCs w:val="24"/>
          <w:shd w:val="clear" w:color="auto" w:fill="FEFDF1"/>
        </w:rPr>
        <w:t xml:space="preserve"> </w:t>
      </w:r>
      <w:r w:rsidR="00F16745" w:rsidRPr="00F16745">
        <w:rPr>
          <w:rFonts w:ascii="Arial" w:hAnsi="Arial" w:cs="Arial"/>
          <w:color w:val="000000" w:themeColor="text1"/>
          <w:sz w:val="24"/>
          <w:szCs w:val="24"/>
          <w:shd w:val="clear" w:color="auto" w:fill="FEFDF1"/>
        </w:rPr>
        <w:t xml:space="preserve">%1 iken, günümüzde bu değer </w:t>
      </w:r>
      <w:r w:rsidR="00837C09">
        <w:rPr>
          <w:rFonts w:ascii="Arial" w:hAnsi="Arial" w:cs="Arial"/>
          <w:color w:val="000000" w:themeColor="text1"/>
          <w:sz w:val="24"/>
          <w:szCs w:val="24"/>
          <w:shd w:val="clear" w:color="auto" w:fill="FEFDF1"/>
        </w:rPr>
        <w:t xml:space="preserve">%35’ </w:t>
      </w:r>
      <w:r w:rsidR="00F16745" w:rsidRPr="00F16745">
        <w:rPr>
          <w:rFonts w:ascii="Arial" w:hAnsi="Arial" w:cs="Arial"/>
          <w:color w:val="000000" w:themeColor="text1"/>
          <w:sz w:val="24"/>
          <w:szCs w:val="24"/>
          <w:shd w:val="clear" w:color="auto" w:fill="FEFDF1"/>
        </w:rPr>
        <w:t>lere kadar çık</w:t>
      </w:r>
      <w:r w:rsidR="00837C09">
        <w:rPr>
          <w:rFonts w:ascii="Arial" w:hAnsi="Arial" w:cs="Arial"/>
          <w:color w:val="000000" w:themeColor="text1"/>
          <w:sz w:val="24"/>
          <w:szCs w:val="24"/>
          <w:shd w:val="clear" w:color="auto" w:fill="FEFDF1"/>
        </w:rPr>
        <w:t>artıl</w:t>
      </w:r>
      <w:r w:rsidR="00F16745" w:rsidRPr="00F16745">
        <w:rPr>
          <w:rFonts w:ascii="Arial" w:hAnsi="Arial" w:cs="Arial"/>
          <w:color w:val="000000" w:themeColor="text1"/>
          <w:sz w:val="24"/>
          <w:szCs w:val="24"/>
          <w:shd w:val="clear" w:color="auto" w:fill="FEFDF1"/>
        </w:rPr>
        <w:t>mıştır.</w:t>
      </w:r>
    </w:p>
    <w:p w:rsidR="0067065C" w:rsidRPr="0067065C" w:rsidRDefault="00837C09" w:rsidP="007E69EE">
      <w:pPr>
        <w:jc w:val="both"/>
        <w:rPr>
          <w:rFonts w:ascii="Arial" w:hAnsi="Arial" w:cs="Arial"/>
          <w:color w:val="000000"/>
          <w:sz w:val="24"/>
          <w:szCs w:val="24"/>
          <w:shd w:val="clear" w:color="auto" w:fill="FFFFFF"/>
        </w:rPr>
      </w:pPr>
      <w:r>
        <w:rPr>
          <w:rFonts w:ascii="Arial" w:hAnsi="Arial" w:cs="Arial"/>
          <w:color w:val="000000" w:themeColor="text1"/>
          <w:sz w:val="24"/>
          <w:szCs w:val="24"/>
          <w:shd w:val="clear" w:color="auto" w:fill="FEFDF1"/>
        </w:rPr>
        <w:t xml:space="preserve">Bu konuda günümüzde çok sayıda araştırma yapılmaktadır. Türkiyede de Enerji ve Tabi Kaynaklar Bakanlığına bağlı olan ve </w:t>
      </w:r>
      <w:r w:rsidR="0067065C">
        <w:rPr>
          <w:rFonts w:ascii="Arial" w:hAnsi="Arial" w:cs="Arial"/>
          <w:color w:val="000000" w:themeColor="text1"/>
          <w:sz w:val="24"/>
          <w:szCs w:val="24"/>
          <w:shd w:val="clear" w:color="auto" w:fill="FEFDF1"/>
        </w:rPr>
        <w:t xml:space="preserve"> </w:t>
      </w:r>
      <w:r w:rsidR="0067065C">
        <w:rPr>
          <w:rFonts w:ascii="Arial" w:hAnsi="Arial" w:cs="Arial"/>
          <w:color w:val="000000"/>
          <w:sz w:val="24"/>
          <w:szCs w:val="24"/>
          <w:shd w:val="clear" w:color="auto" w:fill="FFFFFF"/>
        </w:rPr>
        <w:t xml:space="preserve">2 Kasım 2011 tarihinde </w:t>
      </w:r>
      <w:r w:rsidRPr="0067065C">
        <w:rPr>
          <w:rFonts w:ascii="Arial" w:hAnsi="Arial" w:cs="Arial"/>
          <w:color w:val="000000"/>
          <w:sz w:val="24"/>
          <w:szCs w:val="24"/>
          <w:shd w:val="clear" w:color="auto" w:fill="FFFFFF"/>
        </w:rPr>
        <w:t xml:space="preserve"> 662 sayılı Kanun Hükmünde Kararname ile kurulan Yenilenebilir Enerji Genel Müdürlüğü</w:t>
      </w:r>
      <w:r w:rsidR="0067065C">
        <w:rPr>
          <w:rFonts w:ascii="Arial" w:hAnsi="Arial" w:cs="Arial"/>
          <w:color w:val="000000"/>
          <w:sz w:val="24"/>
          <w:szCs w:val="24"/>
          <w:shd w:val="clear" w:color="auto" w:fill="FFFFFF"/>
        </w:rPr>
        <w:t xml:space="preserve"> bu konuda çeşitli çalışmalar gerçekleştirmektedir.</w:t>
      </w:r>
    </w:p>
    <w:p w:rsidR="00837C09" w:rsidRDefault="00837C09" w:rsidP="007E69EE">
      <w:pPr>
        <w:jc w:val="both"/>
        <w:rPr>
          <w:rFonts w:ascii="Arial" w:hAnsi="Arial" w:cs="Arial"/>
          <w:color w:val="000000" w:themeColor="text1"/>
          <w:sz w:val="24"/>
          <w:szCs w:val="24"/>
          <w:shd w:val="clear" w:color="auto" w:fill="FEFDF1"/>
        </w:rPr>
      </w:pPr>
      <w:r>
        <w:rPr>
          <w:rFonts w:ascii="Arial" w:hAnsi="Arial" w:cs="Arial"/>
          <w:color w:val="000000" w:themeColor="text1"/>
          <w:sz w:val="24"/>
          <w:szCs w:val="24"/>
          <w:shd w:val="clear" w:color="auto" w:fill="FEFDF1"/>
        </w:rPr>
        <w:t>Bu projede, güneş enerjisi sistemlerinin verimini hangi parametrelerin ne şekilde etkilediğini gözlemleyerek güneş enerjisi sistemlerinde verimin arttırılmasına yardımcı olabilecek bir veri toplama devresi tasarlayarak, bu devreyi küçük bir güneş enerjisi sistemine uygulayacağız.</w:t>
      </w:r>
    </w:p>
    <w:p w:rsidR="0067065C" w:rsidRDefault="0067065C" w:rsidP="007E69EE">
      <w:pPr>
        <w:jc w:val="both"/>
        <w:rPr>
          <w:rFonts w:ascii="Arial" w:hAnsi="Arial" w:cs="Arial"/>
          <w:color w:val="000000" w:themeColor="text1"/>
          <w:sz w:val="24"/>
          <w:szCs w:val="24"/>
          <w:shd w:val="clear" w:color="auto" w:fill="FEFDF1"/>
        </w:rPr>
      </w:pPr>
    </w:p>
    <w:p w:rsidR="0067065C" w:rsidRDefault="0067065C" w:rsidP="007E69EE">
      <w:pPr>
        <w:jc w:val="both"/>
        <w:rPr>
          <w:rFonts w:ascii="Arial" w:hAnsi="Arial" w:cs="Arial"/>
          <w:color w:val="000000" w:themeColor="text1"/>
          <w:sz w:val="24"/>
          <w:szCs w:val="24"/>
          <w:shd w:val="clear" w:color="auto" w:fill="FEFDF1"/>
        </w:rPr>
      </w:pPr>
    </w:p>
    <w:p w:rsidR="0067065C" w:rsidRDefault="0067065C" w:rsidP="007E69EE">
      <w:pPr>
        <w:jc w:val="both"/>
        <w:rPr>
          <w:rFonts w:ascii="Arial" w:hAnsi="Arial" w:cs="Arial"/>
          <w:color w:val="000000" w:themeColor="text1"/>
          <w:sz w:val="24"/>
          <w:szCs w:val="24"/>
          <w:shd w:val="clear" w:color="auto" w:fill="FEFDF1"/>
        </w:rPr>
      </w:pPr>
    </w:p>
    <w:p w:rsidR="0067065C" w:rsidRDefault="0067065C" w:rsidP="007E69EE">
      <w:pPr>
        <w:jc w:val="both"/>
        <w:rPr>
          <w:rFonts w:ascii="Arial" w:hAnsi="Arial" w:cs="Arial"/>
          <w:color w:val="000000" w:themeColor="text1"/>
          <w:sz w:val="24"/>
          <w:szCs w:val="24"/>
          <w:shd w:val="clear" w:color="auto" w:fill="FEFDF1"/>
        </w:rPr>
      </w:pPr>
    </w:p>
    <w:p w:rsidR="0067065C" w:rsidRDefault="0067065C" w:rsidP="007E69EE">
      <w:pPr>
        <w:jc w:val="both"/>
        <w:rPr>
          <w:rFonts w:ascii="Arial" w:hAnsi="Arial" w:cs="Arial"/>
          <w:color w:val="000000" w:themeColor="text1"/>
          <w:sz w:val="24"/>
          <w:szCs w:val="24"/>
          <w:shd w:val="clear" w:color="auto" w:fill="FEFDF1"/>
        </w:rPr>
      </w:pPr>
    </w:p>
    <w:p w:rsidR="0067065C" w:rsidRPr="0067065C" w:rsidRDefault="0067065C" w:rsidP="007E69EE">
      <w:pPr>
        <w:jc w:val="both"/>
        <w:rPr>
          <w:rFonts w:ascii="Arial" w:hAnsi="Arial" w:cs="Arial"/>
          <w:b/>
          <w:color w:val="000000" w:themeColor="text1"/>
          <w:sz w:val="24"/>
          <w:szCs w:val="24"/>
          <w:shd w:val="clear" w:color="auto" w:fill="FEFDF1"/>
        </w:rPr>
      </w:pPr>
      <w:r>
        <w:rPr>
          <w:rFonts w:ascii="Arial" w:hAnsi="Arial" w:cs="Arial"/>
          <w:b/>
          <w:color w:val="000000" w:themeColor="text1"/>
          <w:sz w:val="24"/>
          <w:szCs w:val="24"/>
          <w:shd w:val="clear" w:color="auto" w:fill="FEFDF1"/>
        </w:rPr>
        <w:lastRenderedPageBreak/>
        <w:t xml:space="preserve">1.1 </w:t>
      </w:r>
    </w:p>
    <w:p w:rsidR="00837C09" w:rsidRDefault="00837C09" w:rsidP="007E69EE">
      <w:pPr>
        <w:jc w:val="both"/>
        <w:rPr>
          <w:rFonts w:ascii="Arial" w:hAnsi="Arial" w:cs="Arial"/>
          <w:color w:val="000000" w:themeColor="text1"/>
          <w:sz w:val="24"/>
          <w:szCs w:val="24"/>
          <w:shd w:val="clear" w:color="auto" w:fill="FEFDF1"/>
        </w:rPr>
      </w:pPr>
    </w:p>
    <w:p w:rsidR="00837C09" w:rsidRDefault="00837C09" w:rsidP="007E69EE">
      <w:pPr>
        <w:jc w:val="both"/>
        <w:rPr>
          <w:rFonts w:ascii="Arial" w:hAnsi="Arial" w:cs="Arial"/>
          <w:color w:val="000000" w:themeColor="text1"/>
          <w:sz w:val="24"/>
          <w:szCs w:val="24"/>
          <w:shd w:val="clear" w:color="auto" w:fill="FEFDF1"/>
        </w:rPr>
      </w:pPr>
    </w:p>
    <w:p w:rsidR="00837C09" w:rsidRDefault="00837C09" w:rsidP="007E69EE">
      <w:pPr>
        <w:jc w:val="both"/>
        <w:rPr>
          <w:rFonts w:ascii="Arial" w:hAnsi="Arial" w:cs="Arial"/>
          <w:color w:val="000000" w:themeColor="text1"/>
          <w:sz w:val="24"/>
          <w:szCs w:val="24"/>
          <w:shd w:val="clear" w:color="auto" w:fill="FEFDF1"/>
        </w:rPr>
      </w:pPr>
    </w:p>
    <w:p w:rsidR="00837C09" w:rsidRDefault="00837C09" w:rsidP="007E69EE">
      <w:pPr>
        <w:jc w:val="both"/>
        <w:rPr>
          <w:rFonts w:ascii="Arial" w:hAnsi="Arial" w:cs="Arial"/>
          <w:color w:val="000000" w:themeColor="text1"/>
          <w:sz w:val="24"/>
          <w:szCs w:val="24"/>
          <w:shd w:val="clear" w:color="auto" w:fill="FEFDF1"/>
        </w:rPr>
      </w:pPr>
    </w:p>
    <w:p w:rsidR="00837C09" w:rsidRDefault="00837C09" w:rsidP="007E69EE">
      <w:pPr>
        <w:jc w:val="both"/>
        <w:rPr>
          <w:rFonts w:ascii="Arial" w:hAnsi="Arial" w:cs="Arial"/>
          <w:color w:val="000000" w:themeColor="text1"/>
          <w:sz w:val="24"/>
          <w:szCs w:val="24"/>
          <w:shd w:val="clear" w:color="auto" w:fill="FEFDF1"/>
        </w:rPr>
      </w:pPr>
    </w:p>
    <w:p w:rsidR="00837C09" w:rsidRDefault="00837C09" w:rsidP="007E69EE">
      <w:pPr>
        <w:jc w:val="both"/>
        <w:rPr>
          <w:rFonts w:ascii="Arial" w:hAnsi="Arial" w:cs="Arial"/>
          <w:color w:val="000000" w:themeColor="text1"/>
          <w:sz w:val="24"/>
          <w:szCs w:val="24"/>
          <w:shd w:val="clear" w:color="auto" w:fill="FEFDF1"/>
        </w:rPr>
      </w:pPr>
    </w:p>
    <w:p w:rsidR="00837C09" w:rsidRDefault="00837C09" w:rsidP="007E69EE">
      <w:pPr>
        <w:jc w:val="both"/>
        <w:rPr>
          <w:rFonts w:ascii="Arial" w:hAnsi="Arial" w:cs="Arial"/>
          <w:color w:val="000000" w:themeColor="text1"/>
          <w:sz w:val="24"/>
          <w:szCs w:val="24"/>
          <w:shd w:val="clear" w:color="auto" w:fill="FEFDF1"/>
        </w:rPr>
      </w:pPr>
    </w:p>
    <w:p w:rsidR="00837C09" w:rsidRDefault="00837C09" w:rsidP="007E69EE">
      <w:pPr>
        <w:jc w:val="both"/>
        <w:rPr>
          <w:rFonts w:ascii="Arial" w:hAnsi="Arial" w:cs="Arial"/>
          <w:color w:val="000000" w:themeColor="text1"/>
          <w:sz w:val="24"/>
          <w:szCs w:val="24"/>
          <w:shd w:val="clear" w:color="auto" w:fill="FEFDF1"/>
        </w:rPr>
      </w:pPr>
    </w:p>
    <w:p w:rsidR="00837C09" w:rsidRPr="00F16745" w:rsidRDefault="00837C09" w:rsidP="007E69EE">
      <w:pPr>
        <w:jc w:val="both"/>
        <w:rPr>
          <w:rFonts w:ascii="Arial" w:hAnsi="Arial" w:cs="Arial"/>
          <w:color w:val="000000" w:themeColor="text1"/>
          <w:sz w:val="24"/>
          <w:szCs w:val="24"/>
          <w:shd w:val="clear" w:color="auto" w:fill="FEFDF1"/>
        </w:rPr>
      </w:pPr>
    </w:p>
    <w:sectPr w:rsidR="00837C09" w:rsidRPr="00F16745" w:rsidSect="007E69EE">
      <w:footerReference w:type="default" r:id="rId7"/>
      <w:pgSz w:w="11906" w:h="16838" w:code="9"/>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18A" w:rsidRDefault="00E7318A" w:rsidP="007E69EE">
      <w:pPr>
        <w:spacing w:after="0" w:line="240" w:lineRule="auto"/>
      </w:pPr>
      <w:r>
        <w:separator/>
      </w:r>
    </w:p>
  </w:endnote>
  <w:endnote w:type="continuationSeparator" w:id="0">
    <w:p w:rsidR="00E7318A" w:rsidRDefault="00E7318A" w:rsidP="007E6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667518"/>
      <w:docPartObj>
        <w:docPartGallery w:val="Page Numbers (Bottom of Page)"/>
        <w:docPartUnique/>
      </w:docPartObj>
    </w:sdtPr>
    <w:sdtEndPr>
      <w:rPr>
        <w:noProof/>
      </w:rPr>
    </w:sdtEndPr>
    <w:sdtContent>
      <w:p w:rsidR="007E69EE" w:rsidRDefault="007E69EE">
        <w:pPr>
          <w:pStyle w:val="Footer"/>
          <w:jc w:val="center"/>
        </w:pPr>
        <w:r>
          <w:fldChar w:fldCharType="begin"/>
        </w:r>
        <w:r>
          <w:instrText xml:space="preserve"> PAGE   \* MERGEFORMAT </w:instrText>
        </w:r>
        <w:r>
          <w:fldChar w:fldCharType="separate"/>
        </w:r>
        <w:r w:rsidR="00112C74">
          <w:rPr>
            <w:noProof/>
          </w:rPr>
          <w:t>1</w:t>
        </w:r>
        <w:r>
          <w:rPr>
            <w:noProof/>
          </w:rPr>
          <w:fldChar w:fldCharType="end"/>
        </w:r>
      </w:p>
    </w:sdtContent>
  </w:sdt>
  <w:p w:rsidR="007E69EE" w:rsidRDefault="007E69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18A" w:rsidRDefault="00E7318A" w:rsidP="007E69EE">
      <w:pPr>
        <w:spacing w:after="0" w:line="240" w:lineRule="auto"/>
      </w:pPr>
      <w:r>
        <w:separator/>
      </w:r>
    </w:p>
  </w:footnote>
  <w:footnote w:type="continuationSeparator" w:id="0">
    <w:p w:rsidR="00E7318A" w:rsidRDefault="00E7318A" w:rsidP="007E69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9EE"/>
    <w:rsid w:val="00112C74"/>
    <w:rsid w:val="002E35EC"/>
    <w:rsid w:val="0067065C"/>
    <w:rsid w:val="00697C15"/>
    <w:rsid w:val="007E69EE"/>
    <w:rsid w:val="00837C09"/>
    <w:rsid w:val="00944F3D"/>
    <w:rsid w:val="00CB7117"/>
    <w:rsid w:val="00DA5D40"/>
    <w:rsid w:val="00E7318A"/>
    <w:rsid w:val="00F167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9EE"/>
  </w:style>
  <w:style w:type="paragraph" w:styleId="Footer">
    <w:name w:val="footer"/>
    <w:basedOn w:val="Normal"/>
    <w:link w:val="FooterChar"/>
    <w:uiPriority w:val="99"/>
    <w:unhideWhenUsed/>
    <w:rsid w:val="007E6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9EE"/>
  </w:style>
  <w:style w:type="paragraph" w:styleId="ListParagraph">
    <w:name w:val="List Paragraph"/>
    <w:basedOn w:val="Normal"/>
    <w:uiPriority w:val="34"/>
    <w:qFormat/>
    <w:rsid w:val="007E69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9EE"/>
  </w:style>
  <w:style w:type="paragraph" w:styleId="Footer">
    <w:name w:val="footer"/>
    <w:basedOn w:val="Normal"/>
    <w:link w:val="FooterChar"/>
    <w:uiPriority w:val="99"/>
    <w:unhideWhenUsed/>
    <w:rsid w:val="007E6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9EE"/>
  </w:style>
  <w:style w:type="paragraph" w:styleId="ListParagraph">
    <w:name w:val="List Paragraph"/>
    <w:basedOn w:val="Normal"/>
    <w:uiPriority w:val="34"/>
    <w:qFormat/>
    <w:rsid w:val="007E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262</Words>
  <Characters>1888</Characters>
  <Application>Microsoft Office Word</Application>
  <DocSecurity>0</DocSecurity>
  <Lines>46</Lines>
  <Paragraphs>8</Paragraphs>
  <ScaleCrop>false</ScaleCrop>
  <HeadingPairs>
    <vt:vector size="2" baseType="variant">
      <vt:variant>
        <vt:lpstr>Title</vt:lpstr>
      </vt:variant>
      <vt:variant>
        <vt:i4>1</vt:i4>
      </vt:variant>
    </vt:vector>
  </HeadingPairs>
  <TitlesOfParts>
    <vt:vector size="1" baseType="lpstr">
      <vt:lpstr/>
    </vt:vector>
  </TitlesOfParts>
  <Company>SilentAll Team</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2</cp:revision>
  <cp:lastPrinted>2014-01-09T08:27:00Z</cp:lastPrinted>
  <dcterms:created xsi:type="dcterms:W3CDTF">2014-01-09T07:24:00Z</dcterms:created>
  <dcterms:modified xsi:type="dcterms:W3CDTF">2014-01-12T22:24:00Z</dcterms:modified>
</cp:coreProperties>
</file>