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C257" w14:textId="2BB25A3E" w:rsidR="00732CCD" w:rsidRPr="00732CCD" w:rsidRDefault="00732CCD" w:rsidP="00732CCD">
      <w:pPr>
        <w:jc w:val="center"/>
        <w:rPr>
          <w:b/>
          <w:bCs/>
        </w:rPr>
      </w:pPr>
      <w:r w:rsidRPr="00732CCD">
        <w:rPr>
          <w:b/>
          <w:bCs/>
        </w:rPr>
        <w:t xml:space="preserve">The Great Squirrel Mystery </w:t>
      </w:r>
    </w:p>
    <w:p w14:paraId="115B997E" w14:textId="69DCED0D" w:rsidR="00AF1247" w:rsidRDefault="00AF1247">
      <w:r>
        <w:t>The overall goal of this experiment is to determine whether the brightness of the candle</w:t>
      </w:r>
      <w:r w:rsidR="004629C9">
        <w:t>(s)</w:t>
      </w:r>
      <w:r>
        <w:t xml:space="preserve"> located inside of jack-o-lanterns has an effect on the probability of </w:t>
      </w:r>
      <w:r w:rsidR="004629C9">
        <w:t xml:space="preserve">these jack-o-lanterns being </w:t>
      </w:r>
      <w:r>
        <w:t>ingest</w:t>
      </w:r>
      <w:r w:rsidR="004629C9">
        <w:t>ed</w:t>
      </w:r>
      <w:r>
        <w:t xml:space="preserve"> by squirrels. The null hypothesis for this experiment is that candlelight levels have no effect on the probability of </w:t>
      </w:r>
      <w:r w:rsidR="004629C9">
        <w:t xml:space="preserve">these </w:t>
      </w:r>
      <w:r>
        <w:t>squirrel encounters, while the alternative hypothesis is that different light levels have an effect on the probability of squirrel consumption.</w:t>
      </w:r>
    </w:p>
    <w:p w14:paraId="09952D38" w14:textId="755C4BD8" w:rsidR="00B46596" w:rsidRDefault="00AF1247" w:rsidP="004629C9">
      <w:r>
        <w:t>In this experiment, the independent variable will be the strength of the emitted light emanating from candle</w:t>
      </w:r>
      <w:r w:rsidR="004629C9">
        <w:t>(s)</w:t>
      </w:r>
      <w:r>
        <w:t xml:space="preserve"> located in the interior of various jack-o-lanterns. This variable will be quantitative in nature and the data will be collected via a calibrated light meter and measured in </w:t>
      </w:r>
      <w:r w:rsidR="00427EBA">
        <w:t>candlepower</w:t>
      </w:r>
      <w:r>
        <w:t xml:space="preserve">. The dependent variable will be </w:t>
      </w:r>
      <w:r w:rsidR="00427EBA">
        <w:t xml:space="preserve">the </w:t>
      </w:r>
      <w:r w:rsidR="004629C9">
        <w:t>rate of squirrel engagements and there are several available methods for collecting this data</w:t>
      </w:r>
      <w:r w:rsidR="00427EBA">
        <w:t>. These measures would be quantitative in nature and some options include, but are not limited to, number of squirrels that approach within X feet of the jack-o-lantern; number of squirrels that make physical contact with the jack-o-lantern; average amount of the jack-o-lantern that has been consumed by a squirrel</w:t>
      </w:r>
      <w:r w:rsidR="004629C9">
        <w:t xml:space="preserve"> per unit of time</w:t>
      </w:r>
      <w:r w:rsidR="00427EBA">
        <w:t>; and length of time that a squirrel stays with X feet of the jack-o-lantern.</w:t>
      </w:r>
    </w:p>
    <w:p w14:paraId="6464EF69" w14:textId="77777777" w:rsidR="004629C9" w:rsidRDefault="00427EBA">
      <w:r>
        <w:t xml:space="preserve">This experiment will be designed to measure the dose-response of candlelight on squirrels. </w:t>
      </w:r>
      <w:r w:rsidR="006C3088">
        <w:t xml:space="preserve">Jack-o-lanterns holding 0, 1, 2, or 3 candles </w:t>
      </w:r>
      <w:r w:rsidR="00EF48EE">
        <w:t xml:space="preserve">(with the 0-candle group serving as the control) </w:t>
      </w:r>
      <w:r w:rsidR="006C3088">
        <w:t>will be placed throughout the testing area.</w:t>
      </w:r>
      <w:r>
        <w:t xml:space="preserve"> </w:t>
      </w:r>
      <w:r w:rsidR="006C3088">
        <w:t>A</w:t>
      </w:r>
      <w:r>
        <w:t xml:space="preserve">ll </w:t>
      </w:r>
      <w:r w:rsidR="006C3088">
        <w:t xml:space="preserve">of these jack-o-lanterns will be </w:t>
      </w:r>
      <w:r>
        <w:t xml:space="preserve">utilizing the same type and size of pumpkin, as well as the </w:t>
      </w:r>
      <w:r w:rsidR="004629C9">
        <w:t xml:space="preserve">same </w:t>
      </w:r>
      <w:r>
        <w:t>spooky cut-out pattern</w:t>
      </w:r>
      <w:r w:rsidR="006C3088">
        <w:t xml:space="preserve">. </w:t>
      </w:r>
      <w:r w:rsidR="00EF48EE">
        <w:t xml:space="preserve">The testing area will consist of three separate neighborhoods in the vicinity of </w:t>
      </w:r>
      <w:r w:rsidR="00C05589">
        <w:t>where</w:t>
      </w:r>
      <w:r w:rsidR="00EF48EE">
        <w:t xml:space="preserve"> I live, all of which consist of roughly the same size of houses and </w:t>
      </w:r>
      <w:r w:rsidR="004629C9">
        <w:t>similar</w:t>
      </w:r>
      <w:r w:rsidR="00EF48EE">
        <w:t xml:space="preserve"> population density.</w:t>
      </w:r>
    </w:p>
    <w:p w14:paraId="30B1FA89" w14:textId="1928547D" w:rsidR="004629C9" w:rsidRDefault="00EF48EE">
      <w:r>
        <w:t xml:space="preserve">There are several confounding factors which will need to be accounted for. </w:t>
      </w:r>
      <w:r w:rsidR="00732CCD">
        <w:t>Some examples include differing levels of road and foot traffic, proximity to natural squirrel habitats, light levels of both the surrounding areas and in the vicinity of the jack-o-lantern itself</w:t>
      </w:r>
      <w:r w:rsidR="00424775">
        <w:t xml:space="preserve">. </w:t>
      </w:r>
      <w:r w:rsidR="006C3088">
        <w:t>To the maximum extent possible, the</w:t>
      </w:r>
      <w:r w:rsidR="00732CCD">
        <w:t xml:space="preserve"> experimental</w:t>
      </w:r>
      <w:r w:rsidR="006C3088">
        <w:t xml:space="preserve"> groups will be stratified, with equivalent numbers from each group placed in similar environments</w:t>
      </w:r>
      <w:r w:rsidR="00454949">
        <w:t xml:space="preserve"> in order to </w:t>
      </w:r>
      <w:r w:rsidR="004629C9">
        <w:t xml:space="preserve">best </w:t>
      </w:r>
      <w:r w:rsidR="00454949">
        <w:t>account for the various identified confounding factors.</w:t>
      </w:r>
    </w:p>
    <w:sectPr w:rsidR="004629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CF6D" w14:textId="77777777" w:rsidR="003552BF" w:rsidRDefault="003552BF" w:rsidP="00732CCD">
      <w:pPr>
        <w:spacing w:after="0" w:line="240" w:lineRule="auto"/>
      </w:pPr>
      <w:r>
        <w:separator/>
      </w:r>
    </w:p>
  </w:endnote>
  <w:endnote w:type="continuationSeparator" w:id="0">
    <w:p w14:paraId="3F2FEF1E" w14:textId="77777777" w:rsidR="003552BF" w:rsidRDefault="003552BF" w:rsidP="0073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A61E" w14:textId="77777777" w:rsidR="003552BF" w:rsidRDefault="003552BF" w:rsidP="00732CCD">
      <w:pPr>
        <w:spacing w:after="0" w:line="240" w:lineRule="auto"/>
      </w:pPr>
      <w:r>
        <w:separator/>
      </w:r>
    </w:p>
  </w:footnote>
  <w:footnote w:type="continuationSeparator" w:id="0">
    <w:p w14:paraId="574B2BDD" w14:textId="77777777" w:rsidR="003552BF" w:rsidRDefault="003552BF" w:rsidP="00732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3C79" w14:textId="55BCC3AF" w:rsidR="00732CCD" w:rsidRDefault="00732CCD">
    <w:pPr>
      <w:pStyle w:val="Header"/>
    </w:pPr>
    <w:r>
      <w:t>BSC2005</w:t>
    </w:r>
    <w:r>
      <w:ptab w:relativeTo="margin" w:alignment="center" w:leader="none"/>
    </w:r>
    <w:r>
      <w:t>1</w:t>
    </w:r>
    <w:r w:rsidR="00D13E7F">
      <w:t>7</w:t>
    </w:r>
    <w:r>
      <w:t xml:space="preserve"> May 2023</w:t>
    </w:r>
    <w:r>
      <w:ptab w:relativeTo="margin" w:alignment="right" w:leader="none"/>
    </w:r>
    <w:r>
      <w:t>Kyle Lund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39"/>
    <w:rsid w:val="003552BF"/>
    <w:rsid w:val="00424775"/>
    <w:rsid w:val="00427EBA"/>
    <w:rsid w:val="00454949"/>
    <w:rsid w:val="004629C9"/>
    <w:rsid w:val="006C3088"/>
    <w:rsid w:val="00732CCD"/>
    <w:rsid w:val="00953198"/>
    <w:rsid w:val="00AF1247"/>
    <w:rsid w:val="00B359C9"/>
    <w:rsid w:val="00B46596"/>
    <w:rsid w:val="00C05589"/>
    <w:rsid w:val="00D13E7F"/>
    <w:rsid w:val="00EF48EE"/>
    <w:rsid w:val="00F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D1ED7"/>
  <w15:chartTrackingRefBased/>
  <w15:docId w15:val="{E72D3AFD-D694-4C1E-B739-31730F45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CCD"/>
  </w:style>
  <w:style w:type="paragraph" w:styleId="Footer">
    <w:name w:val="footer"/>
    <w:basedOn w:val="Normal"/>
    <w:link w:val="FooterChar"/>
    <w:uiPriority w:val="99"/>
    <w:unhideWhenUsed/>
    <w:rsid w:val="007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8</cp:revision>
  <dcterms:created xsi:type="dcterms:W3CDTF">2023-05-17T00:18:00Z</dcterms:created>
  <dcterms:modified xsi:type="dcterms:W3CDTF">2023-05-17T12:58:00Z</dcterms:modified>
</cp:coreProperties>
</file>