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C034" w14:textId="15DE17C5" w:rsidR="00B46596" w:rsidRPr="00E240A2" w:rsidRDefault="00FD60EB">
      <w:pPr>
        <w:rPr>
          <w:b/>
          <w:bCs/>
          <w:sz w:val="32"/>
          <w:szCs w:val="32"/>
        </w:rPr>
      </w:pPr>
      <w:r w:rsidRPr="00E240A2">
        <w:rPr>
          <w:b/>
          <w:bCs/>
          <w:sz w:val="32"/>
          <w:szCs w:val="32"/>
        </w:rPr>
        <w:t xml:space="preserve">Exercise </w:t>
      </w:r>
      <w:r w:rsidR="00304A26">
        <w:rPr>
          <w:b/>
          <w:bCs/>
          <w:sz w:val="32"/>
          <w:szCs w:val="32"/>
        </w:rPr>
        <w:t>4.67</w:t>
      </w:r>
    </w:p>
    <w:p w14:paraId="1EF4FBD9" w14:textId="77777777" w:rsidR="00FD60EB" w:rsidRDefault="00FD60EB"/>
    <w:p w14:paraId="3C919EC3" w14:textId="64B5DCA9" w:rsidR="00FD60EB" w:rsidRDefault="00A571E5" w:rsidP="00FD60EB">
      <w:r>
        <w:t>If the joint density function of X and Y is given by:</w:t>
      </w:r>
    </w:p>
    <w:p w14:paraId="63A73FDB" w14:textId="46C40CF6" w:rsidR="00A571E5" w:rsidRDefault="00A571E5" w:rsidP="00FD60EB">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m:t>
                      </m:r>
                    </m:num>
                    <m:den>
                      <m:r>
                        <w:rPr>
                          <w:rFonts w:ascii="Cambria Math" w:hAnsi="Cambria Math"/>
                        </w:rPr>
                        <m:t>7</m:t>
                      </m:r>
                    </m:den>
                  </m:f>
                  <m:d>
                    <m:dPr>
                      <m:ctrlPr>
                        <w:rPr>
                          <w:rFonts w:ascii="Cambria Math" w:hAnsi="Cambria Math"/>
                          <w:i/>
                        </w:rPr>
                      </m:ctrlPr>
                    </m:dPr>
                    <m:e>
                      <m:r>
                        <w:rPr>
                          <w:rFonts w:ascii="Cambria Math" w:hAnsi="Cambria Math"/>
                        </w:rPr>
                        <m:t>x+2y</m:t>
                      </m:r>
                    </m:e>
                  </m:d>
                  <m:r>
                    <w:rPr>
                      <w:rFonts w:ascii="Cambria Math" w:hAnsi="Cambria Math"/>
                    </w:rPr>
                    <m:t>,    0&lt;x&lt;1, 1&lt;y&lt;2</m:t>
                  </m:r>
                </m:e>
                <m:e>
                  <m:r>
                    <w:rPr>
                      <w:rFonts w:ascii="Cambria Math" w:hAnsi="Cambria Math"/>
                    </w:rPr>
                    <m:t xml:space="preserve">0,                       elsewhere                    </m:t>
                  </m:r>
                </m:e>
              </m:eqArr>
            </m:e>
          </m:d>
        </m:oMath>
      </m:oMathPara>
    </w:p>
    <w:p w14:paraId="49E08C34" w14:textId="27CFE529" w:rsidR="00E240A2" w:rsidRDefault="00A571E5" w:rsidP="00FD60EB">
      <w:r>
        <w:t xml:space="preserve">Find the expected value of </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m:t>
        </m:r>
      </m:oMath>
      <w:r>
        <w:rPr>
          <w:rFonts w:eastAsiaTheme="minorEastAsia"/>
        </w:rPr>
        <w:t>. Additionally, determine whether X and Y are independent.</w:t>
      </w:r>
    </w:p>
    <w:p w14:paraId="7ECB9F94" w14:textId="77777777" w:rsidR="00A571E5" w:rsidRDefault="00A571E5" w:rsidP="00FD60EB"/>
    <w:p w14:paraId="0C040BA8" w14:textId="0B3019FD" w:rsidR="00703608" w:rsidRPr="00E240A2" w:rsidRDefault="00FD60EB" w:rsidP="00FD60EB">
      <w:pPr>
        <w:rPr>
          <w:b/>
          <w:bCs/>
          <w:sz w:val="32"/>
          <w:szCs w:val="32"/>
        </w:rPr>
      </w:pPr>
      <w:r w:rsidRPr="00E240A2">
        <w:rPr>
          <w:b/>
          <w:bCs/>
          <w:sz w:val="32"/>
          <w:szCs w:val="32"/>
        </w:rPr>
        <w:t>Solution</w:t>
      </w:r>
    </w:p>
    <w:p w14:paraId="3F1A6255" w14:textId="77777777" w:rsidR="00703608" w:rsidRDefault="00703608" w:rsidP="00FD60EB"/>
    <w:p w14:paraId="29AF0825" w14:textId="343DB92D" w:rsidR="00703608" w:rsidRPr="00703608" w:rsidRDefault="00703608" w:rsidP="00FD60EB">
      <w:pPr>
        <w:rPr>
          <w:b/>
          <w:bCs/>
          <w:sz w:val="28"/>
          <w:szCs w:val="28"/>
        </w:rPr>
      </w:pPr>
      <w:r w:rsidRPr="00703608">
        <w:rPr>
          <w:b/>
          <w:bCs/>
          <w:sz w:val="28"/>
          <w:szCs w:val="28"/>
        </w:rPr>
        <w:t>Part A</w:t>
      </w:r>
    </w:p>
    <w:p w14:paraId="0916293F" w14:textId="3EF5BF1A" w:rsidR="00023B9B" w:rsidRDefault="00703608" w:rsidP="00FD60EB">
      <w:r>
        <w:t>We start by breaking the above equation for g(X,Y) into two parts:</w:t>
      </w:r>
    </w:p>
    <w:p w14:paraId="4869541E" w14:textId="77CCBC5D" w:rsidR="00703608" w:rsidRPr="00703608" w:rsidRDefault="00703608" w:rsidP="00FD60EB">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X,Y</m:t>
                  </m:r>
                </m:e>
              </m:d>
            </m:e>
          </m:d>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Y</m:t>
                      </m:r>
                    </m:e>
                    <m:sup>
                      <m:r>
                        <w:rPr>
                          <w:rFonts w:ascii="Cambria Math" w:hAnsi="Cambria Math"/>
                        </w:rPr>
                        <m:t>3</m:t>
                      </m:r>
                    </m:sup>
                  </m:sSup>
                </m:den>
              </m:f>
            </m:e>
          </m:d>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r>
            <w:rPr>
              <w:rFonts w:ascii="Cambria Math" w:hAnsi="Cambria Math"/>
            </w:rPr>
            <m:t>)</m:t>
          </m:r>
        </m:oMath>
      </m:oMathPara>
    </w:p>
    <w:p w14:paraId="6069B270" w14:textId="7B622AA8" w:rsidR="00703608" w:rsidRDefault="00703608" w:rsidP="00FD60EB">
      <w:pPr>
        <w:rPr>
          <w:rFonts w:eastAsiaTheme="minorEastAsia"/>
        </w:rPr>
      </w:pPr>
      <w:r>
        <w:rPr>
          <w:rFonts w:eastAsiaTheme="minorEastAsia"/>
        </w:rPr>
        <w:t>The expected values for both components can be found by integrating f(x,y) multiplied by g(X,Y)</w:t>
      </w:r>
    </w:p>
    <w:p w14:paraId="52D3B5D1" w14:textId="2F414D77" w:rsidR="00703608" w:rsidRPr="00703608" w:rsidRDefault="00703608" w:rsidP="00FD60EB">
      <w:pPr>
        <w:rPr>
          <w:rFonts w:eastAsiaTheme="minorEastAsia"/>
        </w:rPr>
      </w:pPr>
      <m:oMathPara>
        <m:oMath>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Y</m:t>
                      </m:r>
                    </m:e>
                    <m:sup>
                      <m:r>
                        <w:rPr>
                          <w:rFonts w:ascii="Cambria Math" w:hAnsi="Cambria Math"/>
                        </w:rPr>
                        <m:t>3</m:t>
                      </m:r>
                    </m:sup>
                  </m:sSup>
                </m:den>
              </m:f>
            </m:e>
          </m:d>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2x(x+2y)</m:t>
                      </m:r>
                    </m:num>
                    <m:den>
                      <m:r>
                        <w:rPr>
                          <w:rFonts w:ascii="Cambria Math" w:hAnsi="Cambria Math"/>
                        </w:rPr>
                        <m:t>7</m:t>
                      </m:r>
                      <m:sSup>
                        <m:sSupPr>
                          <m:ctrlPr>
                            <w:rPr>
                              <w:rFonts w:ascii="Cambria Math" w:hAnsi="Cambria Math"/>
                              <w:i/>
                            </w:rPr>
                          </m:ctrlPr>
                        </m:sSupPr>
                        <m:e>
                          <m:r>
                            <w:rPr>
                              <w:rFonts w:ascii="Cambria Math" w:hAnsi="Cambria Math"/>
                            </w:rPr>
                            <m:t>y</m:t>
                          </m:r>
                        </m:e>
                        <m:sup>
                          <m:r>
                            <w:rPr>
                              <w:rFonts w:ascii="Cambria Math" w:hAnsi="Cambria Math"/>
                            </w:rPr>
                            <m:t>3</m:t>
                          </m:r>
                        </m:sup>
                      </m:sSup>
                    </m:den>
                  </m:f>
                </m:e>
              </m:nary>
            </m:e>
          </m:nary>
          <m:r>
            <w:rPr>
              <w:rFonts w:ascii="Cambria Math" w:hAnsi="Cambria Math"/>
            </w:rPr>
            <m:t>dxdy</m:t>
          </m:r>
        </m:oMath>
      </m:oMathPara>
    </w:p>
    <w:p w14:paraId="13917F1E" w14:textId="5D2E6E0F" w:rsidR="00703608" w:rsidRPr="00A300D5" w:rsidRDefault="00A300D5" w:rsidP="00FD60EB">
      <w:pPr>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r>
                        <w:rPr>
                          <w:rFonts w:ascii="Cambria Math" w:hAnsi="Cambria Math"/>
                        </w:rPr>
                        <m:t>(x+2y)</m:t>
                      </m:r>
                    </m:num>
                    <m:den>
                      <m:r>
                        <w:rPr>
                          <w:rFonts w:ascii="Cambria Math" w:hAnsi="Cambria Math"/>
                        </w:rPr>
                        <m:t>7</m:t>
                      </m:r>
                    </m:den>
                  </m:f>
                </m:e>
              </m:nary>
            </m:e>
          </m:nary>
          <m:r>
            <w:rPr>
              <w:rFonts w:ascii="Cambria Math" w:hAnsi="Cambria Math"/>
            </w:rPr>
            <m:t>dxdy</m:t>
          </m:r>
        </m:oMath>
      </m:oMathPara>
    </w:p>
    <w:p w14:paraId="2F6D41A2" w14:textId="459E9A73" w:rsidR="00A300D5" w:rsidRDefault="00A300D5" w:rsidP="00FD60EB">
      <w:pPr>
        <w:rPr>
          <w:rFonts w:eastAsiaTheme="minorEastAsia"/>
        </w:rPr>
      </w:pPr>
      <w:r>
        <w:rPr>
          <w:rFonts w:eastAsiaTheme="minorEastAsia"/>
        </w:rPr>
        <w:t>Utilizing Wolfram Alpha to solve, we get:</w:t>
      </w:r>
    </w:p>
    <w:p w14:paraId="159990DB" w14:textId="008583A3" w:rsidR="00A300D5" w:rsidRPr="00A300D5" w:rsidRDefault="00A300D5" w:rsidP="00FD60EB">
      <w:pPr>
        <w:rPr>
          <w:rFonts w:eastAsiaTheme="minorEastAsia"/>
        </w:rPr>
      </w:pPr>
      <m:oMathPara>
        <m:oMath>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Y</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28</m:t>
              </m:r>
            </m:den>
          </m:f>
        </m:oMath>
      </m:oMathPara>
    </w:p>
    <w:p w14:paraId="6A0DD8AE" w14:textId="4D1EFE7A" w:rsidR="00A300D5" w:rsidRPr="00A300D5" w:rsidRDefault="00A300D5" w:rsidP="00FD60EB">
      <w:pPr>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252</m:t>
              </m:r>
            </m:den>
          </m:f>
        </m:oMath>
      </m:oMathPara>
    </w:p>
    <w:p w14:paraId="30315E04" w14:textId="76E9EF61" w:rsidR="00A300D5" w:rsidRDefault="00A300D5" w:rsidP="00FD60EB">
      <w:pPr>
        <w:rPr>
          <w:rFonts w:eastAsiaTheme="minorEastAsia"/>
        </w:rPr>
      </w:pPr>
      <w:r>
        <w:rPr>
          <w:rFonts w:eastAsiaTheme="minorEastAsia"/>
        </w:rPr>
        <w:t>Combing these two we get the expected value:</w:t>
      </w:r>
    </w:p>
    <w:p w14:paraId="6EC22ABA" w14:textId="5E32860A" w:rsidR="00A300D5" w:rsidRPr="004A232B" w:rsidRDefault="00A300D5" w:rsidP="00FD60EB">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X,Y</m:t>
                  </m:r>
                </m:e>
              </m:d>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28</m:t>
              </m:r>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252</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63</m:t>
              </m:r>
            </m:den>
          </m:f>
        </m:oMath>
      </m:oMathPara>
    </w:p>
    <w:p w14:paraId="514EEEA6" w14:textId="77777777" w:rsidR="004A232B" w:rsidRDefault="004A232B" w:rsidP="00FD60EB">
      <w:pPr>
        <w:rPr>
          <w:rFonts w:eastAsiaTheme="minorEastAsia"/>
        </w:rPr>
      </w:pPr>
    </w:p>
    <w:p w14:paraId="40D82431" w14:textId="6CA72722" w:rsidR="004A232B" w:rsidRPr="004A232B" w:rsidRDefault="004A232B" w:rsidP="00FD60EB">
      <w:pPr>
        <w:rPr>
          <w:rFonts w:eastAsiaTheme="minorEastAsia"/>
          <w:b/>
          <w:bCs/>
          <w:sz w:val="28"/>
          <w:szCs w:val="28"/>
        </w:rPr>
      </w:pPr>
      <w:r w:rsidRPr="004A232B">
        <w:rPr>
          <w:rFonts w:eastAsiaTheme="minorEastAsia"/>
          <w:b/>
          <w:bCs/>
          <w:sz w:val="28"/>
          <w:szCs w:val="28"/>
        </w:rPr>
        <w:t>Part B</w:t>
      </w:r>
    </w:p>
    <w:p w14:paraId="6DEEEB8B" w14:textId="0836F943" w:rsidR="004A232B" w:rsidRDefault="004A232B" w:rsidP="00FD60EB">
      <w:pPr>
        <w:rPr>
          <w:rFonts w:eastAsiaTheme="minorEastAsia"/>
        </w:rPr>
      </w:pPr>
      <w:r>
        <w:rPr>
          <w:rFonts w:eastAsiaTheme="minorEastAsia"/>
        </w:rPr>
        <w:t>Variables are independent if:</w:t>
      </w:r>
    </w:p>
    <w:p w14:paraId="22A0ABEB" w14:textId="63D0A5AB" w:rsidR="004A232B" w:rsidRPr="004A232B" w:rsidRDefault="004A232B" w:rsidP="00FD60E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h(y)</m:t>
          </m:r>
        </m:oMath>
      </m:oMathPara>
    </w:p>
    <w:p w14:paraId="7FEA8327" w14:textId="6D1FA364" w:rsidR="004A232B" w:rsidRDefault="004A232B" w:rsidP="00FD60EB">
      <w:pPr>
        <w:rPr>
          <w:rFonts w:eastAsiaTheme="minorEastAsia"/>
        </w:rPr>
      </w:pPr>
      <w:r>
        <w:rPr>
          <w:rFonts w:eastAsiaTheme="minorEastAsia"/>
        </w:rPr>
        <w:t>Utilizing Wolfram Alpha, we determine both g(x) and h(y)</w:t>
      </w:r>
    </w:p>
    <w:p w14:paraId="4140C165" w14:textId="1E36B801" w:rsidR="004A232B" w:rsidRPr="004A232B" w:rsidRDefault="004A232B" w:rsidP="00FD60EB">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2</m:t>
              </m:r>
            </m:sup>
            <m:e>
              <m:f>
                <m:fPr>
                  <m:ctrlPr>
                    <w:rPr>
                      <w:rFonts w:ascii="Cambria Math" w:hAnsi="Cambria Math"/>
                      <w:i/>
                    </w:rPr>
                  </m:ctrlPr>
                </m:fPr>
                <m:num>
                  <m:r>
                    <w:rPr>
                      <w:rFonts w:ascii="Cambria Math" w:hAnsi="Cambria Math"/>
                    </w:rPr>
                    <m:t>2</m:t>
                  </m:r>
                </m:num>
                <m:den>
                  <m:r>
                    <w:rPr>
                      <w:rFonts w:ascii="Cambria Math" w:hAnsi="Cambria Math"/>
                    </w:rPr>
                    <m:t>7</m:t>
                  </m:r>
                </m:den>
              </m:f>
              <m:d>
                <m:dPr>
                  <m:ctrlPr>
                    <w:rPr>
                      <w:rFonts w:ascii="Cambria Math" w:hAnsi="Cambria Math"/>
                      <w:i/>
                    </w:rPr>
                  </m:ctrlPr>
                </m:dPr>
                <m:e>
                  <m:r>
                    <w:rPr>
                      <w:rFonts w:ascii="Cambria Math" w:hAnsi="Cambria Math"/>
                    </w:rPr>
                    <m:t>x+2y</m:t>
                  </m:r>
                </m:e>
              </m:d>
            </m:e>
          </m:nary>
          <m:r>
            <w:rPr>
              <w:rFonts w:ascii="Cambria Math" w:eastAsiaTheme="minorEastAsia" w:hAnsi="Cambria Math"/>
            </w:rPr>
            <m:t>dy=</m:t>
          </m:r>
          <m:f>
            <m:fPr>
              <m:ctrlPr>
                <w:rPr>
                  <w:rFonts w:ascii="Cambria Math" w:eastAsiaTheme="minorEastAsia" w:hAnsi="Cambria Math"/>
                  <w:i/>
                </w:rPr>
              </m:ctrlPr>
            </m:fPr>
            <m:num>
              <m:r>
                <w:rPr>
                  <w:rFonts w:ascii="Cambria Math" w:eastAsiaTheme="minorEastAsia" w:hAnsi="Cambria Math"/>
                </w:rPr>
                <m:t>2(x+3)</m:t>
              </m:r>
            </m:num>
            <m:den>
              <m:r>
                <w:rPr>
                  <w:rFonts w:ascii="Cambria Math" w:eastAsiaTheme="minorEastAsia" w:hAnsi="Cambria Math"/>
                </w:rPr>
                <m:t>7</m:t>
              </m:r>
            </m:den>
          </m:f>
          <m:r>
            <w:rPr>
              <w:rFonts w:ascii="Cambria Math" w:eastAsiaTheme="minorEastAsia" w:hAnsi="Cambria Math"/>
            </w:rPr>
            <m:t>, for 0&lt;x&lt;1</m:t>
          </m:r>
        </m:oMath>
      </m:oMathPara>
    </w:p>
    <w:p w14:paraId="21D9949A" w14:textId="321FEB95" w:rsidR="004A232B" w:rsidRPr="009602AD" w:rsidRDefault="004A232B" w:rsidP="00FD60EB">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
                <m:fPr>
                  <m:ctrlPr>
                    <w:rPr>
                      <w:rFonts w:ascii="Cambria Math" w:hAnsi="Cambria Math"/>
                      <w:i/>
                    </w:rPr>
                  </m:ctrlPr>
                </m:fPr>
                <m:num>
                  <m:r>
                    <w:rPr>
                      <w:rFonts w:ascii="Cambria Math" w:hAnsi="Cambria Math"/>
                    </w:rPr>
                    <m:t>2</m:t>
                  </m:r>
                </m:num>
                <m:den>
                  <m:r>
                    <w:rPr>
                      <w:rFonts w:ascii="Cambria Math" w:hAnsi="Cambria Math"/>
                    </w:rPr>
                    <m:t>7</m:t>
                  </m:r>
                </m:den>
              </m:f>
              <m:d>
                <m:dPr>
                  <m:ctrlPr>
                    <w:rPr>
                      <w:rFonts w:ascii="Cambria Math" w:hAnsi="Cambria Math"/>
                      <w:i/>
                    </w:rPr>
                  </m:ctrlPr>
                </m:dPr>
                <m:e>
                  <m:r>
                    <w:rPr>
                      <w:rFonts w:ascii="Cambria Math" w:hAnsi="Cambria Math"/>
                    </w:rPr>
                    <m:t>x+2y</m:t>
                  </m:r>
                </m:e>
              </m:d>
            </m:e>
          </m:nary>
          <m:r>
            <w:rPr>
              <w:rFonts w:ascii="Cambria Math" w:eastAsiaTheme="minorEastAsia" w:hAnsi="Cambria Math"/>
            </w:rPr>
            <m:t>d</m:t>
          </m:r>
          <m:r>
            <w:rPr>
              <w:rFonts w:ascii="Cambria Math" w:eastAsiaTheme="minorEastAsia"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4y+1</m:t>
              </m:r>
              <m:r>
                <w:rPr>
                  <w:rFonts w:ascii="Cambria Math" w:eastAsiaTheme="minorEastAsia" w:hAnsi="Cambria Math"/>
                </w:rPr>
                <m:t>)</m:t>
              </m:r>
            </m:num>
            <m:den>
              <m:r>
                <w:rPr>
                  <w:rFonts w:ascii="Cambria Math" w:eastAsiaTheme="minorEastAsia" w:hAnsi="Cambria Math"/>
                </w:rPr>
                <m:t>7</m:t>
              </m:r>
            </m:den>
          </m:f>
          <m:r>
            <w:rPr>
              <w:rFonts w:ascii="Cambria Math" w:eastAsiaTheme="minorEastAsia" w:hAnsi="Cambria Math"/>
            </w:rPr>
            <m:t xml:space="preserve">, for </m:t>
          </m:r>
          <m:r>
            <w:rPr>
              <w:rFonts w:ascii="Cambria Math" w:eastAsiaTheme="minorEastAsia" w:hAnsi="Cambria Math"/>
            </w:rPr>
            <m:t>1</m:t>
          </m:r>
          <m:r>
            <w:rPr>
              <w:rFonts w:ascii="Cambria Math" w:eastAsiaTheme="minorEastAsia" w:hAnsi="Cambria Math"/>
            </w:rPr>
            <m:t>&lt;</m:t>
          </m:r>
          <m:r>
            <w:rPr>
              <w:rFonts w:ascii="Cambria Math" w:eastAsiaTheme="minorEastAsia" w:hAnsi="Cambria Math"/>
            </w:rPr>
            <m:t>y</m:t>
          </m:r>
          <m:r>
            <w:rPr>
              <w:rFonts w:ascii="Cambria Math" w:eastAsiaTheme="minorEastAsia" w:hAnsi="Cambria Math"/>
            </w:rPr>
            <m:t>&lt;</m:t>
          </m:r>
          <m:r>
            <w:rPr>
              <w:rFonts w:ascii="Cambria Math" w:eastAsiaTheme="minorEastAsia" w:hAnsi="Cambria Math"/>
            </w:rPr>
            <m:t>2</m:t>
          </m:r>
        </m:oMath>
      </m:oMathPara>
    </w:p>
    <w:p w14:paraId="6EAC097B" w14:textId="1D4AF191" w:rsidR="009602AD" w:rsidRDefault="009602AD" w:rsidP="00FD60EB">
      <w:pPr>
        <w:rPr>
          <w:rFonts w:eastAsiaTheme="minorEastAsia"/>
        </w:rPr>
      </w:pPr>
      <w:r>
        <w:rPr>
          <w:rFonts w:eastAsiaTheme="minorEastAsia"/>
        </w:rPr>
        <w:t>Multiplying these two together we get:</w:t>
      </w:r>
    </w:p>
    <w:p w14:paraId="3717088C" w14:textId="59AB80EB" w:rsidR="009602AD" w:rsidRPr="00444ADF" w:rsidRDefault="009602AD" w:rsidP="00FD60EB">
      <w:pPr>
        <w:rPr>
          <w:rFonts w:eastAsiaTheme="minorEastAsia"/>
        </w:rPr>
      </w:pPr>
      <m:oMathPara>
        <m:oMath>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x+3</m:t>
                      </m:r>
                    </m:e>
                  </m:d>
                </m:num>
                <m:den>
                  <m:r>
                    <w:rPr>
                      <w:rFonts w:ascii="Cambria Math" w:eastAsiaTheme="minorEastAsia" w:hAnsi="Cambria Math"/>
                    </w:rPr>
                    <m:t>7</m:t>
                  </m:r>
                </m:den>
              </m:f>
              <m:ctrlPr>
                <w:rPr>
                  <w:rFonts w:ascii="Cambria Math" w:eastAsiaTheme="minorEastAsia" w:hAnsi="Cambria Math"/>
                  <w:i/>
                </w:rPr>
              </m:ctrlPr>
            </m:e>
          </m:d>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4y+1</m:t>
                      </m:r>
                    </m:e>
                  </m:d>
                </m:num>
                <m:den>
                  <m:r>
                    <w:rPr>
                      <w:rFonts w:ascii="Cambria Math" w:eastAsiaTheme="minorEastAsia" w:hAnsi="Cambria Math"/>
                    </w:rPr>
                    <m:t>7</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49</m:t>
              </m:r>
            </m:den>
          </m:f>
          <m:r>
            <w:rPr>
              <w:rFonts w:ascii="Cambria Math" w:eastAsiaTheme="minorEastAsia" w:hAnsi="Cambria Math"/>
            </w:rPr>
            <m:t>(x+3)(4y+1)</m:t>
          </m:r>
        </m:oMath>
      </m:oMathPara>
    </w:p>
    <w:p w14:paraId="10F3EFBB" w14:textId="51785E13" w:rsidR="00444ADF" w:rsidRDefault="00444ADF" w:rsidP="00FD60EB">
      <w:pPr>
        <w:rPr>
          <w:rFonts w:eastAsiaTheme="minorEastAsia"/>
        </w:rPr>
      </w:pPr>
      <w:r>
        <w:rPr>
          <w:rFonts w:eastAsiaTheme="minorEastAsia"/>
        </w:rPr>
        <w:t>This does not equal the original equation f(x,y), therefore X and Y are not independent.</w:t>
      </w:r>
    </w:p>
    <w:p w14:paraId="441AF0B1" w14:textId="77777777" w:rsidR="00C17D57" w:rsidRDefault="00C17D57" w:rsidP="00FD60EB">
      <w:pPr>
        <w:rPr>
          <w:rFonts w:eastAsiaTheme="minorEastAsia"/>
        </w:rPr>
      </w:pPr>
    </w:p>
    <w:p w14:paraId="3F7789E9" w14:textId="77777777" w:rsidR="00C17D57" w:rsidRDefault="00C17D57" w:rsidP="00FD60EB">
      <w:pPr>
        <w:rPr>
          <w:rFonts w:eastAsiaTheme="minorEastAsia"/>
        </w:rPr>
      </w:pPr>
    </w:p>
    <w:p w14:paraId="5EC20985" w14:textId="77777777" w:rsidR="00C17D57" w:rsidRDefault="00C17D57" w:rsidP="00FD60EB"/>
    <w:p w14:paraId="631C5C46" w14:textId="77777777" w:rsidR="00703608" w:rsidRDefault="00703608" w:rsidP="00FD60EB">
      <w:pPr>
        <w:rPr>
          <w:rFonts w:eastAsiaTheme="minorEastAsia"/>
        </w:rPr>
      </w:pPr>
    </w:p>
    <w:p w14:paraId="11A19517" w14:textId="776395AC" w:rsidR="00B47101" w:rsidRDefault="00B47101" w:rsidP="00B47101">
      <w:pPr>
        <w:rPr>
          <w:b/>
          <w:bCs/>
          <w:sz w:val="32"/>
          <w:szCs w:val="32"/>
        </w:rPr>
      </w:pPr>
      <w:r w:rsidRPr="00E240A2">
        <w:rPr>
          <w:b/>
          <w:bCs/>
          <w:sz w:val="32"/>
          <w:szCs w:val="32"/>
        </w:rPr>
        <w:lastRenderedPageBreak/>
        <w:t xml:space="preserve">Exercise </w:t>
      </w:r>
      <w:r w:rsidR="00304A26">
        <w:rPr>
          <w:b/>
          <w:bCs/>
          <w:sz w:val="32"/>
          <w:szCs w:val="32"/>
        </w:rPr>
        <w:t>4.76</w:t>
      </w:r>
    </w:p>
    <w:p w14:paraId="6AFEE86A" w14:textId="77777777" w:rsidR="00B47101" w:rsidRDefault="00B47101" w:rsidP="00B47101"/>
    <w:p w14:paraId="3F4ECB7F" w14:textId="0B551A5A" w:rsidR="00B47101" w:rsidRDefault="00A571E5" w:rsidP="00B47101">
      <w:r>
        <w:t xml:space="preserve">Seventy new jobs are opening up at an automobile manufacturing plant, and 1000 applicants show up for the 70 positions. To select the best 70 from among the applicants, the company gives a test that covers mechanical skill, manual dexterity, and mathematical ability. The mean grade on this test turns out to be 60, and the scores have a standard deviation of 6. Can a person who scores 84 count on getting one of the </w:t>
      </w:r>
      <w:r w:rsidR="00924257">
        <w:t>jobs?</w:t>
      </w:r>
    </w:p>
    <w:p w14:paraId="78B42CE4" w14:textId="77777777" w:rsidR="00924257" w:rsidRDefault="00924257" w:rsidP="00B47101">
      <w:pPr>
        <w:rPr>
          <w:b/>
          <w:bCs/>
          <w:sz w:val="32"/>
          <w:szCs w:val="32"/>
        </w:rPr>
      </w:pPr>
    </w:p>
    <w:p w14:paraId="6B7438B7" w14:textId="755E6C4D" w:rsidR="00B55C7A" w:rsidRPr="00B47101" w:rsidRDefault="00B47101" w:rsidP="00B55C7A">
      <w:pPr>
        <w:rPr>
          <w:b/>
          <w:bCs/>
          <w:sz w:val="32"/>
          <w:szCs w:val="32"/>
        </w:rPr>
      </w:pPr>
      <w:r w:rsidRPr="00E240A2">
        <w:rPr>
          <w:b/>
          <w:bCs/>
          <w:sz w:val="32"/>
          <w:szCs w:val="32"/>
        </w:rPr>
        <w:t>Solution</w:t>
      </w:r>
    </w:p>
    <w:p w14:paraId="1B2975CB" w14:textId="77777777" w:rsidR="00A571E5" w:rsidRDefault="00A571E5" w:rsidP="00FD60EB"/>
    <w:p w14:paraId="01F309EF" w14:textId="1AC6C720" w:rsidR="00924257" w:rsidRDefault="00924257" w:rsidP="00FD60EB">
      <w:r>
        <w:t>Chebyshev’s theorem states:</w:t>
      </w:r>
    </w:p>
    <w:p w14:paraId="48BEDF11" w14:textId="246CA9E8" w:rsidR="00924257" w:rsidRPr="0030251B" w:rsidRDefault="00924257" w:rsidP="00FD60E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μ-kσ&lt;X&lt;μ+kσ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1A0D58BF" w14:textId="2600D588" w:rsidR="0030251B" w:rsidRDefault="0030251B" w:rsidP="00FD60EB">
      <w:pPr>
        <w:rPr>
          <w:rFonts w:eastAsiaTheme="minorEastAsia"/>
        </w:rPr>
      </w:pPr>
      <w:r>
        <w:rPr>
          <w:rFonts w:eastAsiaTheme="minorEastAsia"/>
        </w:rPr>
        <w:t>A person scoring an 84 has a score above the mean, because of this, we can isolate one part of the above equation in order to solve for k:</w:t>
      </w:r>
    </w:p>
    <w:p w14:paraId="6B3EAED6" w14:textId="0E616FF3" w:rsidR="0030251B" w:rsidRPr="0030251B" w:rsidRDefault="0030251B" w:rsidP="00FD60EB">
      <w:pPr>
        <w:rPr>
          <w:rFonts w:eastAsiaTheme="minorEastAsia"/>
        </w:rPr>
      </w:pPr>
      <m:oMathPara>
        <m:oMath>
          <m:r>
            <w:rPr>
              <w:rFonts w:ascii="Cambria Math" w:hAnsi="Cambria Math"/>
            </w:rPr>
            <m:t>μ+kσ=60+6k=84</m:t>
          </m:r>
        </m:oMath>
      </m:oMathPara>
    </w:p>
    <w:p w14:paraId="5D1FD4CD" w14:textId="2386B159" w:rsidR="0030251B" w:rsidRPr="0030251B" w:rsidRDefault="0030251B" w:rsidP="00FD60EB">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84-60</m:t>
              </m:r>
            </m:num>
            <m:den>
              <m:r>
                <w:rPr>
                  <w:rFonts w:ascii="Cambria Math" w:eastAsiaTheme="minorEastAsia" w:hAnsi="Cambria Math"/>
                </w:rPr>
                <m:t>6</m:t>
              </m:r>
            </m:den>
          </m:f>
        </m:oMath>
      </m:oMathPara>
    </w:p>
    <w:p w14:paraId="3928098C" w14:textId="738CE063" w:rsidR="0030251B" w:rsidRPr="0030251B" w:rsidRDefault="0030251B" w:rsidP="00FD60EB">
      <w:pPr>
        <w:rPr>
          <w:rFonts w:eastAsiaTheme="minorEastAsia"/>
        </w:rPr>
      </w:pPr>
      <m:oMathPara>
        <m:oMath>
          <m:r>
            <w:rPr>
              <w:rFonts w:ascii="Cambria Math" w:eastAsiaTheme="minorEastAsia" w:hAnsi="Cambria Math"/>
            </w:rPr>
            <m:t>k=4</m:t>
          </m:r>
        </m:oMath>
      </m:oMathPara>
    </w:p>
    <w:p w14:paraId="54FDEBCA" w14:textId="011F8D87" w:rsidR="0030251B" w:rsidRDefault="00254676" w:rsidP="00FD60EB">
      <w:pPr>
        <w:rPr>
          <w:rFonts w:eastAsiaTheme="minorEastAsia"/>
        </w:rPr>
      </w:pPr>
      <w:r>
        <w:rPr>
          <w:rFonts w:eastAsiaTheme="minorEastAsia"/>
        </w:rPr>
        <w:t>Utilizing this value for k, we can insert values into the original equation:</w:t>
      </w:r>
    </w:p>
    <w:p w14:paraId="39E24423" w14:textId="3A295A2F" w:rsidR="00254676" w:rsidRPr="00254676" w:rsidRDefault="00254676" w:rsidP="00FD60E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60</m:t>
              </m:r>
              <m:r>
                <w:rPr>
                  <w:rFonts w:ascii="Cambria Math" w:hAnsi="Cambria Math"/>
                </w:rPr>
                <m:t>-</m:t>
              </m:r>
              <m:r>
                <w:rPr>
                  <w:rFonts w:ascii="Cambria Math" w:hAnsi="Cambria Math"/>
                </w:rPr>
                <m:t>(4)(6)</m:t>
              </m:r>
              <m:r>
                <w:rPr>
                  <w:rFonts w:ascii="Cambria Math" w:hAnsi="Cambria Math"/>
                </w:rPr>
                <m:t>&lt;X&lt;</m:t>
              </m:r>
              <m:r>
                <w:rPr>
                  <w:rFonts w:ascii="Cambria Math" w:hAnsi="Cambria Math"/>
                </w:rPr>
                <m:t>84</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2</m:t>
                  </m:r>
                </m:sup>
              </m:sSup>
            </m:den>
          </m:f>
        </m:oMath>
      </m:oMathPara>
    </w:p>
    <w:p w14:paraId="4107FE43" w14:textId="204C97D7" w:rsidR="00254676" w:rsidRPr="00254676" w:rsidRDefault="00254676" w:rsidP="00FD60E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36</m:t>
              </m:r>
              <m:r>
                <w:rPr>
                  <w:rFonts w:ascii="Cambria Math" w:hAnsi="Cambria Math"/>
                </w:rPr>
                <m:t>&lt;X&lt;84</m:t>
              </m:r>
            </m:e>
          </m:d>
          <m:r>
            <w:rPr>
              <w:rFonts w:ascii="Cambria Math" w:hAnsi="Cambria Math"/>
            </w:rPr>
            <m:t>≥</m:t>
          </m:r>
          <m:r>
            <w:rPr>
              <w:rFonts w:ascii="Cambria Math" w:hAnsi="Cambria Math"/>
            </w:rPr>
            <m:t>0.9375</m:t>
          </m:r>
        </m:oMath>
      </m:oMathPara>
    </w:p>
    <w:p w14:paraId="09B842CD" w14:textId="00F507DD" w:rsidR="00760FE2" w:rsidRDefault="00760FE2" w:rsidP="00FD60EB">
      <w:pPr>
        <w:rPr>
          <w:rFonts w:eastAsiaTheme="minorEastAsia"/>
        </w:rPr>
      </w:pPr>
      <w:r>
        <w:rPr>
          <w:rFonts w:eastAsiaTheme="minorEastAsia"/>
        </w:rPr>
        <w:t>We can also expand the above to include all scores below 84:</w:t>
      </w:r>
    </w:p>
    <w:p w14:paraId="39B98D8D" w14:textId="7BD615B7" w:rsidR="00760FE2" w:rsidRDefault="00760FE2" w:rsidP="00FD60EB">
      <w:pPr>
        <w:rPr>
          <w:rFonts w:eastAsiaTheme="minorEastAsia"/>
        </w:rPr>
      </w:pPr>
      <m:oMathPara>
        <m:oMath>
          <m:r>
            <w:rPr>
              <w:rFonts w:ascii="Cambria Math" w:hAnsi="Cambria Math"/>
            </w:rPr>
            <m:t>P(X&lt;84)≥</m:t>
          </m:r>
          <m:r>
            <w:rPr>
              <w:rFonts w:ascii="Cambria Math" w:hAnsi="Cambria Math"/>
            </w:rPr>
            <m:t>P</m:t>
          </m:r>
          <m:d>
            <m:dPr>
              <m:ctrlPr>
                <w:rPr>
                  <w:rFonts w:ascii="Cambria Math" w:hAnsi="Cambria Math"/>
                  <w:i/>
                </w:rPr>
              </m:ctrlPr>
            </m:dPr>
            <m:e>
              <m:r>
                <w:rPr>
                  <w:rFonts w:ascii="Cambria Math" w:hAnsi="Cambria Math"/>
                </w:rPr>
                <m:t>36&lt;X&lt;84</m:t>
              </m:r>
            </m:e>
          </m:d>
          <m:r>
            <w:rPr>
              <w:rFonts w:ascii="Cambria Math" w:hAnsi="Cambria Math"/>
            </w:rPr>
            <m:t>≥0.9375</m:t>
          </m:r>
        </m:oMath>
      </m:oMathPara>
    </w:p>
    <w:p w14:paraId="37F69CA7" w14:textId="4466E059" w:rsidR="00254676" w:rsidRDefault="00254676" w:rsidP="00FD60EB">
      <w:pPr>
        <w:rPr>
          <w:rFonts w:eastAsiaTheme="minorEastAsia"/>
        </w:rPr>
      </w:pPr>
      <w:r>
        <w:rPr>
          <w:rFonts w:eastAsiaTheme="minorEastAsia"/>
        </w:rPr>
        <w:t>From here, we take the complement of this probability to get:</w:t>
      </w:r>
    </w:p>
    <w:p w14:paraId="472EBB84" w14:textId="1F44F2E7" w:rsidR="00760FE2" w:rsidRDefault="00254676" w:rsidP="00FD60E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84</m:t>
              </m:r>
            </m:e>
          </m:d>
          <m:r>
            <w:rPr>
              <w:rFonts w:ascii="Cambria Math" w:eastAsiaTheme="minorEastAsia" w:hAnsi="Cambria Math"/>
            </w:rPr>
            <m:t>≤</m:t>
          </m:r>
          <m:r>
            <w:rPr>
              <w:rFonts w:ascii="Cambria Math" w:eastAsiaTheme="minorEastAsia" w:hAnsi="Cambria Math"/>
            </w:rPr>
            <m:t>1-0.9375=0.0625</m:t>
          </m:r>
        </m:oMath>
      </m:oMathPara>
    </w:p>
    <w:p w14:paraId="2B55B6C4" w14:textId="32FF1184" w:rsidR="00B72268" w:rsidRDefault="00760FE2" w:rsidP="00FD60EB">
      <w:pPr>
        <w:rPr>
          <w:rFonts w:eastAsiaTheme="minorEastAsia"/>
        </w:rPr>
      </w:pPr>
      <w:r>
        <w:rPr>
          <w:rFonts w:eastAsiaTheme="minorEastAsia"/>
        </w:rPr>
        <w:t>To determine how many applicant</w:t>
      </w:r>
      <w:r w:rsidR="00C17D57">
        <w:rPr>
          <w:rFonts w:eastAsiaTheme="minorEastAsia"/>
        </w:rPr>
        <w:t>s</w:t>
      </w:r>
      <w:r>
        <w:rPr>
          <w:rFonts w:eastAsiaTheme="minorEastAsia"/>
        </w:rPr>
        <w:t xml:space="preserve"> have a score of 84 or above, we multiple this number by the number of applicants:</w:t>
      </w:r>
    </w:p>
    <w:p w14:paraId="4A795E60" w14:textId="24119AFF" w:rsidR="00760FE2" w:rsidRPr="00760FE2" w:rsidRDefault="00760FE2" w:rsidP="00FD60EB">
      <w:pPr>
        <w:rPr>
          <w:rFonts w:eastAsiaTheme="minorEastAsia"/>
        </w:rPr>
      </w:pPr>
      <m:oMathPara>
        <m:oMath>
          <m:r>
            <w:rPr>
              <w:rFonts w:ascii="Cambria Math" w:eastAsiaTheme="minorEastAsia" w:hAnsi="Cambria Math"/>
            </w:rPr>
            <m:t>1000*0.0625=62.5</m:t>
          </m:r>
        </m:oMath>
      </m:oMathPara>
    </w:p>
    <w:p w14:paraId="56869922" w14:textId="652B367A" w:rsidR="00760FE2" w:rsidRPr="0030251B" w:rsidRDefault="00760FE2" w:rsidP="00FD60EB">
      <w:pPr>
        <w:rPr>
          <w:rFonts w:eastAsiaTheme="minorEastAsia"/>
        </w:rPr>
      </w:pPr>
      <w:r>
        <w:rPr>
          <w:rFonts w:eastAsiaTheme="minorEastAsia"/>
        </w:rPr>
        <w:t>From this, we can say that at most 63 candidates have a score greater than or equal to 84. As there are 70 open positions, the applicant can count on getting one of the jobs.</w:t>
      </w:r>
    </w:p>
    <w:p w14:paraId="1A671AF5" w14:textId="77777777" w:rsidR="00A571E5" w:rsidRDefault="00A571E5" w:rsidP="00FD60EB"/>
    <w:p w14:paraId="64BE8495" w14:textId="236ECC94" w:rsidR="00B55C7A" w:rsidRPr="00E240A2" w:rsidRDefault="00B55C7A" w:rsidP="00FD60EB">
      <w:pPr>
        <w:rPr>
          <w:b/>
          <w:bCs/>
        </w:rPr>
      </w:pPr>
      <w:r w:rsidRPr="00E240A2">
        <w:rPr>
          <w:b/>
          <w:bCs/>
          <w:sz w:val="32"/>
          <w:szCs w:val="32"/>
        </w:rPr>
        <w:t>Summary</w:t>
      </w:r>
    </w:p>
    <w:p w14:paraId="76FB829B" w14:textId="77777777" w:rsidR="00B55C7A" w:rsidRDefault="00B55C7A" w:rsidP="00FD60EB"/>
    <w:p w14:paraId="6F72A1AE" w14:textId="64B80744" w:rsidR="00B55C7A" w:rsidRDefault="00C17D57" w:rsidP="00FD60EB">
      <w:r>
        <w:t>In these exercises we determined the expected value for a function g(X,Y) given the original function f(x,y). We then determined, based off the original f(x,y) equation, whether the variables X and Y were independent, and found that they were not. In the second exercise, we utilized Chebyshev’s theorem to determine whether a prospective applicant would receive a job offer based on their test scores. After finding the expected percentage of applicants that would score equal to or better than the applicant and what percentage of applicants would be accepted, we determined that the applicant would be receiving the job offer.</w:t>
      </w:r>
    </w:p>
    <w:sectPr w:rsidR="00B55C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C253E" w14:textId="77777777" w:rsidR="00355578" w:rsidRDefault="00355578" w:rsidP="00FD60EB">
      <w:r>
        <w:separator/>
      </w:r>
    </w:p>
  </w:endnote>
  <w:endnote w:type="continuationSeparator" w:id="0">
    <w:p w14:paraId="25C9D3F9" w14:textId="77777777" w:rsidR="00355578" w:rsidRDefault="00355578" w:rsidP="00FD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8F68C" w14:textId="77777777" w:rsidR="00355578" w:rsidRDefault="00355578" w:rsidP="00FD60EB">
      <w:r>
        <w:separator/>
      </w:r>
    </w:p>
  </w:footnote>
  <w:footnote w:type="continuationSeparator" w:id="0">
    <w:p w14:paraId="0DEAA94A" w14:textId="77777777" w:rsidR="00355578" w:rsidRDefault="00355578" w:rsidP="00FD6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1CD32" w14:textId="41FE0CA3" w:rsidR="00FD60EB" w:rsidRDefault="00FD60EB">
    <w:pPr>
      <w:pStyle w:val="Header"/>
    </w:pPr>
    <w:r>
      <w:t xml:space="preserve">Project </w:t>
    </w:r>
    <w:r w:rsidR="00B45996">
      <w:t>2.</w:t>
    </w:r>
    <w:r w:rsidR="00304A26">
      <w:t>2</w:t>
    </w:r>
    <w:r>
      <w:ptab w:relativeTo="margin" w:alignment="center" w:leader="none"/>
    </w:r>
    <w:r>
      <w:t>Kyle Lund</w:t>
    </w:r>
    <w:r>
      <w:ptab w:relativeTo="margin" w:alignment="right" w:leader="none"/>
    </w:r>
    <w:r>
      <w:t>STA 3032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F8114A"/>
    <w:multiLevelType w:val="hybridMultilevel"/>
    <w:tmpl w:val="0FB855A0"/>
    <w:lvl w:ilvl="0" w:tplc="5C78FA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74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5C"/>
    <w:rsid w:val="00023B9B"/>
    <w:rsid w:val="001E3A03"/>
    <w:rsid w:val="00254676"/>
    <w:rsid w:val="002C0AA1"/>
    <w:rsid w:val="0030251B"/>
    <w:rsid w:val="00304A26"/>
    <w:rsid w:val="00355578"/>
    <w:rsid w:val="003939B4"/>
    <w:rsid w:val="00444ADF"/>
    <w:rsid w:val="004A232B"/>
    <w:rsid w:val="005C601C"/>
    <w:rsid w:val="005E0A23"/>
    <w:rsid w:val="006D47AD"/>
    <w:rsid w:val="00703608"/>
    <w:rsid w:val="00760FE2"/>
    <w:rsid w:val="00924257"/>
    <w:rsid w:val="0092635D"/>
    <w:rsid w:val="009602AD"/>
    <w:rsid w:val="009666DE"/>
    <w:rsid w:val="00972E3A"/>
    <w:rsid w:val="00A300D5"/>
    <w:rsid w:val="00A571E5"/>
    <w:rsid w:val="00B359C9"/>
    <w:rsid w:val="00B45996"/>
    <w:rsid w:val="00B46596"/>
    <w:rsid w:val="00B47101"/>
    <w:rsid w:val="00B55C7A"/>
    <w:rsid w:val="00B72268"/>
    <w:rsid w:val="00BD4E38"/>
    <w:rsid w:val="00C17D57"/>
    <w:rsid w:val="00D27E17"/>
    <w:rsid w:val="00D3575C"/>
    <w:rsid w:val="00D945EA"/>
    <w:rsid w:val="00D952CA"/>
    <w:rsid w:val="00E240A2"/>
    <w:rsid w:val="00E9197B"/>
    <w:rsid w:val="00EA28D4"/>
    <w:rsid w:val="00EF642C"/>
    <w:rsid w:val="00FD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54E8"/>
  <w15:chartTrackingRefBased/>
  <w15:docId w15:val="{4191D33B-A1FA-4847-AE3E-3D9AE849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7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7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7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7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75C"/>
    <w:rPr>
      <w:rFonts w:eastAsiaTheme="majorEastAsia" w:cstheme="majorBidi"/>
      <w:color w:val="272727" w:themeColor="text1" w:themeTint="D8"/>
    </w:rPr>
  </w:style>
  <w:style w:type="paragraph" w:styleId="Title">
    <w:name w:val="Title"/>
    <w:basedOn w:val="Normal"/>
    <w:next w:val="Normal"/>
    <w:link w:val="TitleChar"/>
    <w:uiPriority w:val="10"/>
    <w:qFormat/>
    <w:rsid w:val="00D357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7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7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575C"/>
    <w:rPr>
      <w:i/>
      <w:iCs/>
      <w:color w:val="404040" w:themeColor="text1" w:themeTint="BF"/>
    </w:rPr>
  </w:style>
  <w:style w:type="paragraph" w:styleId="ListParagraph">
    <w:name w:val="List Paragraph"/>
    <w:basedOn w:val="Normal"/>
    <w:uiPriority w:val="34"/>
    <w:qFormat/>
    <w:rsid w:val="00D3575C"/>
    <w:pPr>
      <w:ind w:left="720"/>
      <w:contextualSpacing/>
    </w:pPr>
  </w:style>
  <w:style w:type="character" w:styleId="IntenseEmphasis">
    <w:name w:val="Intense Emphasis"/>
    <w:basedOn w:val="DefaultParagraphFont"/>
    <w:uiPriority w:val="21"/>
    <w:qFormat/>
    <w:rsid w:val="00D3575C"/>
    <w:rPr>
      <w:i/>
      <w:iCs/>
      <w:color w:val="0F4761" w:themeColor="accent1" w:themeShade="BF"/>
    </w:rPr>
  </w:style>
  <w:style w:type="paragraph" w:styleId="IntenseQuote">
    <w:name w:val="Intense Quote"/>
    <w:basedOn w:val="Normal"/>
    <w:next w:val="Normal"/>
    <w:link w:val="IntenseQuoteChar"/>
    <w:uiPriority w:val="30"/>
    <w:qFormat/>
    <w:rsid w:val="00D35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75C"/>
    <w:rPr>
      <w:i/>
      <w:iCs/>
      <w:color w:val="0F4761" w:themeColor="accent1" w:themeShade="BF"/>
    </w:rPr>
  </w:style>
  <w:style w:type="character" w:styleId="IntenseReference">
    <w:name w:val="Intense Reference"/>
    <w:basedOn w:val="DefaultParagraphFont"/>
    <w:uiPriority w:val="32"/>
    <w:qFormat/>
    <w:rsid w:val="00D3575C"/>
    <w:rPr>
      <w:b/>
      <w:bCs/>
      <w:smallCaps/>
      <w:color w:val="0F4761" w:themeColor="accent1" w:themeShade="BF"/>
      <w:spacing w:val="5"/>
    </w:rPr>
  </w:style>
  <w:style w:type="paragraph" w:styleId="Header">
    <w:name w:val="header"/>
    <w:basedOn w:val="Normal"/>
    <w:link w:val="HeaderChar"/>
    <w:uiPriority w:val="99"/>
    <w:unhideWhenUsed/>
    <w:rsid w:val="00FD60EB"/>
    <w:pPr>
      <w:tabs>
        <w:tab w:val="center" w:pos="4680"/>
        <w:tab w:val="right" w:pos="9360"/>
      </w:tabs>
    </w:pPr>
  </w:style>
  <w:style w:type="character" w:customStyle="1" w:styleId="HeaderChar">
    <w:name w:val="Header Char"/>
    <w:basedOn w:val="DefaultParagraphFont"/>
    <w:link w:val="Header"/>
    <w:uiPriority w:val="99"/>
    <w:rsid w:val="00FD60EB"/>
  </w:style>
  <w:style w:type="paragraph" w:styleId="Footer">
    <w:name w:val="footer"/>
    <w:basedOn w:val="Normal"/>
    <w:link w:val="FooterChar"/>
    <w:uiPriority w:val="99"/>
    <w:unhideWhenUsed/>
    <w:rsid w:val="00FD60EB"/>
    <w:pPr>
      <w:tabs>
        <w:tab w:val="center" w:pos="4680"/>
        <w:tab w:val="right" w:pos="9360"/>
      </w:tabs>
    </w:pPr>
  </w:style>
  <w:style w:type="character" w:customStyle="1" w:styleId="FooterChar">
    <w:name w:val="Footer Char"/>
    <w:basedOn w:val="DefaultParagraphFont"/>
    <w:link w:val="Footer"/>
    <w:uiPriority w:val="99"/>
    <w:rsid w:val="00FD60EB"/>
  </w:style>
  <w:style w:type="character" w:styleId="PlaceholderText">
    <w:name w:val="Placeholder Text"/>
    <w:basedOn w:val="DefaultParagraphFont"/>
    <w:uiPriority w:val="99"/>
    <w:semiHidden/>
    <w:rsid w:val="00FD60EB"/>
    <w:rPr>
      <w:color w:val="666666"/>
    </w:rPr>
  </w:style>
  <w:style w:type="paragraph" w:styleId="HTMLPreformatted">
    <w:name w:val="HTML Preformatted"/>
    <w:basedOn w:val="Normal"/>
    <w:link w:val="HTMLPreformattedChar"/>
    <w:uiPriority w:val="99"/>
    <w:semiHidden/>
    <w:unhideWhenUsed/>
    <w:rsid w:val="00B55C7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5C7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4646">
      <w:bodyDiv w:val="1"/>
      <w:marLeft w:val="0"/>
      <w:marRight w:val="0"/>
      <w:marTop w:val="0"/>
      <w:marBottom w:val="0"/>
      <w:divBdr>
        <w:top w:val="none" w:sz="0" w:space="0" w:color="auto"/>
        <w:left w:val="none" w:sz="0" w:space="0" w:color="auto"/>
        <w:bottom w:val="none" w:sz="0" w:space="0" w:color="auto"/>
        <w:right w:val="none" w:sz="0" w:space="0" w:color="auto"/>
      </w:divBdr>
    </w:div>
    <w:div w:id="1366366505">
      <w:bodyDiv w:val="1"/>
      <w:marLeft w:val="0"/>
      <w:marRight w:val="0"/>
      <w:marTop w:val="0"/>
      <w:marBottom w:val="0"/>
      <w:divBdr>
        <w:top w:val="none" w:sz="0" w:space="0" w:color="auto"/>
        <w:left w:val="none" w:sz="0" w:space="0" w:color="auto"/>
        <w:bottom w:val="none" w:sz="0" w:space="0" w:color="auto"/>
        <w:right w:val="none" w:sz="0" w:space="0" w:color="auto"/>
      </w:divBdr>
    </w:div>
    <w:div w:id="1835683668">
      <w:bodyDiv w:val="1"/>
      <w:marLeft w:val="0"/>
      <w:marRight w:val="0"/>
      <w:marTop w:val="0"/>
      <w:marBottom w:val="0"/>
      <w:divBdr>
        <w:top w:val="none" w:sz="0" w:space="0" w:color="auto"/>
        <w:left w:val="none" w:sz="0" w:space="0" w:color="auto"/>
        <w:bottom w:val="none" w:sz="0" w:space="0" w:color="auto"/>
        <w:right w:val="none" w:sz="0" w:space="0" w:color="auto"/>
      </w:divBdr>
    </w:div>
    <w:div w:id="19291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 T Maj USAF AFGSC AFGSC/A3CT</cp:lastModifiedBy>
  <cp:revision>12</cp:revision>
  <dcterms:created xsi:type="dcterms:W3CDTF">2025-01-18T20:46:00Z</dcterms:created>
  <dcterms:modified xsi:type="dcterms:W3CDTF">2025-02-05T20:10:00Z</dcterms:modified>
</cp:coreProperties>
</file>