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E8730" w14:textId="6B121D50" w:rsidR="00EF3B7C" w:rsidRDefault="004B4A98">
      <w:pPr>
        <w:rPr>
          <w:b/>
          <w:bCs/>
          <w:sz w:val="32"/>
          <w:szCs w:val="32"/>
        </w:rPr>
      </w:pPr>
      <w:r>
        <w:rPr>
          <w:b/>
          <w:bCs/>
          <w:sz w:val="32"/>
          <w:szCs w:val="32"/>
        </w:rPr>
        <w:t>Problem</w:t>
      </w:r>
    </w:p>
    <w:p w14:paraId="0C069942" w14:textId="77777777" w:rsidR="00264FF0" w:rsidRDefault="00264FF0" w:rsidP="00264FF0">
      <w:r>
        <w:t>Vital capacity is a measure of the amount of air that someone can exhale after taking a deep breath, Data was collected on brass players and a control group.</w:t>
      </w:r>
    </w:p>
    <w:p w14:paraId="74323657" w14:textId="77777777" w:rsidR="00264FF0" w:rsidRDefault="00264FF0" w:rsidP="00264FF0">
      <w:r>
        <w:t>Brass Player</w:t>
      </w:r>
      <w:r>
        <w:tab/>
        <w:t>Control Group</w:t>
      </w:r>
    </w:p>
    <w:p w14:paraId="455B9EBE" w14:textId="3E8B8BEE" w:rsidR="00264FF0" w:rsidRDefault="00264FF0" w:rsidP="00264FF0">
      <w:r>
        <w:t>4.7</w:t>
      </w:r>
      <w:r>
        <w:tab/>
      </w:r>
      <w:r>
        <w:tab/>
      </w:r>
      <w:r>
        <w:t>4.2</w:t>
      </w:r>
    </w:p>
    <w:p w14:paraId="66E5B1AB" w14:textId="0A83FC1C" w:rsidR="00264FF0" w:rsidRDefault="00264FF0" w:rsidP="00264FF0">
      <w:r>
        <w:t>4.6</w:t>
      </w:r>
      <w:r>
        <w:tab/>
      </w:r>
      <w:r>
        <w:tab/>
      </w:r>
      <w:r>
        <w:t>4.7</w:t>
      </w:r>
    </w:p>
    <w:p w14:paraId="14DDD460" w14:textId="609EDBF0" w:rsidR="00264FF0" w:rsidRDefault="00264FF0" w:rsidP="00264FF0">
      <w:r>
        <w:t>4.3</w:t>
      </w:r>
      <w:r>
        <w:tab/>
      </w:r>
      <w:r>
        <w:tab/>
      </w:r>
      <w:r>
        <w:t>5.1</w:t>
      </w:r>
    </w:p>
    <w:p w14:paraId="1D2925E4" w14:textId="49685D1B" w:rsidR="00264FF0" w:rsidRDefault="00264FF0" w:rsidP="00264FF0">
      <w:r>
        <w:t>4.5</w:t>
      </w:r>
      <w:r>
        <w:tab/>
      </w:r>
      <w:r>
        <w:tab/>
      </w:r>
      <w:r>
        <w:t>4.7</w:t>
      </w:r>
    </w:p>
    <w:p w14:paraId="4E9F6C73" w14:textId="43C8A342" w:rsidR="00264FF0" w:rsidRDefault="00264FF0" w:rsidP="00264FF0">
      <w:r>
        <w:t>5.5</w:t>
      </w:r>
      <w:r>
        <w:tab/>
      </w:r>
      <w:r>
        <w:tab/>
      </w:r>
      <w:r>
        <w:t>5.0</w:t>
      </w:r>
    </w:p>
    <w:p w14:paraId="551062B3" w14:textId="032BFBA3" w:rsidR="00264FF0" w:rsidRDefault="00264FF0" w:rsidP="00264FF0">
      <w:r>
        <w:t>4.9</w:t>
      </w:r>
      <w:r>
        <w:tab/>
      </w:r>
      <w:r>
        <w:tab/>
      </w:r>
      <w:r>
        <w:t>-</w:t>
      </w:r>
    </w:p>
    <w:p w14:paraId="70A74E95" w14:textId="49615BD4" w:rsidR="00264FF0" w:rsidRDefault="00264FF0" w:rsidP="00264FF0">
      <w:r>
        <w:t>5.3</w:t>
      </w:r>
      <w:r>
        <w:tab/>
      </w:r>
      <w:r>
        <w:tab/>
      </w:r>
      <w:r>
        <w:t>-</w:t>
      </w:r>
    </w:p>
    <w:p w14:paraId="7DAFE522" w14:textId="77777777" w:rsidR="00264FF0" w:rsidRDefault="00264FF0" w:rsidP="00264FF0"/>
    <w:p w14:paraId="275BC76C" w14:textId="77777777" w:rsidR="00264FF0" w:rsidRDefault="00264FF0" w:rsidP="00264FF0">
      <w:pPr>
        <w:pStyle w:val="ListParagraph"/>
        <w:numPr>
          <w:ilvl w:val="0"/>
          <w:numId w:val="5"/>
        </w:numPr>
      </w:pPr>
      <w:r>
        <w:t>Put the data into a "long format" data frame.  That is one column labeled "Vital" for vital measure and second character or factor column labeled "Group" with the group labels of "Brass" or "Control</w:t>
      </w:r>
      <w:r>
        <w:t>”.</w:t>
      </w:r>
    </w:p>
    <w:p w14:paraId="03E6D1B4" w14:textId="77777777" w:rsidR="00264FF0" w:rsidRDefault="00264FF0" w:rsidP="00264FF0">
      <w:pPr>
        <w:pStyle w:val="ListParagraph"/>
        <w:numPr>
          <w:ilvl w:val="0"/>
          <w:numId w:val="5"/>
        </w:numPr>
      </w:pPr>
      <w:r>
        <w:t>Conduct a test using "</w:t>
      </w:r>
      <w:proofErr w:type="spellStart"/>
      <w:r>
        <w:t>t.test</w:t>
      </w:r>
      <w:proofErr w:type="spellEnd"/>
      <w:r>
        <w:t xml:space="preserve">" using the S3 method for class 'formula', i.e. </w:t>
      </w:r>
      <w:proofErr w:type="spellStart"/>
      <w:r>
        <w:t>t.test</w:t>
      </w:r>
      <w:proofErr w:type="spellEnd"/>
      <w:r>
        <w:t>(</w:t>
      </w:r>
      <w:proofErr w:type="spellStart"/>
      <w:r>
        <w:t>Vital~Group</w:t>
      </w:r>
      <w:proofErr w:type="spellEnd"/>
      <w:r>
        <w:t xml:space="preserve">, data, ...) to determine whether the population mean for brass is larger than that for control. Do NOT use </w:t>
      </w:r>
      <w:proofErr w:type="spellStart"/>
      <w:r>
        <w:t>t.test</w:t>
      </w:r>
      <w:proofErr w:type="spellEnd"/>
      <w:r>
        <w:t>(</w:t>
      </w:r>
      <w:proofErr w:type="spellStart"/>
      <w:r>
        <w:t>Brass,Control,data</w:t>
      </w:r>
      <w:proofErr w:type="spellEnd"/>
      <w:r>
        <w:t>) which is the default S3 method.</w:t>
      </w:r>
    </w:p>
    <w:p w14:paraId="6BE15878" w14:textId="77777777" w:rsidR="00264FF0" w:rsidRDefault="00264FF0" w:rsidP="00264FF0">
      <w:pPr>
        <w:pStyle w:val="ListParagraph"/>
        <w:numPr>
          <w:ilvl w:val="0"/>
          <w:numId w:val="5"/>
        </w:numPr>
      </w:pPr>
      <w:r>
        <w:t>Provide the equivalent 95% confidence interval for the difference of two population means. Meaning of equivalent: If you conducted a one-sided hypothesis test in step 2, then you would produce the same corresponding one-sided confidence interval here. If you conducted a two-sided hypothesis test in step 2, then you would produce a two-sided confidence interval here.</w:t>
      </w:r>
    </w:p>
    <w:p w14:paraId="5B0D7B34" w14:textId="5083D077" w:rsidR="00264FF0" w:rsidRDefault="00264FF0" w:rsidP="00264FF0">
      <w:pPr>
        <w:pStyle w:val="ListParagraph"/>
        <w:numPr>
          <w:ilvl w:val="0"/>
          <w:numId w:val="5"/>
        </w:numPr>
      </w:pPr>
      <w:r>
        <w:t>A researcher claims that in theory the "spread/variance" in the two populations is the same.  Repeat step 2 (and 3) utilizing this assumption with the argument "</w:t>
      </w:r>
      <w:proofErr w:type="spellStart"/>
      <w:r>
        <w:t>var.equal</w:t>
      </w:r>
      <w:proofErr w:type="spellEnd"/>
      <w:r>
        <w:t>" within the "</w:t>
      </w:r>
      <w:proofErr w:type="spellStart"/>
      <w:r>
        <w:t>t.test</w:t>
      </w:r>
      <w:proofErr w:type="spellEnd"/>
      <w:r>
        <w:t>" function. Use the same information in step 3 regarding the confidence interval and hypothesis test direction</w:t>
      </w:r>
    </w:p>
    <w:p w14:paraId="0F7034E7" w14:textId="77777777" w:rsidR="004B4A98" w:rsidRPr="004B4A98" w:rsidRDefault="004B4A98"/>
    <w:p w14:paraId="07F82EB2" w14:textId="673EA2DC" w:rsidR="00EF3B7C" w:rsidRPr="000F4F9C" w:rsidRDefault="00EF3B7C">
      <w:pPr>
        <w:rPr>
          <w:b/>
          <w:bCs/>
          <w:sz w:val="32"/>
          <w:szCs w:val="32"/>
        </w:rPr>
      </w:pPr>
      <w:r w:rsidRPr="000F4F9C">
        <w:rPr>
          <w:b/>
          <w:bCs/>
          <w:sz w:val="32"/>
          <w:szCs w:val="32"/>
        </w:rPr>
        <w:t>Solution</w:t>
      </w:r>
    </w:p>
    <w:p w14:paraId="712A3A3F" w14:textId="395B0252" w:rsidR="00EF3B7C" w:rsidRPr="00FD1143" w:rsidRDefault="00EF3B7C">
      <w:pPr>
        <w:rPr>
          <w:b/>
          <w:bCs/>
          <w:sz w:val="28"/>
          <w:szCs w:val="28"/>
        </w:rPr>
      </w:pPr>
      <w:r w:rsidRPr="00342565">
        <w:rPr>
          <w:b/>
          <w:bCs/>
          <w:sz w:val="28"/>
          <w:szCs w:val="28"/>
        </w:rPr>
        <w:t>Part (</w:t>
      </w:r>
      <w:r w:rsidR="004B4A98">
        <w:rPr>
          <w:b/>
          <w:bCs/>
          <w:sz w:val="28"/>
          <w:szCs w:val="28"/>
        </w:rPr>
        <w:t>1</w:t>
      </w:r>
      <w:r w:rsidRPr="00342565">
        <w:rPr>
          <w:b/>
          <w:bCs/>
          <w:sz w:val="28"/>
          <w:szCs w:val="28"/>
        </w:rPr>
        <w:t xml:space="preserve">) – </w:t>
      </w:r>
      <w:r w:rsidR="00264FF0">
        <w:rPr>
          <w:b/>
          <w:bCs/>
          <w:sz w:val="28"/>
          <w:szCs w:val="28"/>
        </w:rPr>
        <w:t>Long Format</w:t>
      </w:r>
    </w:p>
    <w:p w14:paraId="4484D897" w14:textId="078B4069" w:rsidR="004B4A98" w:rsidRDefault="00264FF0" w:rsidP="000A3981">
      <w:r>
        <w:t xml:space="preserve">Step one for this part was to copy the provided data into </w:t>
      </w:r>
      <w:r w:rsidR="008114C7">
        <w:t>Excel and</w:t>
      </w:r>
      <w:r>
        <w:t xml:space="preserve"> manually put it into a long format. Then, this data was used to create an R </w:t>
      </w:r>
      <w:proofErr w:type="spellStart"/>
      <w:r>
        <w:t>dataframe</w:t>
      </w:r>
      <w:proofErr w:type="spellEnd"/>
      <w:r>
        <w:t xml:space="preserve"> with the following code:</w:t>
      </w:r>
    </w:p>
    <w:bookmarkStart w:id="0" w:name="_MON_1804341895"/>
    <w:bookmarkEnd w:id="0"/>
    <w:p w14:paraId="520CA343" w14:textId="4F755369" w:rsidR="00264FF0" w:rsidRDefault="00264FF0" w:rsidP="000A3981">
      <w:r>
        <w:object w:dxaOrig="9360" w:dyaOrig="4029" w14:anchorId="43ED8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68pt;height:201.75pt" o:ole="">
            <v:imagedata r:id="rId7" o:title=""/>
          </v:shape>
          <o:OLEObject Type="Embed" ProgID="Word.OpenDocumentText.12" ShapeID="_x0000_i1034" DrawAspect="Content" ObjectID="_1804342862" r:id="rId8"/>
        </w:object>
      </w:r>
    </w:p>
    <w:p w14:paraId="23A407DA" w14:textId="671CA1D3" w:rsidR="00264FF0" w:rsidRDefault="00264FF0" w:rsidP="000A3981">
      <w:r>
        <w:lastRenderedPageBreak/>
        <w:t>The results of which are shown here:</w:t>
      </w:r>
    </w:p>
    <w:bookmarkStart w:id="1" w:name="_MON_1804341916"/>
    <w:bookmarkEnd w:id="1"/>
    <w:p w14:paraId="4CED033F" w14:textId="722B6210" w:rsidR="00264FF0" w:rsidRDefault="00264FF0" w:rsidP="000A3981">
      <w:r>
        <w:object w:dxaOrig="9360" w:dyaOrig="3760" w14:anchorId="69CB2B5D">
          <v:shape id="_x0000_i1036" type="#_x0000_t75" style="width:468pt;height:188.25pt" o:ole="">
            <v:imagedata r:id="rId9" o:title=""/>
          </v:shape>
          <o:OLEObject Type="Embed" ProgID="Word.OpenDocumentText.12" ShapeID="_x0000_i1036" DrawAspect="Content" ObjectID="_1804342863" r:id="rId10"/>
        </w:object>
      </w:r>
    </w:p>
    <w:p w14:paraId="4C7822EF" w14:textId="77777777" w:rsidR="00264FF0" w:rsidRDefault="00264FF0" w:rsidP="000A3981"/>
    <w:p w14:paraId="5BCBB569" w14:textId="3C78AC20" w:rsidR="00342BB7" w:rsidRDefault="00342BB7" w:rsidP="000A3981">
      <w:r w:rsidRPr="00342565">
        <w:rPr>
          <w:b/>
          <w:bCs/>
          <w:sz w:val="28"/>
          <w:szCs w:val="28"/>
        </w:rPr>
        <w:t>Part (</w:t>
      </w:r>
      <w:r>
        <w:rPr>
          <w:b/>
          <w:bCs/>
          <w:sz w:val="28"/>
          <w:szCs w:val="28"/>
        </w:rPr>
        <w:t>2</w:t>
      </w:r>
      <w:r w:rsidRPr="00342565">
        <w:rPr>
          <w:b/>
          <w:bCs/>
          <w:sz w:val="28"/>
          <w:szCs w:val="28"/>
        </w:rPr>
        <w:t xml:space="preserve">) – </w:t>
      </w:r>
      <w:proofErr w:type="spellStart"/>
      <w:r>
        <w:rPr>
          <w:b/>
          <w:bCs/>
          <w:sz w:val="28"/>
          <w:szCs w:val="28"/>
        </w:rPr>
        <w:t>t.test</w:t>
      </w:r>
      <w:proofErr w:type="spellEnd"/>
    </w:p>
    <w:p w14:paraId="412C0B4F" w14:textId="58BB3A31" w:rsidR="00342BB7" w:rsidRDefault="00B92EA6" w:rsidP="000A3981">
      <w:r>
        <w:t>A t-</w:t>
      </w:r>
      <w:r w:rsidR="00264FF0">
        <w:t xml:space="preserve">test was run on the above </w:t>
      </w:r>
      <w:proofErr w:type="spellStart"/>
      <w:r w:rsidR="00264FF0">
        <w:t>dataframe</w:t>
      </w:r>
      <w:proofErr w:type="spellEnd"/>
      <w:r w:rsidR="00264FF0">
        <w:t xml:space="preserve"> at </w:t>
      </w:r>
      <w:r w:rsidR="002B17C1">
        <w:t>the</w:t>
      </w:r>
      <w:r w:rsidR="00264FF0">
        <w:t xml:space="preserve"> 0.05 level of significance. </w:t>
      </w:r>
      <w:r w:rsidR="00161D62">
        <w:t xml:space="preserve">Additionally, the argument </w:t>
      </w:r>
      <w:r w:rsidR="00161D62" w:rsidRPr="00A303DD">
        <w:rPr>
          <w:i/>
          <w:iCs/>
        </w:rPr>
        <w:t>alternative="greater"</w:t>
      </w:r>
      <w:r w:rsidR="00161D62">
        <w:t xml:space="preserve"> was included due to the </w:t>
      </w:r>
      <w:r w:rsidR="00A303DD">
        <w:t xml:space="preserve">question specifically asking whether the mean for the brass group was larger than that of the control group. </w:t>
      </w:r>
      <w:r w:rsidR="0000442D">
        <w:t xml:space="preserve">Specifically, the null hypothesis for this test will be that the mean of the brass group will be less than or equal to the mean of the control group, and the alternative hypothesis will be that the mean of the brass group is higher than the mean of the control group. </w:t>
      </w:r>
      <w:r w:rsidR="00264FF0">
        <w:t>Both the code and the results are shown below:</w:t>
      </w:r>
    </w:p>
    <w:bookmarkStart w:id="2" w:name="_MON_1804342322"/>
    <w:bookmarkEnd w:id="2"/>
    <w:p w14:paraId="3862A914" w14:textId="3BFD2F1F" w:rsidR="00A303DD" w:rsidRDefault="00A303DD" w:rsidP="000A3981">
      <w:r>
        <w:object w:dxaOrig="9360" w:dyaOrig="3491" w14:anchorId="405175EE">
          <v:shape id="_x0000_i1041" type="#_x0000_t75" style="width:468pt;height:174.75pt" o:ole="">
            <v:imagedata r:id="rId11" o:title=""/>
          </v:shape>
          <o:OLEObject Type="Embed" ProgID="Word.OpenDocumentText.12" ShapeID="_x0000_i1041" DrawAspect="Content" ObjectID="_1804342864" r:id="rId12"/>
        </w:object>
      </w:r>
    </w:p>
    <w:p w14:paraId="050EFF77" w14:textId="77777777" w:rsidR="00264FF0" w:rsidRDefault="00264FF0" w:rsidP="000A3981"/>
    <w:p w14:paraId="48C098B4" w14:textId="24557A54" w:rsidR="00264FF0" w:rsidRDefault="00264FF0" w:rsidP="000A3981">
      <w:r>
        <w:t>In the results for this test we see that both the resulting p-value is large, and that the confidence interval contains 0. Therefore, we do not reject the null hypothesis and conclude that it is likely that the mean for brass group is not meaningfully larger than for the control group.</w:t>
      </w:r>
    </w:p>
    <w:p w14:paraId="1BC87398" w14:textId="77777777" w:rsidR="00264FF0" w:rsidRDefault="00264FF0" w:rsidP="000A3981"/>
    <w:p w14:paraId="1ECDBD03" w14:textId="6F27044C" w:rsidR="00342BB7" w:rsidRDefault="00342BB7" w:rsidP="00342BB7">
      <w:r w:rsidRPr="00342565">
        <w:rPr>
          <w:b/>
          <w:bCs/>
          <w:sz w:val="28"/>
          <w:szCs w:val="28"/>
        </w:rPr>
        <w:t>Part (</w:t>
      </w:r>
      <w:r>
        <w:rPr>
          <w:b/>
          <w:bCs/>
          <w:sz w:val="28"/>
          <w:szCs w:val="28"/>
        </w:rPr>
        <w:t>3</w:t>
      </w:r>
      <w:r w:rsidRPr="00342565">
        <w:rPr>
          <w:b/>
          <w:bCs/>
          <w:sz w:val="28"/>
          <w:szCs w:val="28"/>
        </w:rPr>
        <w:t xml:space="preserve">) – </w:t>
      </w:r>
      <w:r>
        <w:rPr>
          <w:b/>
          <w:bCs/>
          <w:sz w:val="28"/>
          <w:szCs w:val="28"/>
        </w:rPr>
        <w:t>9</w:t>
      </w:r>
      <w:r w:rsidR="00264FF0">
        <w:rPr>
          <w:b/>
          <w:bCs/>
          <w:sz w:val="28"/>
          <w:szCs w:val="28"/>
        </w:rPr>
        <w:t>5</w:t>
      </w:r>
      <w:r>
        <w:rPr>
          <w:b/>
          <w:bCs/>
          <w:sz w:val="28"/>
          <w:szCs w:val="28"/>
        </w:rPr>
        <w:t>% CI</w:t>
      </w:r>
    </w:p>
    <w:p w14:paraId="43A92DFF" w14:textId="435D22AF" w:rsidR="00342BB7" w:rsidRDefault="00A303DD" w:rsidP="000A3981">
      <w:r>
        <w:t>The 95% confidence interval, as calculated above, is -0.324 to positive infinity.</w:t>
      </w:r>
    </w:p>
    <w:p w14:paraId="0ABCDC63" w14:textId="77777777" w:rsidR="00160B5A" w:rsidRDefault="00160B5A" w:rsidP="000A3981"/>
    <w:p w14:paraId="0DBCDE00" w14:textId="3D0EF19B" w:rsidR="00342BB7" w:rsidRDefault="00342BB7" w:rsidP="00342BB7">
      <w:r w:rsidRPr="00342565">
        <w:rPr>
          <w:b/>
          <w:bCs/>
          <w:sz w:val="28"/>
          <w:szCs w:val="28"/>
        </w:rPr>
        <w:t>Part (</w:t>
      </w:r>
      <w:r>
        <w:rPr>
          <w:b/>
          <w:bCs/>
          <w:sz w:val="28"/>
          <w:szCs w:val="28"/>
        </w:rPr>
        <w:t>4</w:t>
      </w:r>
      <w:r w:rsidRPr="00342565">
        <w:rPr>
          <w:b/>
          <w:bCs/>
          <w:sz w:val="28"/>
          <w:szCs w:val="28"/>
        </w:rPr>
        <w:t xml:space="preserve">) – </w:t>
      </w:r>
      <w:r w:rsidR="00264FF0">
        <w:rPr>
          <w:b/>
          <w:bCs/>
          <w:sz w:val="28"/>
          <w:szCs w:val="28"/>
        </w:rPr>
        <w:t>Equal Variances</w:t>
      </w:r>
    </w:p>
    <w:p w14:paraId="400C8972" w14:textId="4DE49004" w:rsidR="004B4A98" w:rsidRDefault="00A303DD" w:rsidP="000A3981">
      <w:r>
        <w:lastRenderedPageBreak/>
        <w:t xml:space="preserve">Adding the specified assumption of equal variances can be done by adding the argument </w:t>
      </w:r>
      <w:proofErr w:type="spellStart"/>
      <w:r w:rsidRPr="00A303DD">
        <w:rPr>
          <w:i/>
          <w:iCs/>
        </w:rPr>
        <w:t>var.equal</w:t>
      </w:r>
      <w:proofErr w:type="spellEnd"/>
      <w:r w:rsidRPr="00A303DD">
        <w:rPr>
          <w:i/>
          <w:iCs/>
        </w:rPr>
        <w:t>=TRUE</w:t>
      </w:r>
      <w:r>
        <w:t xml:space="preserve"> to the previous test. </w:t>
      </w:r>
      <w:r w:rsidR="0000442D">
        <w:t xml:space="preserve">The null and alternative hypotheses remain the same from part (2). </w:t>
      </w:r>
      <w:r>
        <w:t>The code and the results are shown below:</w:t>
      </w:r>
    </w:p>
    <w:bookmarkStart w:id="3" w:name="_MON_1804342503"/>
    <w:bookmarkEnd w:id="3"/>
    <w:p w14:paraId="73296B9A" w14:textId="3F099BBF" w:rsidR="00A303DD" w:rsidRDefault="00A303DD" w:rsidP="000A3981">
      <w:r>
        <w:object w:dxaOrig="9360" w:dyaOrig="3491" w14:anchorId="79986C32">
          <v:shape id="_x0000_i1044" type="#_x0000_t75" style="width:468pt;height:174.75pt" o:ole="">
            <v:imagedata r:id="rId13" o:title=""/>
          </v:shape>
          <o:OLEObject Type="Embed" ProgID="Word.OpenDocumentText.12" ShapeID="_x0000_i1044" DrawAspect="Content" ObjectID="_1804342865" r:id="rId14"/>
        </w:object>
      </w:r>
    </w:p>
    <w:p w14:paraId="5C162ABE" w14:textId="77777777" w:rsidR="00A303DD" w:rsidRDefault="00A303DD" w:rsidP="000A3981"/>
    <w:p w14:paraId="1BBA347A" w14:textId="0E2BC39F" w:rsidR="00A303DD" w:rsidRDefault="00A303DD" w:rsidP="000A3981">
      <w:r>
        <w:t xml:space="preserve">This assumption does not change the conclusion from the previous two sections. We will still fail to </w:t>
      </w:r>
      <w:r>
        <w:t>reject the null hypothesis and conclude that it is likely that the mean for brass group is not meaningfully larger than for the control group.</w:t>
      </w:r>
      <w:r>
        <w:t xml:space="preserve"> Additionally, </w:t>
      </w:r>
      <w:r w:rsidR="00131CB0">
        <w:t>t</w:t>
      </w:r>
      <w:r>
        <w:t>he 95% confidence interval, as calculated above, is</w:t>
      </w:r>
      <w:r>
        <w:t xml:space="preserve"> now</w:t>
      </w:r>
      <w:r>
        <w:t xml:space="preserve"> -0.</w:t>
      </w:r>
      <w:r>
        <w:t>339</w:t>
      </w:r>
      <w:r>
        <w:t xml:space="preserve"> to positive infinity.</w:t>
      </w:r>
    </w:p>
    <w:p w14:paraId="494BEDD3" w14:textId="77777777" w:rsidR="00A303DD" w:rsidRDefault="00A303DD" w:rsidP="000A3981"/>
    <w:p w14:paraId="48A649C3" w14:textId="13707765" w:rsidR="000F4F9C" w:rsidRPr="000F4F9C" w:rsidRDefault="000F4F9C" w:rsidP="000A3981">
      <w:pPr>
        <w:rPr>
          <w:b/>
          <w:bCs/>
          <w:sz w:val="32"/>
          <w:szCs w:val="32"/>
        </w:rPr>
      </w:pPr>
      <w:r w:rsidRPr="000F4F9C">
        <w:rPr>
          <w:b/>
          <w:bCs/>
          <w:sz w:val="32"/>
          <w:szCs w:val="32"/>
        </w:rPr>
        <w:t>Summary</w:t>
      </w:r>
    </w:p>
    <w:p w14:paraId="2C3AC917" w14:textId="1D539DCB" w:rsidR="000F4F9C" w:rsidRDefault="0000442D" w:rsidP="000A3981">
      <w:r>
        <w:t>In this assignment we worked with data in a long format. We then performed a one-sided t-test to determine whether the mean of the brass group was meaningfully larger than that of the control group. We then calculated a 95% confidence interval for the data provided. Finally, we assumed that the populations had equal variances and performed the same tests as before with this new assumption.</w:t>
      </w:r>
    </w:p>
    <w:sectPr w:rsidR="000F4F9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06F0BF" w14:textId="77777777" w:rsidR="00443420" w:rsidRDefault="00443420" w:rsidP="00EF3B7C">
      <w:r>
        <w:separator/>
      </w:r>
    </w:p>
  </w:endnote>
  <w:endnote w:type="continuationSeparator" w:id="0">
    <w:p w14:paraId="24DAF87C" w14:textId="77777777" w:rsidR="00443420" w:rsidRDefault="00443420" w:rsidP="00EF3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A72D7" w14:textId="77777777" w:rsidR="00443420" w:rsidRDefault="00443420" w:rsidP="00EF3B7C">
      <w:r>
        <w:separator/>
      </w:r>
    </w:p>
  </w:footnote>
  <w:footnote w:type="continuationSeparator" w:id="0">
    <w:p w14:paraId="6123AE07" w14:textId="77777777" w:rsidR="00443420" w:rsidRDefault="00443420" w:rsidP="00EF3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C7B6D" w14:textId="25DDF8E2" w:rsidR="00EF3B7C" w:rsidRDefault="00EF3B7C">
    <w:pPr>
      <w:pStyle w:val="Header"/>
    </w:pPr>
    <w:r>
      <w:t xml:space="preserve">R Assignment </w:t>
    </w:r>
    <w:r w:rsidR="00264FF0">
      <w:t>4</w:t>
    </w:r>
    <w:r>
      <w:ptab w:relativeTo="margin" w:alignment="center" w:leader="none"/>
    </w:r>
    <w:r>
      <w:t>Kyle Lund</w:t>
    </w:r>
    <w:r>
      <w:ptab w:relativeTo="margin" w:alignment="right" w:leader="none"/>
    </w:r>
    <w:r>
      <w:t>STA 3032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D2B7A"/>
    <w:multiLevelType w:val="hybridMultilevel"/>
    <w:tmpl w:val="85CC6B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406F5"/>
    <w:multiLevelType w:val="multilevel"/>
    <w:tmpl w:val="430A3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5431C3"/>
    <w:multiLevelType w:val="multilevel"/>
    <w:tmpl w:val="89668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C46EF8"/>
    <w:multiLevelType w:val="hybridMultilevel"/>
    <w:tmpl w:val="97A299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7743E0"/>
    <w:multiLevelType w:val="hybridMultilevel"/>
    <w:tmpl w:val="3662C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7186372">
    <w:abstractNumId w:val="1"/>
  </w:num>
  <w:num w:numId="2" w16cid:durableId="931820646">
    <w:abstractNumId w:val="3"/>
  </w:num>
  <w:num w:numId="3" w16cid:durableId="1547599181">
    <w:abstractNumId w:val="0"/>
  </w:num>
  <w:num w:numId="4" w16cid:durableId="2097707172">
    <w:abstractNumId w:val="2"/>
  </w:num>
  <w:num w:numId="5" w16cid:durableId="13295521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2B"/>
    <w:rsid w:val="0000442D"/>
    <w:rsid w:val="0001432E"/>
    <w:rsid w:val="00047BC7"/>
    <w:rsid w:val="000A3981"/>
    <w:rsid w:val="000F4F9C"/>
    <w:rsid w:val="00131CB0"/>
    <w:rsid w:val="00160B5A"/>
    <w:rsid w:val="001614BA"/>
    <w:rsid w:val="00161D62"/>
    <w:rsid w:val="00163279"/>
    <w:rsid w:val="00191E31"/>
    <w:rsid w:val="001E5995"/>
    <w:rsid w:val="00264FF0"/>
    <w:rsid w:val="002B17C1"/>
    <w:rsid w:val="002E3AB1"/>
    <w:rsid w:val="00317A2B"/>
    <w:rsid w:val="0032675D"/>
    <w:rsid w:val="00342565"/>
    <w:rsid w:val="00342BB7"/>
    <w:rsid w:val="0036502C"/>
    <w:rsid w:val="00380B35"/>
    <w:rsid w:val="00443420"/>
    <w:rsid w:val="0045419E"/>
    <w:rsid w:val="004928AD"/>
    <w:rsid w:val="004B4A98"/>
    <w:rsid w:val="006F75D6"/>
    <w:rsid w:val="00773865"/>
    <w:rsid w:val="007F06FD"/>
    <w:rsid w:val="008114C7"/>
    <w:rsid w:val="009B6E83"/>
    <w:rsid w:val="00A303DD"/>
    <w:rsid w:val="00A375E0"/>
    <w:rsid w:val="00A85FBF"/>
    <w:rsid w:val="00B359C9"/>
    <w:rsid w:val="00B4182C"/>
    <w:rsid w:val="00B46596"/>
    <w:rsid w:val="00B472EC"/>
    <w:rsid w:val="00B92EA6"/>
    <w:rsid w:val="00CB0D82"/>
    <w:rsid w:val="00EF3B7C"/>
    <w:rsid w:val="00FD1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CB36"/>
  <w15:chartTrackingRefBased/>
  <w15:docId w15:val="{E6A1BF4A-C99B-445F-862A-40AA996E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A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A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A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A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A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A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A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A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A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A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A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A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A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A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A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A2B"/>
    <w:rPr>
      <w:rFonts w:eastAsiaTheme="majorEastAsia" w:cstheme="majorBidi"/>
      <w:color w:val="272727" w:themeColor="text1" w:themeTint="D8"/>
    </w:rPr>
  </w:style>
  <w:style w:type="paragraph" w:styleId="Title">
    <w:name w:val="Title"/>
    <w:basedOn w:val="Normal"/>
    <w:next w:val="Normal"/>
    <w:link w:val="TitleChar"/>
    <w:uiPriority w:val="10"/>
    <w:qFormat/>
    <w:rsid w:val="00317A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A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A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7A2B"/>
    <w:rPr>
      <w:i/>
      <w:iCs/>
      <w:color w:val="404040" w:themeColor="text1" w:themeTint="BF"/>
    </w:rPr>
  </w:style>
  <w:style w:type="paragraph" w:styleId="ListParagraph">
    <w:name w:val="List Paragraph"/>
    <w:basedOn w:val="Normal"/>
    <w:uiPriority w:val="34"/>
    <w:qFormat/>
    <w:rsid w:val="00317A2B"/>
    <w:pPr>
      <w:ind w:left="720"/>
      <w:contextualSpacing/>
    </w:pPr>
  </w:style>
  <w:style w:type="character" w:styleId="IntenseEmphasis">
    <w:name w:val="Intense Emphasis"/>
    <w:basedOn w:val="DefaultParagraphFont"/>
    <w:uiPriority w:val="21"/>
    <w:qFormat/>
    <w:rsid w:val="00317A2B"/>
    <w:rPr>
      <w:i/>
      <w:iCs/>
      <w:color w:val="0F4761" w:themeColor="accent1" w:themeShade="BF"/>
    </w:rPr>
  </w:style>
  <w:style w:type="paragraph" w:styleId="IntenseQuote">
    <w:name w:val="Intense Quote"/>
    <w:basedOn w:val="Normal"/>
    <w:next w:val="Normal"/>
    <w:link w:val="IntenseQuoteChar"/>
    <w:uiPriority w:val="30"/>
    <w:qFormat/>
    <w:rsid w:val="00317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A2B"/>
    <w:rPr>
      <w:i/>
      <w:iCs/>
      <w:color w:val="0F4761" w:themeColor="accent1" w:themeShade="BF"/>
    </w:rPr>
  </w:style>
  <w:style w:type="character" w:styleId="IntenseReference">
    <w:name w:val="Intense Reference"/>
    <w:basedOn w:val="DefaultParagraphFont"/>
    <w:uiPriority w:val="32"/>
    <w:qFormat/>
    <w:rsid w:val="00317A2B"/>
    <w:rPr>
      <w:b/>
      <w:bCs/>
      <w:smallCaps/>
      <w:color w:val="0F4761" w:themeColor="accent1" w:themeShade="BF"/>
      <w:spacing w:val="5"/>
    </w:rPr>
  </w:style>
  <w:style w:type="paragraph" w:styleId="Header">
    <w:name w:val="header"/>
    <w:basedOn w:val="Normal"/>
    <w:link w:val="HeaderChar"/>
    <w:uiPriority w:val="99"/>
    <w:unhideWhenUsed/>
    <w:rsid w:val="00EF3B7C"/>
    <w:pPr>
      <w:tabs>
        <w:tab w:val="center" w:pos="4680"/>
        <w:tab w:val="right" w:pos="9360"/>
      </w:tabs>
    </w:pPr>
  </w:style>
  <w:style w:type="character" w:customStyle="1" w:styleId="HeaderChar">
    <w:name w:val="Header Char"/>
    <w:basedOn w:val="DefaultParagraphFont"/>
    <w:link w:val="Header"/>
    <w:uiPriority w:val="99"/>
    <w:rsid w:val="00EF3B7C"/>
  </w:style>
  <w:style w:type="paragraph" w:styleId="Footer">
    <w:name w:val="footer"/>
    <w:basedOn w:val="Normal"/>
    <w:link w:val="FooterChar"/>
    <w:uiPriority w:val="99"/>
    <w:unhideWhenUsed/>
    <w:rsid w:val="00EF3B7C"/>
    <w:pPr>
      <w:tabs>
        <w:tab w:val="center" w:pos="4680"/>
        <w:tab w:val="right" w:pos="9360"/>
      </w:tabs>
    </w:pPr>
  </w:style>
  <w:style w:type="character" w:customStyle="1" w:styleId="FooterChar">
    <w:name w:val="Footer Char"/>
    <w:basedOn w:val="DefaultParagraphFont"/>
    <w:link w:val="Footer"/>
    <w:uiPriority w:val="99"/>
    <w:rsid w:val="00EF3B7C"/>
  </w:style>
  <w:style w:type="paragraph" w:styleId="HTMLPreformatted">
    <w:name w:val="HTML Preformatted"/>
    <w:basedOn w:val="Normal"/>
    <w:link w:val="HTMLPreformattedChar"/>
    <w:uiPriority w:val="99"/>
    <w:semiHidden/>
    <w:unhideWhenUsed/>
    <w:rsid w:val="00EF3B7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F3B7C"/>
    <w:rPr>
      <w:rFonts w:ascii="Consolas" w:hAnsi="Consolas"/>
      <w:sz w:val="20"/>
      <w:szCs w:val="20"/>
    </w:rPr>
  </w:style>
  <w:style w:type="character" w:styleId="PlaceholderText">
    <w:name w:val="Placeholder Text"/>
    <w:basedOn w:val="DefaultParagraphFont"/>
    <w:uiPriority w:val="99"/>
    <w:semiHidden/>
    <w:rsid w:val="00EF3B7C"/>
    <w:rPr>
      <w:color w:val="666666"/>
    </w:rPr>
  </w:style>
  <w:style w:type="character" w:styleId="Hyperlink">
    <w:name w:val="Hyperlink"/>
    <w:basedOn w:val="DefaultParagraphFont"/>
    <w:uiPriority w:val="99"/>
    <w:unhideWhenUsed/>
    <w:rsid w:val="004928AD"/>
    <w:rPr>
      <w:color w:val="467886" w:themeColor="hyperlink"/>
      <w:u w:val="single"/>
    </w:rPr>
  </w:style>
  <w:style w:type="character" w:styleId="UnresolvedMention">
    <w:name w:val="Unresolved Mention"/>
    <w:basedOn w:val="DefaultParagraphFont"/>
    <w:uiPriority w:val="99"/>
    <w:semiHidden/>
    <w:unhideWhenUsed/>
    <w:rsid w:val="00492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05309">
      <w:bodyDiv w:val="1"/>
      <w:marLeft w:val="0"/>
      <w:marRight w:val="0"/>
      <w:marTop w:val="0"/>
      <w:marBottom w:val="0"/>
      <w:divBdr>
        <w:top w:val="none" w:sz="0" w:space="0" w:color="auto"/>
        <w:left w:val="none" w:sz="0" w:space="0" w:color="auto"/>
        <w:bottom w:val="none" w:sz="0" w:space="0" w:color="auto"/>
        <w:right w:val="none" w:sz="0" w:space="0" w:color="auto"/>
      </w:divBdr>
    </w:div>
    <w:div w:id="356857957">
      <w:bodyDiv w:val="1"/>
      <w:marLeft w:val="0"/>
      <w:marRight w:val="0"/>
      <w:marTop w:val="0"/>
      <w:marBottom w:val="0"/>
      <w:divBdr>
        <w:top w:val="none" w:sz="0" w:space="0" w:color="auto"/>
        <w:left w:val="none" w:sz="0" w:space="0" w:color="auto"/>
        <w:bottom w:val="none" w:sz="0" w:space="0" w:color="auto"/>
        <w:right w:val="none" w:sz="0" w:space="0" w:color="auto"/>
      </w:divBdr>
    </w:div>
    <w:div w:id="407923812">
      <w:bodyDiv w:val="1"/>
      <w:marLeft w:val="0"/>
      <w:marRight w:val="0"/>
      <w:marTop w:val="0"/>
      <w:marBottom w:val="0"/>
      <w:divBdr>
        <w:top w:val="none" w:sz="0" w:space="0" w:color="auto"/>
        <w:left w:val="none" w:sz="0" w:space="0" w:color="auto"/>
        <w:bottom w:val="none" w:sz="0" w:space="0" w:color="auto"/>
        <w:right w:val="none" w:sz="0" w:space="0" w:color="auto"/>
      </w:divBdr>
      <w:divsChild>
        <w:div w:id="1280260271">
          <w:marLeft w:val="0"/>
          <w:marRight w:val="0"/>
          <w:marTop w:val="0"/>
          <w:marBottom w:val="0"/>
          <w:divBdr>
            <w:top w:val="none" w:sz="0" w:space="0" w:color="auto"/>
            <w:left w:val="none" w:sz="0" w:space="0" w:color="auto"/>
            <w:bottom w:val="none" w:sz="0" w:space="0" w:color="auto"/>
            <w:right w:val="none" w:sz="0" w:space="0" w:color="auto"/>
          </w:divBdr>
          <w:divsChild>
            <w:div w:id="2105033558">
              <w:marLeft w:val="0"/>
              <w:marRight w:val="0"/>
              <w:marTop w:val="0"/>
              <w:marBottom w:val="0"/>
              <w:divBdr>
                <w:top w:val="none" w:sz="0" w:space="0" w:color="auto"/>
                <w:left w:val="none" w:sz="0" w:space="0" w:color="auto"/>
                <w:bottom w:val="none" w:sz="0" w:space="0" w:color="auto"/>
                <w:right w:val="none" w:sz="0" w:space="0" w:color="auto"/>
              </w:divBdr>
              <w:divsChild>
                <w:div w:id="194660030">
                  <w:marLeft w:val="0"/>
                  <w:marRight w:val="0"/>
                  <w:marTop w:val="0"/>
                  <w:marBottom w:val="0"/>
                  <w:divBdr>
                    <w:top w:val="none" w:sz="0" w:space="0" w:color="auto"/>
                    <w:left w:val="none" w:sz="0" w:space="0" w:color="auto"/>
                    <w:bottom w:val="none" w:sz="0" w:space="0" w:color="auto"/>
                    <w:right w:val="none" w:sz="0" w:space="0" w:color="auto"/>
                  </w:divBdr>
                  <w:divsChild>
                    <w:div w:id="809445346">
                      <w:marLeft w:val="240"/>
                      <w:marRight w:val="0"/>
                      <w:marTop w:val="0"/>
                      <w:marBottom w:val="0"/>
                      <w:divBdr>
                        <w:top w:val="none" w:sz="0" w:space="0" w:color="auto"/>
                        <w:left w:val="none" w:sz="0" w:space="0" w:color="auto"/>
                        <w:bottom w:val="none" w:sz="0" w:space="0" w:color="auto"/>
                        <w:right w:val="none" w:sz="0" w:space="0" w:color="auto"/>
                      </w:divBdr>
                      <w:divsChild>
                        <w:div w:id="208496528">
                          <w:marLeft w:val="-240"/>
                          <w:marRight w:val="0"/>
                          <w:marTop w:val="0"/>
                          <w:marBottom w:val="0"/>
                          <w:divBdr>
                            <w:top w:val="none" w:sz="0" w:space="0" w:color="auto"/>
                            <w:left w:val="none" w:sz="0" w:space="0" w:color="auto"/>
                            <w:bottom w:val="none" w:sz="0" w:space="0" w:color="auto"/>
                            <w:right w:val="none" w:sz="0" w:space="0" w:color="auto"/>
                          </w:divBdr>
                          <w:divsChild>
                            <w:div w:id="2032993487">
                              <w:marLeft w:val="0"/>
                              <w:marRight w:val="0"/>
                              <w:marTop w:val="0"/>
                              <w:marBottom w:val="0"/>
                              <w:divBdr>
                                <w:top w:val="none" w:sz="0" w:space="0" w:color="auto"/>
                                <w:left w:val="none" w:sz="0" w:space="0" w:color="auto"/>
                                <w:bottom w:val="none" w:sz="0" w:space="0" w:color="auto"/>
                                <w:right w:val="none" w:sz="0" w:space="0" w:color="auto"/>
                              </w:divBdr>
                              <w:divsChild>
                                <w:div w:id="1579554577">
                                  <w:marLeft w:val="0"/>
                                  <w:marRight w:val="0"/>
                                  <w:marTop w:val="0"/>
                                  <w:marBottom w:val="0"/>
                                  <w:divBdr>
                                    <w:top w:val="none" w:sz="0" w:space="0" w:color="auto"/>
                                    <w:left w:val="none" w:sz="0" w:space="0" w:color="auto"/>
                                    <w:bottom w:val="none" w:sz="0" w:space="0" w:color="auto"/>
                                    <w:right w:val="none" w:sz="0" w:space="0" w:color="auto"/>
                                  </w:divBdr>
                                  <w:divsChild>
                                    <w:div w:id="4655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756204">
      <w:bodyDiv w:val="1"/>
      <w:marLeft w:val="0"/>
      <w:marRight w:val="0"/>
      <w:marTop w:val="0"/>
      <w:marBottom w:val="0"/>
      <w:divBdr>
        <w:top w:val="none" w:sz="0" w:space="0" w:color="auto"/>
        <w:left w:val="none" w:sz="0" w:space="0" w:color="auto"/>
        <w:bottom w:val="none" w:sz="0" w:space="0" w:color="auto"/>
        <w:right w:val="none" w:sz="0" w:space="0" w:color="auto"/>
      </w:divBdr>
    </w:div>
    <w:div w:id="498154500">
      <w:bodyDiv w:val="1"/>
      <w:marLeft w:val="0"/>
      <w:marRight w:val="0"/>
      <w:marTop w:val="0"/>
      <w:marBottom w:val="0"/>
      <w:divBdr>
        <w:top w:val="none" w:sz="0" w:space="0" w:color="auto"/>
        <w:left w:val="none" w:sz="0" w:space="0" w:color="auto"/>
        <w:bottom w:val="none" w:sz="0" w:space="0" w:color="auto"/>
        <w:right w:val="none" w:sz="0" w:space="0" w:color="auto"/>
      </w:divBdr>
    </w:div>
    <w:div w:id="739137029">
      <w:bodyDiv w:val="1"/>
      <w:marLeft w:val="0"/>
      <w:marRight w:val="0"/>
      <w:marTop w:val="0"/>
      <w:marBottom w:val="0"/>
      <w:divBdr>
        <w:top w:val="none" w:sz="0" w:space="0" w:color="auto"/>
        <w:left w:val="none" w:sz="0" w:space="0" w:color="auto"/>
        <w:bottom w:val="none" w:sz="0" w:space="0" w:color="auto"/>
        <w:right w:val="none" w:sz="0" w:space="0" w:color="auto"/>
      </w:divBdr>
    </w:div>
    <w:div w:id="791946097">
      <w:bodyDiv w:val="1"/>
      <w:marLeft w:val="0"/>
      <w:marRight w:val="0"/>
      <w:marTop w:val="0"/>
      <w:marBottom w:val="0"/>
      <w:divBdr>
        <w:top w:val="none" w:sz="0" w:space="0" w:color="auto"/>
        <w:left w:val="none" w:sz="0" w:space="0" w:color="auto"/>
        <w:bottom w:val="none" w:sz="0" w:space="0" w:color="auto"/>
        <w:right w:val="none" w:sz="0" w:space="0" w:color="auto"/>
      </w:divBdr>
    </w:div>
    <w:div w:id="1118184566">
      <w:bodyDiv w:val="1"/>
      <w:marLeft w:val="0"/>
      <w:marRight w:val="0"/>
      <w:marTop w:val="0"/>
      <w:marBottom w:val="0"/>
      <w:divBdr>
        <w:top w:val="none" w:sz="0" w:space="0" w:color="auto"/>
        <w:left w:val="none" w:sz="0" w:space="0" w:color="auto"/>
        <w:bottom w:val="none" w:sz="0" w:space="0" w:color="auto"/>
        <w:right w:val="none" w:sz="0" w:space="0" w:color="auto"/>
      </w:divBdr>
    </w:div>
    <w:div w:id="1380085004">
      <w:bodyDiv w:val="1"/>
      <w:marLeft w:val="0"/>
      <w:marRight w:val="0"/>
      <w:marTop w:val="0"/>
      <w:marBottom w:val="0"/>
      <w:divBdr>
        <w:top w:val="none" w:sz="0" w:space="0" w:color="auto"/>
        <w:left w:val="none" w:sz="0" w:space="0" w:color="auto"/>
        <w:bottom w:val="none" w:sz="0" w:space="0" w:color="auto"/>
        <w:right w:val="none" w:sz="0" w:space="0" w:color="auto"/>
      </w:divBdr>
    </w:div>
    <w:div w:id="1686252553">
      <w:bodyDiv w:val="1"/>
      <w:marLeft w:val="0"/>
      <w:marRight w:val="0"/>
      <w:marTop w:val="0"/>
      <w:marBottom w:val="0"/>
      <w:divBdr>
        <w:top w:val="none" w:sz="0" w:space="0" w:color="auto"/>
        <w:left w:val="none" w:sz="0" w:space="0" w:color="auto"/>
        <w:bottom w:val="none" w:sz="0" w:space="0" w:color="auto"/>
        <w:right w:val="none" w:sz="0" w:space="0" w:color="auto"/>
      </w:divBdr>
    </w:div>
    <w:div w:id="1858618623">
      <w:bodyDiv w:val="1"/>
      <w:marLeft w:val="0"/>
      <w:marRight w:val="0"/>
      <w:marTop w:val="0"/>
      <w:marBottom w:val="0"/>
      <w:divBdr>
        <w:top w:val="none" w:sz="0" w:space="0" w:color="auto"/>
        <w:left w:val="none" w:sz="0" w:space="0" w:color="auto"/>
        <w:bottom w:val="none" w:sz="0" w:space="0" w:color="auto"/>
        <w:right w:val="none" w:sz="0" w:space="0" w:color="auto"/>
      </w:divBdr>
    </w:div>
    <w:div w:id="1981181221">
      <w:bodyDiv w:val="1"/>
      <w:marLeft w:val="0"/>
      <w:marRight w:val="0"/>
      <w:marTop w:val="0"/>
      <w:marBottom w:val="0"/>
      <w:divBdr>
        <w:top w:val="none" w:sz="0" w:space="0" w:color="auto"/>
        <w:left w:val="none" w:sz="0" w:space="0" w:color="auto"/>
        <w:bottom w:val="none" w:sz="0" w:space="0" w:color="auto"/>
        <w:right w:val="none" w:sz="0" w:space="0" w:color="auto"/>
      </w:divBdr>
      <w:divsChild>
        <w:div w:id="484205962">
          <w:marLeft w:val="0"/>
          <w:marRight w:val="0"/>
          <w:marTop w:val="0"/>
          <w:marBottom w:val="0"/>
          <w:divBdr>
            <w:top w:val="none" w:sz="0" w:space="0" w:color="auto"/>
            <w:left w:val="none" w:sz="0" w:space="0" w:color="auto"/>
            <w:bottom w:val="none" w:sz="0" w:space="0" w:color="auto"/>
            <w:right w:val="none" w:sz="0" w:space="0" w:color="auto"/>
          </w:divBdr>
          <w:divsChild>
            <w:div w:id="459108214">
              <w:marLeft w:val="0"/>
              <w:marRight w:val="0"/>
              <w:marTop w:val="0"/>
              <w:marBottom w:val="0"/>
              <w:divBdr>
                <w:top w:val="none" w:sz="0" w:space="0" w:color="auto"/>
                <w:left w:val="none" w:sz="0" w:space="0" w:color="auto"/>
                <w:bottom w:val="none" w:sz="0" w:space="0" w:color="auto"/>
                <w:right w:val="none" w:sz="0" w:space="0" w:color="auto"/>
              </w:divBdr>
              <w:divsChild>
                <w:div w:id="1449816566">
                  <w:marLeft w:val="0"/>
                  <w:marRight w:val="0"/>
                  <w:marTop w:val="0"/>
                  <w:marBottom w:val="0"/>
                  <w:divBdr>
                    <w:top w:val="none" w:sz="0" w:space="0" w:color="auto"/>
                    <w:left w:val="none" w:sz="0" w:space="0" w:color="auto"/>
                    <w:bottom w:val="none" w:sz="0" w:space="0" w:color="auto"/>
                    <w:right w:val="none" w:sz="0" w:space="0" w:color="auto"/>
                  </w:divBdr>
                  <w:divsChild>
                    <w:div w:id="38822144">
                      <w:marLeft w:val="240"/>
                      <w:marRight w:val="0"/>
                      <w:marTop w:val="0"/>
                      <w:marBottom w:val="0"/>
                      <w:divBdr>
                        <w:top w:val="none" w:sz="0" w:space="0" w:color="auto"/>
                        <w:left w:val="none" w:sz="0" w:space="0" w:color="auto"/>
                        <w:bottom w:val="none" w:sz="0" w:space="0" w:color="auto"/>
                        <w:right w:val="none" w:sz="0" w:space="0" w:color="auto"/>
                      </w:divBdr>
                      <w:divsChild>
                        <w:div w:id="671832581">
                          <w:marLeft w:val="-240"/>
                          <w:marRight w:val="0"/>
                          <w:marTop w:val="0"/>
                          <w:marBottom w:val="0"/>
                          <w:divBdr>
                            <w:top w:val="none" w:sz="0" w:space="0" w:color="auto"/>
                            <w:left w:val="none" w:sz="0" w:space="0" w:color="auto"/>
                            <w:bottom w:val="none" w:sz="0" w:space="0" w:color="auto"/>
                            <w:right w:val="none" w:sz="0" w:space="0" w:color="auto"/>
                          </w:divBdr>
                          <w:divsChild>
                            <w:div w:id="826630038">
                              <w:marLeft w:val="0"/>
                              <w:marRight w:val="0"/>
                              <w:marTop w:val="0"/>
                              <w:marBottom w:val="0"/>
                              <w:divBdr>
                                <w:top w:val="none" w:sz="0" w:space="0" w:color="auto"/>
                                <w:left w:val="none" w:sz="0" w:space="0" w:color="auto"/>
                                <w:bottom w:val="none" w:sz="0" w:space="0" w:color="auto"/>
                                <w:right w:val="none" w:sz="0" w:space="0" w:color="auto"/>
                              </w:divBdr>
                              <w:divsChild>
                                <w:div w:id="1343358621">
                                  <w:marLeft w:val="0"/>
                                  <w:marRight w:val="0"/>
                                  <w:marTop w:val="0"/>
                                  <w:marBottom w:val="0"/>
                                  <w:divBdr>
                                    <w:top w:val="none" w:sz="0" w:space="0" w:color="auto"/>
                                    <w:left w:val="none" w:sz="0" w:space="0" w:color="auto"/>
                                    <w:bottom w:val="none" w:sz="0" w:space="0" w:color="auto"/>
                                    <w:right w:val="none" w:sz="0" w:space="0" w:color="auto"/>
                                  </w:divBdr>
                                  <w:divsChild>
                                    <w:div w:id="6101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399737">
      <w:bodyDiv w:val="1"/>
      <w:marLeft w:val="0"/>
      <w:marRight w:val="0"/>
      <w:marTop w:val="0"/>
      <w:marBottom w:val="0"/>
      <w:divBdr>
        <w:top w:val="none" w:sz="0" w:space="0" w:color="auto"/>
        <w:left w:val="none" w:sz="0" w:space="0" w:color="auto"/>
        <w:bottom w:val="none" w:sz="0" w:space="0" w:color="auto"/>
        <w:right w:val="none" w:sz="0" w:space="0" w:color="auto"/>
      </w:divBdr>
    </w:div>
    <w:div w:id="212075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 Kyle</dc:creator>
  <cp:keywords/>
  <dc:description/>
  <cp:lastModifiedBy>Lund, Kyle</cp:lastModifiedBy>
  <cp:revision>19</cp:revision>
  <dcterms:created xsi:type="dcterms:W3CDTF">2025-01-18T22:44:00Z</dcterms:created>
  <dcterms:modified xsi:type="dcterms:W3CDTF">2025-03-24T22:34:00Z</dcterms:modified>
</cp:coreProperties>
</file>