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8730" w14:textId="6B121D50" w:rsidR="00EF3B7C" w:rsidRDefault="004B4A98">
      <w:pPr>
        <w:rPr>
          <w:b/>
          <w:bCs/>
          <w:sz w:val="32"/>
          <w:szCs w:val="32"/>
        </w:rPr>
      </w:pPr>
      <w:r>
        <w:rPr>
          <w:b/>
          <w:bCs/>
          <w:sz w:val="32"/>
          <w:szCs w:val="32"/>
        </w:rPr>
        <w:t>Problem</w:t>
      </w:r>
    </w:p>
    <w:p w14:paraId="5AD6D542" w14:textId="6DF7717A" w:rsidR="00147029" w:rsidRPr="00147029" w:rsidRDefault="00147029" w:rsidP="00147029">
      <w:r w:rsidRPr="00147029">
        <w:t xml:space="preserve">Using the </w:t>
      </w:r>
      <w:proofErr w:type="gramStart"/>
      <w:r w:rsidRPr="00147029">
        <w:t>datafile</w:t>
      </w:r>
      <w:proofErr w:type="gramEnd"/>
      <w:r w:rsidRPr="00147029">
        <w:t xml:space="preserve"> "mydata.csv</w:t>
      </w:r>
      <w:r w:rsidRPr="00147029">
        <w:t xml:space="preserve"> </w:t>
      </w:r>
      <w:r w:rsidRPr="00147029">
        <w:t>"</w:t>
      </w:r>
    </w:p>
    <w:p w14:paraId="7EC02568" w14:textId="77777777" w:rsidR="00147029" w:rsidRPr="00147029" w:rsidRDefault="00147029" w:rsidP="00147029">
      <w:pPr>
        <w:numPr>
          <w:ilvl w:val="0"/>
          <w:numId w:val="6"/>
        </w:numPr>
      </w:pPr>
      <w:r w:rsidRPr="00147029">
        <w:t>Create a scatterplot of y vs x</w:t>
      </w:r>
    </w:p>
    <w:p w14:paraId="2C67FE38" w14:textId="77777777" w:rsidR="00147029" w:rsidRPr="00147029" w:rsidRDefault="00147029" w:rsidP="00147029">
      <w:pPr>
        <w:numPr>
          <w:ilvl w:val="0"/>
          <w:numId w:val="6"/>
        </w:numPr>
      </w:pPr>
      <w:r w:rsidRPr="00147029">
        <w:t>Fit a simple linear regression model using y as the response and plot the regression line (with the data)</w:t>
      </w:r>
    </w:p>
    <w:p w14:paraId="2C907280" w14:textId="77777777" w:rsidR="00147029" w:rsidRPr="00147029" w:rsidRDefault="00147029" w:rsidP="00147029">
      <w:pPr>
        <w:numPr>
          <w:ilvl w:val="0"/>
          <w:numId w:val="6"/>
        </w:numPr>
      </w:pPr>
      <w:r w:rsidRPr="00147029">
        <w:t>Test whether x is a significant predictor and create a 95% CI around the slope coefficient.</w:t>
      </w:r>
    </w:p>
    <w:p w14:paraId="3C856F44" w14:textId="77777777" w:rsidR="00147029" w:rsidRPr="00147029" w:rsidRDefault="00147029" w:rsidP="00147029">
      <w:pPr>
        <w:numPr>
          <w:ilvl w:val="0"/>
          <w:numId w:val="6"/>
        </w:numPr>
      </w:pPr>
      <w:r w:rsidRPr="00147029">
        <w:t>Report and interpret the coefficient of determination.</w:t>
      </w:r>
    </w:p>
    <w:p w14:paraId="660A6A94" w14:textId="77777777" w:rsidR="00147029" w:rsidRPr="00147029" w:rsidRDefault="00147029" w:rsidP="00147029">
      <w:pPr>
        <w:numPr>
          <w:ilvl w:val="0"/>
          <w:numId w:val="6"/>
        </w:numPr>
      </w:pPr>
      <w:r w:rsidRPr="00147029">
        <w:t>For x=20, create a CI for E(Y|X=20).</w:t>
      </w:r>
    </w:p>
    <w:p w14:paraId="38A798AA" w14:textId="77777777" w:rsidR="00147029" w:rsidRPr="00147029" w:rsidRDefault="00147029" w:rsidP="00147029">
      <w:pPr>
        <w:numPr>
          <w:ilvl w:val="0"/>
          <w:numId w:val="6"/>
        </w:numPr>
      </w:pPr>
      <w:r w:rsidRPr="00147029">
        <w:t>For x=150, can you use the model to estimate E(Y|X=150)?  Discuss.</w:t>
      </w:r>
    </w:p>
    <w:p w14:paraId="109896FD" w14:textId="77777777" w:rsidR="00147029" w:rsidRPr="00147029" w:rsidRDefault="00147029" w:rsidP="00147029">
      <w:pPr>
        <w:numPr>
          <w:ilvl w:val="0"/>
          <w:numId w:val="6"/>
        </w:numPr>
      </w:pPr>
      <w:r w:rsidRPr="00147029">
        <w:t xml:space="preserve">Does the model appear to be linear with respect to x?  Discuss, and if not, provide alternative </w:t>
      </w:r>
      <w:proofErr w:type="gramStart"/>
      <w:r w:rsidRPr="00147029">
        <w:t>model</w:t>
      </w:r>
      <w:proofErr w:type="gramEnd"/>
      <w:r w:rsidRPr="00147029">
        <w:t xml:space="preserve"> and repeat steps 1-6. </w:t>
      </w:r>
      <w:r w:rsidRPr="00147029">
        <w:rPr>
          <w:u w:val="single"/>
        </w:rPr>
        <w:t>HINTS:</w:t>
      </w:r>
    </w:p>
    <w:p w14:paraId="48E52A99" w14:textId="77777777" w:rsidR="00147029" w:rsidRPr="00147029" w:rsidRDefault="00147029" w:rsidP="00147029">
      <w:pPr>
        <w:numPr>
          <w:ilvl w:val="1"/>
          <w:numId w:val="6"/>
        </w:numPr>
      </w:pPr>
      <w:r w:rsidRPr="00147029">
        <w:t>Did you transform the response or the predictor only?  </w:t>
      </w:r>
      <w:r w:rsidRPr="00147029">
        <w:rPr>
          <w:b/>
          <w:bCs/>
        </w:rPr>
        <w:t>Explain your choice.</w:t>
      </w:r>
      <w:r w:rsidRPr="00147029">
        <w:t> Recall that Yi</w:t>
      </w:r>
      <w:r w:rsidRPr="00147029">
        <w:rPr>
          <w:rFonts w:ascii="Cambria Math" w:hAnsi="Cambria Math" w:cs="Cambria Math"/>
        </w:rPr>
        <w:t>∼</w:t>
      </w:r>
      <w:r w:rsidRPr="00147029">
        <w:t>(independent)N(</w:t>
      </w:r>
      <w:r w:rsidRPr="00147029">
        <w:rPr>
          <w:rFonts w:ascii="Aptos" w:hAnsi="Aptos" w:cs="Aptos"/>
        </w:rPr>
        <w:t>β</w:t>
      </w:r>
      <w:r w:rsidRPr="00147029">
        <w:t>0+</w:t>
      </w:r>
      <w:r w:rsidRPr="00147029">
        <w:rPr>
          <w:rFonts w:ascii="Aptos" w:hAnsi="Aptos" w:cs="Aptos"/>
        </w:rPr>
        <w:t>β</w:t>
      </w:r>
      <w:r w:rsidRPr="00147029">
        <w:t>1</w:t>
      </w:r>
      <w:proofErr w:type="gramStart"/>
      <w:r w:rsidRPr="00147029">
        <w:t>xi,</w:t>
      </w:r>
      <w:r w:rsidRPr="00147029">
        <w:rPr>
          <w:rFonts w:ascii="Aptos" w:hAnsi="Aptos" w:cs="Aptos"/>
        </w:rPr>
        <w:t>σ</w:t>
      </w:r>
      <w:r w:rsidRPr="00147029">
        <w:t>)  so</w:t>
      </w:r>
      <w:proofErr w:type="gramEnd"/>
      <w:r w:rsidRPr="00147029">
        <w:t xml:space="preserve"> transforming Y may not only impact fit (β0+β1xi), but also normality, independence, homogeneity of variance as well. </w:t>
      </w:r>
    </w:p>
    <w:p w14:paraId="1A9FFC63" w14:textId="77777777" w:rsidR="00147029" w:rsidRPr="00147029" w:rsidRDefault="00147029" w:rsidP="00147029">
      <w:pPr>
        <w:numPr>
          <w:ilvl w:val="1"/>
          <w:numId w:val="6"/>
        </w:numPr>
      </w:pPr>
      <w:r w:rsidRPr="00147029">
        <w:t>If a better fit such as (β0+β1xi+β2</w:t>
      </w:r>
      <w:proofErr w:type="gramStart"/>
      <w:r w:rsidRPr="00147029">
        <w:t>xipower )</w:t>
      </w:r>
      <w:proofErr w:type="gramEnd"/>
      <w:r w:rsidRPr="00147029">
        <w:t xml:space="preserve"> to some power, i.e. a transformation only on the predictor addresses the issue that is preferred.</w:t>
      </w:r>
    </w:p>
    <w:p w14:paraId="06A21C6A" w14:textId="77777777" w:rsidR="00147029" w:rsidRPr="00147029" w:rsidRDefault="00147029" w:rsidP="00147029">
      <w:pPr>
        <w:numPr>
          <w:ilvl w:val="1"/>
          <w:numId w:val="6"/>
        </w:numPr>
      </w:pPr>
      <w:r w:rsidRPr="00147029">
        <w:t xml:space="preserve">If you transformed the predictor as in (b), </w:t>
      </w:r>
      <w:proofErr w:type="gramStart"/>
      <w:r w:rsidRPr="00147029">
        <w:t>the</w:t>
      </w:r>
      <w:proofErr w:type="gramEnd"/>
      <w:r w:rsidRPr="00147029">
        <w:t xml:space="preserve"> also plot the scatterplot of y vs x and then fit the "new" updated model, as in (b).</w:t>
      </w:r>
    </w:p>
    <w:p w14:paraId="0F7034E7" w14:textId="77777777" w:rsidR="004B4A98" w:rsidRPr="004B4A98" w:rsidRDefault="004B4A98"/>
    <w:p w14:paraId="07F82EB2" w14:textId="673EA2DC" w:rsidR="00EF3B7C" w:rsidRPr="000F4F9C" w:rsidRDefault="00EF3B7C">
      <w:pPr>
        <w:rPr>
          <w:b/>
          <w:bCs/>
          <w:sz w:val="32"/>
          <w:szCs w:val="32"/>
        </w:rPr>
      </w:pPr>
      <w:r w:rsidRPr="000F4F9C">
        <w:rPr>
          <w:b/>
          <w:bCs/>
          <w:sz w:val="32"/>
          <w:szCs w:val="32"/>
        </w:rPr>
        <w:t>Solution</w:t>
      </w:r>
    </w:p>
    <w:p w14:paraId="712A3A3F" w14:textId="73A1AA78" w:rsidR="00EF3B7C" w:rsidRPr="00FD1143" w:rsidRDefault="00EF3B7C">
      <w:pPr>
        <w:rPr>
          <w:b/>
          <w:bCs/>
          <w:sz w:val="28"/>
          <w:szCs w:val="28"/>
        </w:rPr>
      </w:pPr>
      <w:r w:rsidRPr="00342565">
        <w:rPr>
          <w:b/>
          <w:bCs/>
          <w:sz w:val="28"/>
          <w:szCs w:val="28"/>
        </w:rPr>
        <w:t>Part (</w:t>
      </w:r>
      <w:r w:rsidR="004B4A98">
        <w:rPr>
          <w:b/>
          <w:bCs/>
          <w:sz w:val="28"/>
          <w:szCs w:val="28"/>
        </w:rPr>
        <w:t>1</w:t>
      </w:r>
      <w:r w:rsidRPr="00342565">
        <w:rPr>
          <w:b/>
          <w:bCs/>
          <w:sz w:val="28"/>
          <w:szCs w:val="28"/>
        </w:rPr>
        <w:t xml:space="preserve">) – </w:t>
      </w:r>
      <w:r w:rsidR="00147029">
        <w:rPr>
          <w:b/>
          <w:bCs/>
          <w:sz w:val="28"/>
          <w:szCs w:val="28"/>
        </w:rPr>
        <w:t>Scatterplot</w:t>
      </w:r>
    </w:p>
    <w:p w14:paraId="494BEDD3" w14:textId="5DBCBEB1" w:rsidR="00A303DD" w:rsidRDefault="00147029" w:rsidP="000A3981">
      <w:r>
        <w:t xml:space="preserve">The data was </w:t>
      </w:r>
      <w:proofErr w:type="gramStart"/>
      <w:r>
        <w:t>important</w:t>
      </w:r>
      <w:proofErr w:type="gramEnd"/>
      <w:r>
        <w:t xml:space="preserve"> and a scatterplot created using the following code:</w:t>
      </w:r>
    </w:p>
    <w:bookmarkStart w:id="0" w:name="_MON_1805634097"/>
    <w:bookmarkEnd w:id="0"/>
    <w:p w14:paraId="04C3BCFF" w14:textId="0753BD8C" w:rsidR="00147029" w:rsidRDefault="00147029" w:rsidP="000A3981">
      <w:r>
        <w:object w:dxaOrig="9360" w:dyaOrig="806" w14:anchorId="4094F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68pt;height:40.5pt" o:ole="">
            <v:imagedata r:id="rId7" o:title=""/>
          </v:shape>
          <o:OLEObject Type="Embed" ProgID="Word.OpenDocumentText.12" ShapeID="_x0000_i1036" DrawAspect="Content" ObjectID="_1805637138" r:id="rId8"/>
        </w:object>
      </w:r>
    </w:p>
    <w:p w14:paraId="5A1A3114" w14:textId="77777777" w:rsidR="00147029" w:rsidRDefault="00147029" w:rsidP="000A3981"/>
    <w:p w14:paraId="6F081CFE" w14:textId="5079774B" w:rsidR="00147029" w:rsidRDefault="00147029" w:rsidP="000A3981">
      <w:r>
        <w:t>This resulted in the following scatter plot:</w:t>
      </w:r>
    </w:p>
    <w:p w14:paraId="2AFB2D19" w14:textId="3DC6DA2F" w:rsidR="00147029" w:rsidRDefault="00147029" w:rsidP="000A3981">
      <w:r>
        <w:rPr>
          <w:noProof/>
        </w:rPr>
        <w:drawing>
          <wp:inline distT="0" distB="0" distL="0" distR="0" wp14:anchorId="26B2D4E6" wp14:editId="6122B7E8">
            <wp:extent cx="3779262" cy="3371850"/>
            <wp:effectExtent l="0" t="0" r="0" b="0"/>
            <wp:docPr id="917747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3614" b="2635"/>
                    <a:stretch/>
                  </pic:blipFill>
                  <pic:spPr bwMode="auto">
                    <a:xfrm>
                      <a:off x="0" y="0"/>
                      <a:ext cx="3787969" cy="3379618"/>
                    </a:xfrm>
                    <a:prstGeom prst="rect">
                      <a:avLst/>
                    </a:prstGeom>
                    <a:noFill/>
                    <a:ln>
                      <a:noFill/>
                    </a:ln>
                    <a:extLst>
                      <a:ext uri="{53640926-AAD7-44D8-BBD7-CCE9431645EC}">
                        <a14:shadowObscured xmlns:a14="http://schemas.microsoft.com/office/drawing/2010/main"/>
                      </a:ext>
                    </a:extLst>
                  </pic:spPr>
                </pic:pic>
              </a:graphicData>
            </a:graphic>
          </wp:inline>
        </w:drawing>
      </w:r>
    </w:p>
    <w:p w14:paraId="7C22E0F0" w14:textId="36D7E7F2" w:rsidR="00147029" w:rsidRPr="00147029" w:rsidRDefault="00147029" w:rsidP="000A3981">
      <w:pPr>
        <w:rPr>
          <w:b/>
          <w:bCs/>
          <w:sz w:val="28"/>
          <w:szCs w:val="28"/>
        </w:rPr>
      </w:pPr>
      <w:r w:rsidRPr="00147029">
        <w:rPr>
          <w:b/>
          <w:bCs/>
          <w:sz w:val="28"/>
          <w:szCs w:val="28"/>
        </w:rPr>
        <w:lastRenderedPageBreak/>
        <w:t>Part (2) – Model</w:t>
      </w:r>
      <w:r>
        <w:rPr>
          <w:b/>
          <w:bCs/>
          <w:sz w:val="28"/>
          <w:szCs w:val="28"/>
        </w:rPr>
        <w:t xml:space="preserve"> Creation</w:t>
      </w:r>
    </w:p>
    <w:p w14:paraId="4E19416C" w14:textId="22AC0076" w:rsidR="00147029" w:rsidRDefault="00147029" w:rsidP="000A3981">
      <w:r>
        <w:t xml:space="preserve">A simple linear regression model with response y and predictor x </w:t>
      </w:r>
      <w:proofErr w:type="gramStart"/>
      <w:r>
        <w:t>was</w:t>
      </w:r>
      <w:proofErr w:type="gramEnd"/>
      <w:r>
        <w:t xml:space="preserve"> created with the following code:</w:t>
      </w:r>
    </w:p>
    <w:bookmarkStart w:id="1" w:name="_MON_1805634297"/>
    <w:bookmarkEnd w:id="1"/>
    <w:p w14:paraId="30593200" w14:textId="287C38E3" w:rsidR="00147029" w:rsidRDefault="00147029" w:rsidP="000A3981">
      <w:r>
        <w:object w:dxaOrig="9360" w:dyaOrig="537" w14:anchorId="5164EBFB">
          <v:shape id="_x0000_i1044" type="#_x0000_t75" style="width:468pt;height:27pt" o:ole="">
            <v:imagedata r:id="rId10" o:title=""/>
          </v:shape>
          <o:OLEObject Type="Embed" ProgID="Word.OpenDocumentText.12" ShapeID="_x0000_i1044" DrawAspect="Content" ObjectID="_1805637139" r:id="rId11"/>
        </w:object>
      </w:r>
    </w:p>
    <w:p w14:paraId="1452C5A2" w14:textId="38908DC8" w:rsidR="009B2168" w:rsidRDefault="009B2168" w:rsidP="000A3981">
      <w:r>
        <w:t>The updated scatter plot with the added linear regression line was created with the following code:</w:t>
      </w:r>
    </w:p>
    <w:bookmarkStart w:id="2" w:name="_MON_1805636032"/>
    <w:bookmarkEnd w:id="2"/>
    <w:p w14:paraId="28A2E21F" w14:textId="38E99725" w:rsidR="009B2168" w:rsidRDefault="009B2168" w:rsidP="000A3981">
      <w:r>
        <w:object w:dxaOrig="9360" w:dyaOrig="269" w14:anchorId="284D859F">
          <v:shape id="_x0000_i1057" type="#_x0000_t75" style="width:468pt;height:13.5pt" o:ole="">
            <v:imagedata r:id="rId12" o:title=""/>
          </v:shape>
          <o:OLEObject Type="Embed" ProgID="Word.OpenDocumentText.12" ShapeID="_x0000_i1057" DrawAspect="Content" ObjectID="_1805637140" r:id="rId13"/>
        </w:object>
      </w:r>
    </w:p>
    <w:p w14:paraId="74CFC80E" w14:textId="77777777" w:rsidR="009B2168" w:rsidRDefault="009B2168" w:rsidP="000A3981"/>
    <w:p w14:paraId="018397BD" w14:textId="41CF7BBA" w:rsidR="009B2168" w:rsidRDefault="009B2168" w:rsidP="000A3981">
      <w:r>
        <w:t xml:space="preserve">This </w:t>
      </w:r>
      <w:proofErr w:type="gramStart"/>
      <w:r>
        <w:t>resulted</w:t>
      </w:r>
      <w:proofErr w:type="gramEnd"/>
      <w:r>
        <w:t xml:space="preserve"> in the following chart:</w:t>
      </w:r>
    </w:p>
    <w:p w14:paraId="21202C52" w14:textId="0D89F55B" w:rsidR="009B2168" w:rsidRDefault="009B2168" w:rsidP="000A3981">
      <w:r>
        <w:rPr>
          <w:noProof/>
        </w:rPr>
        <w:drawing>
          <wp:inline distT="0" distB="0" distL="0" distR="0" wp14:anchorId="11597F80" wp14:editId="07E590BB">
            <wp:extent cx="5744990" cy="5467350"/>
            <wp:effectExtent l="0" t="0" r="8255" b="0"/>
            <wp:docPr id="581587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9357" cy="5509573"/>
                    </a:xfrm>
                    <a:prstGeom prst="rect">
                      <a:avLst/>
                    </a:prstGeom>
                    <a:noFill/>
                  </pic:spPr>
                </pic:pic>
              </a:graphicData>
            </a:graphic>
          </wp:inline>
        </w:drawing>
      </w:r>
    </w:p>
    <w:p w14:paraId="2996BAE7" w14:textId="198468FF" w:rsidR="00147029" w:rsidRPr="00147029" w:rsidRDefault="00147029" w:rsidP="00147029">
      <w:pPr>
        <w:rPr>
          <w:b/>
          <w:bCs/>
          <w:sz w:val="28"/>
          <w:szCs w:val="28"/>
        </w:rPr>
      </w:pPr>
      <w:r w:rsidRPr="00147029">
        <w:rPr>
          <w:b/>
          <w:bCs/>
          <w:sz w:val="28"/>
          <w:szCs w:val="28"/>
        </w:rPr>
        <w:t>Part (</w:t>
      </w:r>
      <w:r>
        <w:rPr>
          <w:b/>
          <w:bCs/>
          <w:sz w:val="28"/>
          <w:szCs w:val="28"/>
        </w:rPr>
        <w:t>3</w:t>
      </w:r>
      <w:r w:rsidRPr="00147029">
        <w:rPr>
          <w:b/>
          <w:bCs/>
          <w:sz w:val="28"/>
          <w:szCs w:val="28"/>
        </w:rPr>
        <w:t xml:space="preserve">) – </w:t>
      </w:r>
      <w:r>
        <w:rPr>
          <w:b/>
          <w:bCs/>
          <w:sz w:val="28"/>
          <w:szCs w:val="28"/>
        </w:rPr>
        <w:t>Significance and Confidence Interval</w:t>
      </w:r>
    </w:p>
    <w:p w14:paraId="31E59A35" w14:textId="079392D5" w:rsidR="00147029" w:rsidRDefault="00147029" w:rsidP="000A3981">
      <w:r>
        <w:t xml:space="preserve">The significance of the predictor x can be determined from a summary of the </w:t>
      </w:r>
      <w:proofErr w:type="spellStart"/>
      <w:r>
        <w:t>lm</w:t>
      </w:r>
      <w:proofErr w:type="spellEnd"/>
      <w:r>
        <w:t xml:space="preserve"> object. The code and results of which are shown below:</w:t>
      </w:r>
    </w:p>
    <w:bookmarkStart w:id="3" w:name="_MON_1805634380"/>
    <w:bookmarkEnd w:id="3"/>
    <w:p w14:paraId="6DCF279B" w14:textId="35DD3C9D" w:rsidR="00147029" w:rsidRDefault="00147029" w:rsidP="000A3981">
      <w:r>
        <w:object w:dxaOrig="9360" w:dyaOrig="5371" w14:anchorId="6C81F80E">
          <v:shape id="_x0000_i1046" type="#_x0000_t75" style="width:468pt;height:268.5pt" o:ole="">
            <v:imagedata r:id="rId15" o:title=""/>
          </v:shape>
          <o:OLEObject Type="Embed" ProgID="Word.OpenDocumentText.12" ShapeID="_x0000_i1046" DrawAspect="Content" ObjectID="_1805637141" r:id="rId16"/>
        </w:object>
      </w:r>
    </w:p>
    <w:p w14:paraId="41D63CD9" w14:textId="67D4812D" w:rsidR="00147029" w:rsidRDefault="00147029" w:rsidP="000A3981">
      <w:r>
        <w:t xml:space="preserve">The computed p-value for the predictor x is 2e-16, which is significant. The </w:t>
      </w:r>
      <w:r w:rsidR="0005650F">
        <w:t xml:space="preserve">code for computing the </w:t>
      </w:r>
      <w:r>
        <w:t xml:space="preserve">confidence interval for the slope of the regression line </w:t>
      </w:r>
      <w:r w:rsidR="0005650F">
        <w:t>and the results are shown below</w:t>
      </w:r>
      <w:r>
        <w:t>:</w:t>
      </w:r>
    </w:p>
    <w:bookmarkStart w:id="4" w:name="_MON_1805634762"/>
    <w:bookmarkEnd w:id="4"/>
    <w:p w14:paraId="6E0393C7" w14:textId="08704CE0" w:rsidR="00147029" w:rsidRDefault="0005650F" w:rsidP="000A3981">
      <w:r>
        <w:object w:dxaOrig="9360" w:dyaOrig="1074" w14:anchorId="03077178">
          <v:shape id="_x0000_i1048" type="#_x0000_t75" style="width:468pt;height:54pt" o:ole="">
            <v:imagedata r:id="rId17" o:title=""/>
          </v:shape>
          <o:OLEObject Type="Embed" ProgID="Word.OpenDocumentText.12" ShapeID="_x0000_i1048" DrawAspect="Content" ObjectID="_1805637142" r:id="rId18"/>
        </w:object>
      </w:r>
    </w:p>
    <w:p w14:paraId="13F48D09" w14:textId="6735A4D8" w:rsidR="0005650F" w:rsidRDefault="0005650F" w:rsidP="000A3981">
      <w:r>
        <w:t xml:space="preserve">Therefore, the 95% confidence interval for the slope coefficient is </w:t>
      </w:r>
      <w:r w:rsidRPr="0005650F">
        <w:t xml:space="preserve">26.74015 </w:t>
      </w:r>
      <w:r>
        <w:t xml:space="preserve">to </w:t>
      </w:r>
      <w:r w:rsidRPr="0005650F">
        <w:t>31.20909</w:t>
      </w:r>
      <w:r>
        <w:t>.</w:t>
      </w:r>
    </w:p>
    <w:p w14:paraId="19DB3FE2" w14:textId="77777777" w:rsidR="00147029" w:rsidRDefault="00147029" w:rsidP="000A3981"/>
    <w:p w14:paraId="322CCBAC" w14:textId="464B2E06" w:rsidR="0005650F" w:rsidRPr="00147029" w:rsidRDefault="0005650F" w:rsidP="0005650F">
      <w:pPr>
        <w:rPr>
          <w:b/>
          <w:bCs/>
          <w:sz w:val="28"/>
          <w:szCs w:val="28"/>
        </w:rPr>
      </w:pPr>
      <w:r w:rsidRPr="00147029">
        <w:rPr>
          <w:b/>
          <w:bCs/>
          <w:sz w:val="28"/>
          <w:szCs w:val="28"/>
        </w:rPr>
        <w:t>Part (</w:t>
      </w:r>
      <w:r>
        <w:rPr>
          <w:b/>
          <w:bCs/>
          <w:sz w:val="28"/>
          <w:szCs w:val="28"/>
        </w:rPr>
        <w:t>4</w:t>
      </w:r>
      <w:r w:rsidRPr="00147029">
        <w:rPr>
          <w:b/>
          <w:bCs/>
          <w:sz w:val="28"/>
          <w:szCs w:val="28"/>
        </w:rPr>
        <w:t xml:space="preserve">) – </w:t>
      </w:r>
      <w:r>
        <w:rPr>
          <w:b/>
          <w:bCs/>
          <w:sz w:val="28"/>
          <w:szCs w:val="28"/>
        </w:rPr>
        <w:t>Coefficient of Determination</w:t>
      </w:r>
    </w:p>
    <w:p w14:paraId="0FE4E752" w14:textId="6610BBA9" w:rsidR="00147029" w:rsidRDefault="0005650F" w:rsidP="000A3981">
      <w:r>
        <w:t xml:space="preserve">The </w:t>
      </w:r>
      <w:r w:rsidRPr="0005650F">
        <w:t>coefficient of determination</w:t>
      </w:r>
      <w:r>
        <w:t>, or the R-Squared value, was shown in the summary above to be 0.9354 for this model. In general, the R-Squared value ranges from 1 to -1, where 1 is a perfect positive linear correlation, -1 is a perfect negative linear correlation, and 0 is no correlation. The value of 0.9354 indicated that there is a strong positive linear correlation between the predictor x and response y.</w:t>
      </w:r>
    </w:p>
    <w:p w14:paraId="26DC4410" w14:textId="77777777" w:rsidR="0005650F" w:rsidRDefault="0005650F" w:rsidP="000A3981"/>
    <w:p w14:paraId="039676F0" w14:textId="19A16069" w:rsidR="0005650F" w:rsidRPr="00147029" w:rsidRDefault="0005650F" w:rsidP="0005650F">
      <w:pPr>
        <w:rPr>
          <w:b/>
          <w:bCs/>
          <w:sz w:val="28"/>
          <w:szCs w:val="28"/>
        </w:rPr>
      </w:pPr>
      <w:r w:rsidRPr="00147029">
        <w:rPr>
          <w:b/>
          <w:bCs/>
          <w:sz w:val="28"/>
          <w:szCs w:val="28"/>
        </w:rPr>
        <w:t>Part (</w:t>
      </w:r>
      <w:r>
        <w:rPr>
          <w:b/>
          <w:bCs/>
          <w:sz w:val="28"/>
          <w:szCs w:val="28"/>
        </w:rPr>
        <w:t>5</w:t>
      </w:r>
      <w:r w:rsidRPr="00147029">
        <w:rPr>
          <w:b/>
          <w:bCs/>
          <w:sz w:val="28"/>
          <w:szCs w:val="28"/>
        </w:rPr>
        <w:t xml:space="preserve">) – </w:t>
      </w:r>
      <w:r>
        <w:rPr>
          <w:b/>
          <w:bCs/>
          <w:sz w:val="28"/>
          <w:szCs w:val="28"/>
        </w:rPr>
        <w:t>Confidence Interval</w:t>
      </w:r>
    </w:p>
    <w:p w14:paraId="0D915D7A" w14:textId="35B1C22E" w:rsidR="0005650F" w:rsidRDefault="0005650F" w:rsidP="000A3981">
      <w:r>
        <w:t xml:space="preserve">To create a confidence interval for y at a specific value of x, we first confirm that the predictor value is valid, meaning the value is inside the range of the given data for the predictor. In this case, the range of x is from around 11 to around 50. Next, we create a data frame to hold the prediction data, and then use the </w:t>
      </w:r>
      <w:proofErr w:type="spellStart"/>
      <w:proofErr w:type="gramStart"/>
      <w:r>
        <w:t>predict.lm</w:t>
      </w:r>
      <w:proofErr w:type="spellEnd"/>
      <w:proofErr w:type="gramEnd"/>
      <w:r>
        <w:t xml:space="preserve"> function, specifying that the interval will be </w:t>
      </w:r>
      <w:proofErr w:type="gramStart"/>
      <w:r>
        <w:t>a confidence</w:t>
      </w:r>
      <w:proofErr w:type="gramEnd"/>
      <w:r>
        <w:t xml:space="preserve"> as opposed to a prediction interval. The code for this and the results are shown below:</w:t>
      </w:r>
    </w:p>
    <w:bookmarkStart w:id="5" w:name="_MON_1805635320"/>
    <w:bookmarkEnd w:id="5"/>
    <w:p w14:paraId="2517C62D" w14:textId="388332A6" w:rsidR="0005650F" w:rsidRDefault="0005650F" w:rsidP="000A3981">
      <w:r>
        <w:object w:dxaOrig="9360" w:dyaOrig="4834" w14:anchorId="0AE2B3D0">
          <v:shape id="_x0000_i1050" type="#_x0000_t75" style="width:468pt;height:241.5pt" o:ole="">
            <v:imagedata r:id="rId19" o:title=""/>
          </v:shape>
          <o:OLEObject Type="Embed" ProgID="Word.OpenDocumentText.12" ShapeID="_x0000_i1050" DrawAspect="Content" ObjectID="_1805637143" r:id="rId20"/>
        </w:object>
      </w:r>
    </w:p>
    <w:p w14:paraId="1A327269" w14:textId="53B5EC19" w:rsidR="0005650F" w:rsidRDefault="00830E48" w:rsidP="000A3981">
      <w:r>
        <w:t xml:space="preserve">Based on this data, the 95% confidence interval for y at an x value of 20 is </w:t>
      </w:r>
      <w:r w:rsidRPr="00830E48">
        <w:t xml:space="preserve">126.2353 </w:t>
      </w:r>
      <w:r>
        <w:t xml:space="preserve">to </w:t>
      </w:r>
      <w:r w:rsidRPr="00830E48">
        <w:t>192.0172</w:t>
      </w:r>
      <w:r>
        <w:t>.</w:t>
      </w:r>
    </w:p>
    <w:p w14:paraId="03F0B260" w14:textId="77777777" w:rsidR="00830E48" w:rsidRDefault="00830E48" w:rsidP="000A3981"/>
    <w:p w14:paraId="21591A0A" w14:textId="5D712C16" w:rsidR="003A2CF1" w:rsidRPr="00147029" w:rsidRDefault="003A2CF1" w:rsidP="003A2CF1">
      <w:pPr>
        <w:rPr>
          <w:b/>
          <w:bCs/>
          <w:sz w:val="28"/>
          <w:szCs w:val="28"/>
        </w:rPr>
      </w:pPr>
      <w:r w:rsidRPr="00147029">
        <w:rPr>
          <w:b/>
          <w:bCs/>
          <w:sz w:val="28"/>
          <w:szCs w:val="28"/>
        </w:rPr>
        <w:t>Part (</w:t>
      </w:r>
      <w:r>
        <w:rPr>
          <w:b/>
          <w:bCs/>
          <w:sz w:val="28"/>
          <w:szCs w:val="28"/>
        </w:rPr>
        <w:t>6</w:t>
      </w:r>
      <w:r w:rsidRPr="00147029">
        <w:rPr>
          <w:b/>
          <w:bCs/>
          <w:sz w:val="28"/>
          <w:szCs w:val="28"/>
        </w:rPr>
        <w:t xml:space="preserve">) – </w:t>
      </w:r>
      <w:r>
        <w:rPr>
          <w:b/>
          <w:bCs/>
          <w:sz w:val="28"/>
          <w:szCs w:val="28"/>
        </w:rPr>
        <w:t>X=150</w:t>
      </w:r>
    </w:p>
    <w:p w14:paraId="1358C5D6" w14:textId="33234DE8" w:rsidR="00830E48" w:rsidRDefault="003A2CF1" w:rsidP="000A3981">
      <w:r>
        <w:t>As discussed briefly in part 5, we cannot extrapolate the model past the min and max of the data for its predictors, as the model may behavior much differently in these regions. Therefore, we cannot use this model to estimate a y value for an x value of 150.</w:t>
      </w:r>
    </w:p>
    <w:p w14:paraId="35541E17" w14:textId="77777777" w:rsidR="003A2CF1" w:rsidRDefault="003A2CF1" w:rsidP="000A3981"/>
    <w:p w14:paraId="615E1378" w14:textId="2249633F" w:rsidR="003A2CF1" w:rsidRPr="00147029" w:rsidRDefault="003A2CF1" w:rsidP="003A2CF1">
      <w:pPr>
        <w:rPr>
          <w:b/>
          <w:bCs/>
          <w:sz w:val="28"/>
          <w:szCs w:val="28"/>
        </w:rPr>
      </w:pPr>
      <w:r w:rsidRPr="00147029">
        <w:rPr>
          <w:b/>
          <w:bCs/>
          <w:sz w:val="28"/>
          <w:szCs w:val="28"/>
        </w:rPr>
        <w:t>Part (</w:t>
      </w:r>
      <w:r>
        <w:rPr>
          <w:b/>
          <w:bCs/>
          <w:sz w:val="28"/>
          <w:szCs w:val="28"/>
        </w:rPr>
        <w:t>7</w:t>
      </w:r>
      <w:r w:rsidRPr="00147029">
        <w:rPr>
          <w:b/>
          <w:bCs/>
          <w:sz w:val="28"/>
          <w:szCs w:val="28"/>
        </w:rPr>
        <w:t xml:space="preserve">) – </w:t>
      </w:r>
      <w:r>
        <w:rPr>
          <w:b/>
          <w:bCs/>
          <w:sz w:val="28"/>
          <w:szCs w:val="28"/>
        </w:rPr>
        <w:t>Linearity</w:t>
      </w:r>
    </w:p>
    <w:p w14:paraId="36F7F425" w14:textId="7756A87C" w:rsidR="003A2CF1" w:rsidRDefault="003A2CF1" w:rsidP="000A3981">
      <w:pPr>
        <w:rPr>
          <w:rFonts w:eastAsiaTheme="minorEastAsia"/>
        </w:rPr>
      </w:pPr>
      <w:r>
        <w:t xml:space="preserve">While the </w:t>
      </w:r>
      <w:proofErr w:type="spellStart"/>
      <w:r>
        <w:t>lm</w:t>
      </w:r>
      <w:proofErr w:type="spellEnd"/>
      <w:r>
        <w:t xml:space="preserve"> object calculated a strong R-Squared value of 0.9354, visually, the model appears to be somewhat exponential. Creating a new model with just an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term resulted in the following code and results for repeating the previous parts:</w:t>
      </w:r>
    </w:p>
    <w:bookmarkStart w:id="6" w:name="_MON_1805635832"/>
    <w:bookmarkEnd w:id="6"/>
    <w:p w14:paraId="67536354" w14:textId="781292C8" w:rsidR="003A2CF1" w:rsidRDefault="009B2168" w:rsidP="000A3981">
      <w:r>
        <w:object w:dxaOrig="9360" w:dyaOrig="11279" w14:anchorId="2652BFFD">
          <v:shape id="_x0000_i1060" type="#_x0000_t75" style="width:468pt;height:564pt" o:ole="">
            <v:imagedata r:id="rId21" o:title=""/>
          </v:shape>
          <o:OLEObject Type="Embed" ProgID="Word.OpenDocumentText.12" ShapeID="_x0000_i1060" DrawAspect="Content" ObjectID="_1805637144" r:id="rId22"/>
        </w:object>
      </w:r>
    </w:p>
    <w:p w14:paraId="6A96567C" w14:textId="3101A245" w:rsidR="0005650F" w:rsidRDefault="003A2CF1" w:rsidP="003A2CF1">
      <w:pPr>
        <w:pStyle w:val="ListParagraph"/>
        <w:numPr>
          <w:ilvl w:val="0"/>
          <w:numId w:val="7"/>
        </w:numPr>
      </w:pPr>
      <w:r>
        <w:lastRenderedPageBreak/>
        <w:br/>
      </w:r>
      <w:r>
        <w:rPr>
          <w:noProof/>
        </w:rPr>
        <w:drawing>
          <wp:inline distT="0" distB="0" distL="0" distR="0" wp14:anchorId="3D5701FD" wp14:editId="3E0D53C2">
            <wp:extent cx="4113530" cy="3914734"/>
            <wp:effectExtent l="0" t="0" r="1270" b="0"/>
            <wp:docPr id="195449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7559" cy="3937601"/>
                    </a:xfrm>
                    <a:prstGeom prst="rect">
                      <a:avLst/>
                    </a:prstGeom>
                    <a:noFill/>
                  </pic:spPr>
                </pic:pic>
              </a:graphicData>
            </a:graphic>
          </wp:inline>
        </w:drawing>
      </w:r>
    </w:p>
    <w:p w14:paraId="6E39F37F" w14:textId="5F575F5F" w:rsidR="003A2CF1" w:rsidRDefault="009B2168" w:rsidP="003A2CF1">
      <w:pPr>
        <w:pStyle w:val="ListParagraph"/>
        <w:numPr>
          <w:ilvl w:val="0"/>
          <w:numId w:val="7"/>
        </w:numPr>
      </w:pPr>
      <w:r>
        <w:t>Summary shown above, new scatter plot with regression line shown below:</w:t>
      </w:r>
      <w:r>
        <w:br/>
      </w:r>
      <w:r>
        <w:rPr>
          <w:noProof/>
        </w:rPr>
        <w:drawing>
          <wp:inline distT="0" distB="0" distL="0" distR="0" wp14:anchorId="0073D2F8" wp14:editId="39D9A97B">
            <wp:extent cx="4113571" cy="3914775"/>
            <wp:effectExtent l="0" t="0" r="1270" b="0"/>
            <wp:docPr id="102982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8485" cy="3938485"/>
                    </a:xfrm>
                    <a:prstGeom prst="rect">
                      <a:avLst/>
                    </a:prstGeom>
                    <a:noFill/>
                  </pic:spPr>
                </pic:pic>
              </a:graphicData>
            </a:graphic>
          </wp:inline>
        </w:drawing>
      </w:r>
    </w:p>
    <w:p w14:paraId="1C175D3A" w14:textId="0FD45FC9" w:rsidR="009B2168" w:rsidRPr="009B2168" w:rsidRDefault="009B2168" w:rsidP="003A2CF1">
      <w:pPr>
        <w:pStyle w:val="ListParagraph"/>
        <w:numPr>
          <w:ilvl w:val="0"/>
          <w:numId w:val="7"/>
        </w:numPr>
      </w:pPr>
      <w:r>
        <w:lastRenderedPageBreak/>
        <w:t>As shown in the summary above</w:t>
      </w:r>
      <w:r w:rsidR="003128D5">
        <w:rPr>
          <w:rFonts w:eastAsiaTheme="minor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r>
        <w:rPr>
          <w:rFonts w:eastAsiaTheme="minorEastAsia"/>
        </w:rPr>
        <w:t>is still a significant term.</w:t>
      </w:r>
    </w:p>
    <w:p w14:paraId="13AA26BB" w14:textId="3441FDED" w:rsidR="009B2168" w:rsidRPr="009B2168" w:rsidRDefault="009B2168" w:rsidP="003A2CF1">
      <w:pPr>
        <w:pStyle w:val="ListParagraph"/>
        <w:numPr>
          <w:ilvl w:val="0"/>
          <w:numId w:val="7"/>
        </w:numPr>
      </w:pPr>
      <w:r>
        <w:rPr>
          <w:rFonts w:eastAsiaTheme="minorEastAsia"/>
        </w:rPr>
        <w:t>The new R-Squared value is 0.9784, indicating that this model has a better fit than the previous model.</w:t>
      </w:r>
    </w:p>
    <w:p w14:paraId="286EE1CC" w14:textId="4C8CFD55" w:rsidR="009B2168" w:rsidRPr="009B2168" w:rsidRDefault="009B2168" w:rsidP="003A2CF1">
      <w:pPr>
        <w:pStyle w:val="ListParagraph"/>
        <w:numPr>
          <w:ilvl w:val="0"/>
          <w:numId w:val="7"/>
        </w:numPr>
      </w:pPr>
      <w:r>
        <w:rPr>
          <w:rFonts w:eastAsiaTheme="minorEastAsia"/>
        </w:rPr>
        <w:t xml:space="preserve">This confidence interval is </w:t>
      </w:r>
      <w:r w:rsidRPr="009B2168">
        <w:rPr>
          <w:rFonts w:eastAsiaTheme="minorEastAsia"/>
        </w:rPr>
        <w:t>121.6421</w:t>
      </w:r>
      <w:r>
        <w:rPr>
          <w:rFonts w:eastAsiaTheme="minorEastAsia"/>
        </w:rPr>
        <w:t xml:space="preserve"> to</w:t>
      </w:r>
      <w:r w:rsidRPr="009B2168">
        <w:rPr>
          <w:rFonts w:eastAsiaTheme="minorEastAsia"/>
        </w:rPr>
        <w:t xml:space="preserve"> 159.9354</w:t>
      </w:r>
      <w:r>
        <w:rPr>
          <w:rFonts w:eastAsiaTheme="minorEastAsia"/>
        </w:rPr>
        <w:t>.</w:t>
      </w:r>
    </w:p>
    <w:p w14:paraId="4437C2D5" w14:textId="33FC5996" w:rsidR="009B2168" w:rsidRDefault="009B2168" w:rsidP="003A2CF1">
      <w:pPr>
        <w:pStyle w:val="ListParagraph"/>
        <w:numPr>
          <w:ilvl w:val="0"/>
          <w:numId w:val="7"/>
        </w:numPr>
      </w:pPr>
      <w:r>
        <w:t>Still no, for the same reasons as discussed previously.</w:t>
      </w:r>
    </w:p>
    <w:p w14:paraId="3BAE0E82" w14:textId="77777777" w:rsidR="009B2168" w:rsidRDefault="009B2168" w:rsidP="009B2168"/>
    <w:p w14:paraId="14FF3B7D" w14:textId="37F91237" w:rsidR="009B2168" w:rsidRPr="00147029" w:rsidRDefault="009B2168" w:rsidP="009B2168">
      <w:pPr>
        <w:rPr>
          <w:b/>
          <w:bCs/>
          <w:sz w:val="28"/>
          <w:szCs w:val="28"/>
        </w:rPr>
      </w:pPr>
      <w:r w:rsidRPr="00147029">
        <w:rPr>
          <w:b/>
          <w:bCs/>
          <w:sz w:val="28"/>
          <w:szCs w:val="28"/>
        </w:rPr>
        <w:t>Part (</w:t>
      </w:r>
      <w:r>
        <w:rPr>
          <w:b/>
          <w:bCs/>
          <w:sz w:val="28"/>
          <w:szCs w:val="28"/>
        </w:rPr>
        <w:t>7</w:t>
      </w:r>
      <w:r w:rsidRPr="00147029">
        <w:rPr>
          <w:b/>
          <w:bCs/>
          <w:sz w:val="28"/>
          <w:szCs w:val="28"/>
        </w:rPr>
        <w:t xml:space="preserve">) – </w:t>
      </w:r>
      <w:r>
        <w:rPr>
          <w:b/>
          <w:bCs/>
          <w:sz w:val="28"/>
          <w:szCs w:val="28"/>
        </w:rPr>
        <w:t>Discussion</w:t>
      </w:r>
    </w:p>
    <w:p w14:paraId="7C33BC68" w14:textId="51E4B0CB" w:rsidR="00147029" w:rsidRDefault="003128D5" w:rsidP="000A3981">
      <w:r>
        <w:t xml:space="preserve">Only the predictor was transformed. We could have chosen to do a log transformation on the response variable, but visual inspection of the original scatter plot showed that it was likely a good fit for a polynomial transformation. The selected transformation did fix the main issue of the original model, namely the lack of a homogeneity of the variance. In the original model, the residuals for both high and low values of x were mostly positive, and residuals for values in the middle of the range were almost all negative. The new model has a good mix of positive and negative residuals throughout the range. The only exception is at the high end of the range for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where residuals remain positive, though much smaller than before.</w:t>
      </w:r>
    </w:p>
    <w:p w14:paraId="0772C034" w14:textId="77777777" w:rsidR="00147029" w:rsidRDefault="00147029" w:rsidP="000A3981"/>
    <w:p w14:paraId="48A649C3" w14:textId="13707765" w:rsidR="000F4F9C" w:rsidRPr="000F4F9C" w:rsidRDefault="000F4F9C" w:rsidP="000A3981">
      <w:pPr>
        <w:rPr>
          <w:b/>
          <w:bCs/>
          <w:sz w:val="32"/>
          <w:szCs w:val="32"/>
        </w:rPr>
      </w:pPr>
      <w:r w:rsidRPr="000F4F9C">
        <w:rPr>
          <w:b/>
          <w:bCs/>
          <w:sz w:val="32"/>
          <w:szCs w:val="32"/>
        </w:rPr>
        <w:t>Summary</w:t>
      </w:r>
    </w:p>
    <w:p w14:paraId="2C3AC917" w14:textId="230F406A" w:rsidR="000F4F9C" w:rsidRDefault="00A74427" w:rsidP="000A3981">
      <w:r>
        <w:t xml:space="preserve">In this exercise we worked through a simple linear regression analysis, where we fit a model, analyzed the results, and created a confidence interval. We then performed </w:t>
      </w:r>
      <w:proofErr w:type="gramStart"/>
      <w:r>
        <w:t>a data</w:t>
      </w:r>
      <w:proofErr w:type="gramEnd"/>
      <w:r>
        <w:t xml:space="preserve"> transformation to improve the </w:t>
      </w:r>
      <w:proofErr w:type="gramStart"/>
      <w:r>
        <w:t>fit</w:t>
      </w:r>
      <w:proofErr w:type="gramEnd"/>
      <w:r>
        <w:t xml:space="preserve"> of the model, performed all of the previous steps, and analyzed why and how this change improved the model.</w:t>
      </w:r>
    </w:p>
    <w:sectPr w:rsidR="000F4F9C">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A73FB" w14:textId="77777777" w:rsidR="00222D5A" w:rsidRDefault="00222D5A" w:rsidP="00EF3B7C">
      <w:r>
        <w:separator/>
      </w:r>
    </w:p>
  </w:endnote>
  <w:endnote w:type="continuationSeparator" w:id="0">
    <w:p w14:paraId="38E1C792" w14:textId="77777777" w:rsidR="00222D5A" w:rsidRDefault="00222D5A" w:rsidP="00EF3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DEC3B" w14:textId="77777777" w:rsidR="00222D5A" w:rsidRDefault="00222D5A" w:rsidP="00EF3B7C">
      <w:r>
        <w:separator/>
      </w:r>
    </w:p>
  </w:footnote>
  <w:footnote w:type="continuationSeparator" w:id="0">
    <w:p w14:paraId="2002CD17" w14:textId="77777777" w:rsidR="00222D5A" w:rsidRDefault="00222D5A" w:rsidP="00EF3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7B6D" w14:textId="2DCB444D" w:rsidR="00EF3B7C" w:rsidRDefault="00EF3B7C">
    <w:pPr>
      <w:pStyle w:val="Header"/>
    </w:pPr>
    <w:r>
      <w:t xml:space="preserve">R Assignment </w:t>
    </w:r>
    <w:r w:rsidR="00147029">
      <w:t>5</w:t>
    </w:r>
    <w:r>
      <w:ptab w:relativeTo="margin" w:alignment="center" w:leader="none"/>
    </w:r>
    <w:r>
      <w:t>Kyle Lund</w:t>
    </w:r>
    <w:r>
      <w:ptab w:relativeTo="margin" w:alignment="right" w:leader="none"/>
    </w:r>
    <w:r>
      <w:t>STA 3032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4C7F"/>
    <w:multiLevelType w:val="hybridMultilevel"/>
    <w:tmpl w:val="F9BC29DA"/>
    <w:lvl w:ilvl="0" w:tplc="7B587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6D2B7A"/>
    <w:multiLevelType w:val="hybridMultilevel"/>
    <w:tmpl w:val="85CC6B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A31F0"/>
    <w:multiLevelType w:val="multilevel"/>
    <w:tmpl w:val="F0BE3A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406F5"/>
    <w:multiLevelType w:val="multilevel"/>
    <w:tmpl w:val="430A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5431C3"/>
    <w:multiLevelType w:val="multilevel"/>
    <w:tmpl w:val="8966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C46EF8"/>
    <w:multiLevelType w:val="hybridMultilevel"/>
    <w:tmpl w:val="97A299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7743E0"/>
    <w:multiLevelType w:val="hybridMultilevel"/>
    <w:tmpl w:val="3662C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186372">
    <w:abstractNumId w:val="3"/>
  </w:num>
  <w:num w:numId="2" w16cid:durableId="931820646">
    <w:abstractNumId w:val="5"/>
  </w:num>
  <w:num w:numId="3" w16cid:durableId="1547599181">
    <w:abstractNumId w:val="1"/>
  </w:num>
  <w:num w:numId="4" w16cid:durableId="2097707172">
    <w:abstractNumId w:val="4"/>
  </w:num>
  <w:num w:numId="5" w16cid:durableId="1329552143">
    <w:abstractNumId w:val="6"/>
  </w:num>
  <w:num w:numId="6" w16cid:durableId="1898978823">
    <w:abstractNumId w:val="2"/>
  </w:num>
  <w:num w:numId="7" w16cid:durableId="1370883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2B"/>
    <w:rsid w:val="0000442D"/>
    <w:rsid w:val="0001432E"/>
    <w:rsid w:val="00047BC7"/>
    <w:rsid w:val="0005650F"/>
    <w:rsid w:val="000A3981"/>
    <w:rsid w:val="000F4F9C"/>
    <w:rsid w:val="00131CB0"/>
    <w:rsid w:val="00147029"/>
    <w:rsid w:val="00160B5A"/>
    <w:rsid w:val="001614BA"/>
    <w:rsid w:val="00161D62"/>
    <w:rsid w:val="00163279"/>
    <w:rsid w:val="00191E31"/>
    <w:rsid w:val="001E5995"/>
    <w:rsid w:val="00222D5A"/>
    <w:rsid w:val="00264FF0"/>
    <w:rsid w:val="002B17C1"/>
    <w:rsid w:val="002E3AB1"/>
    <w:rsid w:val="003128D5"/>
    <w:rsid w:val="00317A2B"/>
    <w:rsid w:val="0032675D"/>
    <w:rsid w:val="00342565"/>
    <w:rsid w:val="00342BB7"/>
    <w:rsid w:val="0036502C"/>
    <w:rsid w:val="00380B35"/>
    <w:rsid w:val="003A2CF1"/>
    <w:rsid w:val="00443420"/>
    <w:rsid w:val="0045419E"/>
    <w:rsid w:val="004928AD"/>
    <w:rsid w:val="004B4A98"/>
    <w:rsid w:val="004E1F69"/>
    <w:rsid w:val="006F75D6"/>
    <w:rsid w:val="00773865"/>
    <w:rsid w:val="007F06FD"/>
    <w:rsid w:val="008114C7"/>
    <w:rsid w:val="00830E48"/>
    <w:rsid w:val="009B2168"/>
    <w:rsid w:val="009B6E83"/>
    <w:rsid w:val="00A303DD"/>
    <w:rsid w:val="00A375E0"/>
    <w:rsid w:val="00A74427"/>
    <w:rsid w:val="00A85FBF"/>
    <w:rsid w:val="00B359C9"/>
    <w:rsid w:val="00B4182C"/>
    <w:rsid w:val="00B46596"/>
    <w:rsid w:val="00B472EC"/>
    <w:rsid w:val="00B92EA6"/>
    <w:rsid w:val="00CB0D82"/>
    <w:rsid w:val="00EF3B7C"/>
    <w:rsid w:val="00FD1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9CB36"/>
  <w15:chartTrackingRefBased/>
  <w15:docId w15:val="{E6A1BF4A-C99B-445F-862A-40AA996E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A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A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A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A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A2B"/>
    <w:rPr>
      <w:rFonts w:eastAsiaTheme="majorEastAsia" w:cstheme="majorBidi"/>
      <w:color w:val="272727" w:themeColor="text1" w:themeTint="D8"/>
    </w:rPr>
  </w:style>
  <w:style w:type="paragraph" w:styleId="Title">
    <w:name w:val="Title"/>
    <w:basedOn w:val="Normal"/>
    <w:next w:val="Normal"/>
    <w:link w:val="TitleChar"/>
    <w:uiPriority w:val="10"/>
    <w:qFormat/>
    <w:rsid w:val="00317A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A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A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7A2B"/>
    <w:rPr>
      <w:i/>
      <w:iCs/>
      <w:color w:val="404040" w:themeColor="text1" w:themeTint="BF"/>
    </w:rPr>
  </w:style>
  <w:style w:type="paragraph" w:styleId="ListParagraph">
    <w:name w:val="List Paragraph"/>
    <w:basedOn w:val="Normal"/>
    <w:uiPriority w:val="34"/>
    <w:qFormat/>
    <w:rsid w:val="00317A2B"/>
    <w:pPr>
      <w:ind w:left="720"/>
      <w:contextualSpacing/>
    </w:pPr>
  </w:style>
  <w:style w:type="character" w:styleId="IntenseEmphasis">
    <w:name w:val="Intense Emphasis"/>
    <w:basedOn w:val="DefaultParagraphFont"/>
    <w:uiPriority w:val="21"/>
    <w:qFormat/>
    <w:rsid w:val="00317A2B"/>
    <w:rPr>
      <w:i/>
      <w:iCs/>
      <w:color w:val="0F4761" w:themeColor="accent1" w:themeShade="BF"/>
    </w:rPr>
  </w:style>
  <w:style w:type="paragraph" w:styleId="IntenseQuote">
    <w:name w:val="Intense Quote"/>
    <w:basedOn w:val="Normal"/>
    <w:next w:val="Normal"/>
    <w:link w:val="IntenseQuoteChar"/>
    <w:uiPriority w:val="30"/>
    <w:qFormat/>
    <w:rsid w:val="0031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A2B"/>
    <w:rPr>
      <w:i/>
      <w:iCs/>
      <w:color w:val="0F4761" w:themeColor="accent1" w:themeShade="BF"/>
    </w:rPr>
  </w:style>
  <w:style w:type="character" w:styleId="IntenseReference">
    <w:name w:val="Intense Reference"/>
    <w:basedOn w:val="DefaultParagraphFont"/>
    <w:uiPriority w:val="32"/>
    <w:qFormat/>
    <w:rsid w:val="00317A2B"/>
    <w:rPr>
      <w:b/>
      <w:bCs/>
      <w:smallCaps/>
      <w:color w:val="0F4761" w:themeColor="accent1" w:themeShade="BF"/>
      <w:spacing w:val="5"/>
    </w:rPr>
  </w:style>
  <w:style w:type="paragraph" w:styleId="Header">
    <w:name w:val="header"/>
    <w:basedOn w:val="Normal"/>
    <w:link w:val="HeaderChar"/>
    <w:uiPriority w:val="99"/>
    <w:unhideWhenUsed/>
    <w:rsid w:val="00EF3B7C"/>
    <w:pPr>
      <w:tabs>
        <w:tab w:val="center" w:pos="4680"/>
        <w:tab w:val="right" w:pos="9360"/>
      </w:tabs>
    </w:pPr>
  </w:style>
  <w:style w:type="character" w:customStyle="1" w:styleId="HeaderChar">
    <w:name w:val="Header Char"/>
    <w:basedOn w:val="DefaultParagraphFont"/>
    <w:link w:val="Header"/>
    <w:uiPriority w:val="99"/>
    <w:rsid w:val="00EF3B7C"/>
  </w:style>
  <w:style w:type="paragraph" w:styleId="Footer">
    <w:name w:val="footer"/>
    <w:basedOn w:val="Normal"/>
    <w:link w:val="FooterChar"/>
    <w:uiPriority w:val="99"/>
    <w:unhideWhenUsed/>
    <w:rsid w:val="00EF3B7C"/>
    <w:pPr>
      <w:tabs>
        <w:tab w:val="center" w:pos="4680"/>
        <w:tab w:val="right" w:pos="9360"/>
      </w:tabs>
    </w:pPr>
  </w:style>
  <w:style w:type="character" w:customStyle="1" w:styleId="FooterChar">
    <w:name w:val="Footer Char"/>
    <w:basedOn w:val="DefaultParagraphFont"/>
    <w:link w:val="Footer"/>
    <w:uiPriority w:val="99"/>
    <w:rsid w:val="00EF3B7C"/>
  </w:style>
  <w:style w:type="paragraph" w:styleId="HTMLPreformatted">
    <w:name w:val="HTML Preformatted"/>
    <w:basedOn w:val="Normal"/>
    <w:link w:val="HTMLPreformattedChar"/>
    <w:uiPriority w:val="99"/>
    <w:semiHidden/>
    <w:unhideWhenUsed/>
    <w:rsid w:val="00EF3B7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F3B7C"/>
    <w:rPr>
      <w:rFonts w:ascii="Consolas" w:hAnsi="Consolas"/>
      <w:sz w:val="20"/>
      <w:szCs w:val="20"/>
    </w:rPr>
  </w:style>
  <w:style w:type="character" w:styleId="PlaceholderText">
    <w:name w:val="Placeholder Text"/>
    <w:basedOn w:val="DefaultParagraphFont"/>
    <w:uiPriority w:val="99"/>
    <w:semiHidden/>
    <w:rsid w:val="00EF3B7C"/>
    <w:rPr>
      <w:color w:val="666666"/>
    </w:rPr>
  </w:style>
  <w:style w:type="character" w:styleId="Hyperlink">
    <w:name w:val="Hyperlink"/>
    <w:basedOn w:val="DefaultParagraphFont"/>
    <w:uiPriority w:val="99"/>
    <w:unhideWhenUsed/>
    <w:rsid w:val="004928AD"/>
    <w:rPr>
      <w:color w:val="467886" w:themeColor="hyperlink"/>
      <w:u w:val="single"/>
    </w:rPr>
  </w:style>
  <w:style w:type="character" w:styleId="UnresolvedMention">
    <w:name w:val="Unresolved Mention"/>
    <w:basedOn w:val="DefaultParagraphFont"/>
    <w:uiPriority w:val="99"/>
    <w:semiHidden/>
    <w:unhideWhenUsed/>
    <w:rsid w:val="00492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2053">
      <w:bodyDiv w:val="1"/>
      <w:marLeft w:val="0"/>
      <w:marRight w:val="0"/>
      <w:marTop w:val="0"/>
      <w:marBottom w:val="0"/>
      <w:divBdr>
        <w:top w:val="none" w:sz="0" w:space="0" w:color="auto"/>
        <w:left w:val="none" w:sz="0" w:space="0" w:color="auto"/>
        <w:bottom w:val="none" w:sz="0" w:space="0" w:color="auto"/>
        <w:right w:val="none" w:sz="0" w:space="0" w:color="auto"/>
      </w:divBdr>
    </w:div>
    <w:div w:id="54205309">
      <w:bodyDiv w:val="1"/>
      <w:marLeft w:val="0"/>
      <w:marRight w:val="0"/>
      <w:marTop w:val="0"/>
      <w:marBottom w:val="0"/>
      <w:divBdr>
        <w:top w:val="none" w:sz="0" w:space="0" w:color="auto"/>
        <w:left w:val="none" w:sz="0" w:space="0" w:color="auto"/>
        <w:bottom w:val="none" w:sz="0" w:space="0" w:color="auto"/>
        <w:right w:val="none" w:sz="0" w:space="0" w:color="auto"/>
      </w:divBdr>
    </w:div>
    <w:div w:id="356857957">
      <w:bodyDiv w:val="1"/>
      <w:marLeft w:val="0"/>
      <w:marRight w:val="0"/>
      <w:marTop w:val="0"/>
      <w:marBottom w:val="0"/>
      <w:divBdr>
        <w:top w:val="none" w:sz="0" w:space="0" w:color="auto"/>
        <w:left w:val="none" w:sz="0" w:space="0" w:color="auto"/>
        <w:bottom w:val="none" w:sz="0" w:space="0" w:color="auto"/>
        <w:right w:val="none" w:sz="0" w:space="0" w:color="auto"/>
      </w:divBdr>
    </w:div>
    <w:div w:id="359401657">
      <w:bodyDiv w:val="1"/>
      <w:marLeft w:val="0"/>
      <w:marRight w:val="0"/>
      <w:marTop w:val="0"/>
      <w:marBottom w:val="0"/>
      <w:divBdr>
        <w:top w:val="none" w:sz="0" w:space="0" w:color="auto"/>
        <w:left w:val="none" w:sz="0" w:space="0" w:color="auto"/>
        <w:bottom w:val="none" w:sz="0" w:space="0" w:color="auto"/>
        <w:right w:val="none" w:sz="0" w:space="0" w:color="auto"/>
      </w:divBdr>
    </w:div>
    <w:div w:id="407923812">
      <w:bodyDiv w:val="1"/>
      <w:marLeft w:val="0"/>
      <w:marRight w:val="0"/>
      <w:marTop w:val="0"/>
      <w:marBottom w:val="0"/>
      <w:divBdr>
        <w:top w:val="none" w:sz="0" w:space="0" w:color="auto"/>
        <w:left w:val="none" w:sz="0" w:space="0" w:color="auto"/>
        <w:bottom w:val="none" w:sz="0" w:space="0" w:color="auto"/>
        <w:right w:val="none" w:sz="0" w:space="0" w:color="auto"/>
      </w:divBdr>
      <w:divsChild>
        <w:div w:id="1280260271">
          <w:marLeft w:val="0"/>
          <w:marRight w:val="0"/>
          <w:marTop w:val="0"/>
          <w:marBottom w:val="0"/>
          <w:divBdr>
            <w:top w:val="none" w:sz="0" w:space="0" w:color="auto"/>
            <w:left w:val="none" w:sz="0" w:space="0" w:color="auto"/>
            <w:bottom w:val="none" w:sz="0" w:space="0" w:color="auto"/>
            <w:right w:val="none" w:sz="0" w:space="0" w:color="auto"/>
          </w:divBdr>
          <w:divsChild>
            <w:div w:id="2105033558">
              <w:marLeft w:val="0"/>
              <w:marRight w:val="0"/>
              <w:marTop w:val="0"/>
              <w:marBottom w:val="0"/>
              <w:divBdr>
                <w:top w:val="none" w:sz="0" w:space="0" w:color="auto"/>
                <w:left w:val="none" w:sz="0" w:space="0" w:color="auto"/>
                <w:bottom w:val="none" w:sz="0" w:space="0" w:color="auto"/>
                <w:right w:val="none" w:sz="0" w:space="0" w:color="auto"/>
              </w:divBdr>
              <w:divsChild>
                <w:div w:id="194660030">
                  <w:marLeft w:val="0"/>
                  <w:marRight w:val="0"/>
                  <w:marTop w:val="0"/>
                  <w:marBottom w:val="0"/>
                  <w:divBdr>
                    <w:top w:val="none" w:sz="0" w:space="0" w:color="auto"/>
                    <w:left w:val="none" w:sz="0" w:space="0" w:color="auto"/>
                    <w:bottom w:val="none" w:sz="0" w:space="0" w:color="auto"/>
                    <w:right w:val="none" w:sz="0" w:space="0" w:color="auto"/>
                  </w:divBdr>
                  <w:divsChild>
                    <w:div w:id="809445346">
                      <w:marLeft w:val="240"/>
                      <w:marRight w:val="0"/>
                      <w:marTop w:val="0"/>
                      <w:marBottom w:val="0"/>
                      <w:divBdr>
                        <w:top w:val="none" w:sz="0" w:space="0" w:color="auto"/>
                        <w:left w:val="none" w:sz="0" w:space="0" w:color="auto"/>
                        <w:bottom w:val="none" w:sz="0" w:space="0" w:color="auto"/>
                        <w:right w:val="none" w:sz="0" w:space="0" w:color="auto"/>
                      </w:divBdr>
                      <w:divsChild>
                        <w:div w:id="208496528">
                          <w:marLeft w:val="-240"/>
                          <w:marRight w:val="0"/>
                          <w:marTop w:val="0"/>
                          <w:marBottom w:val="0"/>
                          <w:divBdr>
                            <w:top w:val="none" w:sz="0" w:space="0" w:color="auto"/>
                            <w:left w:val="none" w:sz="0" w:space="0" w:color="auto"/>
                            <w:bottom w:val="none" w:sz="0" w:space="0" w:color="auto"/>
                            <w:right w:val="none" w:sz="0" w:space="0" w:color="auto"/>
                          </w:divBdr>
                          <w:divsChild>
                            <w:div w:id="2032993487">
                              <w:marLeft w:val="0"/>
                              <w:marRight w:val="0"/>
                              <w:marTop w:val="0"/>
                              <w:marBottom w:val="0"/>
                              <w:divBdr>
                                <w:top w:val="none" w:sz="0" w:space="0" w:color="auto"/>
                                <w:left w:val="none" w:sz="0" w:space="0" w:color="auto"/>
                                <w:bottom w:val="none" w:sz="0" w:space="0" w:color="auto"/>
                                <w:right w:val="none" w:sz="0" w:space="0" w:color="auto"/>
                              </w:divBdr>
                              <w:divsChild>
                                <w:div w:id="1579554577">
                                  <w:marLeft w:val="0"/>
                                  <w:marRight w:val="0"/>
                                  <w:marTop w:val="0"/>
                                  <w:marBottom w:val="0"/>
                                  <w:divBdr>
                                    <w:top w:val="none" w:sz="0" w:space="0" w:color="auto"/>
                                    <w:left w:val="none" w:sz="0" w:space="0" w:color="auto"/>
                                    <w:bottom w:val="none" w:sz="0" w:space="0" w:color="auto"/>
                                    <w:right w:val="none" w:sz="0" w:space="0" w:color="auto"/>
                                  </w:divBdr>
                                  <w:divsChild>
                                    <w:div w:id="4655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756204">
      <w:bodyDiv w:val="1"/>
      <w:marLeft w:val="0"/>
      <w:marRight w:val="0"/>
      <w:marTop w:val="0"/>
      <w:marBottom w:val="0"/>
      <w:divBdr>
        <w:top w:val="none" w:sz="0" w:space="0" w:color="auto"/>
        <w:left w:val="none" w:sz="0" w:space="0" w:color="auto"/>
        <w:bottom w:val="none" w:sz="0" w:space="0" w:color="auto"/>
        <w:right w:val="none" w:sz="0" w:space="0" w:color="auto"/>
      </w:divBdr>
    </w:div>
    <w:div w:id="498154500">
      <w:bodyDiv w:val="1"/>
      <w:marLeft w:val="0"/>
      <w:marRight w:val="0"/>
      <w:marTop w:val="0"/>
      <w:marBottom w:val="0"/>
      <w:divBdr>
        <w:top w:val="none" w:sz="0" w:space="0" w:color="auto"/>
        <w:left w:val="none" w:sz="0" w:space="0" w:color="auto"/>
        <w:bottom w:val="none" w:sz="0" w:space="0" w:color="auto"/>
        <w:right w:val="none" w:sz="0" w:space="0" w:color="auto"/>
      </w:divBdr>
    </w:div>
    <w:div w:id="720861163">
      <w:bodyDiv w:val="1"/>
      <w:marLeft w:val="0"/>
      <w:marRight w:val="0"/>
      <w:marTop w:val="0"/>
      <w:marBottom w:val="0"/>
      <w:divBdr>
        <w:top w:val="none" w:sz="0" w:space="0" w:color="auto"/>
        <w:left w:val="none" w:sz="0" w:space="0" w:color="auto"/>
        <w:bottom w:val="none" w:sz="0" w:space="0" w:color="auto"/>
        <w:right w:val="none" w:sz="0" w:space="0" w:color="auto"/>
      </w:divBdr>
    </w:div>
    <w:div w:id="739137029">
      <w:bodyDiv w:val="1"/>
      <w:marLeft w:val="0"/>
      <w:marRight w:val="0"/>
      <w:marTop w:val="0"/>
      <w:marBottom w:val="0"/>
      <w:divBdr>
        <w:top w:val="none" w:sz="0" w:space="0" w:color="auto"/>
        <w:left w:val="none" w:sz="0" w:space="0" w:color="auto"/>
        <w:bottom w:val="none" w:sz="0" w:space="0" w:color="auto"/>
        <w:right w:val="none" w:sz="0" w:space="0" w:color="auto"/>
      </w:divBdr>
    </w:div>
    <w:div w:id="791946097">
      <w:bodyDiv w:val="1"/>
      <w:marLeft w:val="0"/>
      <w:marRight w:val="0"/>
      <w:marTop w:val="0"/>
      <w:marBottom w:val="0"/>
      <w:divBdr>
        <w:top w:val="none" w:sz="0" w:space="0" w:color="auto"/>
        <w:left w:val="none" w:sz="0" w:space="0" w:color="auto"/>
        <w:bottom w:val="none" w:sz="0" w:space="0" w:color="auto"/>
        <w:right w:val="none" w:sz="0" w:space="0" w:color="auto"/>
      </w:divBdr>
    </w:div>
    <w:div w:id="915557378">
      <w:bodyDiv w:val="1"/>
      <w:marLeft w:val="0"/>
      <w:marRight w:val="0"/>
      <w:marTop w:val="0"/>
      <w:marBottom w:val="0"/>
      <w:divBdr>
        <w:top w:val="none" w:sz="0" w:space="0" w:color="auto"/>
        <w:left w:val="none" w:sz="0" w:space="0" w:color="auto"/>
        <w:bottom w:val="none" w:sz="0" w:space="0" w:color="auto"/>
        <w:right w:val="none" w:sz="0" w:space="0" w:color="auto"/>
      </w:divBdr>
    </w:div>
    <w:div w:id="951663954">
      <w:bodyDiv w:val="1"/>
      <w:marLeft w:val="0"/>
      <w:marRight w:val="0"/>
      <w:marTop w:val="0"/>
      <w:marBottom w:val="0"/>
      <w:divBdr>
        <w:top w:val="none" w:sz="0" w:space="0" w:color="auto"/>
        <w:left w:val="none" w:sz="0" w:space="0" w:color="auto"/>
        <w:bottom w:val="none" w:sz="0" w:space="0" w:color="auto"/>
        <w:right w:val="none" w:sz="0" w:space="0" w:color="auto"/>
      </w:divBdr>
    </w:div>
    <w:div w:id="975329477">
      <w:bodyDiv w:val="1"/>
      <w:marLeft w:val="0"/>
      <w:marRight w:val="0"/>
      <w:marTop w:val="0"/>
      <w:marBottom w:val="0"/>
      <w:divBdr>
        <w:top w:val="none" w:sz="0" w:space="0" w:color="auto"/>
        <w:left w:val="none" w:sz="0" w:space="0" w:color="auto"/>
        <w:bottom w:val="none" w:sz="0" w:space="0" w:color="auto"/>
        <w:right w:val="none" w:sz="0" w:space="0" w:color="auto"/>
      </w:divBdr>
    </w:div>
    <w:div w:id="1118184566">
      <w:bodyDiv w:val="1"/>
      <w:marLeft w:val="0"/>
      <w:marRight w:val="0"/>
      <w:marTop w:val="0"/>
      <w:marBottom w:val="0"/>
      <w:divBdr>
        <w:top w:val="none" w:sz="0" w:space="0" w:color="auto"/>
        <w:left w:val="none" w:sz="0" w:space="0" w:color="auto"/>
        <w:bottom w:val="none" w:sz="0" w:space="0" w:color="auto"/>
        <w:right w:val="none" w:sz="0" w:space="0" w:color="auto"/>
      </w:divBdr>
    </w:div>
    <w:div w:id="1118986494">
      <w:bodyDiv w:val="1"/>
      <w:marLeft w:val="0"/>
      <w:marRight w:val="0"/>
      <w:marTop w:val="0"/>
      <w:marBottom w:val="0"/>
      <w:divBdr>
        <w:top w:val="none" w:sz="0" w:space="0" w:color="auto"/>
        <w:left w:val="none" w:sz="0" w:space="0" w:color="auto"/>
        <w:bottom w:val="none" w:sz="0" w:space="0" w:color="auto"/>
        <w:right w:val="none" w:sz="0" w:space="0" w:color="auto"/>
      </w:divBdr>
    </w:div>
    <w:div w:id="1380085004">
      <w:bodyDiv w:val="1"/>
      <w:marLeft w:val="0"/>
      <w:marRight w:val="0"/>
      <w:marTop w:val="0"/>
      <w:marBottom w:val="0"/>
      <w:divBdr>
        <w:top w:val="none" w:sz="0" w:space="0" w:color="auto"/>
        <w:left w:val="none" w:sz="0" w:space="0" w:color="auto"/>
        <w:bottom w:val="none" w:sz="0" w:space="0" w:color="auto"/>
        <w:right w:val="none" w:sz="0" w:space="0" w:color="auto"/>
      </w:divBdr>
    </w:div>
    <w:div w:id="1445491397">
      <w:bodyDiv w:val="1"/>
      <w:marLeft w:val="0"/>
      <w:marRight w:val="0"/>
      <w:marTop w:val="0"/>
      <w:marBottom w:val="0"/>
      <w:divBdr>
        <w:top w:val="none" w:sz="0" w:space="0" w:color="auto"/>
        <w:left w:val="none" w:sz="0" w:space="0" w:color="auto"/>
        <w:bottom w:val="none" w:sz="0" w:space="0" w:color="auto"/>
        <w:right w:val="none" w:sz="0" w:space="0" w:color="auto"/>
      </w:divBdr>
    </w:div>
    <w:div w:id="1609043767">
      <w:bodyDiv w:val="1"/>
      <w:marLeft w:val="0"/>
      <w:marRight w:val="0"/>
      <w:marTop w:val="0"/>
      <w:marBottom w:val="0"/>
      <w:divBdr>
        <w:top w:val="none" w:sz="0" w:space="0" w:color="auto"/>
        <w:left w:val="none" w:sz="0" w:space="0" w:color="auto"/>
        <w:bottom w:val="none" w:sz="0" w:space="0" w:color="auto"/>
        <w:right w:val="none" w:sz="0" w:space="0" w:color="auto"/>
      </w:divBdr>
    </w:div>
    <w:div w:id="1686252553">
      <w:bodyDiv w:val="1"/>
      <w:marLeft w:val="0"/>
      <w:marRight w:val="0"/>
      <w:marTop w:val="0"/>
      <w:marBottom w:val="0"/>
      <w:divBdr>
        <w:top w:val="none" w:sz="0" w:space="0" w:color="auto"/>
        <w:left w:val="none" w:sz="0" w:space="0" w:color="auto"/>
        <w:bottom w:val="none" w:sz="0" w:space="0" w:color="auto"/>
        <w:right w:val="none" w:sz="0" w:space="0" w:color="auto"/>
      </w:divBdr>
    </w:div>
    <w:div w:id="1858618623">
      <w:bodyDiv w:val="1"/>
      <w:marLeft w:val="0"/>
      <w:marRight w:val="0"/>
      <w:marTop w:val="0"/>
      <w:marBottom w:val="0"/>
      <w:divBdr>
        <w:top w:val="none" w:sz="0" w:space="0" w:color="auto"/>
        <w:left w:val="none" w:sz="0" w:space="0" w:color="auto"/>
        <w:bottom w:val="none" w:sz="0" w:space="0" w:color="auto"/>
        <w:right w:val="none" w:sz="0" w:space="0" w:color="auto"/>
      </w:divBdr>
    </w:div>
    <w:div w:id="1950166002">
      <w:bodyDiv w:val="1"/>
      <w:marLeft w:val="0"/>
      <w:marRight w:val="0"/>
      <w:marTop w:val="0"/>
      <w:marBottom w:val="0"/>
      <w:divBdr>
        <w:top w:val="none" w:sz="0" w:space="0" w:color="auto"/>
        <w:left w:val="none" w:sz="0" w:space="0" w:color="auto"/>
        <w:bottom w:val="none" w:sz="0" w:space="0" w:color="auto"/>
        <w:right w:val="none" w:sz="0" w:space="0" w:color="auto"/>
      </w:divBdr>
    </w:div>
    <w:div w:id="1981181221">
      <w:bodyDiv w:val="1"/>
      <w:marLeft w:val="0"/>
      <w:marRight w:val="0"/>
      <w:marTop w:val="0"/>
      <w:marBottom w:val="0"/>
      <w:divBdr>
        <w:top w:val="none" w:sz="0" w:space="0" w:color="auto"/>
        <w:left w:val="none" w:sz="0" w:space="0" w:color="auto"/>
        <w:bottom w:val="none" w:sz="0" w:space="0" w:color="auto"/>
        <w:right w:val="none" w:sz="0" w:space="0" w:color="auto"/>
      </w:divBdr>
      <w:divsChild>
        <w:div w:id="484205962">
          <w:marLeft w:val="0"/>
          <w:marRight w:val="0"/>
          <w:marTop w:val="0"/>
          <w:marBottom w:val="0"/>
          <w:divBdr>
            <w:top w:val="none" w:sz="0" w:space="0" w:color="auto"/>
            <w:left w:val="none" w:sz="0" w:space="0" w:color="auto"/>
            <w:bottom w:val="none" w:sz="0" w:space="0" w:color="auto"/>
            <w:right w:val="none" w:sz="0" w:space="0" w:color="auto"/>
          </w:divBdr>
          <w:divsChild>
            <w:div w:id="459108214">
              <w:marLeft w:val="0"/>
              <w:marRight w:val="0"/>
              <w:marTop w:val="0"/>
              <w:marBottom w:val="0"/>
              <w:divBdr>
                <w:top w:val="none" w:sz="0" w:space="0" w:color="auto"/>
                <w:left w:val="none" w:sz="0" w:space="0" w:color="auto"/>
                <w:bottom w:val="none" w:sz="0" w:space="0" w:color="auto"/>
                <w:right w:val="none" w:sz="0" w:space="0" w:color="auto"/>
              </w:divBdr>
              <w:divsChild>
                <w:div w:id="1449816566">
                  <w:marLeft w:val="0"/>
                  <w:marRight w:val="0"/>
                  <w:marTop w:val="0"/>
                  <w:marBottom w:val="0"/>
                  <w:divBdr>
                    <w:top w:val="none" w:sz="0" w:space="0" w:color="auto"/>
                    <w:left w:val="none" w:sz="0" w:space="0" w:color="auto"/>
                    <w:bottom w:val="none" w:sz="0" w:space="0" w:color="auto"/>
                    <w:right w:val="none" w:sz="0" w:space="0" w:color="auto"/>
                  </w:divBdr>
                  <w:divsChild>
                    <w:div w:id="38822144">
                      <w:marLeft w:val="240"/>
                      <w:marRight w:val="0"/>
                      <w:marTop w:val="0"/>
                      <w:marBottom w:val="0"/>
                      <w:divBdr>
                        <w:top w:val="none" w:sz="0" w:space="0" w:color="auto"/>
                        <w:left w:val="none" w:sz="0" w:space="0" w:color="auto"/>
                        <w:bottom w:val="none" w:sz="0" w:space="0" w:color="auto"/>
                        <w:right w:val="none" w:sz="0" w:space="0" w:color="auto"/>
                      </w:divBdr>
                      <w:divsChild>
                        <w:div w:id="671832581">
                          <w:marLeft w:val="-240"/>
                          <w:marRight w:val="0"/>
                          <w:marTop w:val="0"/>
                          <w:marBottom w:val="0"/>
                          <w:divBdr>
                            <w:top w:val="none" w:sz="0" w:space="0" w:color="auto"/>
                            <w:left w:val="none" w:sz="0" w:space="0" w:color="auto"/>
                            <w:bottom w:val="none" w:sz="0" w:space="0" w:color="auto"/>
                            <w:right w:val="none" w:sz="0" w:space="0" w:color="auto"/>
                          </w:divBdr>
                          <w:divsChild>
                            <w:div w:id="826630038">
                              <w:marLeft w:val="0"/>
                              <w:marRight w:val="0"/>
                              <w:marTop w:val="0"/>
                              <w:marBottom w:val="0"/>
                              <w:divBdr>
                                <w:top w:val="none" w:sz="0" w:space="0" w:color="auto"/>
                                <w:left w:val="none" w:sz="0" w:space="0" w:color="auto"/>
                                <w:bottom w:val="none" w:sz="0" w:space="0" w:color="auto"/>
                                <w:right w:val="none" w:sz="0" w:space="0" w:color="auto"/>
                              </w:divBdr>
                              <w:divsChild>
                                <w:div w:id="1343358621">
                                  <w:marLeft w:val="0"/>
                                  <w:marRight w:val="0"/>
                                  <w:marTop w:val="0"/>
                                  <w:marBottom w:val="0"/>
                                  <w:divBdr>
                                    <w:top w:val="none" w:sz="0" w:space="0" w:color="auto"/>
                                    <w:left w:val="none" w:sz="0" w:space="0" w:color="auto"/>
                                    <w:bottom w:val="none" w:sz="0" w:space="0" w:color="auto"/>
                                    <w:right w:val="none" w:sz="0" w:space="0" w:color="auto"/>
                                  </w:divBdr>
                                  <w:divsChild>
                                    <w:div w:id="6101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399737">
      <w:bodyDiv w:val="1"/>
      <w:marLeft w:val="0"/>
      <w:marRight w:val="0"/>
      <w:marTop w:val="0"/>
      <w:marBottom w:val="0"/>
      <w:divBdr>
        <w:top w:val="none" w:sz="0" w:space="0" w:color="auto"/>
        <w:left w:val="none" w:sz="0" w:space="0" w:color="auto"/>
        <w:bottom w:val="none" w:sz="0" w:space="0" w:color="auto"/>
        <w:right w:val="none" w:sz="0" w:space="0" w:color="auto"/>
      </w:divBdr>
    </w:div>
    <w:div w:id="212075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emf"/><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image" Target="media/image7.emf"/><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0.png"/><Relationship Id="rId10" Type="http://schemas.openxmlformats.org/officeDocument/2006/relationships/image" Target="media/image3.emf"/><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oleObject" Target="embeddings/oleObject7.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7</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 Kyle</dc:creator>
  <cp:keywords/>
  <dc:description/>
  <cp:lastModifiedBy>Lund, Kyle</cp:lastModifiedBy>
  <cp:revision>24</cp:revision>
  <dcterms:created xsi:type="dcterms:W3CDTF">2025-01-18T22:44:00Z</dcterms:created>
  <dcterms:modified xsi:type="dcterms:W3CDTF">2025-04-08T22:05:00Z</dcterms:modified>
</cp:coreProperties>
</file>