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313" w:rsidRDefault="00E56E8E">
      <w:r w:rsidRPr="00E56E8E">
        <w:t>The colour</w:t>
      </w:r>
      <w:r>
        <w:t xml:space="preserve"> scheme is largely</w:t>
      </w:r>
      <w:r w:rsidRPr="00E56E8E">
        <w:t xml:space="preserve"> a monochromatic range of greys and a single maroon instance, with a large emphasis on warmness.</w:t>
      </w:r>
      <w:r w:rsidR="00C97620" w:rsidRPr="00C97620">
        <w:t xml:space="preserve"> </w:t>
      </w:r>
      <w:r w:rsidR="00C97620" w:rsidRPr="00E56E8E">
        <w:t>The warmness</w:t>
      </w:r>
      <w:r w:rsidR="00C97620">
        <w:t xml:space="preserve"> of the </w:t>
      </w:r>
      <w:r w:rsidR="00C97620">
        <w:t>colour</w:t>
      </w:r>
      <w:r w:rsidR="00C97620">
        <w:t xml:space="preserve"> scheme</w:t>
      </w:r>
      <w:r w:rsidR="00C97620" w:rsidRPr="00E56E8E">
        <w:t xml:space="preserve"> reduces the strain on the user’s eyes which increases the overall</w:t>
      </w:r>
      <w:r w:rsidR="00C97620">
        <w:t xml:space="preserve"> experience.</w:t>
      </w:r>
      <w:r w:rsidRPr="00E56E8E">
        <w:t xml:space="preserve"> The monochromatic theme was selected due to the emphasizing ability it has,</w:t>
      </w:r>
      <w:r w:rsidR="00C97620">
        <w:t xml:space="preserve"> as evident on the score page with the grey (#A9A9A9) surrounding the content. The user’s focus is naturally drawn to the centre, which is</w:t>
      </w:r>
      <w:r w:rsidRPr="00E56E8E">
        <w:t xml:space="preserve"> highlighted by the brighter colour (#</w:t>
      </w:r>
      <w:r w:rsidR="00C97620">
        <w:t>EFEFEF</w:t>
      </w:r>
      <w:r w:rsidRPr="00E56E8E">
        <w:t xml:space="preserve">) in the centre. The maroon colour </w:t>
      </w:r>
      <w:r w:rsidR="00C97620">
        <w:t xml:space="preserve">(#773C36) </w:t>
      </w:r>
      <w:r w:rsidRPr="00E56E8E">
        <w:t>is evident only on the main page to add some interest in the page.</w:t>
      </w:r>
      <w:r>
        <w:t xml:space="preserve"> Only grey hues are used elsewhere, as it is expected that team logos will be vibrant and </w:t>
      </w:r>
      <w:r w:rsidR="00C97620">
        <w:t>multi-coloured</w:t>
      </w:r>
      <w:r>
        <w:t xml:space="preserve">, and </w:t>
      </w:r>
      <w:r w:rsidR="00C97620">
        <w:t>would</w:t>
      </w:r>
      <w:r>
        <w:t xml:space="preserve"> likely cause unpleasant </w:t>
      </w:r>
      <w:r w:rsidR="00C97620">
        <w:t xml:space="preserve">clashes if the colour scheme were to be similarly colourful. </w:t>
      </w:r>
    </w:p>
    <w:p w:rsidR="00C97620" w:rsidRDefault="00C97620">
      <w:r>
        <w:t>The website is designed to maintain a sense of consistency throughout the pages and create physical groups that make sense to the user.  The best example of this lies in the score pages, where the text is bordered by two large grey strips, and two black lines signalling the beginning and end of the conte</w:t>
      </w:r>
      <w:r w:rsidR="002C3C6A">
        <w:t xml:space="preserve">nt. This allows for the content to be easily visible to the user. Each score table has borders on both the top and bottom which indicates each individual </w:t>
      </w:r>
      <w:r w:rsidR="0064593E">
        <w:t>score report for increased readability.</w:t>
      </w:r>
      <w:r w:rsidR="006C3604">
        <w:t xml:space="preserve"> The lines and borders are all sharp to clearly indicate the separate groups of content.</w:t>
      </w:r>
    </w:p>
    <w:p w:rsidR="00856037" w:rsidRDefault="00856037">
      <w:r>
        <w:t>The fonts included in the design are</w:t>
      </w:r>
      <w:r w:rsidR="00076232">
        <w:t xml:space="preserve"> Arial and Helvetica. Both were chosen due to their overall readability.</w:t>
      </w:r>
      <w:r w:rsidR="00FB54B6">
        <w:t xml:space="preserve"> Both fonts are simple and easy for the user to understand. The main point of difference with regards to content is the fact that bold fonts were reserved for headings, with font sizing indicated the importance of each heading. An example of this is on the main page, the news heading is the largest, with the title of the news article in a smaller, yet still emphasized state.</w:t>
      </w:r>
      <w:r w:rsidR="001F6A67">
        <w:br/>
      </w:r>
      <w:r w:rsidR="001F6A67">
        <w:br/>
        <w:t>This prototype is extremely limited in its functionality, and only adheres to task stated in the HTA. When viewing scores in other divisions the screen dynamically changes to the other scores, however only two different score pages have been made, but is believed to indicate</w:t>
      </w:r>
      <w:r w:rsidR="003126ED">
        <w:t xml:space="preserve"> the functionality clearly</w:t>
      </w:r>
      <w:r w:rsidR="001F6A67">
        <w:t xml:space="preserve">. The user is able to click on the “Southampton </w:t>
      </w:r>
      <w:proofErr w:type="spellStart"/>
      <w:r w:rsidR="001F6A67">
        <w:t>Nifflers</w:t>
      </w:r>
      <w:proofErr w:type="spellEnd"/>
      <w:r w:rsidR="001F6A67">
        <w:t xml:space="preserve">” team page to view information regarding that team, but at present is the only team with a team page. </w:t>
      </w:r>
      <w:r w:rsidR="003126ED">
        <w:t>A large of links redirect directly back to the page, as their implementation is not expected at this stage. The scenario of the user is expected to be as follows</w:t>
      </w:r>
      <w:proofErr w:type="gramStart"/>
      <w:r w:rsidR="003126ED">
        <w:t>;</w:t>
      </w:r>
      <w:proofErr w:type="gramEnd"/>
      <w:r w:rsidR="003126ED">
        <w:br/>
        <w:t>View scores in “Adult Casual” division</w:t>
      </w:r>
      <w:r w:rsidR="003126ED">
        <w:br/>
        <w:t>View scores in the “Adult Legend” division</w:t>
      </w:r>
      <w:r w:rsidR="003126ED">
        <w:br/>
        <w:t xml:space="preserve">Investigate the Southampton </w:t>
      </w:r>
      <w:proofErr w:type="spellStart"/>
      <w:r w:rsidR="003126ED">
        <w:t>Nifflers</w:t>
      </w:r>
      <w:proofErr w:type="spellEnd"/>
      <w:r w:rsidR="003126ED">
        <w:t xml:space="preserve"> team</w:t>
      </w:r>
    </w:p>
    <w:p w:rsidR="00B76B37" w:rsidRDefault="00A424F8">
      <w:r>
        <w:br/>
        <w:t xml:space="preserve">The participant in the usability test was told that there were search for information regarding the scores from week 1 for their favourite team the Thames Tyrants, who are in the “Adult Legends” division. </w:t>
      </w:r>
      <w:r>
        <w:br/>
      </w:r>
      <w:r>
        <w:br/>
        <w:t>Description of user interactions</w:t>
      </w:r>
      <w:r>
        <w:br/>
        <w:t xml:space="preserve">initially the participant scrolled to the bottom of the page and looked there for information. </w:t>
      </w:r>
      <w:r w:rsidR="00115D90">
        <w:t>She</w:t>
      </w:r>
      <w:r>
        <w:t xml:space="preserve"> tried to click the “Current Scores” title. </w:t>
      </w:r>
      <w:r w:rsidR="00115D90">
        <w:t>She put on her glasses. She</w:t>
      </w:r>
      <w:r>
        <w:t xml:space="preserve"> then scrolled up, and clicked the “Scores” tab, leading to the score page. She then scrolled down and experienced some difficulty in locating the “Select division” select box. Once found she accurately chose “Adult Legends” and the page changed. She navigated the page and found the desired score. She then was told to find out more information about the “Southampton </w:t>
      </w:r>
      <w:proofErr w:type="spellStart"/>
      <w:r>
        <w:t>Nifflers</w:t>
      </w:r>
      <w:proofErr w:type="spellEnd"/>
      <w:r>
        <w:t xml:space="preserve">”. She correctly recognized the text was a link and navigated to the team page. </w:t>
      </w:r>
      <w:r>
        <w:br/>
      </w:r>
      <w:r>
        <w:br/>
        <w:t>Errors produces and Mitigation</w:t>
      </w:r>
      <w:r>
        <w:br/>
      </w:r>
      <w:r>
        <w:lastRenderedPageBreak/>
        <w:t>Menu bar was unclear</w:t>
      </w:r>
      <w:r>
        <w:br/>
        <w:t>Made menu bar larger and changed text to capitalized letters</w:t>
      </w:r>
      <w:r>
        <w:br/>
      </w:r>
      <w:r>
        <w:br/>
      </w:r>
      <w:r w:rsidR="00991038">
        <w:t>User could not find the “Change Divisions” select box</w:t>
      </w:r>
      <w:r w:rsidR="00991038">
        <w:br/>
        <w:t xml:space="preserve">Moved the position of the select box to the centre of the page and added grey borders to highlight the content </w:t>
      </w:r>
      <w:r w:rsidR="00115D90">
        <w:br/>
      </w:r>
      <w:r w:rsidR="00115D90">
        <w:br/>
        <w:t xml:space="preserve">User </w:t>
      </w:r>
      <w:r w:rsidR="00B76B37">
        <w:t>had to put on glasses to read</w:t>
      </w:r>
      <w:r w:rsidR="00B76B37">
        <w:br/>
        <w:t>Increased font sizes</w:t>
      </w:r>
    </w:p>
    <w:p w:rsidR="00B76B37" w:rsidRDefault="00B76B37">
      <w:r>
        <w:br/>
        <w:t>Description of user interactions</w:t>
      </w:r>
      <w:r>
        <w:br/>
      </w:r>
      <w:r>
        <w:br/>
      </w:r>
      <w:bookmarkStart w:id="0" w:name="_GoBack"/>
      <w:proofErr w:type="gramStart"/>
      <w:r w:rsidR="00D0791D">
        <w:t>The</w:t>
      </w:r>
      <w:proofErr w:type="gramEnd"/>
      <w:r w:rsidR="00D0791D">
        <w:t xml:space="preserve"> second participant was given the same instructions, and was from approximately same age group, gender and ethnicity to ensure the usability test results are not skewed.</w:t>
      </w:r>
      <w:r w:rsidR="00D76874">
        <w:br/>
      </w:r>
      <w:r w:rsidR="00D76874">
        <w:br/>
        <w:t xml:space="preserve">The user initially froze when shown the screen, and expressed that they were “absorbing” the interface. After some initial scrolling to view the rest of the page, they correctly identified the score tab. Upon navigating to the score tab, they once again scrolled all the way down and back, then quickly found where to change the division. They accidently clicked the wrong division, and used the browsers back button to return. They then navigated to the correct division, viewed the score, </w:t>
      </w:r>
      <w:proofErr w:type="gramStart"/>
      <w:r w:rsidR="00D76874">
        <w:t>then</w:t>
      </w:r>
      <w:proofErr w:type="gramEnd"/>
      <w:r w:rsidR="00D76874">
        <w:t xml:space="preserve"> correctly moved to the team information page.</w:t>
      </w:r>
      <w:bookmarkEnd w:id="0"/>
    </w:p>
    <w:p w:rsidR="003126ED" w:rsidRDefault="00B76B37">
      <w:r>
        <w:t>Change log in to user</w:t>
      </w:r>
      <w:r>
        <w:br/>
      </w:r>
      <w:proofErr w:type="gramStart"/>
      <w:r>
        <w:t>drop</w:t>
      </w:r>
      <w:proofErr w:type="gramEnd"/>
      <w:r>
        <w:t xml:space="preserve"> down</w:t>
      </w:r>
      <w:r w:rsidR="00A424F8">
        <w:br/>
        <w:t xml:space="preserve"> </w:t>
      </w:r>
    </w:p>
    <w:sectPr w:rsidR="00312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8E"/>
    <w:rsid w:val="000064C1"/>
    <w:rsid w:val="00076232"/>
    <w:rsid w:val="00115D90"/>
    <w:rsid w:val="001F6A67"/>
    <w:rsid w:val="002C3C6A"/>
    <w:rsid w:val="003126ED"/>
    <w:rsid w:val="0064593E"/>
    <w:rsid w:val="006C3604"/>
    <w:rsid w:val="007C00AC"/>
    <w:rsid w:val="00856037"/>
    <w:rsid w:val="00991038"/>
    <w:rsid w:val="00A424F8"/>
    <w:rsid w:val="00B76B37"/>
    <w:rsid w:val="00C97620"/>
    <w:rsid w:val="00D0791D"/>
    <w:rsid w:val="00D76874"/>
    <w:rsid w:val="00E56E8E"/>
    <w:rsid w:val="00F21005"/>
    <w:rsid w:val="00F83EB7"/>
    <w:rsid w:val="00FB54B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7699F-056C-4E4C-8EC9-2C450580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Orchard</dc:creator>
  <cp:keywords/>
  <dc:description/>
  <cp:lastModifiedBy>Elizabeth Orchard</cp:lastModifiedBy>
  <cp:revision>7</cp:revision>
  <dcterms:created xsi:type="dcterms:W3CDTF">2015-05-20T20:21:00Z</dcterms:created>
  <dcterms:modified xsi:type="dcterms:W3CDTF">2015-05-21T08:51:00Z</dcterms:modified>
</cp:coreProperties>
</file>