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FD58D" w14:textId="1660F29A" w:rsidR="007C240B" w:rsidRPr="004C507A" w:rsidRDefault="004C507A" w:rsidP="004C507A">
      <w:r w:rsidRPr="004C507A">
        <w:rPr>
          <w:b/>
          <w:bCs/>
        </w:rPr>
        <w:t xml:space="preserve">Équipée d'un moteur V10 de 620 chevaux, l'Audi R8 passe de 0 à 100 km/h en moins de 3,5 secondes, affirmant ainsi sa place de </w:t>
      </w:r>
      <w:proofErr w:type="spellStart"/>
      <w:r w:rsidRPr="004C507A">
        <w:rPr>
          <w:b/>
          <w:bCs/>
        </w:rPr>
        <w:t>supercar</w:t>
      </w:r>
      <w:proofErr w:type="spellEnd"/>
      <w:r w:rsidRPr="004C507A">
        <w:rPr>
          <w:b/>
          <w:bCs/>
        </w:rPr>
        <w:t xml:space="preserve"> emblématique de la marque aux anneaux. </w:t>
      </w:r>
    </w:p>
    <w:sectPr w:rsidR="007C240B" w:rsidRPr="004C50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CAC"/>
    <w:rsid w:val="000D38D8"/>
    <w:rsid w:val="001B6DD8"/>
    <w:rsid w:val="00297C24"/>
    <w:rsid w:val="004C507A"/>
    <w:rsid w:val="006C04C3"/>
    <w:rsid w:val="007C240B"/>
    <w:rsid w:val="007F1CAC"/>
    <w:rsid w:val="0094141C"/>
    <w:rsid w:val="00990467"/>
    <w:rsid w:val="009E4BCA"/>
    <w:rsid w:val="00C77698"/>
    <w:rsid w:val="00F91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1ADF0"/>
  <w15:chartTrackingRefBased/>
  <w15:docId w15:val="{BB28D6E2-A3D6-40DF-8654-E27582D99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C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C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C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C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C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ADJOUT Mourad</dc:creator>
  <cp:keywords/>
  <dc:description/>
  <cp:lastModifiedBy>ADJOUT Mourad</cp:lastModifiedBy>
  <cp:revision>12</cp:revision>
  <dcterms:created xsi:type="dcterms:W3CDTF">2026-02-02T10:46:00Z</dcterms:created>
  <dcterms:modified xsi:type="dcterms:W3CDTF">2026-02-17T09:32:00Z</dcterms:modified>
</cp:coreProperties>
</file>