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AAB9" w14:textId="77777777" w:rsidR="003513E9" w:rsidRPr="00AB2B52" w:rsidRDefault="003513E9" w:rsidP="003513E9">
      <w:pPr>
        <w:spacing w:line="240" w:lineRule="auto"/>
        <w:rPr>
          <w:sz w:val="2"/>
        </w:rPr>
        <w:sectPr w:rsidR="003513E9" w:rsidRPr="00AB2B52" w:rsidSect="009861F1">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AB2B52">
        <w:rPr>
          <w:rStyle w:val="CommentReference"/>
          <w:szCs w:val="20"/>
        </w:rPr>
        <w:commentReference w:id="0"/>
      </w:r>
    </w:p>
    <w:p w14:paraId="24EC5673" w14:textId="3A3B3625" w:rsidR="003513E9" w:rsidRDefault="009861F1" w:rsidP="009861F1">
      <w:pPr>
        <w:pStyle w:val="Session"/>
      </w:pPr>
      <w:r>
        <w:t>Eighty-first session</w:t>
      </w:r>
    </w:p>
    <w:p w14:paraId="4F2E965D" w14:textId="77777777" w:rsidR="009861F1" w:rsidRDefault="009861F1" w:rsidP="009861F1">
      <w:pPr>
        <w:pStyle w:val="AgendaItemNormal"/>
        <w:rPr>
          <w:lang w:val="en-US"/>
        </w:rPr>
      </w:pPr>
      <w:r w:rsidRPr="00C45823">
        <w:rPr>
          <w:lang w:val="en-US"/>
        </w:rPr>
        <w:t>Items 138 and 139 of the preliminary list**</w:t>
      </w:r>
    </w:p>
    <w:p w14:paraId="6C69BBBF" w14:textId="77777777" w:rsidR="00600451" w:rsidRPr="00600451" w:rsidRDefault="00600451" w:rsidP="00600451">
      <w:pPr>
        <w:spacing w:line="120" w:lineRule="exact"/>
        <w:rPr>
          <w:sz w:val="10"/>
          <w:lang w:val="en-US"/>
        </w:rPr>
      </w:pPr>
    </w:p>
    <w:p w14:paraId="6B6CC946" w14:textId="77777777" w:rsidR="009861F1" w:rsidRDefault="009861F1" w:rsidP="009861F1">
      <w:pPr>
        <w:pStyle w:val="AgendaTitleH2"/>
        <w:tabs>
          <w:tab w:val="clear" w:pos="1742"/>
        </w:tabs>
        <w:ind w:right="0"/>
      </w:pPr>
      <w:r w:rsidRPr="007924AC">
        <w:t>Proposed programme budget for 2027</w:t>
      </w:r>
    </w:p>
    <w:p w14:paraId="141A5FFC" w14:textId="77777777" w:rsidR="009861F1" w:rsidRPr="009861F1" w:rsidRDefault="009861F1" w:rsidP="009861F1">
      <w:pPr>
        <w:spacing w:line="120" w:lineRule="exact"/>
        <w:rPr>
          <w:sz w:val="10"/>
        </w:rPr>
      </w:pPr>
    </w:p>
    <w:p w14:paraId="6533D1EC" w14:textId="44535B31" w:rsidR="009861F1" w:rsidRDefault="009861F1" w:rsidP="009861F1">
      <w:pPr>
        <w:pStyle w:val="AgendaTitleH2"/>
        <w:tabs>
          <w:tab w:val="clear" w:pos="1742"/>
        </w:tabs>
        <w:ind w:right="0"/>
      </w:pPr>
      <w:r w:rsidRPr="007924AC">
        <w:t>Programme planning</w:t>
      </w:r>
    </w:p>
    <w:p w14:paraId="02F8662B" w14:textId="77777777" w:rsidR="009861F1" w:rsidRPr="009861F1" w:rsidRDefault="009861F1" w:rsidP="009861F1">
      <w:pPr>
        <w:pStyle w:val="SingleTxt"/>
        <w:spacing w:after="0" w:line="120" w:lineRule="exact"/>
        <w:rPr>
          <w:sz w:val="10"/>
        </w:rPr>
      </w:pPr>
    </w:p>
    <w:p w14:paraId="199CE5FC" w14:textId="77777777" w:rsidR="009861F1" w:rsidRPr="009861F1" w:rsidRDefault="009861F1" w:rsidP="009861F1">
      <w:pPr>
        <w:pStyle w:val="SingleTxt"/>
        <w:spacing w:after="0" w:line="120" w:lineRule="exact"/>
        <w:rPr>
          <w:sz w:val="10"/>
        </w:rPr>
      </w:pPr>
    </w:p>
    <w:p w14:paraId="48A0C515" w14:textId="77777777" w:rsidR="009861F1" w:rsidRPr="009861F1" w:rsidRDefault="009861F1" w:rsidP="009861F1">
      <w:pPr>
        <w:pStyle w:val="SingleTxt"/>
        <w:spacing w:after="0" w:line="240" w:lineRule="auto"/>
        <w:rPr>
          <w:sz w:val="10"/>
        </w:rPr>
      </w:pPr>
    </w:p>
    <w:p w14:paraId="06A50AFB" w14:textId="4E3D07AC" w:rsidR="009861F1" w:rsidRDefault="009861F1" w:rsidP="009861F1">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The present document (A/81/6 (Sect. 9)/Part A), consisting of the programme plan and programme performance information (part II; see General Assembly resolution </w:t>
      </w:r>
      <w:hyperlink r:id="rId21" w:history="1">
        <w:r w:rsidRPr="00BA102E">
          <w:rPr>
            <w:rStyle w:val="Hyperlink"/>
            <w:sz w:val="17"/>
          </w:rPr>
          <w:t>77/267</w:t>
        </w:r>
      </w:hyperlink>
      <w:r>
        <w:rPr>
          <w:sz w:val="17"/>
        </w:rPr>
        <w:t>, para. 10), will be replaced by a document containing parts A and B (</w:t>
      </w:r>
      <w:r w:rsidRPr="00202A8A">
        <w:rPr>
          <w:sz w:val="17"/>
        </w:rPr>
        <w:t>A/81/6 (Sect. 9)</w:t>
      </w:r>
      <w:r>
        <w:rPr>
          <w:sz w:val="17"/>
        </w:rPr>
        <w:t>) once part B is issued.</w:t>
      </w:r>
    </w:p>
    <w:p w14:paraId="46438F46" w14:textId="6C9A36EC" w:rsidR="009861F1" w:rsidRDefault="009861F1" w:rsidP="009861F1">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2" w:history="1">
        <w:r w:rsidRPr="00BA102E">
          <w:rPr>
            <w:rStyle w:val="Hyperlink"/>
            <w:sz w:val="17"/>
          </w:rPr>
          <w:t>A/81/50</w:t>
        </w:r>
      </w:hyperlink>
      <w:r>
        <w:rPr>
          <w:sz w:val="17"/>
        </w:rPr>
        <w:t>.</w:t>
      </w:r>
    </w:p>
    <w:p w14:paraId="67E4A9E6" w14:textId="0DD16DFF" w:rsidR="009861F1" w:rsidRPr="009861F1" w:rsidRDefault="009861F1" w:rsidP="009861F1">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3" w:history="1">
        <w:r w:rsidRPr="00BA102E">
          <w:rPr>
            <w:rStyle w:val="Hyperlink"/>
            <w:sz w:val="17"/>
          </w:rPr>
          <w:t>77/267</w:t>
        </w:r>
      </w:hyperlink>
      <w:r>
        <w:rPr>
          <w:sz w:val="17"/>
        </w:rPr>
        <w:t>, the part consisting of the programme plan and programme performance information (part II) is submitted through the Committee for Programme and Coordination for the consideration of the Assembly.</w:t>
      </w:r>
    </w:p>
    <w:p w14:paraId="01070DB2" w14:textId="6FEA4A53" w:rsidR="009861F1" w:rsidRDefault="009861F1" w:rsidP="009861F1">
      <w:pPr>
        <w:pStyle w:val="TitleHCH"/>
        <w:ind w:right="18"/>
      </w:pPr>
      <w:r>
        <w:tab/>
      </w:r>
      <w:r>
        <w:tab/>
        <w:t>Proposed programme budget for 2027</w:t>
      </w:r>
    </w:p>
    <w:p w14:paraId="05CBB093" w14:textId="77777777" w:rsidR="009861F1" w:rsidRPr="009861F1" w:rsidRDefault="009861F1" w:rsidP="009861F1">
      <w:pPr>
        <w:pStyle w:val="SingleTxt"/>
        <w:spacing w:after="0" w:line="120" w:lineRule="exact"/>
        <w:rPr>
          <w:sz w:val="10"/>
        </w:rPr>
      </w:pPr>
    </w:p>
    <w:p w14:paraId="5A17A480" w14:textId="77777777" w:rsidR="009861F1" w:rsidRPr="009861F1" w:rsidRDefault="009861F1" w:rsidP="009861F1">
      <w:pPr>
        <w:pStyle w:val="SingleTxt"/>
        <w:spacing w:after="0" w:line="120" w:lineRule="exact"/>
        <w:rPr>
          <w:sz w:val="10"/>
        </w:rPr>
      </w:pPr>
    </w:p>
    <w:p w14:paraId="429392A8" w14:textId="5A7C93C6" w:rsidR="009861F1" w:rsidRDefault="009861F1" w:rsidP="009861F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Part IV</w:t>
      </w:r>
    </w:p>
    <w:p w14:paraId="7BCDA66F" w14:textId="59C42172" w:rsidR="009861F1" w:rsidRDefault="009861F1" w:rsidP="009861F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International cooperation for development</w:t>
      </w:r>
    </w:p>
    <w:p w14:paraId="4F43AED5" w14:textId="77777777" w:rsidR="009861F1" w:rsidRPr="009861F1" w:rsidRDefault="009861F1" w:rsidP="009861F1">
      <w:pPr>
        <w:pStyle w:val="SingleTxt"/>
        <w:spacing w:after="0" w:line="120" w:lineRule="exact"/>
        <w:rPr>
          <w:sz w:val="10"/>
        </w:rPr>
      </w:pPr>
    </w:p>
    <w:p w14:paraId="273B8D7B" w14:textId="77777777" w:rsidR="009861F1" w:rsidRPr="009861F1" w:rsidRDefault="009861F1" w:rsidP="009861F1">
      <w:pPr>
        <w:pStyle w:val="SingleTxt"/>
        <w:spacing w:after="0" w:line="120" w:lineRule="exact"/>
        <w:rPr>
          <w:sz w:val="10"/>
        </w:rPr>
      </w:pPr>
    </w:p>
    <w:p w14:paraId="0ECCE89A" w14:textId="6B301AFD" w:rsidR="009861F1" w:rsidRDefault="009861F1" w:rsidP="009861F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Section 9</w:t>
      </w:r>
    </w:p>
    <w:p w14:paraId="1B514CBC" w14:textId="18F9794D" w:rsidR="009861F1" w:rsidRDefault="009861F1" w:rsidP="009861F1">
      <w:pPr>
        <w:pStyle w:val="TitleHCH"/>
        <w:ind w:right="1260"/>
      </w:pPr>
      <w:r>
        <w:tab/>
      </w:r>
      <w:r>
        <w:tab/>
        <w:t>Economic and social affairs</w:t>
      </w:r>
    </w:p>
    <w:p w14:paraId="21BE42F2" w14:textId="77777777" w:rsidR="009861F1" w:rsidRPr="009861F1" w:rsidRDefault="009861F1" w:rsidP="009861F1">
      <w:pPr>
        <w:pStyle w:val="SingleTxt"/>
        <w:spacing w:after="0" w:line="120" w:lineRule="exact"/>
        <w:rPr>
          <w:sz w:val="10"/>
        </w:rPr>
      </w:pPr>
    </w:p>
    <w:p w14:paraId="75D3422B" w14:textId="77777777" w:rsidR="009861F1" w:rsidRPr="009861F1" w:rsidRDefault="009861F1" w:rsidP="009861F1">
      <w:pPr>
        <w:pStyle w:val="SingleTxt"/>
        <w:spacing w:after="0" w:line="120" w:lineRule="exact"/>
        <w:rPr>
          <w:sz w:val="10"/>
        </w:rPr>
      </w:pPr>
    </w:p>
    <w:p w14:paraId="08F23990" w14:textId="1BFBD450" w:rsidR="009861F1" w:rsidRDefault="009861F1" w:rsidP="009861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7</w:t>
      </w:r>
    </w:p>
    <w:p w14:paraId="2CCD4B70" w14:textId="0997EE3C" w:rsidR="009861F1" w:rsidRDefault="009861F1" w:rsidP="009861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Economic and social affairs</w:t>
      </w:r>
    </w:p>
    <w:p w14:paraId="712CE3DB" w14:textId="77777777" w:rsidR="009861F1" w:rsidRPr="009861F1" w:rsidRDefault="009861F1" w:rsidP="009861F1">
      <w:pPr>
        <w:pStyle w:val="SingleTxt"/>
        <w:spacing w:after="0" w:line="120" w:lineRule="exact"/>
        <w:rPr>
          <w:sz w:val="10"/>
        </w:rPr>
      </w:pPr>
    </w:p>
    <w:p w14:paraId="21DB92EC" w14:textId="77777777" w:rsidR="009861F1" w:rsidRPr="009861F1" w:rsidRDefault="009861F1" w:rsidP="009861F1">
      <w:pPr>
        <w:pStyle w:val="SingleTxt"/>
        <w:spacing w:after="0" w:line="120" w:lineRule="exact"/>
        <w:rPr>
          <w:sz w:val="10"/>
        </w:rPr>
      </w:pPr>
    </w:p>
    <w:p w14:paraId="3C66169C" w14:textId="77777777" w:rsidR="009861F1" w:rsidRPr="009861F1" w:rsidRDefault="009861F1" w:rsidP="009861F1">
      <w:pPr>
        <w:pStyle w:val="SingleTxt"/>
        <w:spacing w:after="0" w:line="120" w:lineRule="exact"/>
        <w:rPr>
          <w:sz w:val="10"/>
        </w:rPr>
      </w:pPr>
    </w:p>
    <w:p w14:paraId="09F4E62A" w14:textId="5F2D1766" w:rsidR="009861F1" w:rsidRDefault="00D1020E" w:rsidP="009861F1">
      <w:pPr>
        <w:pStyle w:val="HCh"/>
        <w:spacing w:after="120"/>
        <w:rPr>
          <w:b w:val="0"/>
        </w:rPr>
      </w:pPr>
      <w:r>
        <w:rPr>
          <w:noProof/>
          <w:w w:val="100"/>
        </w:rPr>
        <mc:AlternateContent>
          <mc:Choice Requires="wps">
            <w:drawing>
              <wp:anchor distT="0" distB="0" distL="114300" distR="114300" simplePos="0" relativeHeight="251659264" behindDoc="0" locked="0" layoutInCell="1" allowOverlap="1" wp14:anchorId="6E18B122" wp14:editId="7FC72C82">
                <wp:simplePos x="0" y="0"/>
                <wp:positionH relativeFrom="page">
                  <wp:posOffset>1398270</wp:posOffset>
                </wp:positionH>
                <wp:positionV relativeFrom="paragraph">
                  <wp:posOffset>2613850</wp:posOffset>
                </wp:positionV>
                <wp:extent cx="914400" cy="0"/>
                <wp:effectExtent l="0" t="0" r="0" b="0"/>
                <wp:wrapNone/>
                <wp:docPr id="83489485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03B50C"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5.8pt" to="182.1pt,2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" strokecolor="#010000" strokeweight=".25pt">
                <v:stroke joinstyle="miter"/>
                <w10:wrap anchorx="page"/>
              </v:line>
            </w:pict>
          </mc:Fallback>
        </mc:AlternateContent>
      </w:r>
      <w:r w:rsidR="009861F1">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0530B" w:rsidRPr="00C63F10" w14:paraId="492A843C" w14:textId="77777777" w:rsidTr="008978ED">
        <w:tc>
          <w:tcPr>
            <w:tcW w:w="1060" w:type="dxa"/>
          </w:tcPr>
          <w:p w14:paraId="3147DD98" w14:textId="77777777" w:rsidR="0040530B" w:rsidRPr="00C63F10" w:rsidRDefault="0040530B" w:rsidP="008978ED">
            <w:pPr>
              <w:spacing w:after="120" w:line="240" w:lineRule="auto"/>
              <w:jc w:val="right"/>
              <w:rPr>
                <w:rFonts w:asciiTheme="majorBidi" w:hAnsiTheme="majorBidi" w:cstheme="majorBidi"/>
                <w:i/>
                <w:sz w:val="14"/>
              </w:rPr>
            </w:pPr>
            <w:bookmarkStart w:id="1" w:name="_Hlk161304479"/>
          </w:p>
        </w:tc>
        <w:tc>
          <w:tcPr>
            <w:tcW w:w="7315" w:type="dxa"/>
          </w:tcPr>
          <w:p w14:paraId="2D0CDD9F" w14:textId="77777777" w:rsidR="0040530B" w:rsidRPr="00C63F10" w:rsidRDefault="0040530B" w:rsidP="008978ED">
            <w:pPr>
              <w:spacing w:after="120" w:line="240" w:lineRule="auto"/>
              <w:rPr>
                <w:rFonts w:asciiTheme="majorBidi" w:hAnsiTheme="majorBidi" w:cstheme="majorBidi"/>
                <w:i/>
                <w:sz w:val="14"/>
              </w:rPr>
            </w:pPr>
          </w:p>
        </w:tc>
        <w:tc>
          <w:tcPr>
            <w:tcW w:w="994" w:type="dxa"/>
          </w:tcPr>
          <w:p w14:paraId="619EE896" w14:textId="77777777" w:rsidR="0040530B" w:rsidRPr="00C63F10" w:rsidRDefault="0040530B" w:rsidP="008978ED">
            <w:pPr>
              <w:spacing w:after="120" w:line="240" w:lineRule="auto"/>
              <w:jc w:val="right"/>
              <w:rPr>
                <w:rFonts w:asciiTheme="majorBidi" w:hAnsiTheme="majorBidi" w:cstheme="majorBidi"/>
                <w:i/>
                <w:sz w:val="14"/>
              </w:rPr>
            </w:pPr>
          </w:p>
        </w:tc>
        <w:tc>
          <w:tcPr>
            <w:tcW w:w="533" w:type="dxa"/>
          </w:tcPr>
          <w:p w14:paraId="284DBBCE" w14:textId="77777777" w:rsidR="0040530B" w:rsidRPr="00C63F10" w:rsidRDefault="0040530B" w:rsidP="008978ED">
            <w:pPr>
              <w:spacing w:after="120" w:line="240" w:lineRule="auto"/>
              <w:jc w:val="right"/>
              <w:rPr>
                <w:rFonts w:asciiTheme="majorBidi" w:hAnsiTheme="majorBidi" w:cstheme="majorBidi"/>
                <w:i/>
                <w:sz w:val="14"/>
              </w:rPr>
            </w:pPr>
            <w:r w:rsidRPr="00C63F10">
              <w:rPr>
                <w:rFonts w:asciiTheme="majorBidi" w:hAnsiTheme="majorBidi" w:cstheme="majorBidi"/>
                <w:i/>
                <w:sz w:val="14"/>
              </w:rPr>
              <w:t>Page</w:t>
            </w:r>
          </w:p>
        </w:tc>
      </w:tr>
      <w:tr w:rsidR="0040530B" w:rsidRPr="00C63F10" w14:paraId="4E987A12" w14:textId="77777777" w:rsidTr="008978ED">
        <w:tc>
          <w:tcPr>
            <w:tcW w:w="9369" w:type="dxa"/>
            <w:gridSpan w:val="3"/>
          </w:tcPr>
          <w:p w14:paraId="7F1FC6B0" w14:textId="31EFE7BF" w:rsidR="0040530B" w:rsidRPr="00C63F10" w:rsidRDefault="0040530B" w:rsidP="0040530B">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C63F10">
              <w:rPr>
                <w:rFonts w:asciiTheme="majorBidi" w:hAnsiTheme="majorBidi" w:cstheme="majorBidi"/>
              </w:rPr>
              <w:t>Proposed programme plan for 202</w:t>
            </w:r>
            <w:r w:rsidR="007836DA">
              <w:rPr>
                <w:rFonts w:asciiTheme="majorBidi" w:hAnsiTheme="majorBidi" w:cstheme="majorBidi"/>
              </w:rPr>
              <w:t>7</w:t>
            </w:r>
            <w:r w:rsidRPr="00C63F10">
              <w:rPr>
                <w:rFonts w:asciiTheme="majorBidi" w:hAnsiTheme="majorBidi" w:cstheme="majorBidi"/>
              </w:rPr>
              <w:t xml:space="preserve"> and programme performance in 202</w:t>
            </w:r>
            <w:r w:rsidR="007836DA">
              <w:rPr>
                <w:rFonts w:asciiTheme="majorBidi" w:hAnsiTheme="majorBidi" w:cstheme="majorBidi"/>
              </w:rPr>
              <w:t>5</w:t>
            </w:r>
            <w:r w:rsidRPr="00C63F10">
              <w:rPr>
                <w:rFonts w:asciiTheme="majorBidi" w:hAnsiTheme="majorBidi" w:cstheme="majorBidi"/>
              </w:rPr>
              <w:t>***</w:t>
            </w:r>
            <w:r w:rsidRPr="00C63F10">
              <w:rPr>
                <w:rFonts w:asciiTheme="majorBidi" w:hAnsiTheme="majorBidi" w:cstheme="majorBidi"/>
                <w:spacing w:val="60"/>
                <w:sz w:val="17"/>
              </w:rPr>
              <w:tab/>
            </w:r>
          </w:p>
        </w:tc>
        <w:tc>
          <w:tcPr>
            <w:tcW w:w="533" w:type="dxa"/>
            <w:vAlign w:val="bottom"/>
          </w:tcPr>
          <w:p w14:paraId="0116466D" w14:textId="23232284" w:rsidR="0040530B" w:rsidRPr="00C63F10" w:rsidRDefault="00A26A10" w:rsidP="008978ED">
            <w:pPr>
              <w:spacing w:after="120"/>
              <w:jc w:val="right"/>
              <w:rPr>
                <w:rFonts w:asciiTheme="majorBidi" w:hAnsiTheme="majorBidi" w:cstheme="majorBidi"/>
              </w:rPr>
            </w:pPr>
            <w:r>
              <w:rPr>
                <w:rFonts w:asciiTheme="majorBidi" w:hAnsiTheme="majorBidi" w:cstheme="majorBidi"/>
              </w:rPr>
              <w:t>3</w:t>
            </w:r>
          </w:p>
        </w:tc>
      </w:tr>
      <w:tr w:rsidR="0040530B" w:rsidRPr="00C63F10" w14:paraId="0A7BBB4C" w14:textId="77777777" w:rsidTr="008978ED">
        <w:tc>
          <w:tcPr>
            <w:tcW w:w="9369" w:type="dxa"/>
            <w:gridSpan w:val="3"/>
          </w:tcPr>
          <w:p w14:paraId="4A8FE067" w14:textId="77777777" w:rsidR="0040530B" w:rsidRPr="00C63F10" w:rsidRDefault="0040530B" w:rsidP="008978ED">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C63F10">
              <w:rPr>
                <w:rFonts w:asciiTheme="majorBidi" w:hAnsiTheme="majorBidi" w:cstheme="majorBidi"/>
              </w:rPr>
              <w:tab/>
              <w:t>Overall orientation</w:t>
            </w:r>
            <w:r w:rsidRPr="00C63F10">
              <w:rPr>
                <w:rFonts w:asciiTheme="majorBidi" w:hAnsiTheme="majorBidi" w:cstheme="majorBidi"/>
                <w:spacing w:val="60"/>
                <w:sz w:val="17"/>
              </w:rPr>
              <w:tab/>
            </w:r>
          </w:p>
        </w:tc>
        <w:tc>
          <w:tcPr>
            <w:tcW w:w="533" w:type="dxa"/>
            <w:vAlign w:val="bottom"/>
          </w:tcPr>
          <w:p w14:paraId="0CA0A8E3" w14:textId="15EFF4FA" w:rsidR="0040530B" w:rsidRPr="00C63F10" w:rsidRDefault="00A26A10" w:rsidP="008978ED">
            <w:pPr>
              <w:spacing w:after="120"/>
              <w:jc w:val="right"/>
              <w:rPr>
                <w:rFonts w:asciiTheme="majorBidi" w:hAnsiTheme="majorBidi" w:cstheme="majorBidi"/>
              </w:rPr>
            </w:pPr>
            <w:r>
              <w:rPr>
                <w:rFonts w:asciiTheme="majorBidi" w:hAnsiTheme="majorBidi" w:cstheme="majorBidi"/>
              </w:rPr>
              <w:t>3</w:t>
            </w:r>
          </w:p>
        </w:tc>
      </w:tr>
      <w:tr w:rsidR="0040530B" w:rsidRPr="00C63F10" w14:paraId="6BB3D6BC" w14:textId="77777777" w:rsidTr="008978ED">
        <w:tc>
          <w:tcPr>
            <w:tcW w:w="9369" w:type="dxa"/>
            <w:gridSpan w:val="3"/>
          </w:tcPr>
          <w:p w14:paraId="47CD1A3E" w14:textId="77777777" w:rsidR="0040530B" w:rsidRPr="00C63F10" w:rsidRDefault="0040530B" w:rsidP="008978ED">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C63F10">
              <w:rPr>
                <w:rFonts w:asciiTheme="majorBidi" w:hAnsiTheme="majorBidi" w:cstheme="majorBidi"/>
              </w:rPr>
              <w:tab/>
              <w:t>Programme of work</w:t>
            </w:r>
            <w:r w:rsidRPr="00C63F10">
              <w:rPr>
                <w:rFonts w:asciiTheme="majorBidi" w:hAnsiTheme="majorBidi" w:cstheme="majorBidi"/>
                <w:spacing w:val="60"/>
                <w:sz w:val="17"/>
              </w:rPr>
              <w:tab/>
            </w:r>
            <w:r w:rsidRPr="00C63F10">
              <w:rPr>
                <w:rFonts w:asciiTheme="majorBidi" w:hAnsiTheme="majorBidi" w:cstheme="majorBidi"/>
                <w:spacing w:val="60"/>
                <w:sz w:val="17"/>
              </w:rPr>
              <w:tab/>
            </w:r>
          </w:p>
        </w:tc>
        <w:tc>
          <w:tcPr>
            <w:tcW w:w="533" w:type="dxa"/>
            <w:vAlign w:val="bottom"/>
          </w:tcPr>
          <w:p w14:paraId="227488E1" w14:textId="3324F426" w:rsidR="0040530B" w:rsidRPr="00C63F10" w:rsidRDefault="0064381B" w:rsidP="008978ED">
            <w:pPr>
              <w:spacing w:after="120"/>
              <w:jc w:val="right"/>
              <w:rPr>
                <w:rFonts w:asciiTheme="majorBidi" w:hAnsiTheme="majorBidi" w:cstheme="majorBidi"/>
              </w:rPr>
            </w:pPr>
            <w:r>
              <w:rPr>
                <w:rFonts w:asciiTheme="majorBidi" w:hAnsiTheme="majorBidi" w:cstheme="majorBidi"/>
              </w:rPr>
              <w:t>1</w:t>
            </w:r>
            <w:r w:rsidR="00D1020E">
              <w:rPr>
                <w:rFonts w:asciiTheme="majorBidi" w:hAnsiTheme="majorBidi" w:cstheme="majorBidi"/>
              </w:rPr>
              <w:t>4</w:t>
            </w:r>
          </w:p>
        </w:tc>
      </w:tr>
      <w:tr w:rsidR="0040530B" w:rsidRPr="00C63F10" w14:paraId="330DED27" w14:textId="77777777" w:rsidTr="008978ED">
        <w:tc>
          <w:tcPr>
            <w:tcW w:w="9369" w:type="dxa"/>
            <w:gridSpan w:val="3"/>
          </w:tcPr>
          <w:p w14:paraId="6D41D092" w14:textId="77777777" w:rsidR="0040530B" w:rsidRPr="00C63F10" w:rsidRDefault="0040530B" w:rsidP="008978ED">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Subprogramme 1. Intergovernmental support and coordination for sustainable development</w:t>
            </w:r>
            <w:r w:rsidRPr="00C63F10">
              <w:rPr>
                <w:rFonts w:asciiTheme="majorBidi" w:hAnsiTheme="majorBidi" w:cstheme="majorBidi"/>
                <w:spacing w:val="60"/>
                <w:sz w:val="17"/>
              </w:rPr>
              <w:tab/>
            </w:r>
          </w:p>
        </w:tc>
        <w:tc>
          <w:tcPr>
            <w:tcW w:w="533" w:type="dxa"/>
            <w:vAlign w:val="bottom"/>
          </w:tcPr>
          <w:p w14:paraId="10EB6EFF" w14:textId="294D70EC" w:rsidR="0040530B" w:rsidRPr="00C63F10" w:rsidRDefault="0064381B" w:rsidP="008978ED">
            <w:pPr>
              <w:spacing w:after="120"/>
              <w:jc w:val="right"/>
              <w:rPr>
                <w:rFonts w:asciiTheme="majorBidi" w:hAnsiTheme="majorBidi" w:cstheme="majorBidi"/>
              </w:rPr>
            </w:pPr>
            <w:r>
              <w:rPr>
                <w:rFonts w:asciiTheme="majorBidi" w:hAnsiTheme="majorBidi" w:cstheme="majorBidi"/>
              </w:rPr>
              <w:t>1</w:t>
            </w:r>
            <w:r w:rsidR="00D1020E">
              <w:rPr>
                <w:rFonts w:asciiTheme="majorBidi" w:hAnsiTheme="majorBidi" w:cstheme="majorBidi"/>
              </w:rPr>
              <w:t>4</w:t>
            </w:r>
          </w:p>
        </w:tc>
      </w:tr>
      <w:tr w:rsidR="0040530B" w:rsidRPr="00C63F10" w14:paraId="7E4EC772" w14:textId="77777777" w:rsidTr="008978ED">
        <w:tc>
          <w:tcPr>
            <w:tcW w:w="9369" w:type="dxa"/>
            <w:gridSpan w:val="3"/>
          </w:tcPr>
          <w:p w14:paraId="384FB3B5" w14:textId="77777777" w:rsidR="0040530B" w:rsidRPr="00C63F10" w:rsidRDefault="0040530B" w:rsidP="008978ED">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Subprogramme 2. Inclusive social development</w:t>
            </w:r>
            <w:r w:rsidRPr="00C63F10">
              <w:rPr>
                <w:rFonts w:asciiTheme="majorBidi" w:hAnsiTheme="majorBidi" w:cstheme="majorBidi"/>
                <w:spacing w:val="60"/>
                <w:sz w:val="17"/>
              </w:rPr>
              <w:tab/>
            </w:r>
          </w:p>
        </w:tc>
        <w:tc>
          <w:tcPr>
            <w:tcW w:w="533" w:type="dxa"/>
            <w:vAlign w:val="bottom"/>
          </w:tcPr>
          <w:p w14:paraId="64ADE59E" w14:textId="4C0332F2" w:rsidR="0040530B" w:rsidRPr="00C63F10" w:rsidRDefault="0064381B" w:rsidP="008978ED">
            <w:pPr>
              <w:spacing w:after="120"/>
              <w:jc w:val="right"/>
              <w:rPr>
                <w:rFonts w:asciiTheme="majorBidi" w:hAnsiTheme="majorBidi" w:cstheme="majorBidi"/>
              </w:rPr>
            </w:pPr>
            <w:r>
              <w:rPr>
                <w:rFonts w:asciiTheme="majorBidi" w:hAnsiTheme="majorBidi" w:cstheme="majorBidi"/>
              </w:rPr>
              <w:t>2</w:t>
            </w:r>
            <w:r w:rsidR="00D1020E">
              <w:rPr>
                <w:rFonts w:asciiTheme="majorBidi" w:hAnsiTheme="majorBidi" w:cstheme="majorBidi"/>
              </w:rPr>
              <w:t>1</w:t>
            </w:r>
          </w:p>
        </w:tc>
      </w:tr>
      <w:tr w:rsidR="0040530B" w:rsidRPr="00C63F10" w14:paraId="2173F5D3" w14:textId="77777777" w:rsidTr="008978ED">
        <w:tc>
          <w:tcPr>
            <w:tcW w:w="9369" w:type="dxa"/>
            <w:gridSpan w:val="3"/>
          </w:tcPr>
          <w:p w14:paraId="2F465395" w14:textId="77777777" w:rsidR="0040530B" w:rsidRPr="00C63F10" w:rsidRDefault="0040530B" w:rsidP="008978ED">
            <w:pPr>
              <w:tabs>
                <w:tab w:val="left" w:pos="2070"/>
                <w:tab w:val="left" w:pos="2592"/>
                <w:tab w:val="left" w:pos="3024"/>
                <w:tab w:val="right" w:leader="dot" w:pos="9360"/>
              </w:tabs>
              <w:spacing w:after="120"/>
              <w:ind w:left="2070" w:hanging="342"/>
              <w:rPr>
                <w:rFonts w:asciiTheme="majorBidi" w:hAnsiTheme="majorBidi" w:cstheme="majorBidi"/>
              </w:rPr>
            </w:pPr>
            <w:r w:rsidRPr="00C63F10">
              <w:rPr>
                <w:rFonts w:asciiTheme="majorBidi" w:hAnsiTheme="majorBidi" w:cstheme="majorBidi"/>
              </w:rPr>
              <w:tab/>
              <w:t>Subprogramme 3. Sustainable development</w:t>
            </w:r>
            <w:r w:rsidRPr="00C63F10">
              <w:rPr>
                <w:rFonts w:asciiTheme="majorBidi" w:hAnsiTheme="majorBidi" w:cstheme="majorBidi"/>
                <w:spacing w:val="60"/>
                <w:sz w:val="17"/>
              </w:rPr>
              <w:tab/>
            </w:r>
          </w:p>
        </w:tc>
        <w:tc>
          <w:tcPr>
            <w:tcW w:w="533" w:type="dxa"/>
            <w:vAlign w:val="bottom"/>
          </w:tcPr>
          <w:p w14:paraId="380135A6" w14:textId="20B29228" w:rsidR="0040530B" w:rsidRPr="00C63F10" w:rsidRDefault="00D45565" w:rsidP="008978ED">
            <w:pPr>
              <w:spacing w:after="120"/>
              <w:jc w:val="right"/>
              <w:rPr>
                <w:rFonts w:asciiTheme="majorBidi" w:hAnsiTheme="majorBidi" w:cstheme="majorBidi"/>
              </w:rPr>
            </w:pPr>
            <w:r>
              <w:rPr>
                <w:rFonts w:asciiTheme="majorBidi" w:hAnsiTheme="majorBidi" w:cstheme="majorBidi"/>
              </w:rPr>
              <w:t>2</w:t>
            </w:r>
            <w:r w:rsidR="00D1020E">
              <w:rPr>
                <w:rFonts w:asciiTheme="majorBidi" w:hAnsiTheme="majorBidi" w:cstheme="majorBidi"/>
              </w:rPr>
              <w:t>5</w:t>
            </w:r>
          </w:p>
        </w:tc>
      </w:tr>
      <w:tr w:rsidR="0040530B" w:rsidRPr="00C63F10" w14:paraId="6AFACD13" w14:textId="77777777" w:rsidTr="008978ED">
        <w:tc>
          <w:tcPr>
            <w:tcW w:w="9369" w:type="dxa"/>
            <w:gridSpan w:val="3"/>
          </w:tcPr>
          <w:p w14:paraId="78AA754B" w14:textId="77777777" w:rsidR="0040530B" w:rsidRPr="00C63F10" w:rsidRDefault="0040530B" w:rsidP="008978ED">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Subprogramme 4. Statistics</w:t>
            </w:r>
            <w:r w:rsidRPr="00C63F10">
              <w:rPr>
                <w:rFonts w:asciiTheme="majorBidi" w:hAnsiTheme="majorBidi" w:cstheme="majorBidi"/>
                <w:spacing w:val="60"/>
                <w:sz w:val="17"/>
              </w:rPr>
              <w:tab/>
            </w:r>
          </w:p>
        </w:tc>
        <w:tc>
          <w:tcPr>
            <w:tcW w:w="533" w:type="dxa"/>
            <w:vAlign w:val="bottom"/>
          </w:tcPr>
          <w:p w14:paraId="3E62AFB0" w14:textId="28593DDB" w:rsidR="0040530B" w:rsidRPr="00C63F10" w:rsidRDefault="00D45565" w:rsidP="008978ED">
            <w:pPr>
              <w:spacing w:after="120"/>
              <w:jc w:val="right"/>
              <w:rPr>
                <w:rFonts w:asciiTheme="majorBidi" w:hAnsiTheme="majorBidi" w:cstheme="majorBidi"/>
              </w:rPr>
            </w:pPr>
            <w:r>
              <w:rPr>
                <w:rFonts w:asciiTheme="majorBidi" w:hAnsiTheme="majorBidi" w:cstheme="majorBidi"/>
              </w:rPr>
              <w:t>3</w:t>
            </w:r>
            <w:r w:rsidR="00D1020E">
              <w:rPr>
                <w:rFonts w:asciiTheme="majorBidi" w:hAnsiTheme="majorBidi" w:cstheme="majorBidi"/>
              </w:rPr>
              <w:t>0</w:t>
            </w:r>
          </w:p>
        </w:tc>
      </w:tr>
      <w:tr w:rsidR="0040530B" w:rsidRPr="00C63F10" w14:paraId="064AB40B" w14:textId="77777777" w:rsidTr="008978ED">
        <w:tc>
          <w:tcPr>
            <w:tcW w:w="9369" w:type="dxa"/>
            <w:gridSpan w:val="3"/>
          </w:tcPr>
          <w:p w14:paraId="329A3F73" w14:textId="77777777" w:rsidR="0040530B" w:rsidRPr="00C63F10" w:rsidRDefault="0040530B" w:rsidP="008978ED">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Subprogramme 5. Population</w:t>
            </w:r>
            <w:r w:rsidRPr="00C63F10">
              <w:rPr>
                <w:rFonts w:asciiTheme="majorBidi" w:hAnsiTheme="majorBidi" w:cstheme="majorBidi"/>
                <w:spacing w:val="60"/>
                <w:sz w:val="17"/>
              </w:rPr>
              <w:tab/>
            </w:r>
          </w:p>
        </w:tc>
        <w:tc>
          <w:tcPr>
            <w:tcW w:w="533" w:type="dxa"/>
            <w:vAlign w:val="bottom"/>
          </w:tcPr>
          <w:p w14:paraId="6280E7D5" w14:textId="3F78FDDE" w:rsidR="0040530B" w:rsidRPr="00C63F10" w:rsidRDefault="00D45565" w:rsidP="008978ED">
            <w:pPr>
              <w:spacing w:after="120"/>
              <w:jc w:val="right"/>
              <w:rPr>
                <w:rFonts w:asciiTheme="majorBidi" w:hAnsiTheme="majorBidi" w:cstheme="majorBidi"/>
              </w:rPr>
            </w:pPr>
            <w:r>
              <w:rPr>
                <w:rFonts w:asciiTheme="majorBidi" w:hAnsiTheme="majorBidi" w:cstheme="majorBidi"/>
              </w:rPr>
              <w:t>3</w:t>
            </w:r>
            <w:r w:rsidR="00D1020E">
              <w:rPr>
                <w:rFonts w:asciiTheme="majorBidi" w:hAnsiTheme="majorBidi" w:cstheme="majorBidi"/>
              </w:rPr>
              <w:t>5</w:t>
            </w:r>
          </w:p>
        </w:tc>
      </w:tr>
      <w:tr w:rsidR="0040530B" w:rsidRPr="00C63F10" w14:paraId="55AA6709" w14:textId="77777777" w:rsidTr="008978ED">
        <w:tc>
          <w:tcPr>
            <w:tcW w:w="9369" w:type="dxa"/>
            <w:gridSpan w:val="3"/>
          </w:tcPr>
          <w:p w14:paraId="7AE9BF6B" w14:textId="77777777" w:rsidR="0040530B" w:rsidRPr="00C63F10" w:rsidRDefault="0040530B" w:rsidP="008978ED">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lastRenderedPageBreak/>
              <w:tab/>
              <w:t>Subprogramme 6. Economic analysis and policy</w:t>
            </w:r>
            <w:r w:rsidRPr="00C63F10">
              <w:rPr>
                <w:rFonts w:asciiTheme="majorBidi" w:hAnsiTheme="majorBidi" w:cstheme="majorBidi"/>
                <w:spacing w:val="60"/>
                <w:sz w:val="17"/>
              </w:rPr>
              <w:tab/>
            </w:r>
          </w:p>
        </w:tc>
        <w:tc>
          <w:tcPr>
            <w:tcW w:w="533" w:type="dxa"/>
            <w:vAlign w:val="bottom"/>
          </w:tcPr>
          <w:p w14:paraId="74615943" w14:textId="3E2AA2F2" w:rsidR="0040530B" w:rsidRPr="00C63F10" w:rsidRDefault="00D45565" w:rsidP="008978ED">
            <w:pPr>
              <w:spacing w:after="120"/>
              <w:jc w:val="right"/>
              <w:rPr>
                <w:rFonts w:asciiTheme="majorBidi" w:hAnsiTheme="majorBidi" w:cstheme="majorBidi"/>
              </w:rPr>
            </w:pPr>
            <w:r>
              <w:rPr>
                <w:rFonts w:asciiTheme="majorBidi" w:hAnsiTheme="majorBidi" w:cstheme="majorBidi"/>
              </w:rPr>
              <w:t>4</w:t>
            </w:r>
            <w:r w:rsidR="00D1020E">
              <w:rPr>
                <w:rFonts w:asciiTheme="majorBidi" w:hAnsiTheme="majorBidi" w:cstheme="majorBidi"/>
              </w:rPr>
              <w:t>0</w:t>
            </w:r>
          </w:p>
        </w:tc>
      </w:tr>
      <w:tr w:rsidR="0040530B" w:rsidRPr="00C63F10" w14:paraId="18CC6F7C" w14:textId="77777777" w:rsidTr="008978ED">
        <w:tc>
          <w:tcPr>
            <w:tcW w:w="9369" w:type="dxa"/>
            <w:gridSpan w:val="3"/>
          </w:tcPr>
          <w:p w14:paraId="053F9C50" w14:textId="452E502F" w:rsidR="0040530B" w:rsidRPr="00C63F10" w:rsidRDefault="0040530B" w:rsidP="00756AD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 xml:space="preserve">Subprogramme 7. </w:t>
            </w:r>
            <w:r w:rsidR="00756AD2" w:rsidRPr="00756AD2">
              <w:rPr>
                <w:rFonts w:asciiTheme="majorBidi" w:hAnsiTheme="majorBidi" w:cstheme="majorBidi"/>
              </w:rPr>
              <w:t>Institutions and digital transformation</w:t>
            </w:r>
            <w:r w:rsidRPr="00C63F10">
              <w:rPr>
                <w:rFonts w:asciiTheme="majorBidi" w:hAnsiTheme="majorBidi" w:cstheme="majorBidi"/>
                <w:spacing w:val="60"/>
                <w:sz w:val="17"/>
              </w:rPr>
              <w:tab/>
            </w:r>
          </w:p>
        </w:tc>
        <w:tc>
          <w:tcPr>
            <w:tcW w:w="533" w:type="dxa"/>
            <w:vAlign w:val="bottom"/>
          </w:tcPr>
          <w:p w14:paraId="745C6CF2" w14:textId="6D73B802" w:rsidR="0040530B" w:rsidRPr="00C63F10" w:rsidRDefault="00054002" w:rsidP="008978ED">
            <w:pPr>
              <w:spacing w:after="120"/>
              <w:jc w:val="right"/>
              <w:rPr>
                <w:rFonts w:asciiTheme="majorBidi" w:hAnsiTheme="majorBidi" w:cstheme="majorBidi"/>
              </w:rPr>
            </w:pPr>
            <w:r>
              <w:rPr>
                <w:rFonts w:asciiTheme="majorBidi" w:hAnsiTheme="majorBidi" w:cstheme="majorBidi"/>
              </w:rPr>
              <w:t>4</w:t>
            </w:r>
            <w:r w:rsidR="00D1020E">
              <w:rPr>
                <w:rFonts w:asciiTheme="majorBidi" w:hAnsiTheme="majorBidi" w:cstheme="majorBidi"/>
              </w:rPr>
              <w:t>5</w:t>
            </w:r>
          </w:p>
        </w:tc>
      </w:tr>
      <w:tr w:rsidR="0040530B" w:rsidRPr="00C63F10" w14:paraId="29160910" w14:textId="77777777" w:rsidTr="008978ED">
        <w:tc>
          <w:tcPr>
            <w:tcW w:w="9369" w:type="dxa"/>
            <w:gridSpan w:val="3"/>
          </w:tcPr>
          <w:p w14:paraId="75DDAD5A" w14:textId="77777777" w:rsidR="0040530B" w:rsidRPr="00C63F10" w:rsidRDefault="0040530B" w:rsidP="008978ED">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Subprogramme 8. Sustainable forest management</w:t>
            </w:r>
            <w:r w:rsidRPr="00C63F10">
              <w:rPr>
                <w:rFonts w:asciiTheme="majorBidi" w:hAnsiTheme="majorBidi" w:cstheme="majorBidi"/>
                <w:spacing w:val="60"/>
                <w:sz w:val="17"/>
              </w:rPr>
              <w:tab/>
            </w:r>
          </w:p>
        </w:tc>
        <w:tc>
          <w:tcPr>
            <w:tcW w:w="533" w:type="dxa"/>
            <w:vAlign w:val="bottom"/>
          </w:tcPr>
          <w:p w14:paraId="54505692" w14:textId="0B3ABBAA" w:rsidR="0040530B" w:rsidRPr="00C63F10" w:rsidRDefault="00054002" w:rsidP="008978ED">
            <w:pPr>
              <w:spacing w:after="120"/>
              <w:jc w:val="right"/>
              <w:rPr>
                <w:rFonts w:asciiTheme="majorBidi" w:hAnsiTheme="majorBidi" w:cstheme="majorBidi"/>
              </w:rPr>
            </w:pPr>
            <w:r>
              <w:rPr>
                <w:rFonts w:asciiTheme="majorBidi" w:hAnsiTheme="majorBidi" w:cstheme="majorBidi"/>
              </w:rPr>
              <w:t>5</w:t>
            </w:r>
            <w:r w:rsidR="00D1020E">
              <w:rPr>
                <w:rFonts w:asciiTheme="majorBidi" w:hAnsiTheme="majorBidi" w:cstheme="majorBidi"/>
              </w:rPr>
              <w:t>1</w:t>
            </w:r>
          </w:p>
        </w:tc>
      </w:tr>
      <w:tr w:rsidR="0040530B" w:rsidRPr="00C63F10" w14:paraId="43E18BCB" w14:textId="77777777" w:rsidTr="008978ED">
        <w:tc>
          <w:tcPr>
            <w:tcW w:w="9369" w:type="dxa"/>
            <w:gridSpan w:val="3"/>
          </w:tcPr>
          <w:p w14:paraId="4D66857A" w14:textId="77777777" w:rsidR="0040530B" w:rsidRPr="00C63F10" w:rsidRDefault="0040530B" w:rsidP="008978ED">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spacing w:val="60"/>
                <w:sz w:val="17"/>
              </w:rPr>
            </w:pPr>
            <w:r w:rsidRPr="00C63F10">
              <w:rPr>
                <w:rFonts w:asciiTheme="majorBidi" w:hAnsiTheme="majorBidi" w:cstheme="majorBidi"/>
              </w:rPr>
              <w:tab/>
              <w:t>Subprogramme 9. Financing for sustainable development</w:t>
            </w:r>
            <w:r w:rsidRPr="00C63F10">
              <w:rPr>
                <w:rFonts w:asciiTheme="majorBidi" w:hAnsiTheme="majorBidi" w:cstheme="majorBidi"/>
                <w:spacing w:val="60"/>
                <w:sz w:val="17"/>
              </w:rPr>
              <w:tab/>
            </w:r>
          </w:p>
        </w:tc>
        <w:tc>
          <w:tcPr>
            <w:tcW w:w="533" w:type="dxa"/>
            <w:vAlign w:val="bottom"/>
          </w:tcPr>
          <w:p w14:paraId="711B6AEA" w14:textId="56520A02" w:rsidR="0040530B" w:rsidRPr="00C63F10" w:rsidRDefault="00054002" w:rsidP="008978ED">
            <w:pPr>
              <w:spacing w:after="120"/>
              <w:jc w:val="right"/>
              <w:rPr>
                <w:rFonts w:asciiTheme="majorBidi" w:hAnsiTheme="majorBidi" w:cstheme="majorBidi"/>
              </w:rPr>
            </w:pPr>
            <w:r>
              <w:rPr>
                <w:rFonts w:asciiTheme="majorBidi" w:hAnsiTheme="majorBidi" w:cstheme="majorBidi"/>
              </w:rPr>
              <w:t>5</w:t>
            </w:r>
            <w:r w:rsidR="00D1020E">
              <w:rPr>
                <w:rFonts w:asciiTheme="majorBidi" w:hAnsiTheme="majorBidi" w:cstheme="majorBidi"/>
              </w:rPr>
              <w:t>6</w:t>
            </w:r>
          </w:p>
        </w:tc>
      </w:tr>
      <w:bookmarkEnd w:id="1"/>
    </w:tbl>
    <w:p w14:paraId="661D0C54" w14:textId="77777777" w:rsidR="009861F1" w:rsidRPr="00381EF2" w:rsidRDefault="009861F1" w:rsidP="009861F1"/>
    <w:p w14:paraId="2A4E29E6" w14:textId="77777777" w:rsidR="009861F1" w:rsidRDefault="009861F1" w:rsidP="009861F1">
      <w:pPr>
        <w:pStyle w:val="SingleTxt"/>
      </w:pPr>
    </w:p>
    <w:p w14:paraId="23649F92" w14:textId="77777777" w:rsidR="009861F1" w:rsidRDefault="009861F1" w:rsidP="009861F1">
      <w:pPr>
        <w:pStyle w:val="SingleTxt"/>
        <w:sectPr w:rsidR="009861F1" w:rsidSect="009861F1">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11E0BD38" w14:textId="6BF5A1A5" w:rsidR="00646741" w:rsidRDefault="005448D1" w:rsidP="005448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lastRenderedPageBreak/>
        <w:tab/>
      </w:r>
      <w:r w:rsidR="00646741">
        <w:t>A.</w:t>
      </w:r>
      <w:r w:rsidR="00646741">
        <w:tab/>
        <w:t>Proposed programme plan for 2027 and programme performance in 2025</w:t>
      </w:r>
    </w:p>
    <w:p w14:paraId="75C7C217" w14:textId="77777777" w:rsidR="00646741" w:rsidRPr="005448D1" w:rsidRDefault="00646741" w:rsidP="005448D1">
      <w:pPr>
        <w:pStyle w:val="SingleTxt"/>
        <w:spacing w:after="0" w:line="120" w:lineRule="exact"/>
        <w:rPr>
          <w:sz w:val="10"/>
        </w:rPr>
      </w:pPr>
    </w:p>
    <w:p w14:paraId="305CFE32" w14:textId="77777777" w:rsidR="005448D1" w:rsidRPr="005448D1" w:rsidRDefault="005448D1" w:rsidP="005448D1">
      <w:pPr>
        <w:pStyle w:val="SingleTxt"/>
        <w:spacing w:after="0" w:line="120" w:lineRule="exact"/>
        <w:rPr>
          <w:sz w:val="10"/>
        </w:rPr>
      </w:pPr>
    </w:p>
    <w:p w14:paraId="126103FA" w14:textId="77777777" w:rsidR="00646741" w:rsidRDefault="00646741" w:rsidP="005448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Overall orientation</w:t>
      </w:r>
    </w:p>
    <w:p w14:paraId="2EE24305" w14:textId="77777777" w:rsidR="00646741" w:rsidRPr="005448D1" w:rsidRDefault="00646741" w:rsidP="005448D1">
      <w:pPr>
        <w:pStyle w:val="SingleTxt"/>
        <w:spacing w:after="0" w:line="120" w:lineRule="exact"/>
        <w:rPr>
          <w:sz w:val="10"/>
        </w:rPr>
      </w:pPr>
    </w:p>
    <w:p w14:paraId="1AFFED3B" w14:textId="77777777" w:rsidR="005448D1" w:rsidRPr="005448D1" w:rsidRDefault="005448D1" w:rsidP="005448D1">
      <w:pPr>
        <w:pStyle w:val="SingleTxt"/>
        <w:spacing w:after="0" w:line="120" w:lineRule="exact"/>
        <w:rPr>
          <w:sz w:val="10"/>
        </w:rPr>
      </w:pPr>
    </w:p>
    <w:p w14:paraId="4BB67108" w14:textId="77777777" w:rsidR="00646741" w:rsidRDefault="00646741" w:rsidP="005448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Mandates and background</w:t>
      </w:r>
    </w:p>
    <w:p w14:paraId="311B16C0" w14:textId="77777777" w:rsidR="00646741" w:rsidRPr="00387978" w:rsidRDefault="00646741" w:rsidP="00387978">
      <w:pPr>
        <w:pStyle w:val="SingleTxt"/>
        <w:spacing w:after="0" w:line="120" w:lineRule="exact"/>
        <w:rPr>
          <w:sz w:val="10"/>
        </w:rPr>
      </w:pPr>
    </w:p>
    <w:p w14:paraId="7DD6359B" w14:textId="77777777" w:rsidR="00387978" w:rsidRPr="00387978" w:rsidRDefault="00387978" w:rsidP="00387978">
      <w:pPr>
        <w:pStyle w:val="SingleTxt"/>
        <w:spacing w:after="0" w:line="120" w:lineRule="exact"/>
        <w:rPr>
          <w:sz w:val="10"/>
        </w:rPr>
      </w:pPr>
    </w:p>
    <w:p w14:paraId="1B9E3B37" w14:textId="1F225AE0"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w:t>
      </w:r>
      <w:r w:rsidR="00646741">
        <w:tab/>
        <w:t>The Department of Economic and Social Affairs supports the development pillar of the United Nations Secretariat by fostering international cooperation for sustainable development for all. The Department</w:t>
      </w:r>
      <w:r w:rsidR="005F1FA8">
        <w:t>’</w:t>
      </w:r>
      <w:r w:rsidR="00646741">
        <w:t xml:space="preserve">s responsibilities include: (a) providing substantive support on development issues to the General Assembly, the Economic and Social Council and its functional commissions, and expert bodies; (b) monitoring and analysing development trends, prospects and policy issues globally; and (c) supporting the translation of policy frameworks developed in United Nations conferences and summits into policies and programmes at the country level and assisting Member States in building their national capacities. In doing so, the Department supports the implementation of the 2030 Agenda for Sustainable Development and the achievement of its Sustainable Development Goals through, among others, the regular programme of technical cooperation and United Nations Development Account projects. The mandate derives from the proposals put forward in the 1997 report of the Secretary-General entitled </w:t>
      </w:r>
      <w:r w:rsidR="005F1FA8">
        <w:t>“</w:t>
      </w:r>
      <w:r w:rsidR="00646741">
        <w:t>Renewing the United Nations: a programme for reform</w:t>
      </w:r>
      <w:r w:rsidR="005F1FA8">
        <w:t>”</w:t>
      </w:r>
      <w:r w:rsidR="00646741">
        <w:t xml:space="preserve"> (</w:t>
      </w:r>
      <w:hyperlink r:id="rId26" w:history="1">
        <w:r w:rsidR="00646741" w:rsidRPr="00BA102E">
          <w:rPr>
            <w:rStyle w:val="Hyperlink"/>
          </w:rPr>
          <w:t>A/51/950</w:t>
        </w:r>
      </w:hyperlink>
      <w:r w:rsidR="00646741">
        <w:t xml:space="preserve">); in implementing the proposals, the General Assembly, in its resolution </w:t>
      </w:r>
      <w:hyperlink r:id="rId27" w:history="1">
        <w:r w:rsidR="00646741" w:rsidRPr="00BA102E">
          <w:rPr>
            <w:rStyle w:val="Hyperlink"/>
          </w:rPr>
          <w:t>52/220</w:t>
        </w:r>
      </w:hyperlink>
      <w:r w:rsidR="00646741">
        <w:t xml:space="preserve">, noted the creation of the new Department of Economic and Social Affairs. </w:t>
      </w:r>
    </w:p>
    <w:p w14:paraId="20526C4C" w14:textId="5BBC5E6A"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9.2</w:t>
      </w:r>
      <w:r w:rsidR="00646741">
        <w:tab/>
        <w:t>The Department forms the backbone of the normative and analytical support provided by the Secretariat to intergovernmental bodies and processes addressing the economic, social and environmental dimensions of sustainable development.</w:t>
      </w:r>
    </w:p>
    <w:p w14:paraId="151165BF" w14:textId="77777777" w:rsidR="00646741" w:rsidRPr="00387978" w:rsidRDefault="00646741"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BAB417" w14:textId="77777777" w:rsidR="00387978" w:rsidRPr="00387978"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790476" w14:textId="77777777" w:rsidR="00646741" w:rsidRDefault="00646741" w:rsidP="0038797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 and external factors for 2027</w:t>
      </w:r>
    </w:p>
    <w:p w14:paraId="58AD05EC" w14:textId="77777777" w:rsidR="00646741" w:rsidRPr="00387978" w:rsidRDefault="00646741"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880186" w14:textId="77777777" w:rsidR="00387978" w:rsidRPr="00387978"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C90D86" w14:textId="52A4138F"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9.3</w:t>
      </w:r>
      <w:r w:rsidR="00646741">
        <w:tab/>
        <w:t xml:space="preserve">The world continues to suffer setbacks in development progress, characterized by heightened global challenges, including climate change, debt distress and high and rising inequalities. These are now </w:t>
      </w:r>
      <w:r w:rsidR="00646741" w:rsidRPr="006C31AF">
        <w:rPr>
          <w:spacing w:val="3"/>
        </w:rPr>
        <w:t>further compounded by policy uncertainty, financial volatility, growing fragmentation and weakening</w:t>
      </w:r>
      <w:r w:rsidR="00646741">
        <w:t xml:space="preserve"> international development cooperation. Countries in special situations, including the least developed countries, landlocked developing countries and small island developing States, remain particularly challenged. Middle-income countries still face challenges in achieving sustainable development. </w:t>
      </w:r>
    </w:p>
    <w:p w14:paraId="183A6DC3" w14:textId="3A45D661"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9.4</w:t>
      </w:r>
      <w:r w:rsidR="00646741">
        <w:tab/>
        <w:t>Amid these challenges, a coherent and integrated approach in support of Member States is critical to accelerate progress in achieving the Goals.</w:t>
      </w:r>
    </w:p>
    <w:p w14:paraId="11D51C14" w14:textId="1364C760"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9.5</w:t>
      </w:r>
      <w:r w:rsidR="00646741">
        <w:tab/>
        <w:t>The Department continues to champion synergistic, future-focused approaches to sustainable development, addressing multiple, interlinked challenges to improve the lives and livelihoods of all people. This includes its work on climate action, sustainable infrastructure investment and risk-informed development cooperation. The Department continues to adapt its work to address the rapidly changing global policy landscape.</w:t>
      </w:r>
    </w:p>
    <w:p w14:paraId="37A2F752" w14:textId="243E1730"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9.6</w:t>
      </w:r>
      <w:r w:rsidR="00646741">
        <w:tab/>
        <w:t>The Department deploys foresight to anticipate economic, social and population trends. It generates, analyses and compiles a wide range of data and statistics to inform Member States and other stakeholders as they take stock of policy options to address global trends.</w:t>
      </w:r>
    </w:p>
    <w:p w14:paraId="01F6C648" w14:textId="7D0C5F01"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9.7</w:t>
      </w:r>
      <w:r w:rsidR="00646741">
        <w:tab/>
        <w:t>The Department identifies emerging trends and policy options for eradicating poverty, addressing climate change and inequalities and promoting opportunities for global progress.</w:t>
      </w:r>
    </w:p>
    <w:p w14:paraId="73216230" w14:textId="3D8B4DE7"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9.8</w:t>
      </w:r>
      <w:r w:rsidR="00646741">
        <w:tab/>
        <w:t xml:space="preserve">In 2027, the Department will intensify its intergovernmental, analytical and capacity-development efforts to support Member States for the 2027 Sustainable Development Goals Summit, focusing on accelerating progress towards the Goals in a rapidly changing global policy environment shaped by rising uncertainty and fragmentation. Core areas of delivery include the implementation of the Sevilla Commitment, with an emphasis on mobilizing development financing, reforming the international financial architecture and improving international tax cooperation; the follow-up to the Doha Political Declaration of the </w:t>
      </w:r>
      <w:r w:rsidR="005F1FA8">
        <w:t>“</w:t>
      </w:r>
      <w:r w:rsidR="00646741">
        <w:t>World Social Summit</w:t>
      </w:r>
      <w:r w:rsidR="005F1FA8">
        <w:t>”</w:t>
      </w:r>
      <w:r w:rsidR="00646741">
        <w:t xml:space="preserve"> and the Pact for the Future; support for the General Assembly review of the Economic and Social Council and the high-level political forum on sustainable development processes; and the strengthening of data systems and evidence for monitoring the Goals through capacity development. The Department will continue to provide strategic substantive support to the resident coordinator system and United Nations country teams, enhancing national implementation of internationally agreed objectives, with a focus on countries in Africa and countries in special situations. It will also support development cooperation with middle-income countries, in accordance with its mandate.</w:t>
      </w:r>
    </w:p>
    <w:p w14:paraId="62C0C7D2" w14:textId="5EA5B002"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9.9</w:t>
      </w:r>
      <w:r w:rsidR="00646741">
        <w:tab/>
        <w:t>With regard to cooperation with other entities at the global, regional, national and local levels, the Department contributes to building multi-stakeholder partnerships and capacity development in thematic areas, including forests, natural resources, water, energy, climate, the ocean, transport, science and technology, and special concerns of small island developing States.</w:t>
      </w:r>
    </w:p>
    <w:p w14:paraId="18BEA1ED" w14:textId="25C26312"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9.10</w:t>
      </w:r>
      <w:r w:rsidR="00646741">
        <w:tab/>
        <w:t>With regard to inter-agency coordination and liaison, the Department continues to support the quadrennial comprehensive policy review of operational activities for development of the United Nations system, in collaboration with United Nations system entities and the United Nations Sustainable Development Group. In collaboration with the Development Coordination Office, the Department facilitates structured engagement with resident coordinators strengthening delivery of capacity-building activities. These efforts help to translate global norms and policy frameworks into national action towards the 2030 Agenda and other internationally agreed objectives. Moreover, the Department, through the expanded Executive Committee on Economic and Social Affairs Plus, promotes common approaches and synergies that support the implementation of the 2030 Agenda, including through the voluntary national reviews and reporting on progress towards achieving the Sustainable Development Goals. Furthermore, the Department continues to work with various agencies and stakeholders to improve policy analysis and knowledge products for Member States. To ensure coherence within and across topic areas, the Department continues to chair or co-chair inter-agency mechanisms for persons with disabilities, Indigenous Peoples, older persons and young people, legal identity, financing for development, statistics, and science, technology and innovation, among others. Moreover, the United Nations Economists</w:t>
      </w:r>
      <w:r w:rsidR="005F1FA8">
        <w:t>’</w:t>
      </w:r>
      <w:r w:rsidR="00646741">
        <w:t xml:space="preserve"> Network continues to advance policy research on key current and emerging economic and financial issues, and their impact on sustainable development. </w:t>
      </w:r>
    </w:p>
    <w:p w14:paraId="6456C462" w14:textId="10956C42"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9.11</w:t>
      </w:r>
      <w:r w:rsidR="00646741">
        <w:tab/>
        <w:t>With regard to the external factors, the overall plan for 2027 is based on the following planning assumptions:</w:t>
      </w:r>
    </w:p>
    <w:p w14:paraId="6FB8C1C9" w14:textId="77777777" w:rsidR="00646741" w:rsidRDefault="00646741"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Continued cooperation with policymakers and relevant national, regional and international stakeholders and entities on sustainable development issues in the various intergovernmental processes;</w:t>
      </w:r>
    </w:p>
    <w:p w14:paraId="1DEF2239" w14:textId="263E288C" w:rsidR="00646741" w:rsidRDefault="00646741"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Continued availability of up-to-date and accurate information, data and trends for analytical products;</w:t>
      </w:r>
    </w:p>
    <w:p w14:paraId="7A00B540" w14:textId="77777777" w:rsidR="00646741" w:rsidRDefault="00646741"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Recognition of the need for mitigation measures to address risks posed by growing policy uncertainty and fragmentation.</w:t>
      </w:r>
    </w:p>
    <w:p w14:paraId="08366292" w14:textId="39A64FBD"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9.12</w:t>
      </w:r>
      <w:r w:rsidR="00646741">
        <w:tab/>
        <w:t xml:space="preserve">The Department integrates a gender perspective into its normative and analytical work and its support for intergovernmental bodies, including in its programme activities, deliverables and results, as appropriate. It continues to apply gender analysis in its work and highlight issues related to gender equality in the substantive documentation and deliberations of intergovernmental bodies, as appropriate. </w:t>
      </w:r>
    </w:p>
    <w:p w14:paraId="29703A81" w14:textId="0EDAED56" w:rsidR="00646741" w:rsidRDefault="00387978"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9.13</w:t>
      </w:r>
      <w:r w:rsidR="00646741">
        <w:tab/>
        <w:t>In line with the United Nations Disability Inclusion Strategy, the Department promotes inclusive sustainable development for all, including persons with disabilities, and realizes the promise of the 2030 Agenda to leave no one behind. As secretariat to the Conference of States Parties to the Convention on the Rights of Persons with Disabilities, the Department facilitates global dialogue to address existing gaps in translating international commitments to persons with disabilities into development policies, programming and practices at the national and international levels. This includes the compilation and analysis of disability data and the highlighting of best practices for fostering more accessible, disability-inclusive societies.</w:t>
      </w:r>
    </w:p>
    <w:p w14:paraId="73C24A30" w14:textId="77777777" w:rsidR="006C31AF" w:rsidRPr="006C31AF" w:rsidRDefault="006C31AF" w:rsidP="006C31AF">
      <w:pPr>
        <w:pStyle w:val="SingleTxt"/>
        <w:spacing w:after="0" w:line="120" w:lineRule="exact"/>
        <w:rPr>
          <w:sz w:val="10"/>
        </w:rPr>
      </w:pPr>
    </w:p>
    <w:p w14:paraId="5403F92F" w14:textId="77777777" w:rsidR="006C31AF" w:rsidRPr="006C31AF" w:rsidRDefault="006C31AF" w:rsidP="006C31AF">
      <w:pPr>
        <w:pStyle w:val="SingleTxt"/>
        <w:spacing w:after="0" w:line="120" w:lineRule="exact"/>
        <w:rPr>
          <w:sz w:val="10"/>
        </w:rPr>
      </w:pPr>
    </w:p>
    <w:p w14:paraId="51813AEF" w14:textId="5A026C74" w:rsidR="00646741" w:rsidRDefault="00387978"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646741">
        <w:t>Adjustments arising from the UN80 Initiative</w:t>
      </w:r>
    </w:p>
    <w:p w14:paraId="0D72204D" w14:textId="77777777" w:rsidR="006C31AF" w:rsidRPr="006C31AF" w:rsidRDefault="006C31AF" w:rsidP="006C31AF">
      <w:pPr>
        <w:pStyle w:val="SingleTxt"/>
        <w:spacing w:after="0" w:line="120" w:lineRule="exact"/>
        <w:rPr>
          <w:sz w:val="10"/>
        </w:rPr>
      </w:pPr>
    </w:p>
    <w:p w14:paraId="3EAADA21" w14:textId="77777777" w:rsidR="006C31AF" w:rsidRPr="006C31AF" w:rsidRDefault="006C31AF" w:rsidP="006C31AF">
      <w:pPr>
        <w:pStyle w:val="SingleTxt"/>
        <w:spacing w:after="0" w:line="120" w:lineRule="exact"/>
        <w:rPr>
          <w:sz w:val="10"/>
        </w:rPr>
      </w:pPr>
    </w:p>
    <w:p w14:paraId="65BEB505" w14:textId="79CC4C58" w:rsidR="00646741" w:rsidRDefault="003B2E67"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9.14</w:t>
      </w:r>
      <w:r w:rsidR="00646741">
        <w:tab/>
        <w:t xml:space="preserve">The proposed programme plan for 2027 reflects changes arising from the UN80 Initiative. In particular, the tables of deliverables reflect the updated planned deliverables for 2026, in line with the approved programme budget for 2026. In addition, the Department is proposing a realignment of workstreams and responsibilities across subprogrammes to further advance sustainable, inclusive and science- and evidence-based solutions for the 2030 Agenda and better reflect emerging policy trends and practical strategies for achieving the Goals. In particular, an expansion of the scope of subprogramme 7 to include the science, technology and innovation clusters is proposed. This includes the coordination of the Technology Facilitation Mechanism and the multi-stakeholder forum on science, technology and innovation for the Sustainable Development Goals, as well as the online platform on existing science, technology and innovation initiatives (2030 Connect), which were previously reflected under subprogramme 3. This adjustment reflects the growing importance of digital transformation, emerging technologies and data-driven governance, which are increasingly shaping how institutions design policies and deliver services. Moreover, it will further strengthen cross-regional learning and help to ensure that United Nations support for institutions and digital transformation remains coherent, innovative and aligned with intergovernmental frameworks. It will also enable the Department to provide more integrated support to Member States to elevate global policy discussions, strengthen multi-stakeholder engagement and help institutions to equip learners with the knowledge and skills needed to build a more sustainable future. This includes enhancing synergies in capacity-building in the interrelated areas of science, technology and digital transformation. In line with these adjustments, subprogramme 7 has been renamed </w:t>
      </w:r>
      <w:r w:rsidR="005F1FA8">
        <w:t>“</w:t>
      </w:r>
      <w:r w:rsidR="00646741">
        <w:t>Institutions and digital transformation</w:t>
      </w:r>
      <w:r w:rsidR="005F1FA8">
        <w:t>”</w:t>
      </w:r>
      <w:r w:rsidR="00646741">
        <w:t>, and the applicable planned activities and deliverables are reflected under subprogramme 7.</w:t>
      </w:r>
    </w:p>
    <w:p w14:paraId="6033649F" w14:textId="0A5A519C" w:rsidR="00646741" w:rsidRDefault="003B2E67"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9.15</w:t>
      </w:r>
      <w:r w:rsidR="00646741">
        <w:tab/>
        <w:t xml:space="preserve">The Department will be guided by any future decisions taken in the context of the UN80 Initiative, in accordance with the applicable rules and procedures, including decisions, resolutions and established practices of the competent intergovernmental organs. This includes, among others, any decisions concerning proposals for strengthening collaboration with the United Nations Conference on Trade and Development (UNCTAD), the regional commissions, the Office of the High Representative for the Least Developed Countries, Landlocked Developing Countries and Small Island Developing States, and other entities through joint mechanisms. The Department will explore joint options for strengthening macroeconomic analysis, with a view to contributing more harmonized analysis and policy support to Member States and building a United Nations system data commons to better link data, statistics and insights. The Department will also consider proposals aimed at streamlining support for the least developed countries, landlocked developing countries and small island developing States and strengthening and optimizing organizational arrangements in this regard, as appropriate. Furthermore, the Department will explore, in collaboration with UNCTAD, the establishment of joint knowledge hubs, co-led by the best-placed entities and linked to regional and resident coordinator offices, to pool knowledge on key issues spread across United Nations system entities. </w:t>
      </w:r>
    </w:p>
    <w:p w14:paraId="251EEBDA" w14:textId="77777777" w:rsidR="00646741" w:rsidRPr="003B2E67" w:rsidRDefault="00646741" w:rsidP="003B2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03CE6B" w14:textId="77777777" w:rsidR="003B2E67" w:rsidRPr="003B2E67" w:rsidRDefault="003B2E67" w:rsidP="003B2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4ACE02" w14:textId="77777777" w:rsidR="00646741" w:rsidRDefault="00646741" w:rsidP="003B2E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Legislative mandates</w:t>
      </w:r>
    </w:p>
    <w:p w14:paraId="06CDE4F8" w14:textId="77777777" w:rsidR="00646741" w:rsidRPr="003B2E67" w:rsidRDefault="00646741" w:rsidP="003B2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91F362" w14:textId="77777777" w:rsidR="003B2E67" w:rsidRPr="003B2E67" w:rsidRDefault="003B2E67" w:rsidP="003B2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EA9EE" w14:textId="5497EE0F" w:rsidR="009861F1" w:rsidRDefault="003B2E67" w:rsidP="003879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646741">
        <w:t>9.16</w:t>
      </w:r>
      <w:r w:rsidR="00646741">
        <w:tab/>
        <w:t>The list below, which was reviewed in the preparation of the proposed programme budget, provides all mandates entrusted to the programme.</w:t>
      </w:r>
    </w:p>
    <w:p w14:paraId="41ED583B" w14:textId="77777777" w:rsidR="006448B0" w:rsidRPr="006448B0" w:rsidRDefault="006448B0" w:rsidP="006448B0">
      <w:pPr>
        <w:suppressAutoHyphens w:val="0"/>
        <w:spacing w:line="120" w:lineRule="exact"/>
        <w:rPr>
          <w:sz w:val="10"/>
        </w:rPr>
      </w:pPr>
    </w:p>
    <w:p w14:paraId="117C4F24" w14:textId="6E6C0AF5" w:rsidR="008347A3" w:rsidRDefault="008347A3">
      <w:pPr>
        <w:suppressAutoHyphens w:val="0"/>
        <w:spacing w:after="160" w:line="259" w:lineRule="auto"/>
      </w:pPr>
      <w:r>
        <w:br w:type="page"/>
      </w:r>
    </w:p>
    <w:p w14:paraId="7A9666DA" w14:textId="173B9975" w:rsidR="00A04C4E" w:rsidRDefault="00A04C4E" w:rsidP="00A04C4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General Assembly resolutions</w:t>
      </w:r>
    </w:p>
    <w:p w14:paraId="6AB753BC" w14:textId="77777777" w:rsidR="008347A3" w:rsidRPr="008347A3" w:rsidRDefault="008347A3" w:rsidP="008347A3">
      <w:pPr>
        <w:pStyle w:val="SingleTxt"/>
        <w:spacing w:after="0" w:line="120" w:lineRule="exact"/>
        <w:rPr>
          <w:sz w:val="10"/>
        </w:rPr>
      </w:pPr>
    </w:p>
    <w:p w14:paraId="2C255922" w14:textId="77777777" w:rsidR="00A04C4E" w:rsidRPr="008347A3" w:rsidRDefault="00A04C4E" w:rsidP="008347A3">
      <w:pPr>
        <w:pStyle w:val="SingleTxt"/>
        <w:spacing w:after="0" w:line="240" w:lineRule="auto"/>
        <w:rPr>
          <w:sz w:val="2"/>
        </w:rPr>
      </w:pPr>
    </w:p>
    <w:p w14:paraId="299E3086" w14:textId="77777777" w:rsidR="00A04C4E" w:rsidRPr="008347A3" w:rsidRDefault="00A04C4E" w:rsidP="008347A3">
      <w:pPr>
        <w:pStyle w:val="SingleTxt"/>
        <w:spacing w:after="0" w:line="240" w:lineRule="auto"/>
        <w:rPr>
          <w:sz w:val="2"/>
        </w:rPr>
        <w:sectPr w:rsidR="00A04C4E" w:rsidRPr="008347A3" w:rsidSect="009861F1">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347A3" w:rsidRPr="00FE176D" w14:paraId="375AD884" w14:textId="77777777" w:rsidTr="008347A3">
        <w:tc>
          <w:tcPr>
            <w:tcW w:w="1450" w:type="pct"/>
          </w:tcPr>
          <w:p w14:paraId="094F4389" w14:textId="4E53914C"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1" w:history="1">
              <w:r w:rsidRPr="00FE176D">
                <w:rPr>
                  <w:rStyle w:val="Hyperlink"/>
                  <w:sz w:val="17"/>
                </w:rPr>
                <w:t>47/190</w:t>
              </w:r>
            </w:hyperlink>
          </w:p>
        </w:tc>
        <w:tc>
          <w:tcPr>
            <w:tcW w:w="3500" w:type="pct"/>
          </w:tcPr>
          <w:p w14:paraId="40DE9DDC"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Report of the United Nations Conference on Environment and Development</w:t>
            </w:r>
          </w:p>
        </w:tc>
      </w:tr>
      <w:tr w:rsidR="008347A3" w:rsidRPr="00FE176D" w14:paraId="75A37353" w14:textId="77777777" w:rsidTr="008347A3">
        <w:tc>
          <w:tcPr>
            <w:tcW w:w="1450" w:type="pct"/>
          </w:tcPr>
          <w:p w14:paraId="33310064" w14:textId="6CDD8CDC"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2" w:history="1">
              <w:r w:rsidRPr="00FE176D">
                <w:rPr>
                  <w:rStyle w:val="Hyperlink"/>
                  <w:sz w:val="17"/>
                </w:rPr>
                <w:t>47/191</w:t>
              </w:r>
            </w:hyperlink>
          </w:p>
        </w:tc>
        <w:tc>
          <w:tcPr>
            <w:tcW w:w="3500" w:type="pct"/>
          </w:tcPr>
          <w:p w14:paraId="79E8DE42"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Institutional arrangements to follow up the United Nations Conference on Environment and Development</w:t>
            </w:r>
          </w:p>
        </w:tc>
      </w:tr>
      <w:tr w:rsidR="008347A3" w:rsidRPr="00FE176D" w14:paraId="60E1044E" w14:textId="77777777" w:rsidTr="008347A3">
        <w:tc>
          <w:tcPr>
            <w:tcW w:w="1450" w:type="pct"/>
          </w:tcPr>
          <w:p w14:paraId="1A8C1FFB" w14:textId="4AFDABB8"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3" w:history="1">
              <w:r w:rsidRPr="00FE176D">
                <w:rPr>
                  <w:rStyle w:val="Hyperlink"/>
                  <w:sz w:val="17"/>
                </w:rPr>
                <w:t>50/227</w:t>
              </w:r>
            </w:hyperlink>
          </w:p>
        </w:tc>
        <w:tc>
          <w:tcPr>
            <w:tcW w:w="3500" w:type="pct"/>
          </w:tcPr>
          <w:p w14:paraId="0CB39829"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Further measures for the restructuring and revitalization of the United Nations in the economic, social and related fields</w:t>
            </w:r>
          </w:p>
        </w:tc>
      </w:tr>
      <w:tr w:rsidR="008347A3" w:rsidRPr="00FE176D" w14:paraId="6EAB54CF" w14:textId="77777777" w:rsidTr="008347A3">
        <w:tc>
          <w:tcPr>
            <w:tcW w:w="1450" w:type="pct"/>
          </w:tcPr>
          <w:p w14:paraId="336F1302" w14:textId="34ECB9E5"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4" w:history="1">
              <w:r w:rsidRPr="00FE176D">
                <w:rPr>
                  <w:rStyle w:val="Hyperlink"/>
                  <w:sz w:val="17"/>
                </w:rPr>
                <w:t>51/176</w:t>
              </w:r>
            </w:hyperlink>
          </w:p>
        </w:tc>
        <w:tc>
          <w:tcPr>
            <w:tcW w:w="3500" w:type="pct"/>
          </w:tcPr>
          <w:p w14:paraId="4738F211"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Implementation of the Programme of Action of the International Conference on Population and Development</w:t>
            </w:r>
          </w:p>
        </w:tc>
      </w:tr>
      <w:tr w:rsidR="008347A3" w:rsidRPr="00FE176D" w14:paraId="4C6EB865" w14:textId="77777777" w:rsidTr="008347A3">
        <w:tc>
          <w:tcPr>
            <w:tcW w:w="1450" w:type="pct"/>
          </w:tcPr>
          <w:p w14:paraId="3DE172D9" w14:textId="54F0D0FC"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5" w:history="1">
              <w:r w:rsidRPr="00FE176D">
                <w:rPr>
                  <w:rStyle w:val="Hyperlink"/>
                  <w:sz w:val="17"/>
                </w:rPr>
                <w:t>51/240</w:t>
              </w:r>
            </w:hyperlink>
          </w:p>
        </w:tc>
        <w:tc>
          <w:tcPr>
            <w:tcW w:w="3500" w:type="pct"/>
          </w:tcPr>
          <w:p w14:paraId="0CFFCD2C"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Agenda for Development</w:t>
            </w:r>
          </w:p>
        </w:tc>
      </w:tr>
      <w:tr w:rsidR="008347A3" w:rsidRPr="00FE176D" w14:paraId="4016D142" w14:textId="77777777" w:rsidTr="008347A3">
        <w:tc>
          <w:tcPr>
            <w:tcW w:w="1450" w:type="pct"/>
          </w:tcPr>
          <w:p w14:paraId="4EA4E95C" w14:textId="2B27F85D"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6" w:history="1">
              <w:r w:rsidRPr="00FE176D">
                <w:rPr>
                  <w:rStyle w:val="Hyperlink"/>
                  <w:sz w:val="17"/>
                </w:rPr>
                <w:t>52/220</w:t>
              </w:r>
            </w:hyperlink>
          </w:p>
        </w:tc>
        <w:tc>
          <w:tcPr>
            <w:tcW w:w="3500" w:type="pct"/>
          </w:tcPr>
          <w:p w14:paraId="27995321" w14:textId="77777777" w:rsidR="008347A3" w:rsidRPr="00FE176D" w:rsidRDefault="008347A3" w:rsidP="00D1020E">
            <w:pPr>
              <w:tabs>
                <w:tab w:val="left" w:pos="288"/>
                <w:tab w:val="left" w:pos="576"/>
                <w:tab w:val="left" w:pos="864"/>
                <w:tab w:val="left" w:pos="1152"/>
              </w:tabs>
              <w:spacing w:before="40" w:after="40" w:line="200" w:lineRule="exact"/>
              <w:ind w:left="86"/>
              <w:rPr>
                <w:sz w:val="17"/>
              </w:rPr>
            </w:pPr>
            <w:r w:rsidRPr="006C31AF">
              <w:rPr>
                <w:spacing w:val="1"/>
                <w:sz w:val="17"/>
              </w:rPr>
              <w:t>Questions relating to the proposed programme</w:t>
            </w:r>
            <w:r w:rsidRPr="00FE176D">
              <w:rPr>
                <w:sz w:val="17"/>
              </w:rPr>
              <w:t xml:space="preserve"> budget for the biennium 1998–1999</w:t>
            </w:r>
          </w:p>
        </w:tc>
      </w:tr>
      <w:tr w:rsidR="008347A3" w:rsidRPr="00FE176D" w14:paraId="53853EE7" w14:textId="77777777" w:rsidTr="008347A3">
        <w:tc>
          <w:tcPr>
            <w:tcW w:w="1450" w:type="pct"/>
          </w:tcPr>
          <w:p w14:paraId="4666BAA0" w14:textId="712B67AB"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7" w:history="1">
              <w:r w:rsidRPr="00FE176D">
                <w:rPr>
                  <w:rStyle w:val="Hyperlink"/>
                  <w:sz w:val="17"/>
                </w:rPr>
                <w:t>56/177</w:t>
              </w:r>
            </w:hyperlink>
            <w:r w:rsidRPr="00FE176D">
              <w:rPr>
                <w:sz w:val="17"/>
              </w:rPr>
              <w:t xml:space="preserve">; </w:t>
            </w:r>
            <w:hyperlink r:id="rId38" w:history="1">
              <w:r w:rsidRPr="00FE176D">
                <w:rPr>
                  <w:rStyle w:val="Hyperlink"/>
                  <w:sz w:val="17"/>
                </w:rPr>
                <w:t>80/178</w:t>
              </w:r>
            </w:hyperlink>
          </w:p>
        </w:tc>
        <w:tc>
          <w:tcPr>
            <w:tcW w:w="3500" w:type="pct"/>
          </w:tcPr>
          <w:p w14:paraId="6E126A4F"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Implementation of the outcome of the World Summit for Social Development and of the twenty-fourth special session of the General Assembly</w:t>
            </w:r>
          </w:p>
        </w:tc>
      </w:tr>
      <w:tr w:rsidR="008347A3" w:rsidRPr="00FE176D" w14:paraId="4730B9C0" w14:textId="77777777" w:rsidTr="008347A3">
        <w:tc>
          <w:tcPr>
            <w:tcW w:w="1450" w:type="pct"/>
          </w:tcPr>
          <w:p w14:paraId="39CAF477" w14:textId="6F06AEAE"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39" w:history="1">
              <w:r w:rsidRPr="00FE176D">
                <w:rPr>
                  <w:rStyle w:val="Hyperlink"/>
                  <w:sz w:val="17"/>
                </w:rPr>
                <w:t>57/144</w:t>
              </w:r>
            </w:hyperlink>
          </w:p>
        </w:tc>
        <w:tc>
          <w:tcPr>
            <w:tcW w:w="3500" w:type="pct"/>
          </w:tcPr>
          <w:p w14:paraId="3A115D2F"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Follow-up to the outcome of the Millennium Summit</w:t>
            </w:r>
          </w:p>
        </w:tc>
      </w:tr>
      <w:tr w:rsidR="008347A3" w:rsidRPr="00FE176D" w14:paraId="1AF6F136" w14:textId="77777777" w:rsidTr="008347A3">
        <w:tc>
          <w:tcPr>
            <w:tcW w:w="1450" w:type="pct"/>
          </w:tcPr>
          <w:p w14:paraId="3352E73F" w14:textId="2D37CE56"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0" w:history="1">
              <w:r w:rsidRPr="00FE176D">
                <w:rPr>
                  <w:rStyle w:val="Hyperlink"/>
                  <w:sz w:val="17"/>
                </w:rPr>
                <w:t>57/253</w:t>
              </w:r>
            </w:hyperlink>
          </w:p>
        </w:tc>
        <w:tc>
          <w:tcPr>
            <w:tcW w:w="3500" w:type="pct"/>
          </w:tcPr>
          <w:p w14:paraId="0E7E3654"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World Summit on Sustainable Development</w:t>
            </w:r>
          </w:p>
        </w:tc>
      </w:tr>
      <w:tr w:rsidR="008347A3" w:rsidRPr="00FE176D" w14:paraId="7642BC80" w14:textId="77777777" w:rsidTr="008347A3">
        <w:tc>
          <w:tcPr>
            <w:tcW w:w="1450" w:type="pct"/>
          </w:tcPr>
          <w:p w14:paraId="0E905D0B" w14:textId="266D9735"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1" w:history="1">
              <w:r w:rsidRPr="00FE176D">
                <w:rPr>
                  <w:rStyle w:val="Hyperlink"/>
                  <w:sz w:val="17"/>
                </w:rPr>
                <w:t>57/270</w:t>
              </w:r>
            </w:hyperlink>
            <w:r w:rsidRPr="00FE176D">
              <w:rPr>
                <w:sz w:val="17"/>
              </w:rPr>
              <w:t xml:space="preserve"> B</w:t>
            </w:r>
          </w:p>
        </w:tc>
        <w:tc>
          <w:tcPr>
            <w:tcW w:w="3500" w:type="pct"/>
          </w:tcPr>
          <w:p w14:paraId="534E19DB"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Integrated and coordinated implementation of and follow-up to the outcomes of major United Nations conferences and summits in the economic and social fields</w:t>
            </w:r>
          </w:p>
        </w:tc>
      </w:tr>
      <w:tr w:rsidR="008347A3" w:rsidRPr="00FE176D" w14:paraId="7C6222DD" w14:textId="77777777" w:rsidTr="008347A3">
        <w:tc>
          <w:tcPr>
            <w:tcW w:w="1450" w:type="pct"/>
          </w:tcPr>
          <w:p w14:paraId="79466173" w14:textId="40FCA9CB"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2" w:history="1">
              <w:r w:rsidRPr="00FE176D">
                <w:rPr>
                  <w:rStyle w:val="Hyperlink"/>
                  <w:sz w:val="17"/>
                </w:rPr>
                <w:t>58/220</w:t>
              </w:r>
            </w:hyperlink>
          </w:p>
        </w:tc>
        <w:tc>
          <w:tcPr>
            <w:tcW w:w="3500" w:type="pct"/>
          </w:tcPr>
          <w:p w14:paraId="1C1568CC"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Economic and technical cooperation among developing countries</w:t>
            </w:r>
          </w:p>
        </w:tc>
      </w:tr>
      <w:tr w:rsidR="008347A3" w:rsidRPr="00FE176D" w14:paraId="420568DB" w14:textId="77777777" w:rsidTr="008347A3">
        <w:tc>
          <w:tcPr>
            <w:tcW w:w="1450" w:type="pct"/>
          </w:tcPr>
          <w:p w14:paraId="5BE0606F" w14:textId="0C618C9E"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3" w:history="1">
              <w:r w:rsidRPr="00FE176D">
                <w:rPr>
                  <w:rStyle w:val="Hyperlink"/>
                  <w:sz w:val="17"/>
                </w:rPr>
                <w:t>58/269</w:t>
              </w:r>
            </w:hyperlink>
          </w:p>
        </w:tc>
        <w:tc>
          <w:tcPr>
            <w:tcW w:w="3500" w:type="pct"/>
          </w:tcPr>
          <w:p w14:paraId="49E06EBF"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Strengthening of the United Nations: an agenda for further change</w:t>
            </w:r>
          </w:p>
        </w:tc>
      </w:tr>
      <w:tr w:rsidR="008347A3" w:rsidRPr="00FE176D" w14:paraId="2BA51680" w14:textId="77777777" w:rsidTr="008347A3">
        <w:tc>
          <w:tcPr>
            <w:tcW w:w="1450" w:type="pct"/>
          </w:tcPr>
          <w:p w14:paraId="649480BC" w14:textId="0CDD82F7"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4" w:history="1">
              <w:r w:rsidRPr="00FE176D">
                <w:rPr>
                  <w:rStyle w:val="Hyperlink"/>
                  <w:sz w:val="17"/>
                </w:rPr>
                <w:t>59/243</w:t>
              </w:r>
            </w:hyperlink>
          </w:p>
        </w:tc>
        <w:tc>
          <w:tcPr>
            <w:tcW w:w="3500" w:type="pct"/>
          </w:tcPr>
          <w:p w14:paraId="301B8AB5"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Integration of the economies in transition into the world economy</w:t>
            </w:r>
          </w:p>
        </w:tc>
      </w:tr>
      <w:tr w:rsidR="008347A3" w:rsidRPr="00FE176D" w14:paraId="2BF837DB" w14:textId="77777777" w:rsidTr="008347A3">
        <w:tc>
          <w:tcPr>
            <w:tcW w:w="1450" w:type="pct"/>
          </w:tcPr>
          <w:p w14:paraId="775CF0AF" w14:textId="01412CC1"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5" w:history="1">
              <w:r w:rsidRPr="00FE176D">
                <w:rPr>
                  <w:rStyle w:val="Hyperlink"/>
                  <w:sz w:val="17"/>
                </w:rPr>
                <w:t>60/1</w:t>
              </w:r>
            </w:hyperlink>
          </w:p>
        </w:tc>
        <w:tc>
          <w:tcPr>
            <w:tcW w:w="3500" w:type="pct"/>
          </w:tcPr>
          <w:p w14:paraId="438A4EA7"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2005 World Summit Outcome</w:t>
            </w:r>
          </w:p>
        </w:tc>
      </w:tr>
      <w:tr w:rsidR="008347A3" w:rsidRPr="00FE176D" w14:paraId="5D1F7FDD" w14:textId="77777777" w:rsidTr="008347A3">
        <w:tc>
          <w:tcPr>
            <w:tcW w:w="1450" w:type="pct"/>
          </w:tcPr>
          <w:p w14:paraId="6C83A891" w14:textId="133090CB"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6" w:history="1">
              <w:r w:rsidRPr="00FE176D">
                <w:rPr>
                  <w:rStyle w:val="Hyperlink"/>
                  <w:sz w:val="17"/>
                </w:rPr>
                <w:t>60/265</w:t>
              </w:r>
            </w:hyperlink>
          </w:p>
        </w:tc>
        <w:tc>
          <w:tcPr>
            <w:tcW w:w="3500" w:type="pct"/>
          </w:tcPr>
          <w:p w14:paraId="11E6C4FB" w14:textId="77777777" w:rsidR="008347A3" w:rsidRPr="00357C49" w:rsidRDefault="008347A3" w:rsidP="00D1020E">
            <w:pPr>
              <w:tabs>
                <w:tab w:val="left" w:pos="288"/>
                <w:tab w:val="left" w:pos="576"/>
                <w:tab w:val="left" w:pos="864"/>
                <w:tab w:val="left" w:pos="1152"/>
              </w:tabs>
              <w:spacing w:before="40" w:after="40" w:line="200" w:lineRule="exact"/>
              <w:ind w:left="86" w:right="43"/>
              <w:rPr>
                <w:sz w:val="17"/>
              </w:rPr>
            </w:pPr>
            <w:r w:rsidRPr="00357C49">
              <w:rPr>
                <w:sz w:val="17"/>
              </w:rPr>
              <w:t xml:space="preserve">Follow-up to the development outcome of the 2005 World Summit, including the </w:t>
            </w:r>
            <w:r w:rsidRPr="006C31AF">
              <w:rPr>
                <w:spacing w:val="0"/>
                <w:sz w:val="17"/>
              </w:rPr>
              <w:t>Millennium Development Goals and the other</w:t>
            </w:r>
            <w:r w:rsidRPr="00357C49">
              <w:rPr>
                <w:sz w:val="17"/>
              </w:rPr>
              <w:t xml:space="preserve"> internationally agreed development goals</w:t>
            </w:r>
          </w:p>
        </w:tc>
      </w:tr>
      <w:tr w:rsidR="008347A3" w:rsidRPr="00FE176D" w14:paraId="37A5CDED" w14:textId="77777777" w:rsidTr="008347A3">
        <w:tc>
          <w:tcPr>
            <w:tcW w:w="1450" w:type="pct"/>
          </w:tcPr>
          <w:p w14:paraId="1C792159" w14:textId="3B9411D6"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7" w:history="1">
              <w:r w:rsidRPr="00FE176D">
                <w:rPr>
                  <w:rStyle w:val="Hyperlink"/>
                  <w:sz w:val="17"/>
                </w:rPr>
                <w:t>63/303</w:t>
              </w:r>
            </w:hyperlink>
          </w:p>
        </w:tc>
        <w:tc>
          <w:tcPr>
            <w:tcW w:w="3500" w:type="pct"/>
          </w:tcPr>
          <w:p w14:paraId="6E01018F"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Outcome of the Conference on the World Financial and Economic Crisis and Its Impact on Development</w:t>
            </w:r>
          </w:p>
        </w:tc>
      </w:tr>
      <w:tr w:rsidR="008347A3" w:rsidRPr="00FE176D" w14:paraId="324D4304" w14:textId="77777777" w:rsidTr="008347A3">
        <w:tc>
          <w:tcPr>
            <w:tcW w:w="1450" w:type="pct"/>
          </w:tcPr>
          <w:p w14:paraId="6ED9C40D" w14:textId="6C4FFBDC"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8" w:history="1">
              <w:r w:rsidRPr="00FE176D">
                <w:rPr>
                  <w:rStyle w:val="Hyperlink"/>
                  <w:sz w:val="17"/>
                </w:rPr>
                <w:t>66/288</w:t>
              </w:r>
            </w:hyperlink>
          </w:p>
        </w:tc>
        <w:tc>
          <w:tcPr>
            <w:tcW w:w="3500" w:type="pct"/>
          </w:tcPr>
          <w:p w14:paraId="33432773"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rPr>
            </w:pPr>
            <w:r w:rsidRPr="00FE176D">
              <w:rPr>
                <w:sz w:val="17"/>
              </w:rPr>
              <w:t>The future we want</w:t>
            </w:r>
          </w:p>
        </w:tc>
      </w:tr>
      <w:tr w:rsidR="008347A3" w:rsidRPr="00FE176D" w14:paraId="3FEEF52D" w14:textId="77777777" w:rsidTr="008347A3">
        <w:tc>
          <w:tcPr>
            <w:tcW w:w="1450" w:type="pct"/>
          </w:tcPr>
          <w:p w14:paraId="5910BAEE" w14:textId="261AD18E" w:rsidR="008347A3" w:rsidRPr="00FE176D" w:rsidRDefault="008347A3" w:rsidP="00D1020E">
            <w:pPr>
              <w:tabs>
                <w:tab w:val="left" w:pos="288"/>
                <w:tab w:val="left" w:pos="576"/>
                <w:tab w:val="left" w:pos="864"/>
                <w:tab w:val="left" w:pos="1152"/>
              </w:tabs>
              <w:spacing w:before="40" w:after="40" w:line="200" w:lineRule="exact"/>
              <w:ind w:right="43"/>
              <w:rPr>
                <w:sz w:val="17"/>
              </w:rPr>
            </w:pPr>
            <w:hyperlink r:id="rId49" w:history="1">
              <w:r w:rsidRPr="00FE176D">
                <w:rPr>
                  <w:rStyle w:val="Hyperlink"/>
                  <w:sz w:val="17"/>
                </w:rPr>
                <w:t>70/1</w:t>
              </w:r>
            </w:hyperlink>
          </w:p>
        </w:tc>
        <w:tc>
          <w:tcPr>
            <w:tcW w:w="3500" w:type="pct"/>
          </w:tcPr>
          <w:p w14:paraId="71E02B6D" w14:textId="77777777" w:rsidR="008347A3" w:rsidRPr="00FE176D" w:rsidRDefault="008347A3" w:rsidP="00D1020E">
            <w:pPr>
              <w:tabs>
                <w:tab w:val="left" w:pos="288"/>
                <w:tab w:val="left" w:pos="576"/>
                <w:tab w:val="left" w:pos="864"/>
                <w:tab w:val="left" w:pos="1152"/>
              </w:tabs>
              <w:spacing w:before="40" w:after="40" w:line="200" w:lineRule="exact"/>
              <w:ind w:left="86" w:right="43"/>
              <w:rPr>
                <w:sz w:val="17"/>
                <w:lang w:val="en-US"/>
              </w:rPr>
            </w:pPr>
            <w:r w:rsidRPr="00FE176D">
              <w:rPr>
                <w:sz w:val="17"/>
                <w:lang w:val="en-US"/>
              </w:rPr>
              <w:t>Transforming our world: the 2030 Agenda for Sustainable Development</w:t>
            </w:r>
          </w:p>
        </w:tc>
      </w:tr>
      <w:tr w:rsidR="008347A3" w:rsidRPr="00FE176D" w14:paraId="368CBC9E" w14:textId="77777777" w:rsidTr="008347A3">
        <w:tc>
          <w:tcPr>
            <w:tcW w:w="1450" w:type="pct"/>
          </w:tcPr>
          <w:p w14:paraId="4D408D7F" w14:textId="297D0E8B" w:rsidR="008347A3" w:rsidRPr="00FE176D" w:rsidRDefault="008347A3" w:rsidP="00D1020E">
            <w:pPr>
              <w:keepNext/>
              <w:tabs>
                <w:tab w:val="left" w:pos="288"/>
                <w:tab w:val="left" w:pos="576"/>
                <w:tab w:val="left" w:pos="864"/>
                <w:tab w:val="left" w:pos="1152"/>
              </w:tabs>
              <w:spacing w:before="40" w:after="40" w:line="240" w:lineRule="auto"/>
              <w:ind w:right="43"/>
              <w:rPr>
                <w:sz w:val="17"/>
              </w:rPr>
            </w:pPr>
            <w:hyperlink r:id="rId50" w:history="1">
              <w:r w:rsidRPr="00FE176D">
                <w:rPr>
                  <w:rStyle w:val="Hyperlink"/>
                  <w:sz w:val="17"/>
                </w:rPr>
                <w:t>70/201</w:t>
              </w:r>
            </w:hyperlink>
          </w:p>
        </w:tc>
        <w:tc>
          <w:tcPr>
            <w:tcW w:w="3500" w:type="pct"/>
          </w:tcPr>
          <w:p w14:paraId="40812C49" w14:textId="77777777" w:rsidR="008347A3" w:rsidRPr="00FE176D" w:rsidRDefault="008347A3" w:rsidP="00D1020E">
            <w:pPr>
              <w:keepNext/>
              <w:tabs>
                <w:tab w:val="left" w:pos="288"/>
                <w:tab w:val="left" w:pos="576"/>
                <w:tab w:val="left" w:pos="864"/>
                <w:tab w:val="left" w:pos="1152"/>
              </w:tabs>
              <w:spacing w:before="40" w:after="40" w:line="240" w:lineRule="auto"/>
              <w:ind w:left="86" w:right="43"/>
              <w:rPr>
                <w:sz w:val="17"/>
              </w:rPr>
            </w:pPr>
            <w:r w:rsidRPr="00FE176D">
              <w:rPr>
                <w:sz w:val="17"/>
              </w:rPr>
              <w:t>Implementation of Agenda 21, the Programme for the Further Implementation of Agenda 21 and the outcomes of the World Summit on Sustainable Development and of the United Nations Conference on Sustainable Development</w:t>
            </w:r>
          </w:p>
        </w:tc>
      </w:tr>
      <w:tr w:rsidR="008347A3" w:rsidRPr="00FE176D" w14:paraId="02F8410B" w14:textId="77777777" w:rsidTr="008347A3">
        <w:tc>
          <w:tcPr>
            <w:tcW w:w="1450" w:type="pct"/>
          </w:tcPr>
          <w:p w14:paraId="502CD9E8" w14:textId="4E372E58"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1" w:history="1">
              <w:r w:rsidRPr="00FE176D">
                <w:rPr>
                  <w:rStyle w:val="Hyperlink"/>
                  <w:sz w:val="17"/>
                </w:rPr>
                <w:t>70/299</w:t>
              </w:r>
            </w:hyperlink>
          </w:p>
        </w:tc>
        <w:tc>
          <w:tcPr>
            <w:tcW w:w="3500" w:type="pct"/>
          </w:tcPr>
          <w:p w14:paraId="63B07152" w14:textId="77777777" w:rsidR="008347A3" w:rsidRPr="00D1020E" w:rsidRDefault="008347A3" w:rsidP="00D1020E">
            <w:pPr>
              <w:tabs>
                <w:tab w:val="left" w:pos="288"/>
                <w:tab w:val="left" w:pos="576"/>
                <w:tab w:val="left" w:pos="864"/>
                <w:tab w:val="left" w:pos="1152"/>
              </w:tabs>
              <w:spacing w:before="40" w:after="40" w:line="240" w:lineRule="auto"/>
              <w:ind w:left="86" w:right="43"/>
              <w:rPr>
                <w:spacing w:val="0"/>
                <w:sz w:val="17"/>
              </w:rPr>
            </w:pPr>
            <w:r w:rsidRPr="00D1020E">
              <w:rPr>
                <w:spacing w:val="0"/>
                <w:sz w:val="17"/>
              </w:rPr>
              <w:t>Follow-up and review of the 2030 Agenda for Sustainable Development at the global level</w:t>
            </w:r>
          </w:p>
        </w:tc>
      </w:tr>
      <w:tr w:rsidR="008347A3" w:rsidRPr="00FE176D" w14:paraId="3DFFAA25" w14:textId="77777777" w:rsidTr="008347A3">
        <w:tc>
          <w:tcPr>
            <w:tcW w:w="1450" w:type="pct"/>
          </w:tcPr>
          <w:p w14:paraId="08E3E5D7" w14:textId="4C2018C3"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2" w:history="1">
              <w:r w:rsidRPr="00FE176D">
                <w:rPr>
                  <w:rStyle w:val="Hyperlink"/>
                  <w:sz w:val="17"/>
                </w:rPr>
                <w:t>72/279</w:t>
              </w:r>
            </w:hyperlink>
          </w:p>
        </w:tc>
        <w:tc>
          <w:tcPr>
            <w:tcW w:w="3500" w:type="pct"/>
          </w:tcPr>
          <w:p w14:paraId="29F52E58"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 xml:space="preserve">Repositioning of the United Nations development system in the context of the quadrennial comprehensive policy review of operational activities for development of the United Nations system </w:t>
            </w:r>
          </w:p>
        </w:tc>
      </w:tr>
      <w:tr w:rsidR="008347A3" w:rsidRPr="00FE176D" w14:paraId="29D9FB52" w14:textId="77777777" w:rsidTr="008347A3">
        <w:tc>
          <w:tcPr>
            <w:tcW w:w="1450" w:type="pct"/>
          </w:tcPr>
          <w:p w14:paraId="142F2346" w14:textId="19D4E68E"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3" w:history="1">
              <w:r w:rsidRPr="00FE176D">
                <w:rPr>
                  <w:rStyle w:val="Hyperlink"/>
                  <w:sz w:val="17"/>
                </w:rPr>
                <w:t>76/258</w:t>
              </w:r>
            </w:hyperlink>
          </w:p>
        </w:tc>
        <w:tc>
          <w:tcPr>
            <w:tcW w:w="3500" w:type="pct"/>
          </w:tcPr>
          <w:p w14:paraId="6F68FDB5"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Doha Programme of Action for the Least Developed Countries</w:t>
            </w:r>
          </w:p>
        </w:tc>
      </w:tr>
      <w:tr w:rsidR="008347A3" w:rsidRPr="00FE176D" w14:paraId="7263355F" w14:textId="77777777" w:rsidTr="008347A3">
        <w:tc>
          <w:tcPr>
            <w:tcW w:w="1450" w:type="pct"/>
          </w:tcPr>
          <w:p w14:paraId="2A8B484A" w14:textId="126373B1"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4" w:history="1">
              <w:r w:rsidRPr="00FE176D">
                <w:rPr>
                  <w:rStyle w:val="Hyperlink"/>
                  <w:sz w:val="17"/>
                </w:rPr>
                <w:t>77/335</w:t>
              </w:r>
            </w:hyperlink>
          </w:p>
        </w:tc>
        <w:tc>
          <w:tcPr>
            <w:tcW w:w="3500" w:type="pct"/>
          </w:tcPr>
          <w:p w14:paraId="3C610E02"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Revitalization of the work of the General Assembly</w:t>
            </w:r>
          </w:p>
        </w:tc>
      </w:tr>
      <w:tr w:rsidR="008347A3" w:rsidRPr="00FE176D" w14:paraId="14595EB6" w14:textId="77777777" w:rsidTr="008347A3">
        <w:tc>
          <w:tcPr>
            <w:tcW w:w="1450" w:type="pct"/>
          </w:tcPr>
          <w:p w14:paraId="630364C3" w14:textId="77CAB6B3"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5" w:history="1">
              <w:r w:rsidRPr="00FE176D">
                <w:rPr>
                  <w:rStyle w:val="Hyperlink"/>
                  <w:sz w:val="17"/>
                </w:rPr>
                <w:t>78/1</w:t>
              </w:r>
            </w:hyperlink>
          </w:p>
        </w:tc>
        <w:tc>
          <w:tcPr>
            <w:tcW w:w="3500" w:type="pct"/>
          </w:tcPr>
          <w:p w14:paraId="143D725F"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 xml:space="preserve">Political declaration of the high-level political forum on sustainable development convened under the auspices of the General Assembly </w:t>
            </w:r>
          </w:p>
        </w:tc>
      </w:tr>
      <w:tr w:rsidR="008347A3" w:rsidRPr="00FE176D" w14:paraId="61886250" w14:textId="77777777" w:rsidTr="008347A3">
        <w:tc>
          <w:tcPr>
            <w:tcW w:w="1450" w:type="pct"/>
          </w:tcPr>
          <w:p w14:paraId="4393286F" w14:textId="5D98B461"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6" w:history="1">
              <w:r w:rsidRPr="00FE176D">
                <w:rPr>
                  <w:rStyle w:val="Hyperlink"/>
                  <w:sz w:val="17"/>
                </w:rPr>
                <w:t>78/160</w:t>
              </w:r>
            </w:hyperlink>
            <w:r w:rsidRPr="00FE176D">
              <w:rPr>
                <w:sz w:val="17"/>
              </w:rPr>
              <w:t xml:space="preserve">; </w:t>
            </w:r>
            <w:hyperlink r:id="rId57" w:history="1">
              <w:r w:rsidRPr="00FE176D">
                <w:rPr>
                  <w:rStyle w:val="Hyperlink"/>
                  <w:sz w:val="17"/>
                </w:rPr>
                <w:t>80/147</w:t>
              </w:r>
            </w:hyperlink>
          </w:p>
        </w:tc>
        <w:tc>
          <w:tcPr>
            <w:tcW w:w="3500" w:type="pct"/>
          </w:tcPr>
          <w:p w14:paraId="7F830CA0"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Science, technology and innovation for sustainable development</w:t>
            </w:r>
          </w:p>
        </w:tc>
      </w:tr>
      <w:tr w:rsidR="008347A3" w:rsidRPr="00FE176D" w14:paraId="567D1593" w14:textId="77777777" w:rsidTr="008347A3">
        <w:tc>
          <w:tcPr>
            <w:tcW w:w="1450" w:type="pct"/>
          </w:tcPr>
          <w:p w14:paraId="48309192" w14:textId="0C1EE930"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58" w:history="1">
              <w:r w:rsidRPr="00FE176D">
                <w:rPr>
                  <w:rStyle w:val="Hyperlink"/>
                  <w:sz w:val="17"/>
                </w:rPr>
                <w:t>78/285</w:t>
              </w:r>
            </w:hyperlink>
          </w:p>
        </w:tc>
        <w:tc>
          <w:tcPr>
            <w:tcW w:w="3500" w:type="pct"/>
          </w:tcPr>
          <w:p w14:paraId="0A4D6735" w14:textId="3A26D7F4"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 xml:space="preserve">Review of the implementation of General Assembly resolution </w:t>
            </w:r>
            <w:hyperlink r:id="rId59" w:history="1">
              <w:r w:rsidRPr="00FE176D">
                <w:rPr>
                  <w:rStyle w:val="Hyperlink"/>
                  <w:sz w:val="17"/>
                </w:rPr>
                <w:t>75/290</w:t>
              </w:r>
            </w:hyperlink>
            <w:r w:rsidRPr="00FE176D">
              <w:rPr>
                <w:sz w:val="17"/>
              </w:rPr>
              <w:t xml:space="preserve"> A on the strengthening of the Economic and Social Council and resolution </w:t>
            </w:r>
            <w:hyperlink r:id="rId60" w:history="1">
              <w:r w:rsidRPr="00FE176D">
                <w:rPr>
                  <w:rStyle w:val="Hyperlink"/>
                  <w:sz w:val="17"/>
                </w:rPr>
                <w:t>75/290</w:t>
              </w:r>
            </w:hyperlink>
            <w:r w:rsidRPr="00FE176D">
              <w:rPr>
                <w:sz w:val="17"/>
              </w:rPr>
              <w:t xml:space="preserve"> B on the high-level political forum on sustainable development and the follow-up and review of the 2030 Agenda for Sustainable Development at the global level</w:t>
            </w:r>
          </w:p>
        </w:tc>
      </w:tr>
      <w:tr w:rsidR="008347A3" w:rsidRPr="00FE176D" w14:paraId="774A1211" w14:textId="77777777" w:rsidTr="008347A3">
        <w:tc>
          <w:tcPr>
            <w:tcW w:w="1450" w:type="pct"/>
          </w:tcPr>
          <w:p w14:paraId="17B18085" w14:textId="118F7FC5"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1" w:history="1">
              <w:r w:rsidRPr="00FE176D">
                <w:rPr>
                  <w:rStyle w:val="Hyperlink"/>
                  <w:sz w:val="17"/>
                </w:rPr>
                <w:t>78/317</w:t>
              </w:r>
            </w:hyperlink>
          </w:p>
        </w:tc>
        <w:tc>
          <w:tcPr>
            <w:tcW w:w="3500" w:type="pct"/>
          </w:tcPr>
          <w:p w14:paraId="0F9C392C"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The Antigua and Barbuda Agenda for Small Island Developing States: A Renewed Declaration for Resilient Prosperity</w:t>
            </w:r>
          </w:p>
        </w:tc>
      </w:tr>
      <w:tr w:rsidR="008347A3" w:rsidRPr="00FE176D" w14:paraId="6B4DED80" w14:textId="77777777" w:rsidTr="008347A3">
        <w:tc>
          <w:tcPr>
            <w:tcW w:w="1450" w:type="pct"/>
          </w:tcPr>
          <w:p w14:paraId="6FA40225" w14:textId="3B7C4A52"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2" w:history="1">
              <w:r w:rsidRPr="00FE176D">
                <w:rPr>
                  <w:rStyle w:val="Hyperlink"/>
                  <w:sz w:val="17"/>
                </w:rPr>
                <w:t>79/1</w:t>
              </w:r>
            </w:hyperlink>
          </w:p>
        </w:tc>
        <w:tc>
          <w:tcPr>
            <w:tcW w:w="3500" w:type="pct"/>
          </w:tcPr>
          <w:p w14:paraId="01F33BE8"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The Pact for the Future</w:t>
            </w:r>
          </w:p>
        </w:tc>
      </w:tr>
      <w:tr w:rsidR="008347A3" w:rsidRPr="00FE176D" w14:paraId="4129D7CE" w14:textId="77777777" w:rsidTr="008347A3">
        <w:tc>
          <w:tcPr>
            <w:tcW w:w="1450" w:type="pct"/>
          </w:tcPr>
          <w:p w14:paraId="279D2683" w14:textId="5B4F078E"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3" w:history="1">
              <w:r w:rsidRPr="00FE176D">
                <w:rPr>
                  <w:rStyle w:val="Hyperlink"/>
                  <w:sz w:val="17"/>
                </w:rPr>
                <w:t>79/216</w:t>
              </w:r>
            </w:hyperlink>
          </w:p>
        </w:tc>
        <w:tc>
          <w:tcPr>
            <w:tcW w:w="3500" w:type="pct"/>
          </w:tcPr>
          <w:p w14:paraId="52DB466E"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Role of the United Nations in promoting development in the context of globalization and interdependence</w:t>
            </w:r>
          </w:p>
        </w:tc>
      </w:tr>
      <w:tr w:rsidR="008347A3" w:rsidRPr="00FE176D" w14:paraId="2B84DCBF" w14:textId="77777777" w:rsidTr="008347A3">
        <w:tc>
          <w:tcPr>
            <w:tcW w:w="1450" w:type="pct"/>
          </w:tcPr>
          <w:p w14:paraId="7D48DE9C" w14:textId="4D4F78DA"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4" w:history="1">
              <w:r w:rsidRPr="00FE176D">
                <w:rPr>
                  <w:rStyle w:val="Hyperlink"/>
                  <w:sz w:val="17"/>
                </w:rPr>
                <w:t>79/224</w:t>
              </w:r>
            </w:hyperlink>
          </w:p>
        </w:tc>
        <w:tc>
          <w:tcPr>
            <w:tcW w:w="3500" w:type="pct"/>
          </w:tcPr>
          <w:p w14:paraId="6F9112A3"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Human resources development</w:t>
            </w:r>
          </w:p>
        </w:tc>
      </w:tr>
      <w:tr w:rsidR="008347A3" w:rsidRPr="00FE176D" w14:paraId="5A698A65" w14:textId="77777777" w:rsidTr="008347A3">
        <w:tc>
          <w:tcPr>
            <w:tcW w:w="1450" w:type="pct"/>
          </w:tcPr>
          <w:p w14:paraId="231543A9" w14:textId="21E89B3E"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5" w:history="1">
              <w:r w:rsidRPr="00FE176D">
                <w:rPr>
                  <w:rStyle w:val="Hyperlink"/>
                  <w:sz w:val="17"/>
                </w:rPr>
                <w:t>80/118</w:t>
              </w:r>
            </w:hyperlink>
          </w:p>
        </w:tc>
        <w:tc>
          <w:tcPr>
            <w:tcW w:w="3500" w:type="pct"/>
          </w:tcPr>
          <w:p w14:paraId="01D16DAF"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Information and communications technologies for sustainable development</w:t>
            </w:r>
          </w:p>
        </w:tc>
      </w:tr>
      <w:tr w:rsidR="008347A3" w:rsidRPr="00FE176D" w14:paraId="666AA5E9" w14:textId="77777777" w:rsidTr="008347A3">
        <w:tc>
          <w:tcPr>
            <w:tcW w:w="1450" w:type="pct"/>
          </w:tcPr>
          <w:p w14:paraId="1DEF2AE6" w14:textId="36783788"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6" w:history="1">
              <w:r w:rsidRPr="00FE176D">
                <w:rPr>
                  <w:rStyle w:val="Hyperlink"/>
                  <w:sz w:val="17"/>
                </w:rPr>
                <w:t>80/124</w:t>
              </w:r>
            </w:hyperlink>
          </w:p>
        </w:tc>
        <w:tc>
          <w:tcPr>
            <w:tcW w:w="3500" w:type="pct"/>
          </w:tcPr>
          <w:p w14:paraId="7B4D7ABD"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Commodities</w:t>
            </w:r>
          </w:p>
        </w:tc>
      </w:tr>
      <w:tr w:rsidR="008347A3" w:rsidRPr="00FE176D" w14:paraId="01A8E8A6" w14:textId="77777777" w:rsidTr="008347A3">
        <w:tc>
          <w:tcPr>
            <w:tcW w:w="1450" w:type="pct"/>
          </w:tcPr>
          <w:p w14:paraId="246BC239" w14:textId="7372DA59"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7" w:history="1">
              <w:r w:rsidRPr="00FE176D">
                <w:rPr>
                  <w:rStyle w:val="Hyperlink"/>
                  <w:sz w:val="17"/>
                </w:rPr>
                <w:t>80/137</w:t>
              </w:r>
            </w:hyperlink>
          </w:p>
        </w:tc>
        <w:tc>
          <w:tcPr>
            <w:tcW w:w="3500" w:type="pct"/>
          </w:tcPr>
          <w:p w14:paraId="5506D1BB"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Disaster risk reduction</w:t>
            </w:r>
          </w:p>
        </w:tc>
      </w:tr>
      <w:tr w:rsidR="008347A3" w:rsidRPr="00FE176D" w14:paraId="188A825D" w14:textId="77777777" w:rsidTr="008347A3">
        <w:tc>
          <w:tcPr>
            <w:tcW w:w="1450" w:type="pct"/>
          </w:tcPr>
          <w:p w14:paraId="47F1E97E" w14:textId="719E8CA3"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8" w:history="1">
              <w:r w:rsidRPr="00FE176D">
                <w:rPr>
                  <w:rStyle w:val="Hyperlink"/>
                  <w:sz w:val="17"/>
                </w:rPr>
                <w:t>80/153</w:t>
              </w:r>
            </w:hyperlink>
          </w:p>
        </w:tc>
        <w:tc>
          <w:tcPr>
            <w:tcW w:w="3500" w:type="pct"/>
          </w:tcPr>
          <w:p w14:paraId="269761AA"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Implementation of the Third United Nations Decade for the Eradication of Poverty (2018–2027)</w:t>
            </w:r>
          </w:p>
        </w:tc>
      </w:tr>
      <w:tr w:rsidR="008347A3" w:rsidRPr="00FE176D" w14:paraId="7951100F" w14:textId="77777777" w:rsidTr="008347A3">
        <w:tc>
          <w:tcPr>
            <w:tcW w:w="1450" w:type="pct"/>
          </w:tcPr>
          <w:p w14:paraId="14B7E7D4" w14:textId="395466BB" w:rsidR="008347A3" w:rsidRPr="00FE176D" w:rsidRDefault="008347A3" w:rsidP="00D1020E">
            <w:pPr>
              <w:tabs>
                <w:tab w:val="left" w:pos="288"/>
                <w:tab w:val="left" w:pos="576"/>
                <w:tab w:val="left" w:pos="864"/>
                <w:tab w:val="left" w:pos="1152"/>
              </w:tabs>
              <w:spacing w:before="40" w:after="40" w:line="240" w:lineRule="auto"/>
              <w:ind w:right="43"/>
              <w:rPr>
                <w:sz w:val="17"/>
              </w:rPr>
            </w:pPr>
            <w:hyperlink r:id="rId69" w:history="1">
              <w:r w:rsidRPr="00FE176D">
                <w:rPr>
                  <w:rStyle w:val="Hyperlink"/>
                  <w:sz w:val="17"/>
                </w:rPr>
                <w:t>80/154</w:t>
              </w:r>
            </w:hyperlink>
          </w:p>
        </w:tc>
        <w:tc>
          <w:tcPr>
            <w:tcW w:w="3500" w:type="pct"/>
          </w:tcPr>
          <w:p w14:paraId="6E4572C6" w14:textId="77777777" w:rsidR="008347A3" w:rsidRPr="00FE176D" w:rsidRDefault="008347A3" w:rsidP="00D1020E">
            <w:pPr>
              <w:tabs>
                <w:tab w:val="left" w:pos="288"/>
                <w:tab w:val="left" w:pos="576"/>
                <w:tab w:val="left" w:pos="864"/>
                <w:tab w:val="left" w:pos="1152"/>
              </w:tabs>
              <w:spacing w:before="40" w:after="40" w:line="240" w:lineRule="auto"/>
              <w:ind w:left="86" w:right="43"/>
              <w:rPr>
                <w:sz w:val="17"/>
              </w:rPr>
            </w:pPr>
            <w:r w:rsidRPr="00FE176D">
              <w:rPr>
                <w:sz w:val="17"/>
              </w:rPr>
              <w:t xml:space="preserve">Eradicating rural poverty to implement the 2030 Agenda for Sustainable Development </w:t>
            </w:r>
          </w:p>
        </w:tc>
      </w:tr>
    </w:tbl>
    <w:p w14:paraId="18937EB4" w14:textId="77777777" w:rsidR="008347A3" w:rsidRPr="00D97213" w:rsidRDefault="008347A3" w:rsidP="00D97213">
      <w:pPr>
        <w:spacing w:line="240" w:lineRule="auto"/>
        <w:rPr>
          <w:sz w:val="2"/>
        </w:rPr>
        <w:sectPr w:rsidR="008347A3" w:rsidRPr="00D97213" w:rsidSect="00A04C4E">
          <w:endnotePr>
            <w:numFmt w:val="decimal"/>
          </w:endnotePr>
          <w:type w:val="continuous"/>
          <w:pgSz w:w="12240" w:h="15840"/>
          <w:pgMar w:top="1440" w:right="1195" w:bottom="1152" w:left="1195" w:header="432" w:footer="504" w:gutter="0"/>
          <w:cols w:num="2" w:space="240"/>
          <w:noEndnote/>
          <w:docGrid w:linePitch="360"/>
        </w:sectPr>
      </w:pPr>
    </w:p>
    <w:p w14:paraId="53963016" w14:textId="78A45A14" w:rsidR="00720E3E" w:rsidRDefault="00720E3E" w:rsidP="00720E3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Economic and Social Council resolutions</w:t>
      </w:r>
    </w:p>
    <w:p w14:paraId="4161BFA5" w14:textId="77777777" w:rsidR="00E84CE0" w:rsidRPr="00E84CE0" w:rsidRDefault="00E84CE0" w:rsidP="00E84CE0">
      <w:pPr>
        <w:pStyle w:val="SingleTxt"/>
        <w:spacing w:after="0" w:line="120" w:lineRule="exact"/>
        <w:rPr>
          <w:sz w:val="10"/>
        </w:rPr>
      </w:pPr>
    </w:p>
    <w:p w14:paraId="42A0BF97" w14:textId="77777777" w:rsidR="00720E3E" w:rsidRPr="008819C1" w:rsidRDefault="00720E3E" w:rsidP="008819C1">
      <w:pPr>
        <w:pStyle w:val="SingleTxt"/>
        <w:spacing w:after="0" w:line="240" w:lineRule="auto"/>
        <w:rPr>
          <w:sz w:val="2"/>
        </w:rPr>
      </w:pPr>
    </w:p>
    <w:p w14:paraId="4627867D" w14:textId="77777777" w:rsidR="00720E3E" w:rsidRPr="008819C1" w:rsidRDefault="00720E3E" w:rsidP="008819C1">
      <w:pPr>
        <w:pStyle w:val="SingleTxt"/>
        <w:spacing w:after="0" w:line="240" w:lineRule="auto"/>
        <w:rPr>
          <w:sz w:val="2"/>
        </w:rPr>
        <w:sectPr w:rsidR="00720E3E" w:rsidRPr="008819C1" w:rsidSect="008347A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819C1" w:rsidRPr="008819C1" w14:paraId="12362B58" w14:textId="77777777" w:rsidTr="00D1020E">
        <w:tc>
          <w:tcPr>
            <w:tcW w:w="1465" w:type="pct"/>
          </w:tcPr>
          <w:p w14:paraId="6ECF391F" w14:textId="4A5D33C8" w:rsidR="008819C1" w:rsidRPr="008819C1" w:rsidRDefault="008819C1" w:rsidP="008819C1">
            <w:pPr>
              <w:tabs>
                <w:tab w:val="left" w:pos="288"/>
                <w:tab w:val="left" w:pos="576"/>
                <w:tab w:val="left" w:pos="864"/>
                <w:tab w:val="left" w:pos="1152"/>
              </w:tabs>
              <w:spacing w:before="40" w:after="40" w:line="200" w:lineRule="exact"/>
              <w:ind w:right="43"/>
              <w:rPr>
                <w:sz w:val="17"/>
              </w:rPr>
            </w:pPr>
            <w:r w:rsidRPr="00452683">
              <w:rPr>
                <w:sz w:val="17"/>
              </w:rPr>
              <w:t>1996/31</w:t>
            </w:r>
          </w:p>
        </w:tc>
        <w:tc>
          <w:tcPr>
            <w:tcW w:w="3535" w:type="pct"/>
          </w:tcPr>
          <w:p w14:paraId="1ECF4FD4" w14:textId="0AB4162B" w:rsidR="008819C1" w:rsidRPr="006C31AF" w:rsidRDefault="008819C1" w:rsidP="008819C1">
            <w:pPr>
              <w:tabs>
                <w:tab w:val="left" w:pos="288"/>
                <w:tab w:val="left" w:pos="576"/>
                <w:tab w:val="left" w:pos="864"/>
                <w:tab w:val="left" w:pos="1152"/>
              </w:tabs>
              <w:spacing w:before="40" w:after="40" w:line="200" w:lineRule="exact"/>
              <w:ind w:left="86" w:right="43"/>
              <w:rPr>
                <w:sz w:val="17"/>
              </w:rPr>
            </w:pPr>
            <w:r w:rsidRPr="006C31AF">
              <w:rPr>
                <w:sz w:val="17"/>
              </w:rPr>
              <w:t>Consultative relationship between the United Nations and non-governmental organizations</w:t>
            </w:r>
          </w:p>
        </w:tc>
      </w:tr>
      <w:tr w:rsidR="008819C1" w:rsidRPr="008819C1" w14:paraId="3D77E4A8" w14:textId="77777777" w:rsidTr="00D1020E">
        <w:tc>
          <w:tcPr>
            <w:tcW w:w="1465" w:type="pct"/>
          </w:tcPr>
          <w:p w14:paraId="432992B4" w14:textId="77641F28" w:rsidR="008819C1" w:rsidRPr="008819C1" w:rsidRDefault="008819C1" w:rsidP="008819C1">
            <w:pPr>
              <w:tabs>
                <w:tab w:val="left" w:pos="288"/>
                <w:tab w:val="left" w:pos="576"/>
                <w:tab w:val="left" w:pos="864"/>
                <w:tab w:val="left" w:pos="1152"/>
              </w:tabs>
              <w:spacing w:before="40" w:after="40" w:line="200" w:lineRule="exact"/>
              <w:ind w:right="43"/>
              <w:rPr>
                <w:sz w:val="17"/>
              </w:rPr>
            </w:pPr>
            <w:r w:rsidRPr="00D75076">
              <w:rPr>
                <w:sz w:val="17"/>
              </w:rPr>
              <w:t>1998/7</w:t>
            </w:r>
          </w:p>
        </w:tc>
        <w:tc>
          <w:tcPr>
            <w:tcW w:w="3535" w:type="pct"/>
          </w:tcPr>
          <w:p w14:paraId="2CEDE506" w14:textId="77777777" w:rsidR="008819C1" w:rsidRPr="008819C1" w:rsidRDefault="008819C1" w:rsidP="006C31AF">
            <w:pPr>
              <w:keepNext/>
              <w:keepLines/>
              <w:tabs>
                <w:tab w:val="left" w:pos="288"/>
                <w:tab w:val="left" w:pos="576"/>
                <w:tab w:val="left" w:pos="864"/>
                <w:tab w:val="left" w:pos="1152"/>
              </w:tabs>
              <w:spacing w:before="40" w:after="40" w:line="200" w:lineRule="exact"/>
              <w:ind w:left="86"/>
              <w:rPr>
                <w:sz w:val="17"/>
              </w:rPr>
            </w:pPr>
            <w:r w:rsidRPr="008819C1">
              <w:rPr>
                <w:sz w:val="17"/>
              </w:rPr>
              <w:t xml:space="preserve">Importance of population census activities for evaluation of progress in implementing </w:t>
            </w:r>
            <w:r w:rsidRPr="006C31AF">
              <w:rPr>
                <w:spacing w:val="2"/>
                <w:sz w:val="17"/>
              </w:rPr>
              <w:t>the Programme of Action of the International</w:t>
            </w:r>
            <w:r w:rsidRPr="008819C1">
              <w:rPr>
                <w:sz w:val="17"/>
              </w:rPr>
              <w:t xml:space="preserve"> Conference on Population and Development</w:t>
            </w:r>
          </w:p>
        </w:tc>
      </w:tr>
      <w:tr w:rsidR="008819C1" w:rsidRPr="008819C1" w14:paraId="00C0273F" w14:textId="77777777" w:rsidTr="00D1020E">
        <w:tc>
          <w:tcPr>
            <w:tcW w:w="1465" w:type="pct"/>
          </w:tcPr>
          <w:p w14:paraId="3B8BD3D4" w14:textId="74065540" w:rsidR="008819C1" w:rsidRPr="008819C1" w:rsidRDefault="008819C1" w:rsidP="008819C1">
            <w:pPr>
              <w:tabs>
                <w:tab w:val="left" w:pos="288"/>
                <w:tab w:val="left" w:pos="576"/>
                <w:tab w:val="left" w:pos="864"/>
                <w:tab w:val="left" w:pos="1152"/>
              </w:tabs>
              <w:spacing w:before="40" w:after="40" w:line="200" w:lineRule="exact"/>
              <w:ind w:right="43"/>
              <w:rPr>
                <w:sz w:val="17"/>
              </w:rPr>
            </w:pPr>
            <w:r w:rsidRPr="00D75076">
              <w:rPr>
                <w:sz w:val="17"/>
              </w:rPr>
              <w:t>2009/29</w:t>
            </w:r>
            <w:r w:rsidRPr="008819C1">
              <w:rPr>
                <w:sz w:val="17"/>
              </w:rPr>
              <w:t xml:space="preserve">; </w:t>
            </w:r>
            <w:hyperlink r:id="rId70" w:history="1">
              <w:r w:rsidRPr="00BA102E">
                <w:rPr>
                  <w:rStyle w:val="Hyperlink"/>
                  <w:sz w:val="17"/>
                </w:rPr>
                <w:t>2012/30</w:t>
              </w:r>
            </w:hyperlink>
          </w:p>
        </w:tc>
        <w:tc>
          <w:tcPr>
            <w:tcW w:w="3535" w:type="pct"/>
          </w:tcPr>
          <w:p w14:paraId="7E4A3AD6" w14:textId="7A4C305B" w:rsidR="008819C1" w:rsidRPr="008819C1" w:rsidRDefault="008819C1" w:rsidP="008819C1">
            <w:pPr>
              <w:tabs>
                <w:tab w:val="left" w:pos="288"/>
                <w:tab w:val="left" w:pos="576"/>
                <w:tab w:val="left" w:pos="864"/>
                <w:tab w:val="left" w:pos="1152"/>
              </w:tabs>
              <w:spacing w:before="40" w:after="40" w:line="200" w:lineRule="exact"/>
              <w:ind w:left="86" w:right="43"/>
              <w:rPr>
                <w:sz w:val="17"/>
              </w:rPr>
            </w:pPr>
            <w:r w:rsidRPr="008819C1">
              <w:rPr>
                <w:sz w:val="17"/>
              </w:rPr>
              <w:t xml:space="preserve">Role of the Economic and Social Council in the integrated and coordinated implementation of and follow-up to the outcomes of the major United Nations conferences and summits, in the light of relevant General Assembly resolutions, including resolution </w:t>
            </w:r>
            <w:hyperlink r:id="rId71" w:history="1">
              <w:r w:rsidRPr="00BA102E">
                <w:rPr>
                  <w:rStyle w:val="Hyperlink"/>
                  <w:sz w:val="17"/>
                </w:rPr>
                <w:t>61/16</w:t>
              </w:r>
            </w:hyperlink>
          </w:p>
        </w:tc>
      </w:tr>
      <w:tr w:rsidR="008819C1" w:rsidRPr="008819C1" w14:paraId="6DDD3D9A" w14:textId="77777777" w:rsidTr="00D1020E">
        <w:trPr>
          <w:cantSplit/>
        </w:trPr>
        <w:tc>
          <w:tcPr>
            <w:tcW w:w="1465" w:type="pct"/>
          </w:tcPr>
          <w:p w14:paraId="66AE46F8" w14:textId="7A214693" w:rsidR="008819C1" w:rsidRPr="008819C1" w:rsidRDefault="008819C1" w:rsidP="00D1020E">
            <w:pPr>
              <w:tabs>
                <w:tab w:val="left" w:pos="288"/>
                <w:tab w:val="left" w:pos="576"/>
                <w:tab w:val="left" w:pos="864"/>
                <w:tab w:val="left" w:pos="1152"/>
              </w:tabs>
              <w:spacing w:before="40" w:after="40" w:line="200" w:lineRule="exact"/>
              <w:ind w:right="43"/>
              <w:rPr>
                <w:sz w:val="17"/>
              </w:rPr>
            </w:pPr>
            <w:hyperlink r:id="rId72" w:history="1">
              <w:r w:rsidRPr="00BA102E">
                <w:rPr>
                  <w:rStyle w:val="Hyperlink"/>
                  <w:sz w:val="17"/>
                </w:rPr>
                <w:t>2015/15</w:t>
              </w:r>
            </w:hyperlink>
          </w:p>
        </w:tc>
        <w:tc>
          <w:tcPr>
            <w:tcW w:w="3535" w:type="pct"/>
          </w:tcPr>
          <w:p w14:paraId="46E582F1" w14:textId="5600CC4C" w:rsidR="008819C1" w:rsidRPr="008819C1" w:rsidRDefault="008819C1" w:rsidP="00D1020E">
            <w:pPr>
              <w:tabs>
                <w:tab w:val="left" w:pos="288"/>
                <w:tab w:val="left" w:pos="576"/>
                <w:tab w:val="left" w:pos="864"/>
                <w:tab w:val="left" w:pos="1152"/>
              </w:tabs>
              <w:spacing w:before="40" w:after="40" w:line="200" w:lineRule="exact"/>
              <w:ind w:left="86" w:right="43"/>
              <w:rPr>
                <w:sz w:val="17"/>
              </w:rPr>
            </w:pPr>
            <w:r w:rsidRPr="008819C1">
              <w:rPr>
                <w:sz w:val="17"/>
              </w:rPr>
              <w:t xml:space="preserve">Progress in the implementation of General Assembly resolution </w:t>
            </w:r>
            <w:hyperlink r:id="rId73" w:history="1">
              <w:r w:rsidRPr="00BA102E">
                <w:rPr>
                  <w:rStyle w:val="Hyperlink"/>
                  <w:sz w:val="17"/>
                </w:rPr>
                <w:t>67/226</w:t>
              </w:r>
            </w:hyperlink>
            <w:r w:rsidRPr="008819C1">
              <w:rPr>
                <w:sz w:val="17"/>
              </w:rPr>
              <w:t xml:space="preserve"> on the quadrennial comprehensive policy review of operational activities for development of the United Nations system</w:t>
            </w:r>
          </w:p>
        </w:tc>
      </w:tr>
      <w:tr w:rsidR="008819C1" w:rsidRPr="008819C1" w14:paraId="491B437A" w14:textId="77777777" w:rsidTr="00D1020E">
        <w:tc>
          <w:tcPr>
            <w:tcW w:w="1465" w:type="pct"/>
          </w:tcPr>
          <w:p w14:paraId="5B9125EB" w14:textId="5E97F28A" w:rsidR="008819C1" w:rsidRPr="008819C1" w:rsidRDefault="008819C1" w:rsidP="00D1020E">
            <w:pPr>
              <w:tabs>
                <w:tab w:val="left" w:pos="288"/>
                <w:tab w:val="left" w:pos="576"/>
                <w:tab w:val="left" w:pos="864"/>
                <w:tab w:val="left" w:pos="1152"/>
              </w:tabs>
              <w:spacing w:before="40" w:after="40" w:line="200" w:lineRule="exact"/>
              <w:ind w:right="43"/>
              <w:rPr>
                <w:sz w:val="17"/>
              </w:rPr>
            </w:pPr>
            <w:hyperlink r:id="rId74" w:history="1">
              <w:r w:rsidRPr="00BA102E">
                <w:rPr>
                  <w:rStyle w:val="Hyperlink"/>
                  <w:sz w:val="17"/>
                </w:rPr>
                <w:t>2021/30</w:t>
              </w:r>
            </w:hyperlink>
          </w:p>
        </w:tc>
        <w:tc>
          <w:tcPr>
            <w:tcW w:w="3535" w:type="pct"/>
          </w:tcPr>
          <w:p w14:paraId="6A6894A4" w14:textId="77777777" w:rsidR="008819C1" w:rsidRPr="008819C1" w:rsidRDefault="008819C1" w:rsidP="00D1020E">
            <w:pPr>
              <w:tabs>
                <w:tab w:val="left" w:pos="288"/>
                <w:tab w:val="left" w:pos="576"/>
                <w:tab w:val="left" w:pos="864"/>
                <w:tab w:val="left" w:pos="1152"/>
              </w:tabs>
              <w:spacing w:before="40" w:after="40" w:line="200" w:lineRule="exact"/>
              <w:ind w:left="86" w:right="43"/>
              <w:rPr>
                <w:sz w:val="17"/>
              </w:rPr>
            </w:pPr>
            <w:r w:rsidRPr="008819C1">
              <w:rPr>
                <w:sz w:val="17"/>
              </w:rPr>
              <w:t>Open-source technologies for sustainable development</w:t>
            </w:r>
          </w:p>
        </w:tc>
      </w:tr>
      <w:tr w:rsidR="008819C1" w:rsidRPr="008819C1" w14:paraId="5C594B8E" w14:textId="77777777" w:rsidTr="00D1020E">
        <w:tc>
          <w:tcPr>
            <w:tcW w:w="1465" w:type="pct"/>
          </w:tcPr>
          <w:p w14:paraId="35F86860" w14:textId="75D93BA7" w:rsidR="008819C1" w:rsidRPr="008819C1" w:rsidRDefault="008819C1" w:rsidP="00D1020E">
            <w:pPr>
              <w:keepNext/>
              <w:tabs>
                <w:tab w:val="left" w:pos="288"/>
                <w:tab w:val="left" w:pos="576"/>
                <w:tab w:val="left" w:pos="864"/>
                <w:tab w:val="left" w:pos="1152"/>
              </w:tabs>
              <w:spacing w:before="40" w:after="40" w:line="240" w:lineRule="auto"/>
              <w:ind w:right="43"/>
              <w:rPr>
                <w:sz w:val="17"/>
              </w:rPr>
            </w:pPr>
            <w:hyperlink r:id="rId75" w:history="1">
              <w:r w:rsidRPr="00BA102E">
                <w:rPr>
                  <w:rStyle w:val="Hyperlink"/>
                  <w:sz w:val="17"/>
                </w:rPr>
                <w:t>2023/14</w:t>
              </w:r>
            </w:hyperlink>
          </w:p>
        </w:tc>
        <w:tc>
          <w:tcPr>
            <w:tcW w:w="3535" w:type="pct"/>
          </w:tcPr>
          <w:p w14:paraId="15C9088A" w14:textId="77777777" w:rsidR="008819C1" w:rsidRPr="008819C1" w:rsidRDefault="008819C1" w:rsidP="00D1020E">
            <w:pPr>
              <w:keepNext/>
              <w:tabs>
                <w:tab w:val="left" w:pos="288"/>
                <w:tab w:val="left" w:pos="576"/>
                <w:tab w:val="left" w:pos="864"/>
                <w:tab w:val="left" w:pos="1152"/>
              </w:tabs>
              <w:spacing w:before="40" w:after="40" w:line="240" w:lineRule="auto"/>
              <w:ind w:left="86" w:right="43"/>
              <w:rPr>
                <w:sz w:val="17"/>
              </w:rPr>
            </w:pPr>
            <w:r w:rsidRPr="008819C1">
              <w:rPr>
                <w:sz w:val="17"/>
              </w:rPr>
              <w:t>Creating full and productive employment and decent work for all as a way of overcoming inequalities to accelerate the recovery from the COVID-19 pandemic and the full implementation of the 2030 Agenda for Sustainable Development</w:t>
            </w:r>
          </w:p>
        </w:tc>
      </w:tr>
      <w:tr w:rsidR="008819C1" w:rsidRPr="008819C1" w14:paraId="36C1B0EB" w14:textId="77777777" w:rsidTr="00D1020E">
        <w:tc>
          <w:tcPr>
            <w:tcW w:w="1465" w:type="pct"/>
          </w:tcPr>
          <w:p w14:paraId="68B473FB" w14:textId="0B59AE3E" w:rsidR="008819C1" w:rsidRPr="008819C1" w:rsidRDefault="008819C1" w:rsidP="00D1020E">
            <w:pPr>
              <w:tabs>
                <w:tab w:val="left" w:pos="288"/>
                <w:tab w:val="left" w:pos="576"/>
                <w:tab w:val="left" w:pos="864"/>
                <w:tab w:val="left" w:pos="1152"/>
              </w:tabs>
              <w:spacing w:before="40" w:after="40" w:line="240" w:lineRule="auto"/>
              <w:ind w:right="43"/>
              <w:rPr>
                <w:sz w:val="17"/>
              </w:rPr>
            </w:pPr>
            <w:hyperlink r:id="rId76" w:history="1">
              <w:r w:rsidRPr="00BA102E">
                <w:rPr>
                  <w:rStyle w:val="Hyperlink"/>
                  <w:sz w:val="17"/>
                </w:rPr>
                <w:t>2024/19</w:t>
              </w:r>
            </w:hyperlink>
          </w:p>
        </w:tc>
        <w:tc>
          <w:tcPr>
            <w:tcW w:w="3535" w:type="pct"/>
          </w:tcPr>
          <w:p w14:paraId="6DD24583" w14:textId="2838C32E" w:rsidR="008819C1" w:rsidRPr="008819C1" w:rsidRDefault="008819C1" w:rsidP="00D1020E">
            <w:pPr>
              <w:tabs>
                <w:tab w:val="left" w:pos="288"/>
                <w:tab w:val="left" w:pos="576"/>
                <w:tab w:val="left" w:pos="864"/>
                <w:tab w:val="left" w:pos="1152"/>
              </w:tabs>
              <w:spacing w:before="40" w:after="40" w:line="240" w:lineRule="auto"/>
              <w:ind w:left="86" w:right="43"/>
              <w:rPr>
                <w:sz w:val="17"/>
              </w:rPr>
            </w:pPr>
            <w:r w:rsidRPr="008819C1">
              <w:rPr>
                <w:sz w:val="17"/>
              </w:rPr>
              <w:t xml:space="preserve">Progress in the implementation of General Assembly resolution </w:t>
            </w:r>
            <w:hyperlink r:id="rId77" w:history="1">
              <w:r w:rsidRPr="00BA102E">
                <w:rPr>
                  <w:rStyle w:val="Hyperlink"/>
                  <w:sz w:val="17"/>
                </w:rPr>
                <w:t>75/233</w:t>
              </w:r>
            </w:hyperlink>
            <w:r w:rsidRPr="008819C1">
              <w:rPr>
                <w:sz w:val="17"/>
              </w:rPr>
              <w:t xml:space="preserve"> on the quadrennial comprehensive policy review of operational activities for development of the United Nations system</w:t>
            </w:r>
          </w:p>
        </w:tc>
      </w:tr>
    </w:tbl>
    <w:p w14:paraId="443F81D3" w14:textId="77777777" w:rsidR="008819C1" w:rsidRPr="00630A5A" w:rsidRDefault="008819C1" w:rsidP="00630A5A">
      <w:pPr>
        <w:spacing w:line="240" w:lineRule="auto"/>
        <w:rPr>
          <w:sz w:val="2"/>
        </w:rPr>
        <w:sectPr w:rsidR="008819C1" w:rsidRPr="00630A5A" w:rsidSect="00720E3E">
          <w:endnotePr>
            <w:numFmt w:val="decimal"/>
          </w:endnotePr>
          <w:type w:val="continuous"/>
          <w:pgSz w:w="12240" w:h="15840"/>
          <w:pgMar w:top="1440" w:right="1195" w:bottom="1152" w:left="1195" w:header="432" w:footer="504" w:gutter="0"/>
          <w:cols w:num="2" w:space="240"/>
          <w:noEndnote/>
          <w:docGrid w:linePitch="360"/>
        </w:sectPr>
      </w:pPr>
    </w:p>
    <w:p w14:paraId="3876F1D0" w14:textId="77777777" w:rsidR="00720E3E" w:rsidRPr="006C11F4" w:rsidRDefault="00720E3E" w:rsidP="006C11F4">
      <w:pPr>
        <w:pStyle w:val="SingleTxt"/>
        <w:spacing w:after="0" w:line="120" w:lineRule="exact"/>
        <w:rPr>
          <w:sz w:val="10"/>
        </w:rPr>
      </w:pPr>
    </w:p>
    <w:p w14:paraId="413C0D8C" w14:textId="75DB14CA" w:rsidR="006C11F4" w:rsidRDefault="00122C99" w:rsidP="00122C9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22C99">
        <w:t>Economic and Social Council agreed conclusion</w:t>
      </w:r>
    </w:p>
    <w:p w14:paraId="00EBD936" w14:textId="77777777" w:rsidR="00EC041E" w:rsidRPr="00EC041E" w:rsidRDefault="00EC041E" w:rsidP="00EC041E">
      <w:pPr>
        <w:pStyle w:val="SingleTxt"/>
        <w:spacing w:after="0" w:line="120" w:lineRule="exact"/>
        <w:rPr>
          <w:sz w:val="10"/>
        </w:rPr>
      </w:pPr>
    </w:p>
    <w:p w14:paraId="7191C003" w14:textId="77777777" w:rsidR="00122C99" w:rsidRPr="00235B89" w:rsidRDefault="00122C99" w:rsidP="00235B89">
      <w:pPr>
        <w:pStyle w:val="SingleTxt"/>
        <w:spacing w:after="0" w:line="240" w:lineRule="auto"/>
        <w:rPr>
          <w:sz w:val="2"/>
        </w:rPr>
      </w:pPr>
    </w:p>
    <w:p w14:paraId="5BA9509A" w14:textId="77777777" w:rsidR="00122C99" w:rsidRPr="00235B89" w:rsidRDefault="00122C99" w:rsidP="00235B89">
      <w:pPr>
        <w:pStyle w:val="SingleTxt"/>
        <w:spacing w:after="0" w:line="240" w:lineRule="auto"/>
        <w:rPr>
          <w:sz w:val="2"/>
        </w:rPr>
        <w:sectPr w:rsidR="00122C99" w:rsidRPr="00235B89" w:rsidSect="008819C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35B89" w:rsidRPr="00235B89" w14:paraId="4C198CDD" w14:textId="77777777" w:rsidTr="00235B89">
        <w:tc>
          <w:tcPr>
            <w:tcW w:w="1450" w:type="pct"/>
          </w:tcPr>
          <w:p w14:paraId="78F5F373" w14:textId="77777777" w:rsidR="00235B89" w:rsidRPr="00235B89" w:rsidRDefault="00235B89" w:rsidP="00235B89">
            <w:pPr>
              <w:tabs>
                <w:tab w:val="left" w:pos="288"/>
                <w:tab w:val="left" w:pos="576"/>
                <w:tab w:val="left" w:pos="864"/>
                <w:tab w:val="left" w:pos="1152"/>
              </w:tabs>
              <w:spacing w:before="40" w:after="40" w:line="200" w:lineRule="exact"/>
              <w:ind w:right="43"/>
              <w:rPr>
                <w:sz w:val="17"/>
              </w:rPr>
            </w:pPr>
            <w:r w:rsidRPr="00235B89">
              <w:rPr>
                <w:sz w:val="17"/>
              </w:rPr>
              <w:t>2007</w:t>
            </w:r>
          </w:p>
        </w:tc>
        <w:tc>
          <w:tcPr>
            <w:tcW w:w="3500" w:type="pct"/>
          </w:tcPr>
          <w:p w14:paraId="0E8980A9" w14:textId="77777777" w:rsidR="00235B89" w:rsidRPr="00235B89" w:rsidRDefault="00235B89" w:rsidP="002E2E15">
            <w:pPr>
              <w:keepNext/>
              <w:keepLines/>
              <w:tabs>
                <w:tab w:val="left" w:pos="288"/>
                <w:tab w:val="left" w:pos="576"/>
                <w:tab w:val="left" w:pos="864"/>
                <w:tab w:val="left" w:pos="1152"/>
              </w:tabs>
              <w:spacing w:before="40" w:after="40" w:line="200" w:lineRule="exact"/>
              <w:ind w:left="86" w:right="43"/>
              <w:rPr>
                <w:sz w:val="17"/>
              </w:rPr>
            </w:pPr>
            <w:r w:rsidRPr="00235B89">
              <w:rPr>
                <w:sz w:val="17"/>
              </w:rPr>
              <w:t>Ministerial declaration on strengthening efforts to eradicate poverty and hunger, including through the global partnership for development</w:t>
            </w:r>
          </w:p>
        </w:tc>
      </w:tr>
    </w:tbl>
    <w:p w14:paraId="3E8DB2B9" w14:textId="77777777" w:rsidR="00235B89" w:rsidRPr="00EC041E" w:rsidRDefault="00235B89" w:rsidP="00EC041E">
      <w:pPr>
        <w:spacing w:line="240" w:lineRule="auto"/>
        <w:rPr>
          <w:sz w:val="2"/>
        </w:rPr>
        <w:sectPr w:rsidR="00235B89" w:rsidRPr="00EC041E" w:rsidSect="00122C99">
          <w:endnotePr>
            <w:numFmt w:val="decimal"/>
          </w:endnotePr>
          <w:type w:val="continuous"/>
          <w:pgSz w:w="12240" w:h="15840"/>
          <w:pgMar w:top="1440" w:right="1195" w:bottom="1152" w:left="1195" w:header="432" w:footer="504" w:gutter="0"/>
          <w:cols w:num="2" w:space="240"/>
          <w:noEndnote/>
          <w:docGrid w:linePitch="360"/>
        </w:sectPr>
      </w:pPr>
    </w:p>
    <w:p w14:paraId="717975CE" w14:textId="77777777" w:rsidR="00122C99" w:rsidRPr="00F550FE" w:rsidRDefault="00122C99" w:rsidP="00F550FE">
      <w:pPr>
        <w:pStyle w:val="SingleTxt"/>
        <w:spacing w:after="0" w:line="120" w:lineRule="exact"/>
        <w:rPr>
          <w:sz w:val="10"/>
        </w:rPr>
      </w:pPr>
    </w:p>
    <w:p w14:paraId="26CBCAC8" w14:textId="34D3345F" w:rsidR="00F550FE" w:rsidRDefault="00FD6F06" w:rsidP="00FD6F0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FD6F06">
        <w:t>Ministerial communiqués of the high-level segment of the substantive session of the Economic and Social Council</w:t>
      </w:r>
    </w:p>
    <w:p w14:paraId="689BAF63" w14:textId="77777777" w:rsidR="00FC6D02" w:rsidRPr="00FC6D02" w:rsidRDefault="00FC6D02" w:rsidP="00FC6D02">
      <w:pPr>
        <w:pStyle w:val="SingleTxt"/>
        <w:spacing w:after="0" w:line="120" w:lineRule="exact"/>
        <w:rPr>
          <w:sz w:val="10"/>
        </w:rPr>
      </w:pPr>
    </w:p>
    <w:p w14:paraId="5D3D376E" w14:textId="77777777" w:rsidR="00FD6F06" w:rsidRPr="00CB0D53" w:rsidRDefault="00FD6F06" w:rsidP="00CB0D53">
      <w:pPr>
        <w:pStyle w:val="SingleTxt"/>
        <w:spacing w:after="0" w:line="240" w:lineRule="auto"/>
        <w:rPr>
          <w:sz w:val="2"/>
        </w:rPr>
      </w:pPr>
    </w:p>
    <w:p w14:paraId="6494626E" w14:textId="77777777" w:rsidR="00FD6F06" w:rsidRPr="00CB0D53" w:rsidRDefault="00FD6F06" w:rsidP="00CB0D53">
      <w:pPr>
        <w:pStyle w:val="SingleTxt"/>
        <w:spacing w:after="0" w:line="240" w:lineRule="auto"/>
        <w:rPr>
          <w:sz w:val="2"/>
        </w:rPr>
        <w:sectPr w:rsidR="00FD6F06" w:rsidRPr="00CB0D53" w:rsidSect="00235B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B0D53" w:rsidRPr="00CB0D53" w14:paraId="46A68576" w14:textId="77777777" w:rsidTr="00CB0D53">
        <w:tc>
          <w:tcPr>
            <w:tcW w:w="1450" w:type="pct"/>
          </w:tcPr>
          <w:p w14:paraId="18DB37E1"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2003</w:t>
            </w:r>
          </w:p>
        </w:tc>
        <w:tc>
          <w:tcPr>
            <w:tcW w:w="3500" w:type="pct"/>
          </w:tcPr>
          <w:p w14:paraId="2CFB7AE6" w14:textId="77777777"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Promoting an integrated approach to rural development in developing countries for poverty eradication and sustainable development</w:t>
            </w:r>
          </w:p>
        </w:tc>
      </w:tr>
      <w:tr w:rsidR="00CB0D53" w:rsidRPr="00CB0D53" w14:paraId="69BE9BA7" w14:textId="77777777" w:rsidTr="00CB0D53">
        <w:tc>
          <w:tcPr>
            <w:tcW w:w="1450" w:type="pct"/>
          </w:tcPr>
          <w:p w14:paraId="7D5ACF07"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2004</w:t>
            </w:r>
          </w:p>
        </w:tc>
        <w:tc>
          <w:tcPr>
            <w:tcW w:w="3500" w:type="pct"/>
          </w:tcPr>
          <w:p w14:paraId="1FC528E5" w14:textId="77777777"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 xml:space="preserve">Resources mobilization and enabling environment for poverty eradication in the context of the implementation of the </w:t>
            </w:r>
            <w:r w:rsidRPr="006C31AF">
              <w:rPr>
                <w:spacing w:val="0"/>
                <w:sz w:val="17"/>
              </w:rPr>
              <w:t>Programme of Action for the Least Developed</w:t>
            </w:r>
            <w:r w:rsidRPr="00CB0D53">
              <w:rPr>
                <w:sz w:val="17"/>
              </w:rPr>
              <w:t xml:space="preserve"> Countries for the Decade 2001–2010</w:t>
            </w:r>
          </w:p>
        </w:tc>
      </w:tr>
      <w:tr w:rsidR="00CB0D53" w:rsidRPr="00CB0D53" w14:paraId="4D5B3B7E" w14:textId="77777777" w:rsidTr="00CB0D53">
        <w:tc>
          <w:tcPr>
            <w:tcW w:w="1450" w:type="pct"/>
          </w:tcPr>
          <w:p w14:paraId="506633ED"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2006</w:t>
            </w:r>
          </w:p>
        </w:tc>
        <w:tc>
          <w:tcPr>
            <w:tcW w:w="3500" w:type="pct"/>
          </w:tcPr>
          <w:p w14:paraId="7BE2F844" w14:textId="77777777"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Creating an environment at the national and international levels conducive to generating full and productive employment and decent work for all, and its impact on sustainable development</w:t>
            </w:r>
          </w:p>
        </w:tc>
      </w:tr>
      <w:tr w:rsidR="00CB0D53" w:rsidRPr="00CB0D53" w14:paraId="52C6D3D6" w14:textId="77777777" w:rsidTr="00CB0D53">
        <w:tc>
          <w:tcPr>
            <w:tcW w:w="1450" w:type="pct"/>
          </w:tcPr>
          <w:p w14:paraId="4006351A"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2007</w:t>
            </w:r>
          </w:p>
        </w:tc>
        <w:tc>
          <w:tcPr>
            <w:tcW w:w="3500" w:type="pct"/>
          </w:tcPr>
          <w:p w14:paraId="4930089A" w14:textId="77777777"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Strengthening efforts at all levels to promote pro-poor sustained economic growth, including through equitable macroeconomic policies</w:t>
            </w:r>
          </w:p>
        </w:tc>
      </w:tr>
      <w:tr w:rsidR="00CB0D53" w:rsidRPr="00CB0D53" w14:paraId="15FF4B42" w14:textId="77777777" w:rsidTr="00CB0D53">
        <w:tc>
          <w:tcPr>
            <w:tcW w:w="1450" w:type="pct"/>
          </w:tcPr>
          <w:p w14:paraId="30B9950E"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2007</w:t>
            </w:r>
          </w:p>
        </w:tc>
        <w:tc>
          <w:tcPr>
            <w:tcW w:w="3500" w:type="pct"/>
          </w:tcPr>
          <w:p w14:paraId="5A980B88" w14:textId="4A722979"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 xml:space="preserve">Annual ministerial review on the theme </w:t>
            </w:r>
            <w:r w:rsidR="005F1FA8">
              <w:rPr>
                <w:sz w:val="17"/>
              </w:rPr>
              <w:t>“</w:t>
            </w:r>
            <w:r w:rsidRPr="00CB0D53">
              <w:rPr>
                <w:sz w:val="17"/>
              </w:rPr>
              <w:t>Strengthening efforts to eradicate poverty and hunger, including through the global partnership for development</w:t>
            </w:r>
            <w:r w:rsidR="005F1FA8">
              <w:rPr>
                <w:sz w:val="17"/>
              </w:rPr>
              <w:t>”</w:t>
            </w:r>
          </w:p>
        </w:tc>
      </w:tr>
      <w:tr w:rsidR="00CB0D53" w:rsidRPr="00CB0D53" w14:paraId="0C42B4DD" w14:textId="77777777" w:rsidTr="00CB0D53">
        <w:tc>
          <w:tcPr>
            <w:tcW w:w="1450" w:type="pct"/>
          </w:tcPr>
          <w:p w14:paraId="7DF6D733"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2008</w:t>
            </w:r>
          </w:p>
        </w:tc>
        <w:tc>
          <w:tcPr>
            <w:tcW w:w="3500" w:type="pct"/>
          </w:tcPr>
          <w:p w14:paraId="01AAB086" w14:textId="77777777"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Development Cooperation Forum</w:t>
            </w:r>
          </w:p>
        </w:tc>
      </w:tr>
      <w:tr w:rsidR="00CB0D53" w:rsidRPr="00CB0D53" w14:paraId="4EA667E5" w14:textId="77777777" w:rsidTr="00CB0D53">
        <w:tc>
          <w:tcPr>
            <w:tcW w:w="1450" w:type="pct"/>
          </w:tcPr>
          <w:p w14:paraId="76212DE5" w14:textId="77777777" w:rsidR="00CB0D53" w:rsidRPr="00CB0D53" w:rsidRDefault="00CB0D53" w:rsidP="00CB0D53">
            <w:pPr>
              <w:tabs>
                <w:tab w:val="left" w:pos="288"/>
                <w:tab w:val="left" w:pos="576"/>
                <w:tab w:val="left" w:pos="864"/>
                <w:tab w:val="left" w:pos="1152"/>
              </w:tabs>
              <w:spacing w:before="40" w:after="40" w:line="200" w:lineRule="exact"/>
              <w:ind w:right="43"/>
              <w:rPr>
                <w:sz w:val="17"/>
              </w:rPr>
            </w:pPr>
            <w:r w:rsidRPr="00CB0D53">
              <w:rPr>
                <w:sz w:val="17"/>
              </w:rPr>
              <w:t>2008</w:t>
            </w:r>
          </w:p>
        </w:tc>
        <w:tc>
          <w:tcPr>
            <w:tcW w:w="3500" w:type="pct"/>
          </w:tcPr>
          <w:p w14:paraId="71EA9015" w14:textId="265616D4" w:rsidR="00CB0D53" w:rsidRPr="00CB0D53" w:rsidRDefault="00CB0D53" w:rsidP="00CB0D53">
            <w:pPr>
              <w:tabs>
                <w:tab w:val="left" w:pos="288"/>
                <w:tab w:val="left" w:pos="576"/>
                <w:tab w:val="left" w:pos="864"/>
                <w:tab w:val="left" w:pos="1152"/>
              </w:tabs>
              <w:spacing w:before="40" w:after="40" w:line="200" w:lineRule="exact"/>
              <w:ind w:left="86" w:right="43"/>
              <w:rPr>
                <w:sz w:val="17"/>
              </w:rPr>
            </w:pPr>
            <w:r w:rsidRPr="00CB0D53">
              <w:rPr>
                <w:sz w:val="17"/>
              </w:rPr>
              <w:t xml:space="preserve">Annual ministerial review on the theme </w:t>
            </w:r>
            <w:r w:rsidR="005F1FA8">
              <w:rPr>
                <w:sz w:val="17"/>
              </w:rPr>
              <w:t>“</w:t>
            </w:r>
            <w:r w:rsidRPr="00CB0D53">
              <w:rPr>
                <w:sz w:val="17"/>
              </w:rPr>
              <w:t>Implementing the internationally agreed goals and commitments in regard to sustainable development</w:t>
            </w:r>
            <w:r w:rsidR="005F1FA8">
              <w:rPr>
                <w:sz w:val="17"/>
              </w:rPr>
              <w:t>”</w:t>
            </w:r>
          </w:p>
        </w:tc>
      </w:tr>
    </w:tbl>
    <w:p w14:paraId="50F79C28" w14:textId="77777777" w:rsidR="00CB0D53" w:rsidRPr="00FC6D02" w:rsidRDefault="00CB0D53" w:rsidP="00FC6D02">
      <w:pPr>
        <w:spacing w:line="240" w:lineRule="auto"/>
        <w:rPr>
          <w:sz w:val="2"/>
        </w:rPr>
        <w:sectPr w:rsidR="00CB0D53" w:rsidRPr="00FC6D02" w:rsidSect="00FD6F06">
          <w:endnotePr>
            <w:numFmt w:val="decimal"/>
          </w:endnotePr>
          <w:type w:val="continuous"/>
          <w:pgSz w:w="12240" w:h="15840"/>
          <w:pgMar w:top="1440" w:right="1195" w:bottom="1152" w:left="1195" w:header="432" w:footer="504" w:gutter="0"/>
          <w:cols w:num="2" w:space="240"/>
          <w:noEndnote/>
          <w:docGrid w:linePitch="360"/>
        </w:sectPr>
      </w:pPr>
    </w:p>
    <w:p w14:paraId="40CBC6BF" w14:textId="77777777" w:rsidR="00FD6F06" w:rsidRPr="000F2F72" w:rsidRDefault="00FD6F06" w:rsidP="000F2F72">
      <w:pPr>
        <w:pStyle w:val="SingleTxt"/>
        <w:spacing w:after="0" w:line="120" w:lineRule="exact"/>
        <w:rPr>
          <w:sz w:val="10"/>
        </w:rPr>
      </w:pPr>
    </w:p>
    <w:p w14:paraId="165745E0" w14:textId="285F2059" w:rsidR="000F2F72" w:rsidRDefault="000F2F72" w:rsidP="000F2F7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pPr>
      <w:r w:rsidRPr="000F2F72">
        <w:t>Ministerial declarations of the high-level segment of the Economic and Social Council and the high-level political forum on sustainable development, convened under the auspices of the Council</w:t>
      </w:r>
    </w:p>
    <w:p w14:paraId="50C7BDAD" w14:textId="77777777" w:rsidR="00CF0E31" w:rsidRPr="00CF0E31" w:rsidRDefault="00CF0E31" w:rsidP="00CF0E31">
      <w:pPr>
        <w:pStyle w:val="SingleTxt"/>
        <w:spacing w:after="0" w:line="120" w:lineRule="exact"/>
        <w:rPr>
          <w:sz w:val="10"/>
        </w:rPr>
      </w:pPr>
    </w:p>
    <w:p w14:paraId="3E9B9EB5" w14:textId="77777777" w:rsidR="000F2F72" w:rsidRPr="00CF0E31" w:rsidRDefault="000F2F72" w:rsidP="00CF0E31">
      <w:pPr>
        <w:pStyle w:val="SingleTxt"/>
        <w:spacing w:after="0" w:line="240" w:lineRule="auto"/>
        <w:rPr>
          <w:sz w:val="2"/>
        </w:rPr>
      </w:pPr>
    </w:p>
    <w:p w14:paraId="5327B2DB" w14:textId="77777777" w:rsidR="000F2F72" w:rsidRPr="00CF0E31" w:rsidRDefault="000F2F72" w:rsidP="00CF0E31">
      <w:pPr>
        <w:pStyle w:val="SingleTxt"/>
        <w:spacing w:after="0" w:line="240" w:lineRule="auto"/>
        <w:rPr>
          <w:sz w:val="2"/>
        </w:rPr>
        <w:sectPr w:rsidR="000F2F72" w:rsidRPr="00CF0E31" w:rsidSect="00CB0D5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71704" w:rsidRPr="00CF0E31" w14:paraId="4C7F6426" w14:textId="77777777" w:rsidTr="00CF0E31">
        <w:tc>
          <w:tcPr>
            <w:tcW w:w="1450" w:type="pct"/>
          </w:tcPr>
          <w:p w14:paraId="44C1C01E" w14:textId="56E50C98" w:rsidR="00471704" w:rsidRPr="00CF0E31" w:rsidRDefault="00471704" w:rsidP="00CF0E31">
            <w:pPr>
              <w:tabs>
                <w:tab w:val="left" w:pos="288"/>
                <w:tab w:val="left" w:pos="576"/>
                <w:tab w:val="left" w:pos="864"/>
                <w:tab w:val="left" w:pos="1152"/>
              </w:tabs>
              <w:spacing w:before="40" w:after="40" w:line="200" w:lineRule="exact"/>
              <w:ind w:right="43"/>
              <w:rPr>
                <w:sz w:val="17"/>
              </w:rPr>
            </w:pPr>
            <w:hyperlink r:id="rId78" w:history="1">
              <w:r w:rsidRPr="00BA102E">
                <w:rPr>
                  <w:rStyle w:val="Hyperlink"/>
                  <w:sz w:val="17"/>
                </w:rPr>
                <w:t>E/HLS/2016/1</w:t>
              </w:r>
            </w:hyperlink>
          </w:p>
        </w:tc>
        <w:tc>
          <w:tcPr>
            <w:tcW w:w="3500" w:type="pct"/>
          </w:tcPr>
          <w:p w14:paraId="57F426BF" w14:textId="77777777" w:rsidR="00471704" w:rsidRPr="00CF0E31" w:rsidRDefault="00471704" w:rsidP="00CF0E31">
            <w:pPr>
              <w:tabs>
                <w:tab w:val="left" w:pos="288"/>
                <w:tab w:val="left" w:pos="576"/>
                <w:tab w:val="left" w:pos="864"/>
                <w:tab w:val="left" w:pos="1152"/>
              </w:tabs>
              <w:spacing w:before="40" w:after="40" w:line="200" w:lineRule="exact"/>
              <w:ind w:left="86" w:right="43"/>
              <w:rPr>
                <w:sz w:val="17"/>
              </w:rPr>
            </w:pPr>
            <w:r w:rsidRPr="00CF0E31">
              <w:rPr>
                <w:sz w:val="17"/>
              </w:rPr>
              <w:t>Implementing the post-2015 development agenda: moving from commitments to results; Ensuring that no one is left behind</w:t>
            </w:r>
          </w:p>
        </w:tc>
      </w:tr>
      <w:tr w:rsidR="00471704" w:rsidRPr="00CF0E31" w14:paraId="2A2DDE01" w14:textId="77777777" w:rsidTr="00CF0E31">
        <w:tc>
          <w:tcPr>
            <w:tcW w:w="1450" w:type="pct"/>
          </w:tcPr>
          <w:p w14:paraId="4E31DBD2" w14:textId="0B8178A1" w:rsidR="00471704" w:rsidRPr="00CF0E31" w:rsidRDefault="00471704" w:rsidP="00CF0E31">
            <w:pPr>
              <w:tabs>
                <w:tab w:val="left" w:pos="288"/>
                <w:tab w:val="left" w:pos="576"/>
                <w:tab w:val="left" w:pos="864"/>
                <w:tab w:val="left" w:pos="1152"/>
              </w:tabs>
              <w:spacing w:before="40" w:after="40" w:line="200" w:lineRule="exact"/>
              <w:ind w:right="43"/>
              <w:rPr>
                <w:sz w:val="17"/>
              </w:rPr>
            </w:pPr>
            <w:hyperlink r:id="rId79" w:history="1">
              <w:r w:rsidRPr="00BA102E">
                <w:rPr>
                  <w:rStyle w:val="Hyperlink"/>
                  <w:sz w:val="17"/>
                </w:rPr>
                <w:t>E/HLS/2017/1</w:t>
              </w:r>
            </w:hyperlink>
          </w:p>
        </w:tc>
        <w:tc>
          <w:tcPr>
            <w:tcW w:w="3500" w:type="pct"/>
          </w:tcPr>
          <w:p w14:paraId="69CAF535" w14:textId="77777777" w:rsidR="00471704" w:rsidRPr="00CF0E31" w:rsidRDefault="00471704" w:rsidP="00CF0E31">
            <w:pPr>
              <w:tabs>
                <w:tab w:val="left" w:pos="288"/>
                <w:tab w:val="left" w:pos="576"/>
                <w:tab w:val="left" w:pos="864"/>
                <w:tab w:val="left" w:pos="1152"/>
              </w:tabs>
              <w:spacing w:before="40" w:after="40" w:line="200" w:lineRule="exact"/>
              <w:ind w:left="86" w:right="43"/>
              <w:rPr>
                <w:sz w:val="17"/>
              </w:rPr>
            </w:pPr>
            <w:r w:rsidRPr="00CF0E31">
              <w:rPr>
                <w:sz w:val="17"/>
              </w:rPr>
              <w:t>Eradicating poverty in all its forms and dimensions through promoting sustainable development, expanding opportunities and addressing related challenges; Eradicating poverty and promoting prosperity in a changing world</w:t>
            </w:r>
          </w:p>
        </w:tc>
      </w:tr>
      <w:tr w:rsidR="00471704" w:rsidRPr="00CF0E31" w14:paraId="5C8BD887" w14:textId="77777777" w:rsidTr="00CF0E31">
        <w:tc>
          <w:tcPr>
            <w:tcW w:w="1450" w:type="pct"/>
          </w:tcPr>
          <w:p w14:paraId="3CAA877B" w14:textId="1618096A" w:rsidR="00471704" w:rsidRPr="00CF0E31" w:rsidRDefault="00471704" w:rsidP="00D1020E">
            <w:pPr>
              <w:keepNext/>
              <w:tabs>
                <w:tab w:val="left" w:pos="288"/>
                <w:tab w:val="left" w:pos="576"/>
                <w:tab w:val="left" w:pos="864"/>
                <w:tab w:val="left" w:pos="1152"/>
              </w:tabs>
              <w:spacing w:before="40" w:after="40" w:line="240" w:lineRule="auto"/>
              <w:ind w:right="43"/>
              <w:rPr>
                <w:sz w:val="17"/>
              </w:rPr>
            </w:pPr>
            <w:hyperlink r:id="rId80" w:history="1">
              <w:r w:rsidRPr="00BA102E">
                <w:rPr>
                  <w:rStyle w:val="Hyperlink"/>
                  <w:sz w:val="17"/>
                </w:rPr>
                <w:t>E/HLS/2022/1</w:t>
              </w:r>
            </w:hyperlink>
          </w:p>
        </w:tc>
        <w:tc>
          <w:tcPr>
            <w:tcW w:w="3500" w:type="pct"/>
          </w:tcPr>
          <w:p w14:paraId="751C5F95" w14:textId="22BBB955" w:rsidR="00471704" w:rsidRPr="00CF0E31" w:rsidRDefault="00471704" w:rsidP="00D1020E">
            <w:pPr>
              <w:keepNext/>
              <w:keepLines/>
              <w:tabs>
                <w:tab w:val="left" w:pos="288"/>
                <w:tab w:val="left" w:pos="576"/>
                <w:tab w:val="left" w:pos="864"/>
                <w:tab w:val="left" w:pos="1152"/>
              </w:tabs>
              <w:spacing w:before="40" w:after="40" w:line="240" w:lineRule="auto"/>
              <w:ind w:left="86" w:right="43"/>
              <w:rPr>
                <w:sz w:val="17"/>
              </w:rPr>
            </w:pPr>
            <w:r w:rsidRPr="00CF0E31">
              <w:rPr>
                <w:sz w:val="17"/>
              </w:rPr>
              <w:t>Building back better from the coronavirus disease (COVID-19) while advancing the full implementation of the 2030 Agenda for Sustainable Development</w:t>
            </w:r>
          </w:p>
        </w:tc>
      </w:tr>
      <w:tr w:rsidR="00471704" w:rsidRPr="00CF0E31" w14:paraId="7F3D458B" w14:textId="77777777" w:rsidTr="00CF0E31">
        <w:tc>
          <w:tcPr>
            <w:tcW w:w="1450" w:type="pct"/>
          </w:tcPr>
          <w:p w14:paraId="7BFEA78E" w14:textId="0064FC2A" w:rsidR="00471704" w:rsidRPr="00CF0E31" w:rsidRDefault="00471704" w:rsidP="00D1020E">
            <w:pPr>
              <w:keepNext/>
              <w:tabs>
                <w:tab w:val="left" w:pos="288"/>
                <w:tab w:val="left" w:pos="576"/>
                <w:tab w:val="left" w:pos="864"/>
                <w:tab w:val="left" w:pos="1152"/>
              </w:tabs>
              <w:spacing w:before="40" w:after="40" w:line="240" w:lineRule="auto"/>
              <w:ind w:right="43"/>
              <w:rPr>
                <w:sz w:val="17"/>
              </w:rPr>
            </w:pPr>
            <w:hyperlink r:id="rId81" w:history="1">
              <w:r w:rsidRPr="00BA102E">
                <w:rPr>
                  <w:rStyle w:val="Hyperlink"/>
                  <w:sz w:val="17"/>
                </w:rPr>
                <w:t>E/HLS/2024/1</w:t>
              </w:r>
            </w:hyperlink>
          </w:p>
        </w:tc>
        <w:tc>
          <w:tcPr>
            <w:tcW w:w="3500" w:type="pct"/>
          </w:tcPr>
          <w:p w14:paraId="736EDDBB" w14:textId="77777777" w:rsidR="00471704" w:rsidRPr="00CF0E31" w:rsidRDefault="00471704" w:rsidP="00D1020E">
            <w:pPr>
              <w:keepNext/>
              <w:tabs>
                <w:tab w:val="left" w:pos="288"/>
                <w:tab w:val="left" w:pos="576"/>
                <w:tab w:val="left" w:pos="864"/>
                <w:tab w:val="left" w:pos="1152"/>
              </w:tabs>
              <w:spacing w:before="40" w:after="40" w:line="240" w:lineRule="auto"/>
              <w:ind w:left="86"/>
              <w:rPr>
                <w:sz w:val="17"/>
              </w:rPr>
            </w:pPr>
            <w:r w:rsidRPr="006C31AF">
              <w:rPr>
                <w:spacing w:val="2"/>
                <w:sz w:val="17"/>
              </w:rPr>
              <w:t>Reinforcing the 2030 Agenda for Sustainable</w:t>
            </w:r>
            <w:r w:rsidRPr="00CF0E31">
              <w:rPr>
                <w:sz w:val="17"/>
              </w:rPr>
              <w:t xml:space="preserve"> </w:t>
            </w:r>
            <w:r w:rsidRPr="006C31AF">
              <w:rPr>
                <w:spacing w:val="0"/>
                <w:sz w:val="17"/>
              </w:rPr>
              <w:t>Development and eradicating poverty in times</w:t>
            </w:r>
            <w:r w:rsidRPr="00CF0E31">
              <w:rPr>
                <w:sz w:val="17"/>
              </w:rPr>
              <w:t xml:space="preserve"> of multiple crises: the effective delivery of </w:t>
            </w:r>
            <w:r w:rsidRPr="006C31AF">
              <w:rPr>
                <w:spacing w:val="2"/>
                <w:sz w:val="17"/>
              </w:rPr>
              <w:t>sustainable, resilient and innovative solutions</w:t>
            </w:r>
          </w:p>
        </w:tc>
      </w:tr>
      <w:tr w:rsidR="00471704" w:rsidRPr="00CF0E31" w14:paraId="5E2D4F2A" w14:textId="77777777" w:rsidTr="00CF0E31">
        <w:tc>
          <w:tcPr>
            <w:tcW w:w="1450" w:type="pct"/>
          </w:tcPr>
          <w:p w14:paraId="6CA1D403" w14:textId="255101F1" w:rsidR="00471704" w:rsidRPr="00CF0E31" w:rsidRDefault="00471704" w:rsidP="00D1020E">
            <w:pPr>
              <w:tabs>
                <w:tab w:val="left" w:pos="288"/>
                <w:tab w:val="left" w:pos="576"/>
                <w:tab w:val="left" w:pos="864"/>
                <w:tab w:val="left" w:pos="1152"/>
              </w:tabs>
              <w:spacing w:before="40" w:after="40" w:line="240" w:lineRule="auto"/>
              <w:ind w:right="43"/>
              <w:rPr>
                <w:sz w:val="17"/>
              </w:rPr>
            </w:pPr>
            <w:hyperlink r:id="rId82" w:history="1">
              <w:r w:rsidRPr="00BA102E">
                <w:rPr>
                  <w:rStyle w:val="Hyperlink"/>
                  <w:sz w:val="17"/>
                </w:rPr>
                <w:t>E/HLS/2025/1</w:t>
              </w:r>
            </w:hyperlink>
          </w:p>
        </w:tc>
        <w:tc>
          <w:tcPr>
            <w:tcW w:w="3500" w:type="pct"/>
          </w:tcPr>
          <w:p w14:paraId="174F744C" w14:textId="77777777" w:rsidR="00471704" w:rsidRPr="00CF0E31" w:rsidRDefault="00471704" w:rsidP="00D1020E">
            <w:pPr>
              <w:tabs>
                <w:tab w:val="left" w:pos="288"/>
                <w:tab w:val="left" w:pos="576"/>
                <w:tab w:val="left" w:pos="864"/>
                <w:tab w:val="left" w:pos="1152"/>
              </w:tabs>
              <w:spacing w:before="40" w:after="40" w:line="240" w:lineRule="auto"/>
              <w:ind w:left="86" w:right="43"/>
              <w:rPr>
                <w:sz w:val="17"/>
              </w:rPr>
            </w:pPr>
            <w:r w:rsidRPr="00CF0E31">
              <w:rPr>
                <w:sz w:val="17"/>
              </w:rPr>
              <w:t>Advancing sustainable, inclusive, science- and evidence-based solutions for the 2030 Agenda for Sustainable Development and its Sustainable Development Goals for leaving no one behind</w:t>
            </w:r>
          </w:p>
        </w:tc>
      </w:tr>
    </w:tbl>
    <w:p w14:paraId="264E5A13" w14:textId="77777777" w:rsidR="00CF0E31" w:rsidRPr="00C84418" w:rsidRDefault="00CF0E31" w:rsidP="00C84418">
      <w:pPr>
        <w:spacing w:line="240" w:lineRule="auto"/>
        <w:rPr>
          <w:sz w:val="2"/>
        </w:rPr>
        <w:sectPr w:rsidR="00CF0E31" w:rsidRPr="00C84418" w:rsidSect="000F2F72">
          <w:endnotePr>
            <w:numFmt w:val="decimal"/>
          </w:endnotePr>
          <w:type w:val="continuous"/>
          <w:pgSz w:w="12240" w:h="15840"/>
          <w:pgMar w:top="1440" w:right="1195" w:bottom="1152" w:left="1195" w:header="432" w:footer="504" w:gutter="0"/>
          <w:cols w:num="2" w:space="240"/>
          <w:noEndnote/>
          <w:docGrid w:linePitch="360"/>
        </w:sectPr>
      </w:pPr>
    </w:p>
    <w:p w14:paraId="52384123" w14:textId="77777777" w:rsidR="000F2F72" w:rsidRPr="00C84418" w:rsidRDefault="000F2F72" w:rsidP="00C84418">
      <w:pPr>
        <w:pStyle w:val="SingleTxt"/>
        <w:spacing w:after="0" w:line="120" w:lineRule="exact"/>
        <w:rPr>
          <w:sz w:val="10"/>
        </w:rPr>
      </w:pPr>
    </w:p>
    <w:p w14:paraId="182F2107" w14:textId="3B93403E" w:rsidR="008B4C9F" w:rsidRDefault="008B4C9F" w:rsidP="00052F7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6312CFE6" w14:textId="77777777" w:rsidR="008B4C9F" w:rsidRDefault="008B4C9F" w:rsidP="00052F7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Intergovernmental support and coordination for sustainable development</w:t>
      </w:r>
    </w:p>
    <w:p w14:paraId="63BE99E5" w14:textId="77777777" w:rsidR="008B4C9F" w:rsidRPr="008B4C9F" w:rsidRDefault="008B4C9F" w:rsidP="00052F7D">
      <w:pPr>
        <w:pStyle w:val="SingleTxt"/>
        <w:keepNext/>
        <w:keepLines/>
        <w:spacing w:after="0" w:line="120" w:lineRule="exact"/>
        <w:rPr>
          <w:sz w:val="10"/>
        </w:rPr>
      </w:pPr>
    </w:p>
    <w:p w14:paraId="2A33C4C6" w14:textId="2222E340" w:rsidR="00212B81" w:rsidRDefault="008B4C9F" w:rsidP="00052F7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 and decisions</w:t>
      </w:r>
    </w:p>
    <w:p w14:paraId="3AB17C32" w14:textId="77777777" w:rsidR="006B07D6" w:rsidRPr="006B07D6" w:rsidRDefault="006B07D6" w:rsidP="006B07D6">
      <w:pPr>
        <w:pStyle w:val="SingleTxt"/>
        <w:spacing w:after="0" w:line="120" w:lineRule="exact"/>
        <w:rPr>
          <w:sz w:val="10"/>
        </w:rPr>
      </w:pPr>
    </w:p>
    <w:p w14:paraId="4994C0A5" w14:textId="77777777" w:rsidR="0019001C" w:rsidRPr="006B07D6" w:rsidRDefault="0019001C" w:rsidP="006B07D6">
      <w:pPr>
        <w:pStyle w:val="SingleTxt"/>
        <w:spacing w:after="0" w:line="240" w:lineRule="auto"/>
        <w:rPr>
          <w:sz w:val="2"/>
        </w:rPr>
      </w:pPr>
    </w:p>
    <w:p w14:paraId="3F982CBC" w14:textId="77777777" w:rsidR="0019001C" w:rsidRPr="006B07D6" w:rsidRDefault="0019001C" w:rsidP="006B07D6">
      <w:pPr>
        <w:pStyle w:val="SingleTxt"/>
        <w:spacing w:after="0" w:line="240" w:lineRule="auto"/>
        <w:rPr>
          <w:sz w:val="2"/>
        </w:rPr>
        <w:sectPr w:rsidR="0019001C" w:rsidRPr="006B07D6" w:rsidSect="00CF0E3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7647D879" w14:textId="77777777" w:rsidTr="006B07D6">
        <w:tc>
          <w:tcPr>
            <w:tcW w:w="1450" w:type="pct"/>
          </w:tcPr>
          <w:p w14:paraId="75C40108" w14:textId="1557468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83" w:history="1">
              <w:r w:rsidRPr="00BA102E">
                <w:rPr>
                  <w:rStyle w:val="Hyperlink"/>
                  <w:sz w:val="17"/>
                </w:rPr>
                <w:t>61/16</w:t>
              </w:r>
            </w:hyperlink>
          </w:p>
        </w:tc>
        <w:tc>
          <w:tcPr>
            <w:tcW w:w="3500" w:type="pct"/>
          </w:tcPr>
          <w:p w14:paraId="7B6895C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Strengthening of the Economic and Social Council</w:t>
            </w:r>
          </w:p>
        </w:tc>
      </w:tr>
      <w:tr w:rsidR="006B07D6" w:rsidRPr="006B07D6" w14:paraId="06BEEA80" w14:textId="77777777" w:rsidTr="006B07D6">
        <w:tc>
          <w:tcPr>
            <w:tcW w:w="1450" w:type="pct"/>
          </w:tcPr>
          <w:p w14:paraId="3D4895AA" w14:textId="2A55CF3B"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84" w:history="1">
              <w:r w:rsidRPr="00BA102E">
                <w:rPr>
                  <w:rStyle w:val="Hyperlink"/>
                  <w:sz w:val="17"/>
                </w:rPr>
                <w:t>67/290</w:t>
              </w:r>
            </w:hyperlink>
          </w:p>
        </w:tc>
        <w:tc>
          <w:tcPr>
            <w:tcW w:w="3500" w:type="pct"/>
          </w:tcPr>
          <w:p w14:paraId="24A2706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Format and organizational aspects of the high-level political forum on sustainable development</w:t>
            </w:r>
          </w:p>
        </w:tc>
      </w:tr>
      <w:tr w:rsidR="006B07D6" w:rsidRPr="006B07D6" w14:paraId="2A4FF1F2" w14:textId="77777777" w:rsidTr="006B07D6">
        <w:tc>
          <w:tcPr>
            <w:tcW w:w="1450" w:type="pct"/>
          </w:tcPr>
          <w:p w14:paraId="6536E420" w14:textId="0639B6D5"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85" w:history="1">
              <w:r w:rsidRPr="00BA102E">
                <w:rPr>
                  <w:rStyle w:val="Hyperlink"/>
                  <w:sz w:val="17"/>
                </w:rPr>
                <w:t>68/1</w:t>
              </w:r>
            </w:hyperlink>
            <w:r w:rsidRPr="006B07D6">
              <w:rPr>
                <w:sz w:val="17"/>
              </w:rPr>
              <w:t xml:space="preserve">; </w:t>
            </w:r>
            <w:hyperlink r:id="rId86" w:history="1">
              <w:r w:rsidRPr="00BA102E">
                <w:rPr>
                  <w:rStyle w:val="Hyperlink"/>
                  <w:sz w:val="17"/>
                </w:rPr>
                <w:t>72/305</w:t>
              </w:r>
            </w:hyperlink>
          </w:p>
        </w:tc>
        <w:tc>
          <w:tcPr>
            <w:tcW w:w="3500" w:type="pct"/>
          </w:tcPr>
          <w:p w14:paraId="05DA7F3D" w14:textId="63CCA07C" w:rsidR="006B07D6" w:rsidRPr="00130C8A" w:rsidRDefault="006B07D6" w:rsidP="006B07D6">
            <w:pPr>
              <w:tabs>
                <w:tab w:val="left" w:pos="288"/>
                <w:tab w:val="left" w:pos="576"/>
                <w:tab w:val="left" w:pos="864"/>
                <w:tab w:val="left" w:pos="1152"/>
              </w:tabs>
              <w:spacing w:before="40" w:after="40" w:line="200" w:lineRule="exact"/>
              <w:ind w:left="86" w:right="43"/>
              <w:rPr>
                <w:sz w:val="17"/>
              </w:rPr>
            </w:pPr>
            <w:r w:rsidRPr="00130C8A">
              <w:rPr>
                <w:sz w:val="17"/>
              </w:rPr>
              <w:t xml:space="preserve">Review of the implementation of General Assembly resolution </w:t>
            </w:r>
            <w:hyperlink r:id="rId87" w:history="1">
              <w:r w:rsidRPr="00130C8A">
                <w:rPr>
                  <w:rStyle w:val="Hyperlink"/>
                  <w:sz w:val="17"/>
                </w:rPr>
                <w:t>61/16</w:t>
              </w:r>
            </w:hyperlink>
            <w:r w:rsidRPr="00130C8A">
              <w:rPr>
                <w:sz w:val="17"/>
              </w:rPr>
              <w:t xml:space="preserve"> on the strengthening of the Economic and Social Council</w:t>
            </w:r>
          </w:p>
        </w:tc>
      </w:tr>
      <w:tr w:rsidR="006B07D6" w:rsidRPr="006B07D6" w14:paraId="5F512143" w14:textId="77777777" w:rsidTr="006B07D6">
        <w:tc>
          <w:tcPr>
            <w:tcW w:w="1450" w:type="pct"/>
          </w:tcPr>
          <w:p w14:paraId="58019FE3" w14:textId="71FBBAFD" w:rsidR="006B07D6" w:rsidRPr="006B07D6" w:rsidRDefault="00A17861" w:rsidP="00A17861">
            <w:pPr>
              <w:tabs>
                <w:tab w:val="left" w:pos="288"/>
                <w:tab w:val="left" w:pos="576"/>
                <w:tab w:val="left" w:pos="864"/>
                <w:tab w:val="left" w:pos="1152"/>
              </w:tabs>
              <w:spacing w:before="40" w:after="40" w:line="200" w:lineRule="exact"/>
              <w:ind w:right="43"/>
              <w:rPr>
                <w:sz w:val="17"/>
              </w:rPr>
            </w:pPr>
            <w:hyperlink r:id="rId88" w:history="1">
              <w:r w:rsidRPr="00A17861">
                <w:rPr>
                  <w:rStyle w:val="Hyperlink"/>
                  <w:sz w:val="17"/>
                </w:rPr>
                <w:t>75/290</w:t>
              </w:r>
            </w:hyperlink>
            <w:r w:rsidR="006B07D6" w:rsidRPr="006B07D6">
              <w:rPr>
                <w:sz w:val="17"/>
              </w:rPr>
              <w:t xml:space="preserve"> A;</w:t>
            </w:r>
          </w:p>
        </w:tc>
        <w:tc>
          <w:tcPr>
            <w:tcW w:w="3500" w:type="pct"/>
          </w:tcPr>
          <w:p w14:paraId="515FB289" w14:textId="293A6B29"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Review of the implementation of General Assembly resolution </w:t>
            </w:r>
            <w:hyperlink r:id="rId89" w:history="1">
              <w:r w:rsidRPr="00BA102E">
                <w:rPr>
                  <w:rStyle w:val="Hyperlink"/>
                  <w:sz w:val="17"/>
                </w:rPr>
                <w:t>72/305</w:t>
              </w:r>
            </w:hyperlink>
            <w:r w:rsidRPr="006B07D6">
              <w:rPr>
                <w:sz w:val="17"/>
              </w:rPr>
              <w:t xml:space="preserve"> on the strengthening of the Economic and Social Council </w:t>
            </w:r>
          </w:p>
        </w:tc>
      </w:tr>
      <w:tr w:rsidR="006B07D6" w:rsidRPr="006B07D6" w14:paraId="1E8EE040" w14:textId="77777777" w:rsidTr="006B07D6">
        <w:tc>
          <w:tcPr>
            <w:tcW w:w="1450" w:type="pct"/>
          </w:tcPr>
          <w:p w14:paraId="4675EBF8"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p>
        </w:tc>
        <w:tc>
          <w:tcPr>
            <w:tcW w:w="3500" w:type="pct"/>
          </w:tcPr>
          <w:p w14:paraId="34EA60C3" w14:textId="0FD2792E"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Review of the implementation of General Assembly resolutions </w:t>
            </w:r>
            <w:hyperlink r:id="rId90" w:history="1">
              <w:r w:rsidRPr="00BA102E">
                <w:rPr>
                  <w:rStyle w:val="Hyperlink"/>
                  <w:sz w:val="17"/>
                </w:rPr>
                <w:t>67/290</w:t>
              </w:r>
            </w:hyperlink>
            <w:r w:rsidRPr="006B07D6">
              <w:rPr>
                <w:sz w:val="17"/>
              </w:rPr>
              <w:t xml:space="preserve"> on the format and organizational aspects of the high-level political forum on sustainable development and </w:t>
            </w:r>
            <w:hyperlink r:id="rId91" w:history="1">
              <w:r w:rsidRPr="00BA102E">
                <w:rPr>
                  <w:rStyle w:val="Hyperlink"/>
                  <w:sz w:val="17"/>
                </w:rPr>
                <w:t>70/299</w:t>
              </w:r>
            </w:hyperlink>
            <w:r w:rsidRPr="006B07D6">
              <w:rPr>
                <w:sz w:val="17"/>
              </w:rPr>
              <w:t xml:space="preserve"> on the follow-up and review of the 2030 Agenda for Sustainable Development at the global level</w:t>
            </w:r>
          </w:p>
        </w:tc>
      </w:tr>
      <w:tr w:rsidR="006B07D6" w:rsidRPr="006B07D6" w14:paraId="1EA4D71F" w14:textId="77777777" w:rsidTr="006B07D6">
        <w:tc>
          <w:tcPr>
            <w:tcW w:w="1450" w:type="pct"/>
          </w:tcPr>
          <w:p w14:paraId="6A3DAEB2"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p>
        </w:tc>
        <w:tc>
          <w:tcPr>
            <w:tcW w:w="3500" w:type="pct"/>
          </w:tcPr>
          <w:p w14:paraId="5B63CC6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Economic and Social Council</w:t>
            </w:r>
          </w:p>
        </w:tc>
      </w:tr>
      <w:tr w:rsidR="006B07D6" w:rsidRPr="006B07D6" w14:paraId="436B753E" w14:textId="77777777" w:rsidTr="006B07D6">
        <w:tc>
          <w:tcPr>
            <w:tcW w:w="1450" w:type="pct"/>
          </w:tcPr>
          <w:p w14:paraId="34DD7BFB" w14:textId="6F752653" w:rsidR="006B07D6" w:rsidRPr="006B07D6" w:rsidRDefault="006B07D6" w:rsidP="006B07D6">
            <w:pPr>
              <w:keepNext/>
              <w:keepLines/>
              <w:tabs>
                <w:tab w:val="left" w:pos="288"/>
                <w:tab w:val="left" w:pos="576"/>
                <w:tab w:val="left" w:pos="864"/>
                <w:tab w:val="left" w:pos="1152"/>
              </w:tabs>
              <w:spacing w:before="40" w:after="40" w:line="200" w:lineRule="exact"/>
              <w:ind w:right="43"/>
              <w:rPr>
                <w:sz w:val="17"/>
              </w:rPr>
            </w:pPr>
            <w:hyperlink r:id="rId92" w:history="1">
              <w:r w:rsidRPr="00BA102E">
                <w:rPr>
                  <w:rStyle w:val="Hyperlink"/>
                  <w:sz w:val="17"/>
                </w:rPr>
                <w:t>75/290</w:t>
              </w:r>
            </w:hyperlink>
            <w:r w:rsidRPr="006B07D6">
              <w:rPr>
                <w:sz w:val="17"/>
              </w:rPr>
              <w:t xml:space="preserve"> B</w:t>
            </w:r>
          </w:p>
        </w:tc>
        <w:tc>
          <w:tcPr>
            <w:tcW w:w="3500" w:type="pct"/>
          </w:tcPr>
          <w:p w14:paraId="2FEA1D1C" w14:textId="10FBBDAC" w:rsidR="006B07D6" w:rsidRPr="006B07D6" w:rsidRDefault="006B07D6" w:rsidP="006B07D6">
            <w:pPr>
              <w:keepNext/>
              <w:keepLines/>
              <w:tabs>
                <w:tab w:val="left" w:pos="288"/>
                <w:tab w:val="left" w:pos="576"/>
                <w:tab w:val="left" w:pos="864"/>
                <w:tab w:val="left" w:pos="1152"/>
              </w:tabs>
              <w:spacing w:before="40" w:after="40" w:line="200" w:lineRule="exact"/>
              <w:ind w:left="86" w:right="43"/>
              <w:rPr>
                <w:sz w:val="17"/>
              </w:rPr>
            </w:pPr>
            <w:r w:rsidRPr="006B07D6">
              <w:rPr>
                <w:sz w:val="17"/>
              </w:rPr>
              <w:t xml:space="preserve">Review of the implementation of General Assembly resolution </w:t>
            </w:r>
            <w:hyperlink r:id="rId93" w:history="1">
              <w:r w:rsidRPr="00BA102E">
                <w:rPr>
                  <w:rStyle w:val="Hyperlink"/>
                  <w:sz w:val="17"/>
                </w:rPr>
                <w:t>72/305</w:t>
              </w:r>
            </w:hyperlink>
            <w:r w:rsidRPr="006B07D6">
              <w:rPr>
                <w:sz w:val="17"/>
              </w:rPr>
              <w:t xml:space="preserve"> on the strengthening of the Economic and Social Council </w:t>
            </w:r>
          </w:p>
        </w:tc>
      </w:tr>
      <w:tr w:rsidR="006B07D6" w:rsidRPr="006B07D6" w14:paraId="32C5A6B0" w14:textId="77777777" w:rsidTr="006B07D6">
        <w:tc>
          <w:tcPr>
            <w:tcW w:w="1450" w:type="pct"/>
          </w:tcPr>
          <w:p w14:paraId="0C7D9C99"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p>
        </w:tc>
        <w:tc>
          <w:tcPr>
            <w:tcW w:w="3500" w:type="pct"/>
          </w:tcPr>
          <w:p w14:paraId="49ED6196" w14:textId="67B0345B" w:rsidR="006B07D6" w:rsidRPr="006B07D6" w:rsidRDefault="006B07D6" w:rsidP="006B07D6">
            <w:pPr>
              <w:keepNext/>
              <w:keepLines/>
              <w:tabs>
                <w:tab w:val="left" w:pos="288"/>
                <w:tab w:val="left" w:pos="576"/>
                <w:tab w:val="left" w:pos="864"/>
                <w:tab w:val="left" w:pos="1152"/>
              </w:tabs>
              <w:spacing w:before="40" w:after="40" w:line="200" w:lineRule="exact"/>
              <w:ind w:left="86" w:right="43"/>
              <w:rPr>
                <w:sz w:val="17"/>
              </w:rPr>
            </w:pPr>
            <w:r w:rsidRPr="006B07D6">
              <w:rPr>
                <w:sz w:val="17"/>
              </w:rPr>
              <w:t xml:space="preserve">Review of the implementation of General Assembly resolutions </w:t>
            </w:r>
            <w:hyperlink r:id="rId94" w:history="1">
              <w:r w:rsidRPr="00BA102E">
                <w:rPr>
                  <w:rStyle w:val="Hyperlink"/>
                  <w:sz w:val="17"/>
                </w:rPr>
                <w:t>67/290</w:t>
              </w:r>
            </w:hyperlink>
            <w:r w:rsidRPr="006B07D6">
              <w:rPr>
                <w:sz w:val="17"/>
              </w:rPr>
              <w:t xml:space="preserve"> on the format and organizational aspects of the high-level political forum on sustainable development and </w:t>
            </w:r>
            <w:hyperlink r:id="rId95" w:history="1">
              <w:r w:rsidRPr="00BA102E">
                <w:rPr>
                  <w:rStyle w:val="Hyperlink"/>
                  <w:sz w:val="17"/>
                </w:rPr>
                <w:t>70/299</w:t>
              </w:r>
            </w:hyperlink>
            <w:r w:rsidRPr="006B07D6">
              <w:rPr>
                <w:sz w:val="17"/>
              </w:rPr>
              <w:t xml:space="preserve"> on the follow-up and review of the 2030 Agenda for Sustainable Development at the global level</w:t>
            </w:r>
          </w:p>
        </w:tc>
      </w:tr>
      <w:tr w:rsidR="006B07D6" w:rsidRPr="006B07D6" w14:paraId="1E97C40D" w14:textId="77777777" w:rsidTr="006B07D6">
        <w:tc>
          <w:tcPr>
            <w:tcW w:w="1450" w:type="pct"/>
          </w:tcPr>
          <w:p w14:paraId="639876B1"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p>
        </w:tc>
        <w:tc>
          <w:tcPr>
            <w:tcW w:w="3500" w:type="pct"/>
          </w:tcPr>
          <w:p w14:paraId="6B0E4C7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High-level political forum on sustainable development</w:t>
            </w:r>
          </w:p>
        </w:tc>
      </w:tr>
      <w:tr w:rsidR="006B07D6" w:rsidRPr="006B07D6" w14:paraId="58BC9F75" w14:textId="77777777" w:rsidTr="006B07D6">
        <w:tc>
          <w:tcPr>
            <w:tcW w:w="1450" w:type="pct"/>
          </w:tcPr>
          <w:p w14:paraId="3F48EC55" w14:textId="3044A2D6"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984B4E">
              <w:rPr>
                <w:sz w:val="17"/>
              </w:rPr>
              <w:t>75/511</w:t>
            </w:r>
            <w:r w:rsidRPr="006B07D6">
              <w:rPr>
                <w:sz w:val="17"/>
              </w:rPr>
              <w:t xml:space="preserve"> B</w:t>
            </w:r>
          </w:p>
        </w:tc>
        <w:tc>
          <w:tcPr>
            <w:tcW w:w="3500" w:type="pct"/>
          </w:tcPr>
          <w:p w14:paraId="6B9F48E6"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United Nations Pledging Conference for Development Activities</w:t>
            </w:r>
          </w:p>
        </w:tc>
      </w:tr>
      <w:tr w:rsidR="006B07D6" w:rsidRPr="006B07D6" w14:paraId="14A71379" w14:textId="77777777" w:rsidTr="006B07D6">
        <w:tc>
          <w:tcPr>
            <w:tcW w:w="1450" w:type="pct"/>
          </w:tcPr>
          <w:p w14:paraId="573E27BD" w14:textId="33066EC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96" w:history="1">
              <w:r w:rsidRPr="00BA102E">
                <w:rPr>
                  <w:rStyle w:val="Hyperlink"/>
                  <w:sz w:val="17"/>
                </w:rPr>
                <w:t>76/4</w:t>
              </w:r>
            </w:hyperlink>
          </w:p>
        </w:tc>
        <w:tc>
          <w:tcPr>
            <w:tcW w:w="3500" w:type="pct"/>
          </w:tcPr>
          <w:p w14:paraId="06876E8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Review of the functioning of the reinvigorated resident coordinator system, including its funding arrangement</w:t>
            </w:r>
          </w:p>
        </w:tc>
      </w:tr>
      <w:tr w:rsidR="006B07D6" w:rsidRPr="006B07D6" w14:paraId="0BE9847C" w14:textId="77777777" w:rsidTr="006B07D6">
        <w:tc>
          <w:tcPr>
            <w:tcW w:w="1450" w:type="pct"/>
          </w:tcPr>
          <w:p w14:paraId="68A2BCCE" w14:textId="5C8A540D"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97" w:history="1">
              <w:r w:rsidRPr="00BA102E">
                <w:rPr>
                  <w:rStyle w:val="Hyperlink"/>
                  <w:sz w:val="17"/>
                </w:rPr>
                <w:t>77/175</w:t>
              </w:r>
            </w:hyperlink>
            <w:r w:rsidRPr="006B07D6">
              <w:rPr>
                <w:sz w:val="17"/>
              </w:rPr>
              <w:t xml:space="preserve">; </w:t>
            </w:r>
            <w:hyperlink r:id="rId98" w:history="1">
              <w:r w:rsidRPr="00BA102E">
                <w:rPr>
                  <w:rStyle w:val="Hyperlink"/>
                  <w:sz w:val="17"/>
                </w:rPr>
                <w:t>79/216</w:t>
              </w:r>
            </w:hyperlink>
          </w:p>
        </w:tc>
        <w:tc>
          <w:tcPr>
            <w:tcW w:w="3500" w:type="pct"/>
          </w:tcPr>
          <w:p w14:paraId="46321F59"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Role of the United Nations in promoting development in the context of globalization and interdependence</w:t>
            </w:r>
          </w:p>
        </w:tc>
      </w:tr>
      <w:tr w:rsidR="006B07D6" w:rsidRPr="006B07D6" w14:paraId="6AD73A4C" w14:textId="77777777" w:rsidTr="006B07D6">
        <w:tc>
          <w:tcPr>
            <w:tcW w:w="1450" w:type="pct"/>
          </w:tcPr>
          <w:p w14:paraId="188C32C9" w14:textId="16D1F155"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99" w:history="1">
              <w:r w:rsidRPr="00BA102E">
                <w:rPr>
                  <w:rStyle w:val="Hyperlink"/>
                  <w:sz w:val="17"/>
                </w:rPr>
                <w:t>79/226</w:t>
              </w:r>
            </w:hyperlink>
          </w:p>
        </w:tc>
        <w:tc>
          <w:tcPr>
            <w:tcW w:w="3500" w:type="pct"/>
          </w:tcPr>
          <w:p w14:paraId="5585032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Quadrennial comprehensive policy review of operational activities for development of the United Nations system</w:t>
            </w:r>
          </w:p>
        </w:tc>
      </w:tr>
      <w:tr w:rsidR="006B07D6" w:rsidRPr="006B07D6" w14:paraId="78CE2AF6" w14:textId="77777777" w:rsidTr="006B07D6">
        <w:tc>
          <w:tcPr>
            <w:tcW w:w="1450" w:type="pct"/>
          </w:tcPr>
          <w:p w14:paraId="5DE45FDB" w14:textId="736D95B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0" w:history="1">
              <w:r w:rsidRPr="00BA102E">
                <w:rPr>
                  <w:rStyle w:val="Hyperlink"/>
                  <w:sz w:val="17"/>
                </w:rPr>
                <w:t>80/155</w:t>
              </w:r>
            </w:hyperlink>
          </w:p>
        </w:tc>
        <w:tc>
          <w:tcPr>
            <w:tcW w:w="3500" w:type="pct"/>
          </w:tcPr>
          <w:p w14:paraId="1D3E444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Operational activities for development of the United Nations system</w:t>
            </w:r>
          </w:p>
        </w:tc>
      </w:tr>
    </w:tbl>
    <w:p w14:paraId="0A35F201" w14:textId="77777777" w:rsidR="006B07D6" w:rsidRPr="006B07D6" w:rsidRDefault="006B07D6" w:rsidP="006B07D6">
      <w:pPr>
        <w:spacing w:line="240" w:lineRule="auto"/>
        <w:rPr>
          <w:sz w:val="2"/>
        </w:rPr>
        <w:sectPr w:rsidR="006B07D6" w:rsidRPr="006B07D6" w:rsidSect="0019001C">
          <w:endnotePr>
            <w:numFmt w:val="decimal"/>
          </w:endnotePr>
          <w:type w:val="continuous"/>
          <w:pgSz w:w="12240" w:h="15840"/>
          <w:pgMar w:top="1440" w:right="1195" w:bottom="1152" w:left="1195" w:header="432" w:footer="504" w:gutter="0"/>
          <w:cols w:num="2" w:space="240"/>
          <w:noEndnote/>
          <w:docGrid w:linePitch="360"/>
        </w:sectPr>
      </w:pPr>
    </w:p>
    <w:p w14:paraId="6278D979" w14:textId="77777777" w:rsidR="0019001C" w:rsidRPr="006B07D6" w:rsidRDefault="0019001C" w:rsidP="006B07D6">
      <w:pPr>
        <w:pStyle w:val="SingleTxt"/>
        <w:spacing w:after="0" w:line="120" w:lineRule="exact"/>
        <w:rPr>
          <w:sz w:val="10"/>
        </w:rPr>
      </w:pPr>
    </w:p>
    <w:p w14:paraId="1BE0EE02" w14:textId="61F91C3E"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924AC">
        <w:t>Economic and Social Council resolutions and decisions</w:t>
      </w:r>
    </w:p>
    <w:p w14:paraId="39E91FEC" w14:textId="77777777" w:rsidR="006B07D6" w:rsidRPr="006B07D6" w:rsidRDefault="006B07D6" w:rsidP="006B07D6">
      <w:pPr>
        <w:pStyle w:val="SingleTxt"/>
        <w:spacing w:after="0" w:line="120" w:lineRule="exact"/>
        <w:rPr>
          <w:sz w:val="10"/>
        </w:rPr>
      </w:pPr>
    </w:p>
    <w:p w14:paraId="30805430" w14:textId="77777777" w:rsidR="006B07D6" w:rsidRPr="006B07D6" w:rsidRDefault="006B07D6" w:rsidP="006B07D6">
      <w:pPr>
        <w:pStyle w:val="SingleTxt"/>
        <w:spacing w:after="0" w:line="240" w:lineRule="auto"/>
        <w:rPr>
          <w:sz w:val="2"/>
        </w:rPr>
      </w:pPr>
    </w:p>
    <w:p w14:paraId="76BE42F6"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3AACEAC0" w14:textId="77777777" w:rsidTr="006B07D6">
        <w:tc>
          <w:tcPr>
            <w:tcW w:w="1450" w:type="pct"/>
          </w:tcPr>
          <w:p w14:paraId="5D639FEF" w14:textId="7F216144"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2004/52</w:t>
            </w:r>
          </w:p>
        </w:tc>
        <w:tc>
          <w:tcPr>
            <w:tcW w:w="3500" w:type="pct"/>
          </w:tcPr>
          <w:p w14:paraId="51FB8F15" w14:textId="298BD128"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Long-term programme of support for Haiti</w:t>
            </w:r>
            <w:r w:rsidR="005F1FA8">
              <w:rPr>
                <w:sz w:val="17"/>
              </w:rPr>
              <w:t xml:space="preserve"> </w:t>
            </w:r>
          </w:p>
        </w:tc>
      </w:tr>
      <w:tr w:rsidR="006B07D6" w:rsidRPr="006B07D6" w14:paraId="3E2F730F" w14:textId="77777777" w:rsidTr="006B07D6">
        <w:tc>
          <w:tcPr>
            <w:tcW w:w="1450" w:type="pct"/>
          </w:tcPr>
          <w:p w14:paraId="16B6A497" w14:textId="38BF184B"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2008/4</w:t>
            </w:r>
          </w:p>
        </w:tc>
        <w:tc>
          <w:tcPr>
            <w:tcW w:w="3500" w:type="pct"/>
          </w:tcPr>
          <w:p w14:paraId="77D4EA5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Measures to improve the quadrennial reporting procedures</w:t>
            </w:r>
          </w:p>
        </w:tc>
      </w:tr>
      <w:tr w:rsidR="006B07D6" w:rsidRPr="006B07D6" w14:paraId="6CFD4FF2" w14:textId="77777777" w:rsidTr="006B07D6">
        <w:tc>
          <w:tcPr>
            <w:tcW w:w="1450" w:type="pct"/>
          </w:tcPr>
          <w:p w14:paraId="3D5DE3BC" w14:textId="11C2A7BE" w:rsidR="006B07D6" w:rsidRPr="006B07D6" w:rsidRDefault="006B07D6" w:rsidP="006C31AF">
            <w:pPr>
              <w:tabs>
                <w:tab w:val="left" w:pos="288"/>
                <w:tab w:val="left" w:pos="576"/>
                <w:tab w:val="left" w:pos="864"/>
                <w:tab w:val="left" w:pos="1152"/>
              </w:tabs>
              <w:spacing w:before="40" w:after="40" w:line="200" w:lineRule="exact"/>
              <w:rPr>
                <w:sz w:val="17"/>
              </w:rPr>
            </w:pPr>
            <w:r w:rsidRPr="00F44D30">
              <w:rPr>
                <w:sz w:val="17"/>
              </w:rPr>
              <w:t>2009/32</w:t>
            </w:r>
            <w:r w:rsidRPr="006B07D6">
              <w:rPr>
                <w:sz w:val="17"/>
              </w:rPr>
              <w:t>; 2025/328</w:t>
            </w:r>
          </w:p>
        </w:tc>
        <w:tc>
          <w:tcPr>
            <w:tcW w:w="3500" w:type="pct"/>
          </w:tcPr>
          <w:p w14:paraId="55F6829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African countries emerging from conflict</w:t>
            </w:r>
          </w:p>
        </w:tc>
      </w:tr>
      <w:tr w:rsidR="006B07D6" w:rsidRPr="006B07D6" w14:paraId="5CACB6F3" w14:textId="77777777" w:rsidTr="006B07D6">
        <w:tc>
          <w:tcPr>
            <w:tcW w:w="1450" w:type="pct"/>
          </w:tcPr>
          <w:p w14:paraId="4CF0D65F" w14:textId="224CB30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1" w:history="1">
              <w:r w:rsidRPr="00BA102E">
                <w:rPr>
                  <w:rStyle w:val="Hyperlink"/>
                  <w:sz w:val="17"/>
                </w:rPr>
                <w:t>2020/2</w:t>
              </w:r>
            </w:hyperlink>
          </w:p>
        </w:tc>
        <w:tc>
          <w:tcPr>
            <w:tcW w:w="3500" w:type="pct"/>
          </w:tcPr>
          <w:p w14:paraId="4E5CE43C"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Support to the Sahel region</w:t>
            </w:r>
          </w:p>
        </w:tc>
      </w:tr>
      <w:tr w:rsidR="006B07D6" w:rsidRPr="006B07D6" w14:paraId="19003C67" w14:textId="77777777" w:rsidTr="006B07D6">
        <w:tc>
          <w:tcPr>
            <w:tcW w:w="1450" w:type="pct"/>
          </w:tcPr>
          <w:p w14:paraId="68F36A5B"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6B07D6">
              <w:rPr>
                <w:sz w:val="17"/>
              </w:rPr>
              <w:t>2024/342</w:t>
            </w:r>
          </w:p>
        </w:tc>
        <w:tc>
          <w:tcPr>
            <w:tcW w:w="3500" w:type="pct"/>
          </w:tcPr>
          <w:p w14:paraId="5D441C58"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Improving the work of the Committee on Non-Governmental Organizations</w:t>
            </w:r>
          </w:p>
        </w:tc>
      </w:tr>
      <w:tr w:rsidR="006B07D6" w:rsidRPr="006B07D6" w14:paraId="2D10927D" w14:textId="77777777" w:rsidTr="006B07D6">
        <w:tc>
          <w:tcPr>
            <w:tcW w:w="1450" w:type="pct"/>
          </w:tcPr>
          <w:p w14:paraId="391A0C7E" w14:textId="15A0F45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2" w:history="1">
              <w:r w:rsidRPr="00BA102E">
                <w:rPr>
                  <w:rStyle w:val="Hyperlink"/>
                  <w:sz w:val="17"/>
                </w:rPr>
                <w:t>2025/22</w:t>
              </w:r>
            </w:hyperlink>
          </w:p>
        </w:tc>
        <w:tc>
          <w:tcPr>
            <w:tcW w:w="3500" w:type="pct"/>
          </w:tcPr>
          <w:p w14:paraId="375E05C8"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Ad Hoc Advisory Group on Haiti</w:t>
            </w:r>
          </w:p>
        </w:tc>
      </w:tr>
      <w:tr w:rsidR="006B07D6" w:rsidRPr="006B07D6" w14:paraId="003D8735" w14:textId="77777777" w:rsidTr="006B07D6">
        <w:tc>
          <w:tcPr>
            <w:tcW w:w="1450" w:type="pct"/>
          </w:tcPr>
          <w:p w14:paraId="6FD08E2A"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6B07D6">
              <w:rPr>
                <w:sz w:val="17"/>
              </w:rPr>
              <w:t>2025/329</w:t>
            </w:r>
          </w:p>
        </w:tc>
        <w:tc>
          <w:tcPr>
            <w:tcW w:w="3500" w:type="pct"/>
          </w:tcPr>
          <w:p w14:paraId="2EEAC969"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Sustainable development in the Sahel</w:t>
            </w:r>
          </w:p>
        </w:tc>
      </w:tr>
      <w:tr w:rsidR="006B07D6" w:rsidRPr="006B07D6" w14:paraId="1F777B61" w14:textId="77777777" w:rsidTr="006B07D6">
        <w:tc>
          <w:tcPr>
            <w:tcW w:w="1450" w:type="pct"/>
          </w:tcPr>
          <w:p w14:paraId="5378A95C"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6B07D6">
              <w:rPr>
                <w:sz w:val="17"/>
              </w:rPr>
              <w:t xml:space="preserve">2026/302 </w:t>
            </w:r>
          </w:p>
        </w:tc>
        <w:tc>
          <w:tcPr>
            <w:tcW w:w="3500" w:type="pct"/>
          </w:tcPr>
          <w:p w14:paraId="57061599"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Review of the functional commissions and expert bodies of the Economic and Social Council</w:t>
            </w:r>
          </w:p>
        </w:tc>
      </w:tr>
    </w:tbl>
    <w:p w14:paraId="7780157D"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67B3A063" w14:textId="77777777" w:rsidR="006B07D6" w:rsidRPr="006B07D6" w:rsidRDefault="006B07D6" w:rsidP="006B07D6">
      <w:pPr>
        <w:pStyle w:val="SingleTxt"/>
        <w:spacing w:after="0" w:line="120" w:lineRule="exact"/>
        <w:rPr>
          <w:sz w:val="10"/>
        </w:rPr>
      </w:pPr>
    </w:p>
    <w:p w14:paraId="47D5A1B7" w14:textId="3FF23E82"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69A9B37D" w14:textId="77777777"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Inclusive social development</w:t>
      </w:r>
    </w:p>
    <w:p w14:paraId="2E57B5CD" w14:textId="77777777" w:rsidR="006B07D6" w:rsidRPr="006B07D6" w:rsidRDefault="006B07D6" w:rsidP="006B07D6">
      <w:pPr>
        <w:pStyle w:val="SingleTxt"/>
        <w:spacing w:after="0" w:line="120" w:lineRule="exact"/>
        <w:rPr>
          <w:sz w:val="10"/>
        </w:rPr>
      </w:pPr>
    </w:p>
    <w:p w14:paraId="16AD5C28" w14:textId="737F0DB1"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525F4617" w14:textId="77777777" w:rsidR="00A80083" w:rsidRPr="00A80083" w:rsidRDefault="00A80083" w:rsidP="00A80083">
      <w:pPr>
        <w:pStyle w:val="SingleTxt"/>
        <w:spacing w:after="0" w:line="120" w:lineRule="exact"/>
        <w:rPr>
          <w:sz w:val="10"/>
        </w:rPr>
      </w:pPr>
    </w:p>
    <w:p w14:paraId="02E29ED3" w14:textId="77777777" w:rsidR="006B07D6" w:rsidRPr="006B07D6" w:rsidRDefault="006B07D6" w:rsidP="006B07D6">
      <w:pPr>
        <w:pStyle w:val="SingleTxt"/>
        <w:spacing w:after="0" w:line="240" w:lineRule="auto"/>
        <w:rPr>
          <w:sz w:val="2"/>
        </w:rPr>
      </w:pPr>
    </w:p>
    <w:p w14:paraId="1E0AE699"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2CD262D8" w14:textId="77777777" w:rsidTr="006B07D6">
        <w:tc>
          <w:tcPr>
            <w:tcW w:w="1450" w:type="pct"/>
          </w:tcPr>
          <w:bookmarkStart w:id="2" w:name="bmv118"/>
          <w:p w14:paraId="085D29C5" w14:textId="2802A358" w:rsidR="006B07D6" w:rsidRPr="006B07D6" w:rsidRDefault="00A3525E" w:rsidP="006B07D6">
            <w:pPr>
              <w:tabs>
                <w:tab w:val="left" w:pos="288"/>
                <w:tab w:val="left" w:pos="576"/>
                <w:tab w:val="left" w:pos="864"/>
                <w:tab w:val="left" w:pos="1152"/>
              </w:tabs>
              <w:spacing w:before="40" w:after="40" w:line="200" w:lineRule="exact"/>
              <w:ind w:right="43"/>
              <w:rPr>
                <w:sz w:val="17"/>
              </w:rPr>
            </w:pPr>
            <w:r>
              <w:rPr>
                <w:sz w:val="17"/>
              </w:rPr>
              <w:fldChar w:fldCharType="begin"/>
            </w:r>
            <w:r>
              <w:rPr>
                <w:sz w:val="17"/>
              </w:rPr>
              <w:instrText>HYPERLINK "https://undocs.org/en/A/RES/37/52"</w:instrText>
            </w:r>
            <w:r w:rsidR="004A63AF">
              <w:rPr>
                <w:sz w:val="17"/>
              </w:rPr>
            </w:r>
            <w:r>
              <w:rPr>
                <w:sz w:val="17"/>
              </w:rPr>
              <w:fldChar w:fldCharType="separate"/>
            </w:r>
            <w:r w:rsidRPr="002258D3">
              <w:rPr>
                <w:rStyle w:val="Hyperlink"/>
                <w:sz w:val="17"/>
              </w:rPr>
              <w:t>37/52</w:t>
            </w:r>
            <w:r>
              <w:rPr>
                <w:sz w:val="17"/>
              </w:rPr>
              <w:fldChar w:fldCharType="end"/>
            </w:r>
            <w:bookmarkEnd w:id="2"/>
          </w:p>
        </w:tc>
        <w:tc>
          <w:tcPr>
            <w:tcW w:w="3500" w:type="pct"/>
          </w:tcPr>
          <w:p w14:paraId="79181B0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World Programme of Action concerning Disabled Persons </w:t>
            </w:r>
          </w:p>
        </w:tc>
      </w:tr>
      <w:tr w:rsidR="006B07D6" w:rsidRPr="006B07D6" w14:paraId="53666FB3" w14:textId="77777777" w:rsidTr="006B07D6">
        <w:tc>
          <w:tcPr>
            <w:tcW w:w="1450" w:type="pct"/>
          </w:tcPr>
          <w:p w14:paraId="1E26B709" w14:textId="724572F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3" w:history="1">
              <w:r w:rsidRPr="00BA102E">
                <w:rPr>
                  <w:rStyle w:val="Hyperlink"/>
                  <w:sz w:val="17"/>
                </w:rPr>
                <w:t>45/106</w:t>
              </w:r>
            </w:hyperlink>
            <w:r w:rsidRPr="006B07D6">
              <w:rPr>
                <w:sz w:val="17"/>
              </w:rPr>
              <w:t xml:space="preserve">; </w:t>
            </w:r>
            <w:hyperlink r:id="rId104" w:history="1">
              <w:r w:rsidRPr="00BA102E">
                <w:rPr>
                  <w:rStyle w:val="Hyperlink"/>
                  <w:sz w:val="17"/>
                </w:rPr>
                <w:t>46/91</w:t>
              </w:r>
            </w:hyperlink>
          </w:p>
        </w:tc>
        <w:tc>
          <w:tcPr>
            <w:tcW w:w="3500" w:type="pct"/>
          </w:tcPr>
          <w:p w14:paraId="4E48A17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Implementation of the International Plan of Action on Ageing and related activities</w:t>
            </w:r>
          </w:p>
        </w:tc>
      </w:tr>
      <w:tr w:rsidR="006B07D6" w:rsidRPr="006B07D6" w14:paraId="59098A32" w14:textId="77777777" w:rsidTr="006B07D6">
        <w:tc>
          <w:tcPr>
            <w:tcW w:w="1450" w:type="pct"/>
          </w:tcPr>
          <w:p w14:paraId="1BD80557" w14:textId="1C5AB07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5" w:history="1">
              <w:r w:rsidRPr="00BA102E">
                <w:rPr>
                  <w:rStyle w:val="Hyperlink"/>
                  <w:sz w:val="17"/>
                </w:rPr>
                <w:t>47/196</w:t>
              </w:r>
            </w:hyperlink>
          </w:p>
        </w:tc>
        <w:tc>
          <w:tcPr>
            <w:tcW w:w="3500" w:type="pct"/>
          </w:tcPr>
          <w:p w14:paraId="49518FE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Observance of an international day for the eradication of poverty </w:t>
            </w:r>
          </w:p>
        </w:tc>
      </w:tr>
      <w:tr w:rsidR="006B07D6" w:rsidRPr="006B07D6" w14:paraId="3047F1B3" w14:textId="77777777" w:rsidTr="006B07D6">
        <w:tc>
          <w:tcPr>
            <w:tcW w:w="1450" w:type="pct"/>
          </w:tcPr>
          <w:p w14:paraId="5E0789BD" w14:textId="095092DB"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6" w:history="1">
              <w:r w:rsidRPr="00BA102E">
                <w:rPr>
                  <w:rStyle w:val="Hyperlink"/>
                  <w:sz w:val="17"/>
                </w:rPr>
                <w:t>48/96</w:t>
              </w:r>
            </w:hyperlink>
          </w:p>
        </w:tc>
        <w:tc>
          <w:tcPr>
            <w:tcW w:w="3500" w:type="pct"/>
          </w:tcPr>
          <w:p w14:paraId="623BEEE0"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Standard Rules on the Equalization of Opportunities for Persons with Disabilities </w:t>
            </w:r>
          </w:p>
        </w:tc>
      </w:tr>
      <w:tr w:rsidR="006B07D6" w:rsidRPr="006B07D6" w14:paraId="79718648" w14:textId="77777777" w:rsidTr="006B07D6">
        <w:tc>
          <w:tcPr>
            <w:tcW w:w="1450" w:type="pct"/>
          </w:tcPr>
          <w:p w14:paraId="53103033" w14:textId="746834B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7" w:history="1">
              <w:r w:rsidRPr="00BA102E">
                <w:rPr>
                  <w:rStyle w:val="Hyperlink"/>
                  <w:sz w:val="17"/>
                </w:rPr>
                <w:t>50/81</w:t>
              </w:r>
            </w:hyperlink>
          </w:p>
        </w:tc>
        <w:tc>
          <w:tcPr>
            <w:tcW w:w="3500" w:type="pct"/>
          </w:tcPr>
          <w:p w14:paraId="2F15FC0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World Programme of Action for Youth to the Year 2000 and Beyond </w:t>
            </w:r>
          </w:p>
        </w:tc>
      </w:tr>
      <w:tr w:rsidR="006B07D6" w:rsidRPr="006B07D6" w14:paraId="653FB877" w14:textId="77777777" w:rsidTr="006B07D6">
        <w:tc>
          <w:tcPr>
            <w:tcW w:w="1450" w:type="pct"/>
          </w:tcPr>
          <w:p w14:paraId="133962C8" w14:textId="017EAAE9"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8" w:history="1">
              <w:r w:rsidRPr="00BA102E">
                <w:rPr>
                  <w:rStyle w:val="Hyperlink"/>
                  <w:sz w:val="17"/>
                </w:rPr>
                <w:t>50/141</w:t>
              </w:r>
            </w:hyperlink>
          </w:p>
        </w:tc>
        <w:tc>
          <w:tcPr>
            <w:tcW w:w="3500" w:type="pct"/>
          </w:tcPr>
          <w:p w14:paraId="1B8F586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International Year of Older Persons: towards a society for all ages</w:t>
            </w:r>
          </w:p>
        </w:tc>
      </w:tr>
      <w:tr w:rsidR="006B07D6" w:rsidRPr="006B07D6" w14:paraId="1C11847E" w14:textId="77777777" w:rsidTr="006B07D6">
        <w:tc>
          <w:tcPr>
            <w:tcW w:w="1450" w:type="pct"/>
          </w:tcPr>
          <w:p w14:paraId="5894A4E4" w14:textId="1160071B"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09" w:history="1">
              <w:r w:rsidRPr="00BA102E">
                <w:rPr>
                  <w:rStyle w:val="Hyperlink"/>
                  <w:sz w:val="17"/>
                </w:rPr>
                <w:t>51/58</w:t>
              </w:r>
            </w:hyperlink>
          </w:p>
        </w:tc>
        <w:tc>
          <w:tcPr>
            <w:tcW w:w="3500" w:type="pct"/>
          </w:tcPr>
          <w:p w14:paraId="59869BB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The role of cooperatives in the light of new economic and social trends</w:t>
            </w:r>
          </w:p>
        </w:tc>
      </w:tr>
      <w:tr w:rsidR="006B07D6" w:rsidRPr="006B07D6" w14:paraId="61463D6E" w14:textId="77777777" w:rsidTr="006B07D6">
        <w:tc>
          <w:tcPr>
            <w:tcW w:w="1450" w:type="pct"/>
          </w:tcPr>
          <w:p w14:paraId="67149FA7" w14:textId="5F6699D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0" w:history="1">
              <w:r w:rsidRPr="00BA102E">
                <w:rPr>
                  <w:rStyle w:val="Hyperlink"/>
                  <w:sz w:val="17"/>
                </w:rPr>
                <w:t>54/120</w:t>
              </w:r>
            </w:hyperlink>
            <w:r w:rsidRPr="006B07D6">
              <w:rPr>
                <w:sz w:val="17"/>
              </w:rPr>
              <w:t xml:space="preserve">; </w:t>
            </w:r>
            <w:hyperlink r:id="rId111" w:history="1">
              <w:r w:rsidRPr="00BA102E">
                <w:rPr>
                  <w:rStyle w:val="Hyperlink"/>
                  <w:sz w:val="17"/>
                </w:rPr>
                <w:t>80/180</w:t>
              </w:r>
            </w:hyperlink>
          </w:p>
        </w:tc>
        <w:tc>
          <w:tcPr>
            <w:tcW w:w="3500" w:type="pct"/>
          </w:tcPr>
          <w:p w14:paraId="1D3DA74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Policies and programmes involving youth</w:t>
            </w:r>
          </w:p>
        </w:tc>
      </w:tr>
      <w:tr w:rsidR="006B07D6" w:rsidRPr="006B07D6" w14:paraId="791A2A47" w14:textId="77777777" w:rsidTr="006B07D6">
        <w:tc>
          <w:tcPr>
            <w:tcW w:w="1450" w:type="pct"/>
          </w:tcPr>
          <w:p w14:paraId="5EAF967A" w14:textId="667FB40F"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2" w:history="1">
              <w:r w:rsidRPr="00BA102E">
                <w:rPr>
                  <w:rStyle w:val="Hyperlink"/>
                  <w:sz w:val="17"/>
                </w:rPr>
                <w:t>S-24/2</w:t>
              </w:r>
            </w:hyperlink>
          </w:p>
        </w:tc>
        <w:tc>
          <w:tcPr>
            <w:tcW w:w="3500" w:type="pct"/>
          </w:tcPr>
          <w:p w14:paraId="112CA748"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Further initiatives for social development </w:t>
            </w:r>
          </w:p>
        </w:tc>
      </w:tr>
      <w:tr w:rsidR="006B07D6" w:rsidRPr="006B07D6" w14:paraId="01837B4E" w14:textId="77777777" w:rsidTr="006B07D6">
        <w:tc>
          <w:tcPr>
            <w:tcW w:w="1450" w:type="pct"/>
          </w:tcPr>
          <w:p w14:paraId="7BD4DDAD" w14:textId="3C58473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3" w:history="1">
              <w:r w:rsidRPr="00BA102E">
                <w:rPr>
                  <w:rStyle w:val="Hyperlink"/>
                  <w:sz w:val="17"/>
                </w:rPr>
                <w:t>61/106</w:t>
              </w:r>
            </w:hyperlink>
          </w:p>
        </w:tc>
        <w:tc>
          <w:tcPr>
            <w:tcW w:w="3500" w:type="pct"/>
          </w:tcPr>
          <w:p w14:paraId="304927A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Convention on the Rights of Persons with Disabilities </w:t>
            </w:r>
          </w:p>
        </w:tc>
      </w:tr>
      <w:tr w:rsidR="006B07D6" w:rsidRPr="006B07D6" w14:paraId="0BA37F2C" w14:textId="77777777" w:rsidTr="006B07D6">
        <w:tc>
          <w:tcPr>
            <w:tcW w:w="1450" w:type="pct"/>
          </w:tcPr>
          <w:p w14:paraId="2C1E0AF2" w14:textId="10BF8E45"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4" w:history="1">
              <w:r w:rsidRPr="00BA102E">
                <w:rPr>
                  <w:rStyle w:val="Hyperlink"/>
                  <w:sz w:val="17"/>
                </w:rPr>
                <w:t>61/295</w:t>
              </w:r>
            </w:hyperlink>
          </w:p>
        </w:tc>
        <w:tc>
          <w:tcPr>
            <w:tcW w:w="3500" w:type="pct"/>
          </w:tcPr>
          <w:p w14:paraId="1796B4D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United Nations Declaration on the Rights of Indigenous Peoples </w:t>
            </w:r>
          </w:p>
        </w:tc>
      </w:tr>
      <w:tr w:rsidR="006B07D6" w:rsidRPr="006B07D6" w14:paraId="6CB4C583" w14:textId="77777777" w:rsidTr="006B07D6">
        <w:tc>
          <w:tcPr>
            <w:tcW w:w="1450" w:type="pct"/>
          </w:tcPr>
          <w:p w14:paraId="1A527086" w14:textId="63E2330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5" w:history="1">
              <w:r w:rsidRPr="00BA102E">
                <w:rPr>
                  <w:rStyle w:val="Hyperlink"/>
                  <w:sz w:val="17"/>
                </w:rPr>
                <w:t>62/10</w:t>
              </w:r>
            </w:hyperlink>
          </w:p>
        </w:tc>
        <w:tc>
          <w:tcPr>
            <w:tcW w:w="3500" w:type="pct"/>
          </w:tcPr>
          <w:p w14:paraId="67B382F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World Day of Social Justice </w:t>
            </w:r>
          </w:p>
        </w:tc>
      </w:tr>
      <w:tr w:rsidR="006B07D6" w:rsidRPr="006B07D6" w14:paraId="4D2404EF" w14:textId="77777777" w:rsidTr="006B07D6">
        <w:tc>
          <w:tcPr>
            <w:tcW w:w="1450" w:type="pct"/>
          </w:tcPr>
          <w:p w14:paraId="6E0A3184" w14:textId="79115452" w:rsidR="006B07D6" w:rsidRPr="006B07D6" w:rsidRDefault="006B07D6" w:rsidP="00D070F7">
            <w:pPr>
              <w:keepNext/>
              <w:keepLines/>
              <w:tabs>
                <w:tab w:val="left" w:pos="288"/>
                <w:tab w:val="left" w:pos="576"/>
                <w:tab w:val="left" w:pos="864"/>
                <w:tab w:val="left" w:pos="1152"/>
              </w:tabs>
              <w:spacing w:before="40" w:after="40" w:line="200" w:lineRule="exact"/>
              <w:ind w:right="43"/>
              <w:rPr>
                <w:sz w:val="17"/>
              </w:rPr>
            </w:pPr>
            <w:hyperlink r:id="rId116" w:history="1">
              <w:r w:rsidRPr="00BA102E">
                <w:rPr>
                  <w:rStyle w:val="Hyperlink"/>
                  <w:sz w:val="17"/>
                </w:rPr>
                <w:t>62/126</w:t>
              </w:r>
            </w:hyperlink>
          </w:p>
        </w:tc>
        <w:tc>
          <w:tcPr>
            <w:tcW w:w="3500" w:type="pct"/>
          </w:tcPr>
          <w:p w14:paraId="181A89C5" w14:textId="77777777" w:rsidR="006B07D6" w:rsidRPr="006B07D6" w:rsidRDefault="006B07D6" w:rsidP="00D070F7">
            <w:pPr>
              <w:keepNext/>
              <w:keepLines/>
              <w:tabs>
                <w:tab w:val="left" w:pos="288"/>
                <w:tab w:val="left" w:pos="576"/>
                <w:tab w:val="left" w:pos="864"/>
                <w:tab w:val="left" w:pos="1152"/>
              </w:tabs>
              <w:spacing w:before="40" w:after="40" w:line="200" w:lineRule="exact"/>
              <w:ind w:left="86" w:right="43"/>
              <w:rPr>
                <w:sz w:val="17"/>
              </w:rPr>
            </w:pPr>
            <w:r w:rsidRPr="006B07D6">
              <w:rPr>
                <w:sz w:val="17"/>
              </w:rPr>
              <w:t xml:space="preserve">Policies and programmes involving youth: youth in the global economy – promoting youth participation in social and economic development </w:t>
            </w:r>
          </w:p>
        </w:tc>
      </w:tr>
      <w:tr w:rsidR="006B07D6" w:rsidRPr="006B07D6" w14:paraId="0CD79C8C" w14:textId="77777777" w:rsidTr="006B07D6">
        <w:tc>
          <w:tcPr>
            <w:tcW w:w="1450" w:type="pct"/>
          </w:tcPr>
          <w:p w14:paraId="79DE31C4" w14:textId="1133A05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7" w:history="1">
              <w:r w:rsidRPr="00BA102E">
                <w:rPr>
                  <w:rStyle w:val="Hyperlink"/>
                  <w:sz w:val="17"/>
                </w:rPr>
                <w:t>66/127</w:t>
              </w:r>
            </w:hyperlink>
            <w:r w:rsidRPr="006B07D6">
              <w:rPr>
                <w:sz w:val="17"/>
              </w:rPr>
              <w:t xml:space="preserve">; </w:t>
            </w:r>
            <w:hyperlink r:id="rId118" w:history="1">
              <w:r w:rsidRPr="00BA102E">
                <w:rPr>
                  <w:rStyle w:val="Hyperlink"/>
                  <w:sz w:val="17"/>
                </w:rPr>
                <w:t>80/179</w:t>
              </w:r>
            </w:hyperlink>
          </w:p>
        </w:tc>
        <w:tc>
          <w:tcPr>
            <w:tcW w:w="3500" w:type="pct"/>
          </w:tcPr>
          <w:p w14:paraId="5C28307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Follow-up to the Second World Assembly on Ageing</w:t>
            </w:r>
          </w:p>
        </w:tc>
      </w:tr>
      <w:tr w:rsidR="006B07D6" w:rsidRPr="006B07D6" w14:paraId="713825BB" w14:textId="77777777" w:rsidTr="006B07D6">
        <w:tc>
          <w:tcPr>
            <w:tcW w:w="1450" w:type="pct"/>
          </w:tcPr>
          <w:p w14:paraId="469D687F" w14:textId="29EB2E2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19" w:history="1">
              <w:r w:rsidRPr="00BA102E">
                <w:rPr>
                  <w:rStyle w:val="Hyperlink"/>
                  <w:sz w:val="17"/>
                </w:rPr>
                <w:t>66/149</w:t>
              </w:r>
            </w:hyperlink>
          </w:p>
        </w:tc>
        <w:tc>
          <w:tcPr>
            <w:tcW w:w="3500" w:type="pct"/>
          </w:tcPr>
          <w:p w14:paraId="1FBEAE79"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World Down Syndrome Day </w:t>
            </w:r>
          </w:p>
        </w:tc>
      </w:tr>
      <w:tr w:rsidR="006B07D6" w:rsidRPr="006B07D6" w14:paraId="7B5603CE" w14:textId="77777777" w:rsidTr="006B07D6">
        <w:tc>
          <w:tcPr>
            <w:tcW w:w="1450" w:type="pct"/>
          </w:tcPr>
          <w:p w14:paraId="120C659B" w14:textId="0C77BBC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0" w:history="1">
              <w:r w:rsidRPr="00BA102E">
                <w:rPr>
                  <w:rStyle w:val="Hyperlink"/>
                  <w:sz w:val="17"/>
                </w:rPr>
                <w:t>68/3</w:t>
              </w:r>
            </w:hyperlink>
          </w:p>
        </w:tc>
        <w:tc>
          <w:tcPr>
            <w:tcW w:w="3500" w:type="pct"/>
          </w:tcPr>
          <w:p w14:paraId="00A2A9BA"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C31AF">
              <w:rPr>
                <w:spacing w:val="2"/>
                <w:sz w:val="17"/>
              </w:rPr>
              <w:t>Outcome document of the high-level meeting</w:t>
            </w:r>
            <w:r w:rsidRPr="006B07D6">
              <w:rPr>
                <w:sz w:val="17"/>
              </w:rPr>
              <w:t xml:space="preserve"> of the General Assembly on the realization of the Millennium Development Goals and other internationally agreed development goals for persons with disabilities: the way forward, a disability-inclusive development agenda towards 2015 and beyond </w:t>
            </w:r>
          </w:p>
        </w:tc>
      </w:tr>
      <w:tr w:rsidR="006B07D6" w:rsidRPr="006B07D6" w14:paraId="72132F9F" w14:textId="77777777" w:rsidTr="006B07D6">
        <w:tc>
          <w:tcPr>
            <w:tcW w:w="1450" w:type="pct"/>
          </w:tcPr>
          <w:p w14:paraId="2DDD01BB" w14:textId="60060DD0"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1" w:history="1">
              <w:r w:rsidRPr="00BA102E">
                <w:rPr>
                  <w:rStyle w:val="Hyperlink"/>
                  <w:sz w:val="17"/>
                </w:rPr>
                <w:t>69/2</w:t>
              </w:r>
            </w:hyperlink>
          </w:p>
        </w:tc>
        <w:tc>
          <w:tcPr>
            <w:tcW w:w="3500" w:type="pct"/>
          </w:tcPr>
          <w:p w14:paraId="129826BF"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Outcome document of the high-level plenary meeting of the General Assembly known as the World Conference on Indigenous Peoples </w:t>
            </w:r>
          </w:p>
        </w:tc>
      </w:tr>
      <w:tr w:rsidR="006B07D6" w:rsidRPr="006B07D6" w14:paraId="7E1D1FBB" w14:textId="77777777" w:rsidTr="006B07D6">
        <w:tc>
          <w:tcPr>
            <w:tcW w:w="1450" w:type="pct"/>
          </w:tcPr>
          <w:p w14:paraId="6516D67A" w14:textId="1373389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2" w:history="1">
              <w:r w:rsidRPr="00BA102E">
                <w:rPr>
                  <w:rStyle w:val="Hyperlink"/>
                  <w:sz w:val="17"/>
                </w:rPr>
                <w:t>69/145</w:t>
              </w:r>
            </w:hyperlink>
          </w:p>
        </w:tc>
        <w:tc>
          <w:tcPr>
            <w:tcW w:w="3500" w:type="pct"/>
          </w:tcPr>
          <w:p w14:paraId="382EFFEE"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World Youth Skills Day </w:t>
            </w:r>
          </w:p>
        </w:tc>
      </w:tr>
      <w:tr w:rsidR="006B07D6" w:rsidRPr="006B07D6" w14:paraId="46D1637F" w14:textId="77777777" w:rsidTr="006B07D6">
        <w:tc>
          <w:tcPr>
            <w:tcW w:w="1450" w:type="pct"/>
          </w:tcPr>
          <w:p w14:paraId="3E5733B5" w14:textId="6FB5825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3" w:history="1">
              <w:r w:rsidRPr="00BA102E">
                <w:rPr>
                  <w:rStyle w:val="Hyperlink"/>
                  <w:sz w:val="17"/>
                </w:rPr>
                <w:t>70/170</w:t>
              </w:r>
            </w:hyperlink>
          </w:p>
        </w:tc>
        <w:tc>
          <w:tcPr>
            <w:tcW w:w="3500" w:type="pct"/>
          </w:tcPr>
          <w:p w14:paraId="32677A7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Towards the full realization of an inclusive and accessible United Nations for persons with disabilities </w:t>
            </w:r>
          </w:p>
        </w:tc>
      </w:tr>
      <w:tr w:rsidR="006B07D6" w:rsidRPr="006B07D6" w14:paraId="6B0C7688" w14:textId="77777777" w:rsidTr="006B07D6">
        <w:tc>
          <w:tcPr>
            <w:tcW w:w="1450" w:type="pct"/>
          </w:tcPr>
          <w:p w14:paraId="69E2D12E" w14:textId="64FB23F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4" w:history="1">
              <w:r w:rsidRPr="00BA102E">
                <w:rPr>
                  <w:rStyle w:val="Hyperlink"/>
                  <w:sz w:val="17"/>
                </w:rPr>
                <w:t>77/240</w:t>
              </w:r>
            </w:hyperlink>
          </w:p>
        </w:tc>
        <w:tc>
          <w:tcPr>
            <w:tcW w:w="3500" w:type="pct"/>
          </w:tcPr>
          <w:p w14:paraId="3D7FCDF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Promoting and mainstreaming easy-to-understand communication for accessibility for persons with disabilities</w:t>
            </w:r>
          </w:p>
        </w:tc>
      </w:tr>
      <w:tr w:rsidR="006B07D6" w:rsidRPr="006B07D6" w14:paraId="06173E2F" w14:textId="77777777" w:rsidTr="006B07D6">
        <w:tc>
          <w:tcPr>
            <w:tcW w:w="1450" w:type="pct"/>
          </w:tcPr>
          <w:p w14:paraId="582C3365" w14:textId="259FA62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5" w:history="1">
              <w:r w:rsidRPr="00BA102E">
                <w:rPr>
                  <w:rStyle w:val="Hyperlink"/>
                  <w:sz w:val="17"/>
                </w:rPr>
                <w:t>77/324</w:t>
              </w:r>
            </w:hyperlink>
          </w:p>
        </w:tc>
        <w:tc>
          <w:tcPr>
            <w:tcW w:w="3500" w:type="pct"/>
          </w:tcPr>
          <w:p w14:paraId="32BC8A6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World Basketball Day</w:t>
            </w:r>
          </w:p>
        </w:tc>
      </w:tr>
      <w:tr w:rsidR="006B07D6" w:rsidRPr="006B07D6" w14:paraId="3BF4CEAD" w14:textId="77777777" w:rsidTr="006B07D6">
        <w:tc>
          <w:tcPr>
            <w:tcW w:w="1450" w:type="pct"/>
          </w:tcPr>
          <w:p w14:paraId="44B94899" w14:textId="5D1BC195"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6" w:history="1">
              <w:r w:rsidRPr="00BA102E">
                <w:rPr>
                  <w:rStyle w:val="Hyperlink"/>
                  <w:sz w:val="17"/>
                </w:rPr>
                <w:t>78/195</w:t>
              </w:r>
            </w:hyperlink>
          </w:p>
        </w:tc>
        <w:tc>
          <w:tcPr>
            <w:tcW w:w="3500" w:type="pct"/>
          </w:tcPr>
          <w:p w14:paraId="1322DFE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Implementation of the Convention on the Rights of Persons with Disabilities and the Optional Protocol thereto: situations of risk and humanitarian emergencies</w:t>
            </w:r>
          </w:p>
        </w:tc>
      </w:tr>
      <w:tr w:rsidR="006B07D6" w:rsidRPr="006B07D6" w14:paraId="35A0147D" w14:textId="77777777" w:rsidTr="006B07D6">
        <w:tc>
          <w:tcPr>
            <w:tcW w:w="1450" w:type="pct"/>
          </w:tcPr>
          <w:p w14:paraId="39A9A54E" w14:textId="4972C0C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7" w:history="1">
              <w:r w:rsidRPr="00BA102E">
                <w:rPr>
                  <w:rStyle w:val="Hyperlink"/>
                  <w:sz w:val="17"/>
                </w:rPr>
                <w:t>78/281</w:t>
              </w:r>
            </w:hyperlink>
          </w:p>
        </w:tc>
        <w:tc>
          <w:tcPr>
            <w:tcW w:w="3500" w:type="pct"/>
          </w:tcPr>
          <w:p w14:paraId="3C376EB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World Football Day</w:t>
            </w:r>
          </w:p>
        </w:tc>
      </w:tr>
      <w:tr w:rsidR="006B07D6" w:rsidRPr="006B07D6" w14:paraId="04035230" w14:textId="77777777" w:rsidTr="006B07D6">
        <w:tc>
          <w:tcPr>
            <w:tcW w:w="1450" w:type="pct"/>
          </w:tcPr>
          <w:p w14:paraId="593ED25B" w14:textId="0E449FD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8" w:history="1">
              <w:r w:rsidRPr="00BA102E">
                <w:rPr>
                  <w:rStyle w:val="Hyperlink"/>
                  <w:sz w:val="17"/>
                </w:rPr>
                <w:t>78/310</w:t>
              </w:r>
            </w:hyperlink>
          </w:p>
        </w:tc>
        <w:tc>
          <w:tcPr>
            <w:tcW w:w="3500" w:type="pct"/>
          </w:tcPr>
          <w:p w14:paraId="5A18C9D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World Fair Play Day</w:t>
            </w:r>
          </w:p>
        </w:tc>
      </w:tr>
      <w:tr w:rsidR="006B07D6" w:rsidRPr="006B07D6" w14:paraId="08D609DE" w14:textId="77777777" w:rsidTr="006B07D6">
        <w:tc>
          <w:tcPr>
            <w:tcW w:w="1450" w:type="pct"/>
          </w:tcPr>
          <w:p w14:paraId="0E74A733" w14:textId="4C4007A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29" w:history="1">
              <w:r w:rsidRPr="00BA102E">
                <w:rPr>
                  <w:rStyle w:val="Hyperlink"/>
                  <w:sz w:val="17"/>
                </w:rPr>
                <w:t>78/324</w:t>
              </w:r>
            </w:hyperlink>
          </w:p>
        </w:tc>
        <w:tc>
          <w:tcPr>
            <w:tcW w:w="3500" w:type="pct"/>
          </w:tcPr>
          <w:p w14:paraId="2C3F0600" w14:textId="173DA3DD" w:rsidR="006B07D6" w:rsidRPr="006B07D6" w:rsidRDefault="006B07D6" w:rsidP="00D070F7">
            <w:pPr>
              <w:keepNext/>
              <w:keepLines/>
              <w:tabs>
                <w:tab w:val="left" w:pos="288"/>
                <w:tab w:val="left" w:pos="576"/>
                <w:tab w:val="left" w:pos="864"/>
                <w:tab w:val="left" w:pos="1152"/>
              </w:tabs>
              <w:spacing w:before="40" w:after="40" w:line="200" w:lineRule="exact"/>
              <w:ind w:left="86" w:right="43"/>
              <w:rPr>
                <w:sz w:val="17"/>
              </w:rPr>
            </w:pPr>
            <w:r w:rsidRPr="006B07D6">
              <w:rPr>
                <w:sz w:val="17"/>
              </w:rPr>
              <w:t xml:space="preserve">Consideration of decision 14/1 of the Open-ended Working Group on Ageing, entitled </w:t>
            </w:r>
            <w:r w:rsidR="005F1FA8">
              <w:rPr>
                <w:sz w:val="17"/>
              </w:rPr>
              <w:t>“</w:t>
            </w:r>
            <w:r w:rsidRPr="006B07D6">
              <w:rPr>
                <w:sz w:val="17"/>
              </w:rPr>
              <w:t>Recommendations regarding the identification of possible gaps in the protection of the human rights of older persons and how best to address them</w:t>
            </w:r>
            <w:r w:rsidR="005F1FA8">
              <w:rPr>
                <w:sz w:val="17"/>
              </w:rPr>
              <w:t>”</w:t>
            </w:r>
          </w:p>
        </w:tc>
      </w:tr>
      <w:tr w:rsidR="006B07D6" w:rsidRPr="006B07D6" w14:paraId="1BBCD047" w14:textId="77777777" w:rsidTr="006B07D6">
        <w:tc>
          <w:tcPr>
            <w:tcW w:w="1450" w:type="pct"/>
          </w:tcPr>
          <w:p w14:paraId="1645314A" w14:textId="630BEA4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0" w:history="1">
              <w:r w:rsidRPr="00BA102E">
                <w:rPr>
                  <w:rStyle w:val="Hyperlink"/>
                  <w:sz w:val="17"/>
                </w:rPr>
                <w:t>78/325</w:t>
              </w:r>
            </w:hyperlink>
          </w:p>
        </w:tc>
        <w:tc>
          <w:tcPr>
            <w:tcW w:w="3500" w:type="pct"/>
          </w:tcPr>
          <w:p w14:paraId="77809AB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United Nations Games</w:t>
            </w:r>
          </w:p>
        </w:tc>
      </w:tr>
      <w:tr w:rsidR="006B07D6" w:rsidRPr="006B07D6" w14:paraId="3F422A4E" w14:textId="77777777" w:rsidTr="006B07D6">
        <w:tc>
          <w:tcPr>
            <w:tcW w:w="1450" w:type="pct"/>
          </w:tcPr>
          <w:p w14:paraId="358EED44" w14:textId="04BFBAA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1" w:history="1">
              <w:r w:rsidRPr="00BA102E">
                <w:rPr>
                  <w:rStyle w:val="Hyperlink"/>
                  <w:sz w:val="17"/>
                </w:rPr>
                <w:t>78/328</w:t>
              </w:r>
            </w:hyperlink>
          </w:p>
        </w:tc>
        <w:tc>
          <w:tcPr>
            <w:tcW w:w="3500" w:type="pct"/>
          </w:tcPr>
          <w:p w14:paraId="47310964" w14:textId="3F8E67F8"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Enhancing the participation of Indigenous Peoples</w:t>
            </w:r>
            <w:r w:rsidR="005F1FA8">
              <w:rPr>
                <w:sz w:val="17"/>
              </w:rPr>
              <w:t>’</w:t>
            </w:r>
            <w:r w:rsidRPr="006B07D6">
              <w:rPr>
                <w:sz w:val="17"/>
              </w:rPr>
              <w:t xml:space="preserve"> representatives and institutions in meetings of relevant United Nations bodies on issues affecting them</w:t>
            </w:r>
          </w:p>
        </w:tc>
      </w:tr>
      <w:tr w:rsidR="006B07D6" w:rsidRPr="006B07D6" w14:paraId="3A59A466" w14:textId="77777777" w:rsidTr="006B07D6">
        <w:tc>
          <w:tcPr>
            <w:tcW w:w="1450" w:type="pct"/>
          </w:tcPr>
          <w:p w14:paraId="685DB82B" w14:textId="39983E1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2" w:history="1">
              <w:r w:rsidRPr="00BA102E">
                <w:rPr>
                  <w:rStyle w:val="Hyperlink"/>
                  <w:sz w:val="17"/>
                </w:rPr>
                <w:t>79/8</w:t>
              </w:r>
            </w:hyperlink>
          </w:p>
        </w:tc>
        <w:tc>
          <w:tcPr>
            <w:tcW w:w="3500" w:type="pct"/>
          </w:tcPr>
          <w:p w14:paraId="6E6F2E8C" w14:textId="77777777" w:rsidR="006B07D6" w:rsidRPr="006C31AF" w:rsidRDefault="006B07D6" w:rsidP="006C31AF">
            <w:pPr>
              <w:tabs>
                <w:tab w:val="left" w:pos="288"/>
                <w:tab w:val="left" w:pos="576"/>
                <w:tab w:val="left" w:pos="864"/>
                <w:tab w:val="left" w:pos="1152"/>
              </w:tabs>
              <w:spacing w:before="40" w:after="40" w:line="200" w:lineRule="exact"/>
              <w:ind w:left="86"/>
              <w:rPr>
                <w:spacing w:val="0"/>
                <w:sz w:val="17"/>
              </w:rPr>
            </w:pPr>
            <w:r w:rsidRPr="006C31AF">
              <w:rPr>
                <w:spacing w:val="0"/>
                <w:sz w:val="17"/>
              </w:rPr>
              <w:t>Sport as an enabler of sustainable development</w:t>
            </w:r>
          </w:p>
        </w:tc>
      </w:tr>
      <w:tr w:rsidR="006B07D6" w:rsidRPr="006B07D6" w14:paraId="6B9E126D" w14:textId="77777777" w:rsidTr="006B07D6">
        <w:tc>
          <w:tcPr>
            <w:tcW w:w="1450" w:type="pct"/>
          </w:tcPr>
          <w:p w14:paraId="1C04BA7E" w14:textId="265DCE4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3" w:history="1">
              <w:r w:rsidRPr="00BA102E">
                <w:rPr>
                  <w:rStyle w:val="Hyperlink"/>
                  <w:sz w:val="17"/>
                </w:rPr>
                <w:t>79/149</w:t>
              </w:r>
            </w:hyperlink>
          </w:p>
        </w:tc>
        <w:tc>
          <w:tcPr>
            <w:tcW w:w="3500" w:type="pct"/>
          </w:tcPr>
          <w:p w14:paraId="7C733AA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Inclusive development for and with persons with disabilities</w:t>
            </w:r>
          </w:p>
        </w:tc>
      </w:tr>
      <w:tr w:rsidR="006B07D6" w:rsidRPr="006B07D6" w14:paraId="3A254848" w14:textId="77777777" w:rsidTr="006B07D6">
        <w:tc>
          <w:tcPr>
            <w:tcW w:w="1450" w:type="pct"/>
          </w:tcPr>
          <w:p w14:paraId="2A35BFE2" w14:textId="64AD0FEF"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4" w:history="1">
              <w:r w:rsidRPr="00BA102E">
                <w:rPr>
                  <w:rStyle w:val="Hyperlink"/>
                  <w:sz w:val="17"/>
                </w:rPr>
                <w:t>79/159</w:t>
              </w:r>
            </w:hyperlink>
            <w:r w:rsidRPr="006B07D6">
              <w:rPr>
                <w:sz w:val="17"/>
              </w:rPr>
              <w:t xml:space="preserve">; </w:t>
            </w:r>
            <w:hyperlink r:id="rId135" w:history="1">
              <w:r w:rsidRPr="00BA102E">
                <w:rPr>
                  <w:rStyle w:val="Hyperlink"/>
                  <w:sz w:val="17"/>
                </w:rPr>
                <w:t>80/191</w:t>
              </w:r>
            </w:hyperlink>
          </w:p>
        </w:tc>
        <w:tc>
          <w:tcPr>
            <w:tcW w:w="3500" w:type="pct"/>
          </w:tcPr>
          <w:p w14:paraId="6B0F044F"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Rights of Indigenous Peoples</w:t>
            </w:r>
          </w:p>
        </w:tc>
      </w:tr>
      <w:tr w:rsidR="006B07D6" w:rsidRPr="006B07D6" w14:paraId="38623304" w14:textId="77777777" w:rsidTr="006B07D6">
        <w:tc>
          <w:tcPr>
            <w:tcW w:w="1450" w:type="pct"/>
          </w:tcPr>
          <w:p w14:paraId="4352B61E" w14:textId="3AFD3B2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6" w:history="1">
              <w:r w:rsidRPr="00BA102E">
                <w:rPr>
                  <w:rStyle w:val="Hyperlink"/>
                  <w:sz w:val="17"/>
                </w:rPr>
                <w:t>79/213</w:t>
              </w:r>
            </w:hyperlink>
          </w:p>
        </w:tc>
        <w:tc>
          <w:tcPr>
            <w:tcW w:w="3500" w:type="pct"/>
          </w:tcPr>
          <w:p w14:paraId="57216D1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Promoting the social and solidarity economy for sustainable development</w:t>
            </w:r>
          </w:p>
        </w:tc>
      </w:tr>
      <w:tr w:rsidR="006B07D6" w:rsidRPr="006B07D6" w14:paraId="507FC366" w14:textId="77777777" w:rsidTr="006B07D6">
        <w:tc>
          <w:tcPr>
            <w:tcW w:w="1450" w:type="pct"/>
          </w:tcPr>
          <w:p w14:paraId="2A4BF460" w14:textId="6CF469B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7" w:history="1">
              <w:r w:rsidRPr="00BA102E">
                <w:rPr>
                  <w:rStyle w:val="Hyperlink"/>
                  <w:sz w:val="17"/>
                </w:rPr>
                <w:t>80/5</w:t>
              </w:r>
            </w:hyperlink>
          </w:p>
        </w:tc>
        <w:tc>
          <w:tcPr>
            <w:tcW w:w="3500" w:type="pct"/>
          </w:tcPr>
          <w:p w14:paraId="3EEACB23" w14:textId="529C37F0"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Doha Political Declaration of the </w:t>
            </w:r>
            <w:r w:rsidR="005F1FA8">
              <w:rPr>
                <w:sz w:val="17"/>
              </w:rPr>
              <w:t>“</w:t>
            </w:r>
            <w:r w:rsidRPr="006B07D6">
              <w:rPr>
                <w:sz w:val="17"/>
              </w:rPr>
              <w:t>World Social Summit</w:t>
            </w:r>
            <w:r w:rsidR="005F1FA8">
              <w:rPr>
                <w:sz w:val="17"/>
              </w:rPr>
              <w:t>”</w:t>
            </w:r>
            <w:r w:rsidRPr="006B07D6">
              <w:rPr>
                <w:sz w:val="17"/>
              </w:rPr>
              <w:t xml:space="preserve"> under the title </w:t>
            </w:r>
            <w:r w:rsidR="005F1FA8">
              <w:rPr>
                <w:sz w:val="17"/>
              </w:rPr>
              <w:t>“</w:t>
            </w:r>
            <w:r w:rsidRPr="006B07D6">
              <w:rPr>
                <w:sz w:val="17"/>
              </w:rPr>
              <w:t>the Second World Summit for Social Development</w:t>
            </w:r>
            <w:r w:rsidR="005F1FA8">
              <w:rPr>
                <w:sz w:val="17"/>
              </w:rPr>
              <w:t>”</w:t>
            </w:r>
          </w:p>
        </w:tc>
      </w:tr>
      <w:tr w:rsidR="006B07D6" w:rsidRPr="006B07D6" w14:paraId="23ED1AD5" w14:textId="77777777" w:rsidTr="006B07D6">
        <w:tc>
          <w:tcPr>
            <w:tcW w:w="1450" w:type="pct"/>
          </w:tcPr>
          <w:p w14:paraId="5077F70C" w14:textId="75570B1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8" w:history="1">
              <w:r w:rsidRPr="00BA102E">
                <w:rPr>
                  <w:rStyle w:val="Hyperlink"/>
                  <w:sz w:val="17"/>
                </w:rPr>
                <w:t>80/8</w:t>
              </w:r>
            </w:hyperlink>
          </w:p>
        </w:tc>
        <w:tc>
          <w:tcPr>
            <w:tcW w:w="3500" w:type="pct"/>
          </w:tcPr>
          <w:p w14:paraId="254D5CC8"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Building a peaceful and better world through sport and the Olympic ideal</w:t>
            </w:r>
          </w:p>
        </w:tc>
      </w:tr>
      <w:tr w:rsidR="006B07D6" w:rsidRPr="006B07D6" w14:paraId="376A8B91" w14:textId="77777777" w:rsidTr="006B07D6">
        <w:tc>
          <w:tcPr>
            <w:tcW w:w="1450" w:type="pct"/>
          </w:tcPr>
          <w:p w14:paraId="5A2B1D5E" w14:textId="75C7030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39" w:history="1">
              <w:r w:rsidRPr="00BA102E">
                <w:rPr>
                  <w:rStyle w:val="Hyperlink"/>
                  <w:sz w:val="17"/>
                </w:rPr>
                <w:t>80/175</w:t>
              </w:r>
            </w:hyperlink>
          </w:p>
        </w:tc>
        <w:tc>
          <w:tcPr>
            <w:tcW w:w="3500" w:type="pct"/>
          </w:tcPr>
          <w:p w14:paraId="43127DA2"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C31AF">
              <w:rPr>
                <w:spacing w:val="2"/>
                <w:sz w:val="17"/>
              </w:rPr>
              <w:t>Inclusive policies and programmes to address</w:t>
            </w:r>
            <w:r w:rsidRPr="006B07D6">
              <w:rPr>
                <w:sz w:val="17"/>
              </w:rPr>
              <w:t xml:space="preserve"> homelessness, including in the aftermath of the coronavirus disease (COVID-19)</w:t>
            </w:r>
          </w:p>
        </w:tc>
      </w:tr>
      <w:tr w:rsidR="006B07D6" w:rsidRPr="006B07D6" w14:paraId="422B0920" w14:textId="77777777" w:rsidTr="006B07D6">
        <w:tc>
          <w:tcPr>
            <w:tcW w:w="1450" w:type="pct"/>
          </w:tcPr>
          <w:p w14:paraId="0D78F9BE" w14:textId="0D6C004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0" w:history="1">
              <w:r w:rsidRPr="00BA102E">
                <w:rPr>
                  <w:rStyle w:val="Hyperlink"/>
                  <w:sz w:val="17"/>
                </w:rPr>
                <w:t>80/181</w:t>
              </w:r>
            </w:hyperlink>
          </w:p>
        </w:tc>
        <w:tc>
          <w:tcPr>
            <w:tcW w:w="3500" w:type="pct"/>
          </w:tcPr>
          <w:p w14:paraId="7511AD1C"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Promoting social integration through social inclusion</w:t>
            </w:r>
          </w:p>
        </w:tc>
      </w:tr>
      <w:tr w:rsidR="006B07D6" w:rsidRPr="006B07D6" w14:paraId="2D5C7849" w14:textId="77777777" w:rsidTr="006B07D6">
        <w:tc>
          <w:tcPr>
            <w:tcW w:w="1450" w:type="pct"/>
          </w:tcPr>
          <w:p w14:paraId="0809F781" w14:textId="2CC3E0B5"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1" w:history="1">
              <w:r w:rsidRPr="00BA102E">
                <w:rPr>
                  <w:rStyle w:val="Hyperlink"/>
                  <w:sz w:val="17"/>
                </w:rPr>
                <w:t>80/182</w:t>
              </w:r>
            </w:hyperlink>
          </w:p>
        </w:tc>
        <w:tc>
          <w:tcPr>
            <w:tcW w:w="3500" w:type="pct"/>
          </w:tcPr>
          <w:p w14:paraId="0168D26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Cooperatives in social development</w:t>
            </w:r>
          </w:p>
        </w:tc>
      </w:tr>
      <w:tr w:rsidR="006B07D6" w:rsidRPr="006B07D6" w14:paraId="61D61F14" w14:textId="77777777" w:rsidTr="006B07D6">
        <w:tc>
          <w:tcPr>
            <w:tcW w:w="1450" w:type="pct"/>
          </w:tcPr>
          <w:p w14:paraId="4F7F4B35" w14:textId="4A14C18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2" w:history="1">
              <w:r w:rsidRPr="00BA102E">
                <w:rPr>
                  <w:rStyle w:val="Hyperlink"/>
                  <w:sz w:val="17"/>
                </w:rPr>
                <w:t>80/183</w:t>
              </w:r>
            </w:hyperlink>
          </w:p>
        </w:tc>
        <w:tc>
          <w:tcPr>
            <w:tcW w:w="3500" w:type="pct"/>
          </w:tcPr>
          <w:p w14:paraId="6175088E"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Follow-up to the thirtieth anniversary of the International Year of the Family and beyond</w:t>
            </w:r>
          </w:p>
        </w:tc>
      </w:tr>
      <w:tr w:rsidR="006B07D6" w:rsidRPr="006B07D6" w14:paraId="10B61D7B" w14:textId="77777777" w:rsidTr="006B07D6">
        <w:tc>
          <w:tcPr>
            <w:tcW w:w="1450" w:type="pct"/>
          </w:tcPr>
          <w:p w14:paraId="6E7326E4" w14:textId="6079BD25"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3" w:history="1">
              <w:r w:rsidRPr="00BA102E">
                <w:rPr>
                  <w:rStyle w:val="Hyperlink"/>
                  <w:sz w:val="17"/>
                </w:rPr>
                <w:t>80/197</w:t>
              </w:r>
            </w:hyperlink>
          </w:p>
        </w:tc>
        <w:tc>
          <w:tcPr>
            <w:tcW w:w="3500" w:type="pct"/>
          </w:tcPr>
          <w:p w14:paraId="52A7F6D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Implementation of the Convention on the Rights of Persons with Disabilities and the Optional Protocol thereto: amplified barriers in diverse context</w:t>
            </w:r>
          </w:p>
        </w:tc>
      </w:tr>
    </w:tbl>
    <w:p w14:paraId="6AD931EF"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01B529A2" w14:textId="77777777" w:rsidR="006B07D6" w:rsidRPr="006B07D6" w:rsidRDefault="006B07D6" w:rsidP="006B07D6">
      <w:pPr>
        <w:pStyle w:val="SingleTxt"/>
        <w:spacing w:after="0" w:line="120" w:lineRule="exact"/>
        <w:rPr>
          <w:sz w:val="10"/>
        </w:rPr>
      </w:pPr>
    </w:p>
    <w:p w14:paraId="05569D62" w14:textId="4AAD6C4A"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924AC">
        <w:t>Economic and Social Council resolutions and decisions</w:t>
      </w:r>
    </w:p>
    <w:p w14:paraId="4CF79394" w14:textId="77777777" w:rsidR="006B07D6" w:rsidRPr="006B07D6" w:rsidRDefault="006B07D6" w:rsidP="006B07D6">
      <w:pPr>
        <w:pStyle w:val="SingleTxt"/>
        <w:spacing w:after="0" w:line="120" w:lineRule="exact"/>
        <w:rPr>
          <w:sz w:val="10"/>
        </w:rPr>
      </w:pPr>
    </w:p>
    <w:p w14:paraId="47094E9B" w14:textId="77777777" w:rsidR="006B07D6" w:rsidRPr="006B07D6" w:rsidRDefault="006B07D6" w:rsidP="006B07D6">
      <w:pPr>
        <w:pStyle w:val="SingleTxt"/>
        <w:spacing w:after="0" w:line="240" w:lineRule="auto"/>
        <w:rPr>
          <w:sz w:val="2"/>
        </w:rPr>
      </w:pPr>
    </w:p>
    <w:p w14:paraId="42FDF17C"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5F96B3C3" w14:textId="77777777" w:rsidTr="006B07D6">
        <w:tc>
          <w:tcPr>
            <w:tcW w:w="1450" w:type="pct"/>
          </w:tcPr>
          <w:p w14:paraId="07E41CE1" w14:textId="590D1505"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1996/7</w:t>
            </w:r>
          </w:p>
        </w:tc>
        <w:tc>
          <w:tcPr>
            <w:tcW w:w="3500" w:type="pct"/>
          </w:tcPr>
          <w:p w14:paraId="5534A47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Follow-up to the World Summit for Social Development and the future role of the Commission for Social Development</w:t>
            </w:r>
          </w:p>
        </w:tc>
      </w:tr>
      <w:tr w:rsidR="006B07D6" w:rsidRPr="006B07D6" w14:paraId="18AFCBEA" w14:textId="77777777" w:rsidTr="006B07D6">
        <w:tc>
          <w:tcPr>
            <w:tcW w:w="1450" w:type="pct"/>
          </w:tcPr>
          <w:p w14:paraId="337B18B5" w14:textId="4FABE8C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4" w:history="1">
              <w:r w:rsidRPr="00BA102E">
                <w:rPr>
                  <w:rStyle w:val="Hyperlink"/>
                  <w:sz w:val="17"/>
                </w:rPr>
                <w:t>2000/22</w:t>
              </w:r>
            </w:hyperlink>
          </w:p>
        </w:tc>
        <w:tc>
          <w:tcPr>
            <w:tcW w:w="3500" w:type="pct"/>
          </w:tcPr>
          <w:p w14:paraId="146F9B9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Establishment of a Permanent Forum on Indigenous Issues</w:t>
            </w:r>
          </w:p>
        </w:tc>
      </w:tr>
      <w:tr w:rsidR="006B07D6" w:rsidRPr="006B07D6" w14:paraId="62411D4E" w14:textId="77777777" w:rsidTr="006B07D6">
        <w:tc>
          <w:tcPr>
            <w:tcW w:w="1450" w:type="pct"/>
          </w:tcPr>
          <w:p w14:paraId="2B2E995D" w14:textId="344DBCCA"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2008/18</w:t>
            </w:r>
          </w:p>
        </w:tc>
        <w:tc>
          <w:tcPr>
            <w:tcW w:w="3500" w:type="pct"/>
          </w:tcPr>
          <w:p w14:paraId="35BE57F5"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Promoting full employment and decent work for all</w:t>
            </w:r>
          </w:p>
        </w:tc>
      </w:tr>
      <w:tr w:rsidR="006B07D6" w:rsidRPr="006B07D6" w14:paraId="6EE70F8E" w14:textId="77777777" w:rsidTr="006B07D6">
        <w:tc>
          <w:tcPr>
            <w:tcW w:w="1450" w:type="pct"/>
          </w:tcPr>
          <w:p w14:paraId="770E283A" w14:textId="5C4DB13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5" w:history="1">
              <w:r w:rsidRPr="00BA102E">
                <w:rPr>
                  <w:rStyle w:val="Hyperlink"/>
                  <w:sz w:val="17"/>
                </w:rPr>
                <w:t>2016/8</w:t>
              </w:r>
            </w:hyperlink>
          </w:p>
        </w:tc>
        <w:tc>
          <w:tcPr>
            <w:tcW w:w="3500" w:type="pct"/>
          </w:tcPr>
          <w:p w14:paraId="752A32A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Rethinking and strengthening social development in the contemporary world</w:t>
            </w:r>
          </w:p>
        </w:tc>
      </w:tr>
      <w:tr w:rsidR="006B07D6" w:rsidRPr="006B07D6" w14:paraId="4AE3CC57" w14:textId="77777777" w:rsidTr="006B07D6">
        <w:tc>
          <w:tcPr>
            <w:tcW w:w="1450" w:type="pct"/>
          </w:tcPr>
          <w:p w14:paraId="314CAC67" w14:textId="611E591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6" w:history="1">
              <w:r w:rsidRPr="00BA102E">
                <w:rPr>
                  <w:rStyle w:val="Hyperlink"/>
                  <w:sz w:val="17"/>
                </w:rPr>
                <w:t>2017/12</w:t>
              </w:r>
            </w:hyperlink>
          </w:p>
        </w:tc>
        <w:tc>
          <w:tcPr>
            <w:tcW w:w="3500" w:type="pct"/>
          </w:tcPr>
          <w:p w14:paraId="657EC1F5"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Promoting the rights of persons with disabilities and strengthening the mainstreaming of disability in the implementation of the 2030 Agenda for Sustainable Development</w:t>
            </w:r>
          </w:p>
        </w:tc>
      </w:tr>
      <w:tr w:rsidR="006B07D6" w:rsidRPr="006B07D6" w14:paraId="53CBE358" w14:textId="77777777" w:rsidTr="006B07D6">
        <w:tc>
          <w:tcPr>
            <w:tcW w:w="1450" w:type="pct"/>
          </w:tcPr>
          <w:p w14:paraId="2022F482" w14:textId="0B04D9EF"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7" w:history="1">
              <w:r w:rsidRPr="00BA102E">
                <w:rPr>
                  <w:rStyle w:val="Hyperlink"/>
                  <w:sz w:val="17"/>
                </w:rPr>
                <w:t>2018/5</w:t>
              </w:r>
            </w:hyperlink>
          </w:p>
        </w:tc>
        <w:tc>
          <w:tcPr>
            <w:tcW w:w="3500" w:type="pct"/>
          </w:tcPr>
          <w:p w14:paraId="780ADCF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Strategies for eradicating poverty to achieve sustainable development for all</w:t>
            </w:r>
          </w:p>
        </w:tc>
      </w:tr>
      <w:tr w:rsidR="006B07D6" w:rsidRPr="006B07D6" w14:paraId="06CA6B19" w14:textId="77777777" w:rsidTr="006B07D6">
        <w:tc>
          <w:tcPr>
            <w:tcW w:w="1450" w:type="pct"/>
          </w:tcPr>
          <w:p w14:paraId="4FDD8B4C" w14:textId="50C3F71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8" w:history="1">
              <w:r w:rsidRPr="00BA102E">
                <w:rPr>
                  <w:rStyle w:val="Hyperlink"/>
                  <w:sz w:val="17"/>
                </w:rPr>
                <w:t>2019/6</w:t>
              </w:r>
            </w:hyperlink>
          </w:p>
        </w:tc>
        <w:tc>
          <w:tcPr>
            <w:tcW w:w="3500" w:type="pct"/>
          </w:tcPr>
          <w:p w14:paraId="0135C4C5"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Addressing inequalities and challenges to social inclusion through fiscal, wage and social protection policies</w:t>
            </w:r>
          </w:p>
        </w:tc>
      </w:tr>
      <w:tr w:rsidR="006B07D6" w:rsidRPr="006B07D6" w14:paraId="2D5C0BB1" w14:textId="77777777" w:rsidTr="006B07D6">
        <w:tc>
          <w:tcPr>
            <w:tcW w:w="1450" w:type="pct"/>
          </w:tcPr>
          <w:p w14:paraId="1E7B5409" w14:textId="5A4F77F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49" w:history="1">
              <w:r w:rsidRPr="00BA102E">
                <w:rPr>
                  <w:rStyle w:val="Hyperlink"/>
                  <w:sz w:val="17"/>
                </w:rPr>
                <w:t>2020/7</w:t>
              </w:r>
            </w:hyperlink>
          </w:p>
        </w:tc>
        <w:tc>
          <w:tcPr>
            <w:tcW w:w="3500" w:type="pct"/>
          </w:tcPr>
          <w:p w14:paraId="7C5393D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Affordable housing and social protection systems for all to address homelessness</w:t>
            </w:r>
          </w:p>
        </w:tc>
      </w:tr>
      <w:tr w:rsidR="006B07D6" w:rsidRPr="006B07D6" w14:paraId="69607263" w14:textId="77777777" w:rsidTr="006B07D6">
        <w:tc>
          <w:tcPr>
            <w:tcW w:w="1450" w:type="pct"/>
          </w:tcPr>
          <w:p w14:paraId="3F396057" w14:textId="40951BF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0" w:history="1">
              <w:r w:rsidRPr="00BA102E">
                <w:rPr>
                  <w:rStyle w:val="Hyperlink"/>
                  <w:sz w:val="17"/>
                </w:rPr>
                <w:t>2021/10</w:t>
              </w:r>
            </w:hyperlink>
          </w:p>
        </w:tc>
        <w:tc>
          <w:tcPr>
            <w:tcW w:w="3500" w:type="pct"/>
          </w:tcPr>
          <w:p w14:paraId="1731B7AF"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B07D6">
              <w:rPr>
                <w:sz w:val="17"/>
              </w:rPr>
              <w:t xml:space="preserve">Socially just transition towards sustainable </w:t>
            </w:r>
            <w:r w:rsidRPr="006C31AF">
              <w:rPr>
                <w:spacing w:val="2"/>
                <w:sz w:val="17"/>
              </w:rPr>
              <w:t>development: the role of digital technologies</w:t>
            </w:r>
            <w:r w:rsidRPr="006B07D6">
              <w:rPr>
                <w:sz w:val="17"/>
              </w:rPr>
              <w:t xml:space="preserve"> on social development and well-being of all</w:t>
            </w:r>
          </w:p>
        </w:tc>
      </w:tr>
      <w:tr w:rsidR="006B07D6" w:rsidRPr="006B07D6" w14:paraId="5C33A7D6" w14:textId="77777777" w:rsidTr="006B07D6">
        <w:tc>
          <w:tcPr>
            <w:tcW w:w="1450" w:type="pct"/>
          </w:tcPr>
          <w:p w14:paraId="34113A8C" w14:textId="56537D91"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1" w:history="1">
              <w:r w:rsidRPr="00BA102E">
                <w:rPr>
                  <w:rStyle w:val="Hyperlink"/>
                  <w:sz w:val="17"/>
                </w:rPr>
                <w:t>2023/15</w:t>
              </w:r>
            </w:hyperlink>
          </w:p>
        </w:tc>
        <w:tc>
          <w:tcPr>
            <w:tcW w:w="3500" w:type="pct"/>
          </w:tcPr>
          <w:p w14:paraId="13FFECFF"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B07D6">
              <w:rPr>
                <w:sz w:val="17"/>
              </w:rPr>
              <w:t xml:space="preserve">Fourth review and appraisal of the Madrid </w:t>
            </w:r>
            <w:r w:rsidRPr="006C31AF">
              <w:rPr>
                <w:spacing w:val="2"/>
                <w:sz w:val="17"/>
              </w:rPr>
              <w:t>International Plan of Action on Ageing, 2002</w:t>
            </w:r>
          </w:p>
        </w:tc>
      </w:tr>
      <w:tr w:rsidR="006B07D6" w:rsidRPr="006B07D6" w14:paraId="0EB856D5" w14:textId="77777777" w:rsidTr="006B07D6">
        <w:tc>
          <w:tcPr>
            <w:tcW w:w="1450" w:type="pct"/>
          </w:tcPr>
          <w:p w14:paraId="44BA953C" w14:textId="4775B781"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2" w:history="1">
              <w:r w:rsidRPr="00BA102E">
                <w:rPr>
                  <w:rStyle w:val="Hyperlink"/>
                  <w:sz w:val="17"/>
                </w:rPr>
                <w:t>2025/5</w:t>
              </w:r>
            </w:hyperlink>
          </w:p>
        </w:tc>
        <w:tc>
          <w:tcPr>
            <w:tcW w:w="3500" w:type="pct"/>
          </w:tcPr>
          <w:p w14:paraId="44FBE62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Future organization and methods of work of the Commission for Social Development</w:t>
            </w:r>
          </w:p>
        </w:tc>
      </w:tr>
      <w:tr w:rsidR="006B07D6" w:rsidRPr="006B07D6" w14:paraId="1BC414A2" w14:textId="77777777" w:rsidTr="006B07D6">
        <w:tc>
          <w:tcPr>
            <w:tcW w:w="1450" w:type="pct"/>
          </w:tcPr>
          <w:p w14:paraId="50E7F0DC" w14:textId="47C4409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3" w:history="1">
              <w:r w:rsidRPr="00BA102E">
                <w:rPr>
                  <w:rStyle w:val="Hyperlink"/>
                  <w:sz w:val="17"/>
                </w:rPr>
                <w:t>2025/6</w:t>
              </w:r>
            </w:hyperlink>
          </w:p>
        </w:tc>
        <w:tc>
          <w:tcPr>
            <w:tcW w:w="3500" w:type="pct"/>
          </w:tcPr>
          <w:p w14:paraId="6D100CB3" w14:textId="4A069FBD"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Social dimensions of the New Partnership for Africa</w:t>
            </w:r>
            <w:r w:rsidR="005F1FA8">
              <w:rPr>
                <w:sz w:val="17"/>
              </w:rPr>
              <w:t>’</w:t>
            </w:r>
            <w:r w:rsidRPr="006B07D6">
              <w:rPr>
                <w:sz w:val="17"/>
              </w:rPr>
              <w:t>s Development</w:t>
            </w:r>
          </w:p>
        </w:tc>
      </w:tr>
      <w:tr w:rsidR="006B07D6" w:rsidRPr="006B07D6" w14:paraId="44B607C5" w14:textId="77777777" w:rsidTr="006B07D6">
        <w:tc>
          <w:tcPr>
            <w:tcW w:w="1450" w:type="pct"/>
          </w:tcPr>
          <w:p w14:paraId="4C584A04" w14:textId="5E3A1229"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4" w:history="1">
              <w:r w:rsidRPr="00BA102E">
                <w:rPr>
                  <w:rStyle w:val="Hyperlink"/>
                  <w:sz w:val="17"/>
                </w:rPr>
                <w:t>2025/8</w:t>
              </w:r>
            </w:hyperlink>
          </w:p>
        </w:tc>
        <w:tc>
          <w:tcPr>
            <w:tcW w:w="3500" w:type="pct"/>
          </w:tcPr>
          <w:p w14:paraId="721C5A0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Modalities for the fifth review and appraisal of the Madrid International Plan of Action on Ageing, 2002</w:t>
            </w:r>
          </w:p>
        </w:tc>
      </w:tr>
      <w:tr w:rsidR="006B07D6" w:rsidRPr="006B07D6" w14:paraId="16828812" w14:textId="77777777" w:rsidTr="006B07D6">
        <w:tc>
          <w:tcPr>
            <w:tcW w:w="1450" w:type="pct"/>
          </w:tcPr>
          <w:p w14:paraId="1654F2F3" w14:textId="0DD8CCA0"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5" w:history="1">
              <w:r w:rsidRPr="00BA102E">
                <w:rPr>
                  <w:rStyle w:val="Hyperlink"/>
                  <w:sz w:val="17"/>
                </w:rPr>
                <w:t>E/2026/26</w:t>
              </w:r>
            </w:hyperlink>
          </w:p>
        </w:tc>
        <w:tc>
          <w:tcPr>
            <w:tcW w:w="3500" w:type="pct"/>
          </w:tcPr>
          <w:p w14:paraId="53F91AB6"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Report of the Commission for Social Development on its sixty-fourth session and provisional agenda and documentation for its sixty-fifth session</w:t>
            </w:r>
          </w:p>
        </w:tc>
      </w:tr>
    </w:tbl>
    <w:p w14:paraId="164868F2"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2BD5C547" w14:textId="77777777" w:rsidR="006B07D6" w:rsidRPr="006B07D6" w:rsidRDefault="006B07D6" w:rsidP="006B07D6">
      <w:pPr>
        <w:pStyle w:val="SingleTxt"/>
        <w:spacing w:after="0" w:line="120" w:lineRule="exact"/>
        <w:rPr>
          <w:sz w:val="10"/>
        </w:rPr>
      </w:pPr>
    </w:p>
    <w:p w14:paraId="49664668" w14:textId="73A7EB67"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924AC">
        <w:t>Economic and Social Council agreed conclusions</w:t>
      </w:r>
    </w:p>
    <w:p w14:paraId="2760C20B" w14:textId="77777777" w:rsidR="006B07D6" w:rsidRPr="006B07D6" w:rsidRDefault="006B07D6" w:rsidP="006B07D6">
      <w:pPr>
        <w:pStyle w:val="SingleTxt"/>
        <w:spacing w:after="0" w:line="120" w:lineRule="exact"/>
        <w:rPr>
          <w:sz w:val="10"/>
        </w:rPr>
      </w:pPr>
    </w:p>
    <w:p w14:paraId="406A89A2" w14:textId="77777777" w:rsidR="006B07D6" w:rsidRPr="006B07D6" w:rsidRDefault="006B07D6" w:rsidP="006B07D6">
      <w:pPr>
        <w:pStyle w:val="SingleTxt"/>
        <w:spacing w:after="0" w:line="240" w:lineRule="auto"/>
        <w:rPr>
          <w:sz w:val="2"/>
        </w:rPr>
      </w:pPr>
    </w:p>
    <w:p w14:paraId="275FF3A7"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6639DB13" w14:textId="77777777" w:rsidTr="006B07D6">
        <w:tc>
          <w:tcPr>
            <w:tcW w:w="1450" w:type="pct"/>
          </w:tcPr>
          <w:p w14:paraId="62FAB71F" w14:textId="15FDE01C"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1996/1</w:t>
            </w:r>
          </w:p>
        </w:tc>
        <w:tc>
          <w:tcPr>
            <w:tcW w:w="3500" w:type="pct"/>
          </w:tcPr>
          <w:p w14:paraId="475014C6"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Coordination of the United Nations system activities for poverty eradication</w:t>
            </w:r>
          </w:p>
        </w:tc>
      </w:tr>
    </w:tbl>
    <w:p w14:paraId="2CED799A"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6988277E" w14:textId="77777777" w:rsidR="006B07D6" w:rsidRPr="006B07D6" w:rsidRDefault="006B07D6" w:rsidP="006B07D6">
      <w:pPr>
        <w:pStyle w:val="SingleTxt"/>
        <w:spacing w:after="0" w:line="120" w:lineRule="exact"/>
        <w:rPr>
          <w:sz w:val="10"/>
        </w:rPr>
      </w:pPr>
    </w:p>
    <w:p w14:paraId="2F65A922" w14:textId="71FFB3CE"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924AC">
        <w:t>Commission for Social Development resolutions</w:t>
      </w:r>
    </w:p>
    <w:p w14:paraId="7C766119" w14:textId="77777777" w:rsidR="006B07D6" w:rsidRPr="006B07D6" w:rsidRDefault="006B07D6" w:rsidP="006B07D6">
      <w:pPr>
        <w:pStyle w:val="SingleTxt"/>
        <w:spacing w:after="0" w:line="120" w:lineRule="exact"/>
        <w:rPr>
          <w:sz w:val="10"/>
        </w:rPr>
      </w:pPr>
    </w:p>
    <w:p w14:paraId="6AE3F733" w14:textId="77777777" w:rsidR="006B07D6" w:rsidRPr="006B07D6" w:rsidRDefault="006B07D6" w:rsidP="006B07D6">
      <w:pPr>
        <w:pStyle w:val="SingleTxt"/>
        <w:spacing w:after="0" w:line="240" w:lineRule="auto"/>
        <w:rPr>
          <w:sz w:val="2"/>
        </w:rPr>
      </w:pPr>
    </w:p>
    <w:p w14:paraId="10E210BE"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4556E425" w14:textId="77777777" w:rsidTr="006B07D6">
        <w:tc>
          <w:tcPr>
            <w:tcW w:w="1450" w:type="pct"/>
          </w:tcPr>
          <w:p w14:paraId="73E5BD93" w14:textId="0A9CEEC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6" w:history="1">
              <w:r w:rsidRPr="00BA102E">
                <w:rPr>
                  <w:rStyle w:val="Hyperlink"/>
                  <w:sz w:val="17"/>
                </w:rPr>
                <w:t>45/2</w:t>
              </w:r>
            </w:hyperlink>
          </w:p>
        </w:tc>
        <w:tc>
          <w:tcPr>
            <w:tcW w:w="3500" w:type="pct"/>
          </w:tcPr>
          <w:p w14:paraId="4FA69960"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Youth</w:t>
            </w:r>
          </w:p>
        </w:tc>
      </w:tr>
      <w:tr w:rsidR="006B07D6" w:rsidRPr="006B07D6" w14:paraId="1DE05E0F" w14:textId="77777777" w:rsidTr="006B07D6">
        <w:tc>
          <w:tcPr>
            <w:tcW w:w="1450" w:type="pct"/>
          </w:tcPr>
          <w:p w14:paraId="317B4B57" w14:textId="71FB751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7" w:history="1">
              <w:r w:rsidRPr="00BA102E">
                <w:rPr>
                  <w:rStyle w:val="Hyperlink"/>
                  <w:sz w:val="17"/>
                </w:rPr>
                <w:t>61/1</w:t>
              </w:r>
            </w:hyperlink>
          </w:p>
        </w:tc>
        <w:tc>
          <w:tcPr>
            <w:tcW w:w="3500" w:type="pct"/>
          </w:tcPr>
          <w:p w14:paraId="620611A9"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Policies and programmes involving youth</w:t>
            </w:r>
          </w:p>
        </w:tc>
      </w:tr>
    </w:tbl>
    <w:p w14:paraId="5AB890E8"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00171736" w14:textId="77777777" w:rsidR="006B07D6" w:rsidRPr="006B07D6" w:rsidRDefault="006B07D6" w:rsidP="006B07D6">
      <w:pPr>
        <w:pStyle w:val="SingleTxt"/>
        <w:spacing w:after="0" w:line="120" w:lineRule="exact"/>
        <w:rPr>
          <w:sz w:val="10"/>
        </w:rPr>
      </w:pPr>
    </w:p>
    <w:p w14:paraId="15B02268" w14:textId="1F0E1CF2"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2124B159" w14:textId="77777777"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Sustainable development </w:t>
      </w:r>
    </w:p>
    <w:p w14:paraId="17B45457" w14:textId="77777777" w:rsidR="006B07D6" w:rsidRPr="006B07D6" w:rsidRDefault="006B07D6" w:rsidP="006B07D6">
      <w:pPr>
        <w:pStyle w:val="SingleTxt"/>
        <w:spacing w:after="0" w:line="120" w:lineRule="exact"/>
        <w:rPr>
          <w:sz w:val="10"/>
        </w:rPr>
      </w:pPr>
    </w:p>
    <w:p w14:paraId="1F3D43EA" w14:textId="5AE6AF1F"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 and decisions</w:t>
      </w:r>
    </w:p>
    <w:p w14:paraId="36019184" w14:textId="77777777" w:rsidR="006B07D6" w:rsidRPr="006B07D6" w:rsidRDefault="006B07D6" w:rsidP="006B07D6">
      <w:pPr>
        <w:pStyle w:val="SingleTxt"/>
        <w:spacing w:after="0" w:line="120" w:lineRule="exact"/>
        <w:rPr>
          <w:sz w:val="10"/>
        </w:rPr>
      </w:pPr>
    </w:p>
    <w:p w14:paraId="4C80941C" w14:textId="77777777" w:rsidR="006B07D6" w:rsidRPr="006B07D6" w:rsidRDefault="006B07D6" w:rsidP="006B07D6">
      <w:pPr>
        <w:pStyle w:val="SingleTxt"/>
        <w:spacing w:after="0" w:line="240" w:lineRule="auto"/>
        <w:rPr>
          <w:sz w:val="2"/>
        </w:rPr>
      </w:pPr>
    </w:p>
    <w:p w14:paraId="28B95056"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6FBB65D9" w14:textId="77777777" w:rsidTr="006B07D6">
        <w:tc>
          <w:tcPr>
            <w:tcW w:w="1450" w:type="pct"/>
          </w:tcPr>
          <w:p w14:paraId="5FEB1C7D" w14:textId="759D53A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8" w:history="1">
              <w:r w:rsidRPr="00BA102E">
                <w:rPr>
                  <w:rStyle w:val="Hyperlink"/>
                  <w:sz w:val="17"/>
                </w:rPr>
                <w:t>71/222</w:t>
              </w:r>
            </w:hyperlink>
          </w:p>
        </w:tc>
        <w:tc>
          <w:tcPr>
            <w:tcW w:w="3500" w:type="pct"/>
          </w:tcPr>
          <w:p w14:paraId="59B0D3D5" w14:textId="07BC3319"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International Decade for Action, </w:t>
            </w:r>
            <w:r w:rsidR="005F1FA8">
              <w:rPr>
                <w:sz w:val="17"/>
              </w:rPr>
              <w:t>“</w:t>
            </w:r>
            <w:r w:rsidRPr="006B07D6">
              <w:rPr>
                <w:sz w:val="17"/>
              </w:rPr>
              <w:t>Water for Sustainable Development</w:t>
            </w:r>
            <w:r w:rsidR="005F1FA8">
              <w:rPr>
                <w:sz w:val="17"/>
              </w:rPr>
              <w:t>”</w:t>
            </w:r>
            <w:r w:rsidRPr="006B07D6">
              <w:rPr>
                <w:sz w:val="17"/>
              </w:rPr>
              <w:t>, 2018–2028</w:t>
            </w:r>
          </w:p>
        </w:tc>
      </w:tr>
      <w:tr w:rsidR="006B07D6" w:rsidRPr="006B07D6" w14:paraId="2B365755" w14:textId="77777777" w:rsidTr="006B07D6">
        <w:tc>
          <w:tcPr>
            <w:tcW w:w="1450" w:type="pct"/>
          </w:tcPr>
          <w:p w14:paraId="033F1D03" w14:textId="764E0989"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59" w:history="1">
              <w:r w:rsidRPr="00BA102E">
                <w:rPr>
                  <w:rStyle w:val="Hyperlink"/>
                  <w:sz w:val="17"/>
                </w:rPr>
                <w:t>71/312</w:t>
              </w:r>
            </w:hyperlink>
          </w:p>
        </w:tc>
        <w:tc>
          <w:tcPr>
            <w:tcW w:w="3500" w:type="pct"/>
          </w:tcPr>
          <w:p w14:paraId="2748B43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Our ocean, our future: call for action</w:t>
            </w:r>
          </w:p>
        </w:tc>
      </w:tr>
      <w:tr w:rsidR="006B07D6" w:rsidRPr="006B07D6" w14:paraId="1D542064" w14:textId="77777777" w:rsidTr="006B07D6">
        <w:tc>
          <w:tcPr>
            <w:tcW w:w="1450" w:type="pct"/>
          </w:tcPr>
          <w:p w14:paraId="5EC12EF2" w14:textId="19DFDD2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0" w:history="1">
              <w:r w:rsidRPr="00BA102E">
                <w:rPr>
                  <w:rStyle w:val="Hyperlink"/>
                  <w:sz w:val="17"/>
                </w:rPr>
                <w:t>72/212</w:t>
              </w:r>
            </w:hyperlink>
            <w:r w:rsidRPr="006B07D6">
              <w:rPr>
                <w:sz w:val="17"/>
              </w:rPr>
              <w:t xml:space="preserve">; </w:t>
            </w:r>
            <w:hyperlink r:id="rId161" w:history="1">
              <w:r w:rsidRPr="00BA102E">
                <w:rPr>
                  <w:rStyle w:val="Hyperlink"/>
                  <w:sz w:val="17"/>
                </w:rPr>
                <w:t>78/148</w:t>
              </w:r>
            </w:hyperlink>
          </w:p>
        </w:tc>
        <w:tc>
          <w:tcPr>
            <w:tcW w:w="3500" w:type="pct"/>
          </w:tcPr>
          <w:p w14:paraId="3432D64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 xml:space="preserve">Strengthening the links between all modes of transport to achieve the Sustainable Development Goals </w:t>
            </w:r>
          </w:p>
        </w:tc>
      </w:tr>
      <w:tr w:rsidR="006B07D6" w:rsidRPr="006B07D6" w14:paraId="030270D0" w14:textId="77777777" w:rsidTr="006B07D6">
        <w:tc>
          <w:tcPr>
            <w:tcW w:w="1450" w:type="pct"/>
          </w:tcPr>
          <w:p w14:paraId="3F6B5CB1" w14:textId="0FD52DA1"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2" w:history="1">
              <w:r w:rsidRPr="00BA102E">
                <w:rPr>
                  <w:rStyle w:val="Hyperlink"/>
                  <w:sz w:val="17"/>
                </w:rPr>
                <w:t>76/296</w:t>
              </w:r>
            </w:hyperlink>
          </w:p>
        </w:tc>
        <w:tc>
          <w:tcPr>
            <w:tcW w:w="3500" w:type="pct"/>
          </w:tcPr>
          <w:p w14:paraId="14CFCD44"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Our ocean, our future, our responsibility</w:t>
            </w:r>
          </w:p>
        </w:tc>
      </w:tr>
      <w:tr w:rsidR="006B07D6" w:rsidRPr="006B07D6" w14:paraId="130929A1" w14:textId="77777777" w:rsidTr="006B07D6">
        <w:tc>
          <w:tcPr>
            <w:tcW w:w="1450" w:type="pct"/>
          </w:tcPr>
          <w:p w14:paraId="0FAE9D81" w14:textId="5349E83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3" w:history="1">
              <w:r w:rsidRPr="00BA102E">
                <w:rPr>
                  <w:rStyle w:val="Hyperlink"/>
                  <w:sz w:val="17"/>
                </w:rPr>
                <w:t>77/158</w:t>
              </w:r>
            </w:hyperlink>
          </w:p>
        </w:tc>
        <w:tc>
          <w:tcPr>
            <w:tcW w:w="3500" w:type="pct"/>
          </w:tcPr>
          <w:p w14:paraId="38DD0B59" w14:textId="393892EA"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International Year of Glaciers</w:t>
            </w:r>
            <w:r w:rsidR="005F1FA8">
              <w:rPr>
                <w:sz w:val="17"/>
              </w:rPr>
              <w:t>’</w:t>
            </w:r>
            <w:r w:rsidRPr="006B07D6">
              <w:rPr>
                <w:sz w:val="17"/>
              </w:rPr>
              <w:t xml:space="preserve"> Preservation, 2025</w:t>
            </w:r>
          </w:p>
        </w:tc>
      </w:tr>
      <w:tr w:rsidR="006B07D6" w:rsidRPr="006B07D6" w14:paraId="5F6A5874" w14:textId="77777777" w:rsidTr="006B07D6">
        <w:tc>
          <w:tcPr>
            <w:tcW w:w="1450" w:type="pct"/>
          </w:tcPr>
          <w:p w14:paraId="618EC639" w14:textId="3D8CF30A"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4" w:history="1">
              <w:r w:rsidRPr="00BA102E">
                <w:rPr>
                  <w:rStyle w:val="Hyperlink"/>
                  <w:sz w:val="17"/>
                </w:rPr>
                <w:t>77/286</w:t>
              </w:r>
            </w:hyperlink>
            <w:r w:rsidRPr="006B07D6">
              <w:rPr>
                <w:sz w:val="17"/>
              </w:rPr>
              <w:t>;</w:t>
            </w:r>
            <w:hyperlink r:id="rId165" w:history="1">
              <w:r w:rsidRPr="00BA102E">
                <w:rPr>
                  <w:rStyle w:val="Hyperlink"/>
                  <w:sz w:val="17"/>
                </w:rPr>
                <w:t>78/128</w:t>
              </w:r>
            </w:hyperlink>
          </w:p>
        </w:tc>
        <w:tc>
          <w:tcPr>
            <w:tcW w:w="3500" w:type="pct"/>
          </w:tcPr>
          <w:p w14:paraId="3D57768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World Sustainable Transport Day</w:t>
            </w:r>
          </w:p>
        </w:tc>
      </w:tr>
      <w:tr w:rsidR="006B07D6" w:rsidRPr="006B07D6" w14:paraId="7BE8D81C" w14:textId="77777777" w:rsidTr="006B07D6">
        <w:tc>
          <w:tcPr>
            <w:tcW w:w="1450" w:type="pct"/>
          </w:tcPr>
          <w:p w14:paraId="0DD04451" w14:textId="3DE2930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6" w:history="1">
              <w:r w:rsidRPr="00BA102E">
                <w:rPr>
                  <w:rStyle w:val="Hyperlink"/>
                  <w:sz w:val="17"/>
                </w:rPr>
                <w:t>77/334</w:t>
              </w:r>
            </w:hyperlink>
          </w:p>
        </w:tc>
        <w:tc>
          <w:tcPr>
            <w:tcW w:w="3500" w:type="pct"/>
          </w:tcPr>
          <w:p w14:paraId="09D999AB" w14:textId="34E172F8"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B07D6">
              <w:rPr>
                <w:sz w:val="17"/>
              </w:rPr>
              <w:t xml:space="preserve">Follow-up to the United Nations Conference on the Midterm Comprehensive Review of the Implementation of the Objectives of the International Decade for Action, </w:t>
            </w:r>
            <w:r w:rsidR="005F1FA8">
              <w:rPr>
                <w:sz w:val="17"/>
              </w:rPr>
              <w:t>“</w:t>
            </w:r>
            <w:r w:rsidRPr="006B07D6">
              <w:rPr>
                <w:sz w:val="17"/>
              </w:rPr>
              <w:t>Water for Sustainable Development</w:t>
            </w:r>
            <w:r w:rsidR="005F1FA8">
              <w:rPr>
                <w:sz w:val="17"/>
              </w:rPr>
              <w:t>”</w:t>
            </w:r>
            <w:r w:rsidRPr="006B07D6">
              <w:rPr>
                <w:sz w:val="17"/>
              </w:rPr>
              <w:t>, 2018–2028</w:t>
            </w:r>
          </w:p>
        </w:tc>
      </w:tr>
      <w:tr w:rsidR="006B07D6" w:rsidRPr="006B07D6" w14:paraId="43FD21B9" w14:textId="77777777" w:rsidTr="006B07D6">
        <w:tc>
          <w:tcPr>
            <w:tcW w:w="1450" w:type="pct"/>
          </w:tcPr>
          <w:p w14:paraId="2EB7A3B5" w14:textId="327DC4B1"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7" w:history="1">
              <w:r w:rsidRPr="00BA102E">
                <w:rPr>
                  <w:rStyle w:val="Hyperlink"/>
                  <w:sz w:val="17"/>
                </w:rPr>
                <w:t>78/327</w:t>
              </w:r>
            </w:hyperlink>
          </w:p>
        </w:tc>
        <w:tc>
          <w:tcPr>
            <w:tcW w:w="3500" w:type="pct"/>
          </w:tcPr>
          <w:p w14:paraId="56102235"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B07D6">
              <w:rPr>
                <w:sz w:val="17"/>
              </w:rPr>
              <w:t>Modalities of the 2026 United Nations Water Conference to Accelerate the Implementation of Sustainable Development Goal 6: Ensure availability and sustainable management of water and sanitation for all</w:t>
            </w:r>
          </w:p>
        </w:tc>
      </w:tr>
      <w:tr w:rsidR="006B07D6" w:rsidRPr="006B07D6" w14:paraId="0D779BF3" w14:textId="77777777" w:rsidTr="006B07D6">
        <w:tc>
          <w:tcPr>
            <w:tcW w:w="1450" w:type="pct"/>
          </w:tcPr>
          <w:p w14:paraId="61038135"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6B07D6">
              <w:rPr>
                <w:sz w:val="17"/>
              </w:rPr>
              <w:t>78/558</w:t>
            </w:r>
          </w:p>
        </w:tc>
        <w:tc>
          <w:tcPr>
            <w:tcW w:w="3500" w:type="pct"/>
          </w:tcPr>
          <w:p w14:paraId="5E80C7A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Enhancing action on sea level rise</w:t>
            </w:r>
          </w:p>
        </w:tc>
      </w:tr>
      <w:tr w:rsidR="006B07D6" w:rsidRPr="006B07D6" w14:paraId="408160A4" w14:textId="77777777" w:rsidTr="006B07D6">
        <w:tc>
          <w:tcPr>
            <w:tcW w:w="1450" w:type="pct"/>
          </w:tcPr>
          <w:p w14:paraId="40A663B0" w14:textId="7B058A0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68" w:history="1">
              <w:r w:rsidRPr="00BA102E">
                <w:rPr>
                  <w:rStyle w:val="Hyperlink"/>
                  <w:sz w:val="17"/>
                </w:rPr>
                <w:t>79/202</w:t>
              </w:r>
            </w:hyperlink>
            <w:r w:rsidRPr="006B07D6">
              <w:rPr>
                <w:sz w:val="17"/>
              </w:rPr>
              <w:t xml:space="preserve">; </w:t>
            </w:r>
            <w:hyperlink r:id="rId169" w:history="1">
              <w:r w:rsidRPr="00BA102E">
                <w:rPr>
                  <w:rStyle w:val="Hyperlink"/>
                  <w:sz w:val="17"/>
                </w:rPr>
                <w:t>80/135</w:t>
              </w:r>
            </w:hyperlink>
          </w:p>
        </w:tc>
        <w:tc>
          <w:tcPr>
            <w:tcW w:w="3500" w:type="pct"/>
          </w:tcPr>
          <w:p w14:paraId="4A4B296F"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Promoting sustainable consumption and production patterns for the implementation of the 2030 Agenda for Sustainable Development, building on Agenda 21</w:t>
            </w:r>
          </w:p>
        </w:tc>
      </w:tr>
      <w:tr w:rsidR="006B07D6" w:rsidRPr="006B07D6" w14:paraId="2324C001" w14:textId="77777777" w:rsidTr="006B07D6">
        <w:tc>
          <w:tcPr>
            <w:tcW w:w="1450" w:type="pct"/>
          </w:tcPr>
          <w:p w14:paraId="3E653AD6" w14:textId="1508703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0" w:history="1">
              <w:r w:rsidRPr="00BA102E">
                <w:rPr>
                  <w:rStyle w:val="Hyperlink"/>
                  <w:sz w:val="17"/>
                </w:rPr>
                <w:t>79/204</w:t>
              </w:r>
            </w:hyperlink>
          </w:p>
        </w:tc>
        <w:tc>
          <w:tcPr>
            <w:tcW w:w="3500" w:type="pct"/>
          </w:tcPr>
          <w:p w14:paraId="4C8EF39E"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Towards the Sustainable Development of the Caribbean Sea for present and future generations</w:t>
            </w:r>
          </w:p>
        </w:tc>
      </w:tr>
      <w:tr w:rsidR="006B07D6" w:rsidRPr="006B07D6" w14:paraId="2CA86444" w14:textId="77777777" w:rsidTr="006B07D6">
        <w:tc>
          <w:tcPr>
            <w:tcW w:w="1450" w:type="pct"/>
          </w:tcPr>
          <w:p w14:paraId="53E6A467" w14:textId="3100277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1" w:history="1">
              <w:r w:rsidRPr="00BA102E">
                <w:rPr>
                  <w:rStyle w:val="Hyperlink"/>
                  <w:sz w:val="17"/>
                </w:rPr>
                <w:t>79/206</w:t>
              </w:r>
            </w:hyperlink>
            <w:r w:rsidRPr="006B07D6">
              <w:rPr>
                <w:sz w:val="17"/>
              </w:rPr>
              <w:t xml:space="preserve">; </w:t>
            </w:r>
            <w:hyperlink r:id="rId172" w:history="1">
              <w:r w:rsidRPr="00BA102E">
                <w:rPr>
                  <w:rStyle w:val="Hyperlink"/>
                  <w:sz w:val="17"/>
                </w:rPr>
                <w:t>80/138</w:t>
              </w:r>
            </w:hyperlink>
          </w:p>
        </w:tc>
        <w:tc>
          <w:tcPr>
            <w:tcW w:w="3500" w:type="pct"/>
          </w:tcPr>
          <w:p w14:paraId="523DEC8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Protection of global climate for present and future generations of humankind</w:t>
            </w:r>
          </w:p>
        </w:tc>
      </w:tr>
      <w:tr w:rsidR="006B07D6" w:rsidRPr="006B07D6" w14:paraId="6A471EDA" w14:textId="77777777" w:rsidTr="006B07D6">
        <w:tc>
          <w:tcPr>
            <w:tcW w:w="1450" w:type="pct"/>
          </w:tcPr>
          <w:p w14:paraId="531B6163" w14:textId="2D9DC9D0"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3" w:history="1">
              <w:r w:rsidRPr="00BA102E">
                <w:rPr>
                  <w:rStyle w:val="Hyperlink"/>
                  <w:sz w:val="17"/>
                </w:rPr>
                <w:t>79/210</w:t>
              </w:r>
            </w:hyperlink>
          </w:p>
        </w:tc>
        <w:tc>
          <w:tcPr>
            <w:tcW w:w="3500" w:type="pct"/>
          </w:tcPr>
          <w:p w14:paraId="5C740741"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Harmony with Nature</w:t>
            </w:r>
          </w:p>
        </w:tc>
      </w:tr>
      <w:tr w:rsidR="006B07D6" w:rsidRPr="006B07D6" w14:paraId="33C87E22" w14:textId="77777777" w:rsidTr="006B07D6">
        <w:tc>
          <w:tcPr>
            <w:tcW w:w="1450" w:type="pct"/>
          </w:tcPr>
          <w:p w14:paraId="45779405" w14:textId="692F183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4" w:history="1">
              <w:r w:rsidRPr="00BA102E">
                <w:rPr>
                  <w:rStyle w:val="Hyperlink"/>
                  <w:sz w:val="17"/>
                </w:rPr>
                <w:t>79/211</w:t>
              </w:r>
            </w:hyperlink>
            <w:r w:rsidRPr="006B07D6">
              <w:rPr>
                <w:sz w:val="17"/>
              </w:rPr>
              <w:t xml:space="preserve">; </w:t>
            </w:r>
            <w:hyperlink r:id="rId175" w:history="1">
              <w:r w:rsidRPr="00BA102E">
                <w:rPr>
                  <w:rStyle w:val="Hyperlink"/>
                  <w:sz w:val="17"/>
                </w:rPr>
                <w:t>80/142</w:t>
              </w:r>
            </w:hyperlink>
          </w:p>
        </w:tc>
        <w:tc>
          <w:tcPr>
            <w:tcW w:w="3500" w:type="pct"/>
          </w:tcPr>
          <w:p w14:paraId="17766334"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Ensuring access to affordable, reliable, sustainable and modern energy for all</w:t>
            </w:r>
          </w:p>
        </w:tc>
      </w:tr>
      <w:tr w:rsidR="006B07D6" w:rsidRPr="006B07D6" w14:paraId="1B239E2A" w14:textId="77777777" w:rsidTr="006B07D6">
        <w:tc>
          <w:tcPr>
            <w:tcW w:w="1450" w:type="pct"/>
          </w:tcPr>
          <w:p w14:paraId="2D9BB9B1" w14:textId="42735D79"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6" w:history="1">
              <w:r w:rsidRPr="00BA102E">
                <w:rPr>
                  <w:rStyle w:val="Hyperlink"/>
                  <w:sz w:val="17"/>
                </w:rPr>
                <w:t>79/314</w:t>
              </w:r>
            </w:hyperlink>
          </w:p>
        </w:tc>
        <w:tc>
          <w:tcPr>
            <w:tcW w:w="3500" w:type="pct"/>
          </w:tcPr>
          <w:p w14:paraId="4A2F7EE3" w14:textId="77777777" w:rsidR="006B07D6" w:rsidRPr="006C31AF" w:rsidRDefault="006B07D6" w:rsidP="006C31AF">
            <w:pPr>
              <w:tabs>
                <w:tab w:val="left" w:pos="288"/>
                <w:tab w:val="left" w:pos="576"/>
                <w:tab w:val="left" w:pos="864"/>
                <w:tab w:val="left" w:pos="1152"/>
              </w:tabs>
              <w:spacing w:before="40" w:after="40" w:line="200" w:lineRule="exact"/>
              <w:ind w:left="86"/>
              <w:rPr>
                <w:spacing w:val="1"/>
                <w:sz w:val="17"/>
              </w:rPr>
            </w:pPr>
            <w:r w:rsidRPr="006C31AF">
              <w:rPr>
                <w:spacing w:val="1"/>
                <w:sz w:val="17"/>
              </w:rPr>
              <w:t>Our ocean, our future: united for urgent action</w:t>
            </w:r>
          </w:p>
        </w:tc>
      </w:tr>
      <w:tr w:rsidR="006B07D6" w:rsidRPr="006B07D6" w14:paraId="3C14B07F" w14:textId="77777777" w:rsidTr="006B07D6">
        <w:tc>
          <w:tcPr>
            <w:tcW w:w="1450" w:type="pct"/>
          </w:tcPr>
          <w:p w14:paraId="4077609D" w14:textId="46E37AB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7" w:history="1">
              <w:r w:rsidRPr="00BA102E">
                <w:rPr>
                  <w:rStyle w:val="Hyperlink"/>
                  <w:sz w:val="17"/>
                </w:rPr>
                <w:t>80/108</w:t>
              </w:r>
            </w:hyperlink>
          </w:p>
        </w:tc>
        <w:tc>
          <w:tcPr>
            <w:tcW w:w="3500" w:type="pct"/>
          </w:tcPr>
          <w:p w14:paraId="3EC23915"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2028 United Nations Conference to Support the Implementation of Sustainable Development Goal 14: Conserve and sustainably use the oceans, seas and marine resources for sustainable development</w:t>
            </w:r>
          </w:p>
        </w:tc>
      </w:tr>
      <w:tr w:rsidR="006B07D6" w:rsidRPr="006B07D6" w14:paraId="5FADE732" w14:textId="77777777" w:rsidTr="006B07D6">
        <w:tc>
          <w:tcPr>
            <w:tcW w:w="1450" w:type="pct"/>
          </w:tcPr>
          <w:p w14:paraId="00C3D820" w14:textId="7BC0DCD6"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8" w:history="1">
              <w:r w:rsidRPr="00BA102E">
                <w:rPr>
                  <w:rStyle w:val="Hyperlink"/>
                  <w:sz w:val="17"/>
                </w:rPr>
                <w:t>80/132</w:t>
              </w:r>
            </w:hyperlink>
          </w:p>
        </w:tc>
        <w:tc>
          <w:tcPr>
            <w:tcW w:w="3500" w:type="pct"/>
          </w:tcPr>
          <w:p w14:paraId="7446EAE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United Nations Decade of Sustainable Transport 2026–2035</w:t>
            </w:r>
          </w:p>
        </w:tc>
      </w:tr>
      <w:tr w:rsidR="006B07D6" w:rsidRPr="006B07D6" w14:paraId="08287CD6" w14:textId="77777777" w:rsidTr="006B07D6">
        <w:tc>
          <w:tcPr>
            <w:tcW w:w="1450" w:type="pct"/>
          </w:tcPr>
          <w:p w14:paraId="2D8B61BA" w14:textId="5896653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79" w:history="1">
              <w:r w:rsidRPr="00BA102E">
                <w:rPr>
                  <w:rStyle w:val="Hyperlink"/>
                  <w:sz w:val="17"/>
                </w:rPr>
                <w:t>80/133</w:t>
              </w:r>
            </w:hyperlink>
          </w:p>
        </w:tc>
        <w:tc>
          <w:tcPr>
            <w:tcW w:w="3500" w:type="pct"/>
          </w:tcPr>
          <w:p w14:paraId="5730DA0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Agricultural technology for sustainable development</w:t>
            </w:r>
          </w:p>
        </w:tc>
      </w:tr>
      <w:tr w:rsidR="006B07D6" w:rsidRPr="006B07D6" w14:paraId="0BF2E093" w14:textId="77777777" w:rsidTr="006B07D6">
        <w:tc>
          <w:tcPr>
            <w:tcW w:w="1450" w:type="pct"/>
          </w:tcPr>
          <w:p w14:paraId="1449C5C2" w14:textId="6EF24ECA"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0" w:history="1">
              <w:r w:rsidRPr="00BA102E">
                <w:rPr>
                  <w:rStyle w:val="Hyperlink"/>
                  <w:sz w:val="17"/>
                </w:rPr>
                <w:t>80/136</w:t>
              </w:r>
            </w:hyperlink>
          </w:p>
        </w:tc>
        <w:tc>
          <w:tcPr>
            <w:tcW w:w="3500" w:type="pct"/>
          </w:tcPr>
          <w:p w14:paraId="6D3456CD"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Follow up to and implementation of the Antigua and Barbuda Agenda for Small Island Developing States: A Renewed Declaration for Resilient Prosperity</w:t>
            </w:r>
          </w:p>
        </w:tc>
      </w:tr>
      <w:tr w:rsidR="006B07D6" w:rsidRPr="006B07D6" w14:paraId="0249C951" w14:textId="77777777" w:rsidTr="006B07D6">
        <w:tc>
          <w:tcPr>
            <w:tcW w:w="1450" w:type="pct"/>
          </w:tcPr>
          <w:p w14:paraId="7F9E22AB" w14:textId="17EBBB72"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1" w:history="1">
              <w:r w:rsidRPr="00BA102E">
                <w:rPr>
                  <w:rStyle w:val="Hyperlink"/>
                  <w:sz w:val="17"/>
                </w:rPr>
                <w:t>80/144</w:t>
              </w:r>
            </w:hyperlink>
          </w:p>
        </w:tc>
        <w:tc>
          <w:tcPr>
            <w:tcW w:w="3500" w:type="pct"/>
          </w:tcPr>
          <w:p w14:paraId="70A4EDF5"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Sustainable mountain development</w:t>
            </w:r>
          </w:p>
        </w:tc>
      </w:tr>
      <w:tr w:rsidR="006B07D6" w:rsidRPr="006B07D6" w14:paraId="62D062DF" w14:textId="77777777" w:rsidTr="006B07D6">
        <w:tc>
          <w:tcPr>
            <w:tcW w:w="1450" w:type="pct"/>
          </w:tcPr>
          <w:p w14:paraId="63BCDEE6" w14:textId="3978F91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2" w:history="1">
              <w:r w:rsidRPr="00BA102E">
                <w:rPr>
                  <w:rStyle w:val="Hyperlink"/>
                  <w:sz w:val="17"/>
                </w:rPr>
                <w:t>80/146</w:t>
              </w:r>
            </w:hyperlink>
          </w:p>
        </w:tc>
        <w:tc>
          <w:tcPr>
            <w:tcW w:w="3500" w:type="pct"/>
          </w:tcPr>
          <w:p w14:paraId="5FBFF96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Multidimensional vulnerability index</w:t>
            </w:r>
          </w:p>
        </w:tc>
      </w:tr>
      <w:tr w:rsidR="006B07D6" w:rsidRPr="006B07D6" w14:paraId="4731D084" w14:textId="77777777" w:rsidTr="006B07D6">
        <w:tc>
          <w:tcPr>
            <w:tcW w:w="1450" w:type="pct"/>
          </w:tcPr>
          <w:p w14:paraId="6F6DFF84" w14:textId="2D5E92B4"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3" w:history="1">
              <w:r w:rsidRPr="00BA102E">
                <w:rPr>
                  <w:rStyle w:val="Hyperlink"/>
                  <w:sz w:val="17"/>
                </w:rPr>
                <w:t>80/157</w:t>
              </w:r>
            </w:hyperlink>
          </w:p>
        </w:tc>
        <w:tc>
          <w:tcPr>
            <w:tcW w:w="3500" w:type="pct"/>
          </w:tcPr>
          <w:p w14:paraId="69F06A7B"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Agriculture development, food security and nutrition</w:t>
            </w:r>
          </w:p>
        </w:tc>
      </w:tr>
    </w:tbl>
    <w:p w14:paraId="087D90F9"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65B9ECAB" w14:textId="77777777" w:rsidR="006B07D6" w:rsidRPr="006B07D6" w:rsidRDefault="006B07D6" w:rsidP="006B07D6">
      <w:pPr>
        <w:pStyle w:val="SingleTxt"/>
        <w:spacing w:after="0" w:line="120" w:lineRule="exact"/>
        <w:rPr>
          <w:sz w:val="10"/>
        </w:rPr>
      </w:pPr>
    </w:p>
    <w:p w14:paraId="630997D1" w14:textId="403DC07B"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021220C5" w14:textId="77777777"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Statistics</w:t>
      </w:r>
    </w:p>
    <w:p w14:paraId="0C7FD201" w14:textId="77777777" w:rsidR="006B07D6" w:rsidRPr="006B07D6" w:rsidRDefault="006B07D6" w:rsidP="006B07D6">
      <w:pPr>
        <w:pStyle w:val="SingleTxt"/>
        <w:spacing w:after="0" w:line="120" w:lineRule="exact"/>
        <w:rPr>
          <w:sz w:val="10"/>
        </w:rPr>
      </w:pPr>
    </w:p>
    <w:p w14:paraId="4183B8CF" w14:textId="1EA818D4"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403FCBEE" w14:textId="77777777" w:rsidR="006B07D6" w:rsidRPr="006B07D6" w:rsidRDefault="006B07D6" w:rsidP="006B07D6">
      <w:pPr>
        <w:pStyle w:val="SingleTxt"/>
        <w:spacing w:after="0" w:line="120" w:lineRule="exact"/>
        <w:rPr>
          <w:sz w:val="10"/>
        </w:rPr>
      </w:pPr>
    </w:p>
    <w:p w14:paraId="2A6113DE" w14:textId="77777777" w:rsidR="006B07D6" w:rsidRPr="006B07D6" w:rsidRDefault="006B07D6" w:rsidP="006B07D6">
      <w:pPr>
        <w:pStyle w:val="SingleTxt"/>
        <w:spacing w:after="0" w:line="240" w:lineRule="auto"/>
        <w:rPr>
          <w:sz w:val="2"/>
        </w:rPr>
      </w:pPr>
    </w:p>
    <w:p w14:paraId="29CD8DBD"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52A24954" w14:textId="77777777" w:rsidTr="006B07D6">
        <w:tc>
          <w:tcPr>
            <w:tcW w:w="1450" w:type="pct"/>
          </w:tcPr>
          <w:p w14:paraId="099623B3" w14:textId="4145EDF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4" w:history="1">
              <w:r w:rsidRPr="00BA102E">
                <w:rPr>
                  <w:rStyle w:val="Hyperlink"/>
                  <w:sz w:val="17"/>
                </w:rPr>
                <w:t>68/261</w:t>
              </w:r>
            </w:hyperlink>
          </w:p>
        </w:tc>
        <w:tc>
          <w:tcPr>
            <w:tcW w:w="3500" w:type="pct"/>
          </w:tcPr>
          <w:p w14:paraId="5FE44119"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B07D6">
              <w:rPr>
                <w:sz w:val="17"/>
              </w:rPr>
              <w:t>Fundamental Principles of Official Statistics</w:t>
            </w:r>
          </w:p>
        </w:tc>
      </w:tr>
      <w:tr w:rsidR="006B07D6" w:rsidRPr="006B07D6" w14:paraId="0531CDBB" w14:textId="77777777" w:rsidTr="006B07D6">
        <w:tc>
          <w:tcPr>
            <w:tcW w:w="1450" w:type="pct"/>
          </w:tcPr>
          <w:p w14:paraId="36E3EEE9" w14:textId="1918AC3E"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5" w:history="1">
              <w:r w:rsidRPr="00BA102E">
                <w:rPr>
                  <w:rStyle w:val="Hyperlink"/>
                  <w:sz w:val="17"/>
                </w:rPr>
                <w:t>69/266</w:t>
              </w:r>
            </w:hyperlink>
          </w:p>
        </w:tc>
        <w:tc>
          <w:tcPr>
            <w:tcW w:w="3500" w:type="pct"/>
          </w:tcPr>
          <w:p w14:paraId="615140DA"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 global geodetic reference frame for sustainable development</w:t>
            </w:r>
          </w:p>
        </w:tc>
      </w:tr>
      <w:tr w:rsidR="006B07D6" w:rsidRPr="006B07D6" w14:paraId="2314744D" w14:textId="77777777" w:rsidTr="006B07D6">
        <w:tc>
          <w:tcPr>
            <w:tcW w:w="1450" w:type="pct"/>
          </w:tcPr>
          <w:p w14:paraId="62AE2CF0" w14:textId="791875A1"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6" w:history="1">
              <w:r w:rsidRPr="00BA102E">
                <w:rPr>
                  <w:rStyle w:val="Hyperlink"/>
                  <w:sz w:val="17"/>
                </w:rPr>
                <w:t>69/282</w:t>
              </w:r>
            </w:hyperlink>
          </w:p>
        </w:tc>
        <w:tc>
          <w:tcPr>
            <w:tcW w:w="3500" w:type="pct"/>
          </w:tcPr>
          <w:p w14:paraId="4EFEE14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World Statistics Day</w:t>
            </w:r>
          </w:p>
        </w:tc>
      </w:tr>
      <w:tr w:rsidR="006B07D6" w:rsidRPr="006B07D6" w14:paraId="6CDAA80A" w14:textId="77777777" w:rsidTr="006B07D6">
        <w:tc>
          <w:tcPr>
            <w:tcW w:w="1450" w:type="pct"/>
          </w:tcPr>
          <w:p w14:paraId="62BE60D9" w14:textId="668325DC"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7" w:history="1">
              <w:r w:rsidRPr="00BA102E">
                <w:rPr>
                  <w:rStyle w:val="Hyperlink"/>
                  <w:sz w:val="17"/>
                </w:rPr>
                <w:t>71/313</w:t>
              </w:r>
            </w:hyperlink>
          </w:p>
        </w:tc>
        <w:tc>
          <w:tcPr>
            <w:tcW w:w="3500" w:type="pct"/>
          </w:tcPr>
          <w:p w14:paraId="3C964B7C"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Work of the Statistical Commission pertaining to the 2030 Agenda for Sustainable Development</w:t>
            </w:r>
          </w:p>
        </w:tc>
      </w:tr>
    </w:tbl>
    <w:p w14:paraId="1B6767A6"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71E99A33" w14:textId="77777777" w:rsidR="006B07D6" w:rsidRPr="006B07D6" w:rsidRDefault="006B07D6" w:rsidP="006B07D6">
      <w:pPr>
        <w:pStyle w:val="SingleTxt"/>
        <w:spacing w:after="0" w:line="120" w:lineRule="exact"/>
        <w:rPr>
          <w:sz w:val="10"/>
        </w:rPr>
      </w:pPr>
    </w:p>
    <w:p w14:paraId="027EEF08" w14:textId="5AA4C332"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924AC">
        <w:t>Economic and Social Council resolutions and decisions</w:t>
      </w:r>
    </w:p>
    <w:p w14:paraId="2CEBBA75" w14:textId="77777777" w:rsidR="006B07D6" w:rsidRPr="006B07D6" w:rsidRDefault="006B07D6" w:rsidP="006B07D6">
      <w:pPr>
        <w:pStyle w:val="SingleTxt"/>
        <w:spacing w:after="0" w:line="120" w:lineRule="exact"/>
        <w:rPr>
          <w:sz w:val="10"/>
        </w:rPr>
      </w:pPr>
    </w:p>
    <w:p w14:paraId="4A1E21B5" w14:textId="77777777" w:rsidR="006B07D6" w:rsidRPr="006B07D6" w:rsidRDefault="006B07D6" w:rsidP="006B07D6">
      <w:pPr>
        <w:pStyle w:val="SingleTxt"/>
        <w:spacing w:after="0" w:line="240" w:lineRule="auto"/>
        <w:rPr>
          <w:sz w:val="2"/>
        </w:rPr>
      </w:pPr>
    </w:p>
    <w:p w14:paraId="55F782C8" w14:textId="77777777" w:rsidR="006B07D6" w:rsidRPr="006B07D6" w:rsidRDefault="006B07D6" w:rsidP="006B07D6">
      <w:pPr>
        <w:pStyle w:val="SingleTxt"/>
        <w:spacing w:after="0" w:line="240" w:lineRule="auto"/>
        <w:rPr>
          <w:sz w:val="2"/>
        </w:rPr>
        <w:sectPr w:rsidR="006B07D6" w:rsidRPr="006B07D6"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0C6E181B" w14:textId="77777777" w:rsidTr="00D1020E">
        <w:tc>
          <w:tcPr>
            <w:tcW w:w="1465" w:type="pct"/>
          </w:tcPr>
          <w:p w14:paraId="284FD214" w14:textId="47D5E221"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2006/6</w:t>
            </w:r>
          </w:p>
        </w:tc>
        <w:tc>
          <w:tcPr>
            <w:tcW w:w="3535" w:type="pct"/>
          </w:tcPr>
          <w:p w14:paraId="193B210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Strengthening statistical capacity</w:t>
            </w:r>
          </w:p>
        </w:tc>
      </w:tr>
      <w:tr w:rsidR="006B07D6" w:rsidRPr="006B07D6" w14:paraId="44044669" w14:textId="77777777" w:rsidTr="00D1020E">
        <w:tc>
          <w:tcPr>
            <w:tcW w:w="1465" w:type="pct"/>
          </w:tcPr>
          <w:p w14:paraId="769F7722" w14:textId="7FD8DB57"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F44D30">
              <w:rPr>
                <w:sz w:val="17"/>
              </w:rPr>
              <w:t>2011/24</w:t>
            </w:r>
          </w:p>
        </w:tc>
        <w:tc>
          <w:tcPr>
            <w:tcW w:w="3535" w:type="pct"/>
          </w:tcPr>
          <w:p w14:paraId="5EAA3D73"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Committee of Experts on Global Geospatial Information Management</w:t>
            </w:r>
          </w:p>
        </w:tc>
      </w:tr>
      <w:tr w:rsidR="006B07D6" w:rsidRPr="006B07D6" w14:paraId="566879D9" w14:textId="77777777" w:rsidTr="00D1020E">
        <w:tc>
          <w:tcPr>
            <w:tcW w:w="1465" w:type="pct"/>
          </w:tcPr>
          <w:p w14:paraId="730DF79E" w14:textId="32E45B9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8" w:history="1">
              <w:r w:rsidRPr="00BA102E">
                <w:rPr>
                  <w:rStyle w:val="Hyperlink"/>
                  <w:sz w:val="17"/>
                </w:rPr>
                <w:t>2013/21</w:t>
              </w:r>
            </w:hyperlink>
          </w:p>
        </w:tc>
        <w:tc>
          <w:tcPr>
            <w:tcW w:w="3535" w:type="pct"/>
          </w:tcPr>
          <w:p w14:paraId="79E1618E" w14:textId="77777777" w:rsidR="006B07D6" w:rsidRPr="006B07D6" w:rsidRDefault="006B07D6" w:rsidP="006C31AF">
            <w:pPr>
              <w:tabs>
                <w:tab w:val="left" w:pos="288"/>
                <w:tab w:val="left" w:pos="576"/>
                <w:tab w:val="left" w:pos="864"/>
                <w:tab w:val="left" w:pos="1152"/>
              </w:tabs>
              <w:spacing w:before="40" w:after="40" w:line="200" w:lineRule="exact"/>
              <w:ind w:left="86"/>
              <w:rPr>
                <w:sz w:val="17"/>
              </w:rPr>
            </w:pPr>
            <w:r w:rsidRPr="006B07D6">
              <w:rPr>
                <w:sz w:val="17"/>
              </w:rPr>
              <w:t>Fundamental Principles of Official Statistics</w:t>
            </w:r>
          </w:p>
        </w:tc>
      </w:tr>
      <w:tr w:rsidR="006B07D6" w:rsidRPr="006B07D6" w14:paraId="25344FD6" w14:textId="77777777" w:rsidTr="00D1020E">
        <w:tc>
          <w:tcPr>
            <w:tcW w:w="1465" w:type="pct"/>
          </w:tcPr>
          <w:p w14:paraId="01175E04" w14:textId="2A317F6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89" w:history="1">
              <w:r w:rsidRPr="00BA102E">
                <w:rPr>
                  <w:rStyle w:val="Hyperlink"/>
                  <w:sz w:val="17"/>
                </w:rPr>
                <w:t>2014/31</w:t>
              </w:r>
            </w:hyperlink>
          </w:p>
        </w:tc>
        <w:tc>
          <w:tcPr>
            <w:tcW w:w="3535" w:type="pct"/>
          </w:tcPr>
          <w:p w14:paraId="787E6D4E"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 global geodetic reference frame for sustainable development</w:t>
            </w:r>
          </w:p>
        </w:tc>
      </w:tr>
      <w:tr w:rsidR="006B07D6" w:rsidRPr="006B07D6" w14:paraId="5810E961" w14:textId="77777777" w:rsidTr="00D1020E">
        <w:tc>
          <w:tcPr>
            <w:tcW w:w="1465" w:type="pct"/>
          </w:tcPr>
          <w:p w14:paraId="62E7858E" w14:textId="0FCDDFF3"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0" w:history="1">
              <w:r w:rsidRPr="00BA102E">
                <w:rPr>
                  <w:rStyle w:val="Hyperlink"/>
                  <w:sz w:val="17"/>
                </w:rPr>
                <w:t>2016/27</w:t>
              </w:r>
            </w:hyperlink>
          </w:p>
        </w:tc>
        <w:tc>
          <w:tcPr>
            <w:tcW w:w="3535" w:type="pct"/>
          </w:tcPr>
          <w:p w14:paraId="66FB76FE"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Strengthening institutional arrangements on geospatial information management</w:t>
            </w:r>
          </w:p>
        </w:tc>
      </w:tr>
      <w:tr w:rsidR="006B07D6" w:rsidRPr="006B07D6" w14:paraId="2F19E632" w14:textId="77777777" w:rsidTr="00D1020E">
        <w:tc>
          <w:tcPr>
            <w:tcW w:w="1465" w:type="pct"/>
          </w:tcPr>
          <w:p w14:paraId="1BD618CA" w14:textId="1025C04D"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1" w:history="1">
              <w:r w:rsidRPr="00BA102E">
                <w:rPr>
                  <w:rStyle w:val="Hyperlink"/>
                  <w:sz w:val="17"/>
                </w:rPr>
                <w:t>2018/2</w:t>
              </w:r>
            </w:hyperlink>
          </w:p>
        </w:tc>
        <w:tc>
          <w:tcPr>
            <w:tcW w:w="3535" w:type="pct"/>
          </w:tcPr>
          <w:p w14:paraId="7F81BC18"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Future organization and methods of work of the United Nations Group of Experts on Geographical Names</w:t>
            </w:r>
          </w:p>
        </w:tc>
      </w:tr>
      <w:tr w:rsidR="006B07D6" w:rsidRPr="006B07D6" w14:paraId="731C67A7" w14:textId="77777777" w:rsidTr="00D1020E">
        <w:tc>
          <w:tcPr>
            <w:tcW w:w="1465" w:type="pct"/>
          </w:tcPr>
          <w:p w14:paraId="0FA0E136" w14:textId="5B381599"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2" w:history="1">
              <w:r w:rsidRPr="00BA102E">
                <w:rPr>
                  <w:rStyle w:val="Hyperlink"/>
                  <w:sz w:val="17"/>
                </w:rPr>
                <w:t>2018/14</w:t>
              </w:r>
            </w:hyperlink>
          </w:p>
        </w:tc>
        <w:tc>
          <w:tcPr>
            <w:tcW w:w="3535" w:type="pct"/>
          </w:tcPr>
          <w:p w14:paraId="29EC8E50"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Strategic Framework on Geospatial Information and Services for Disasters</w:t>
            </w:r>
          </w:p>
        </w:tc>
      </w:tr>
      <w:tr w:rsidR="006B07D6" w:rsidRPr="006B07D6" w14:paraId="7A56E5EA" w14:textId="77777777" w:rsidTr="00D1020E">
        <w:tc>
          <w:tcPr>
            <w:tcW w:w="1465" w:type="pct"/>
          </w:tcPr>
          <w:p w14:paraId="23C174A5" w14:textId="7C3A9A5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3" w:history="1">
              <w:r w:rsidRPr="00BA102E">
                <w:rPr>
                  <w:rStyle w:val="Hyperlink"/>
                  <w:sz w:val="17"/>
                </w:rPr>
                <w:t>2020/5</w:t>
              </w:r>
            </w:hyperlink>
          </w:p>
        </w:tc>
        <w:tc>
          <w:tcPr>
            <w:tcW w:w="3535" w:type="pct"/>
          </w:tcPr>
          <w:p w14:paraId="4FA4A4E6"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Strengthening coordination of the statistical programmes in the United Nations system</w:t>
            </w:r>
          </w:p>
        </w:tc>
      </w:tr>
      <w:tr w:rsidR="006B07D6" w:rsidRPr="006B07D6" w14:paraId="026EAFF1" w14:textId="77777777" w:rsidTr="00D1020E">
        <w:tc>
          <w:tcPr>
            <w:tcW w:w="1465" w:type="pct"/>
          </w:tcPr>
          <w:p w14:paraId="72BF4475" w14:textId="0C3D6EC9"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4" w:history="1">
              <w:r w:rsidRPr="00BA102E">
                <w:rPr>
                  <w:rStyle w:val="Hyperlink"/>
                  <w:sz w:val="17"/>
                </w:rPr>
                <w:t>2022/3</w:t>
              </w:r>
            </w:hyperlink>
          </w:p>
        </w:tc>
        <w:tc>
          <w:tcPr>
            <w:tcW w:w="3535" w:type="pct"/>
          </w:tcPr>
          <w:p w14:paraId="2EB21F7C"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Ensuring that the work in the field of statistics and data is adaptive to the changing statistical and data ecosystem</w:t>
            </w:r>
          </w:p>
        </w:tc>
      </w:tr>
      <w:tr w:rsidR="006B07D6" w:rsidRPr="006B07D6" w14:paraId="49A8FEC4" w14:textId="77777777" w:rsidTr="00D1020E">
        <w:tc>
          <w:tcPr>
            <w:tcW w:w="1465" w:type="pct"/>
          </w:tcPr>
          <w:p w14:paraId="6B60667F" w14:textId="5BF85111"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5" w:history="1">
              <w:r w:rsidRPr="00BA102E">
                <w:rPr>
                  <w:rStyle w:val="Hyperlink"/>
                  <w:sz w:val="17"/>
                </w:rPr>
                <w:t>2022/24</w:t>
              </w:r>
            </w:hyperlink>
          </w:p>
        </w:tc>
        <w:tc>
          <w:tcPr>
            <w:tcW w:w="3535" w:type="pct"/>
          </w:tcPr>
          <w:p w14:paraId="6C490DF2"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Enhancing global geospatial information management arrangements</w:t>
            </w:r>
          </w:p>
        </w:tc>
      </w:tr>
      <w:tr w:rsidR="006B07D6" w:rsidRPr="006B07D6" w14:paraId="0AC8EB8B" w14:textId="77777777" w:rsidTr="00D1020E">
        <w:tc>
          <w:tcPr>
            <w:tcW w:w="1465" w:type="pct"/>
          </w:tcPr>
          <w:p w14:paraId="734276CC" w14:textId="77777777" w:rsidR="006B07D6" w:rsidRPr="006B07D6" w:rsidRDefault="006B07D6" w:rsidP="006B07D6">
            <w:pPr>
              <w:tabs>
                <w:tab w:val="left" w:pos="288"/>
                <w:tab w:val="left" w:pos="576"/>
                <w:tab w:val="left" w:pos="864"/>
                <w:tab w:val="left" w:pos="1152"/>
              </w:tabs>
              <w:spacing w:before="40" w:after="40" w:line="200" w:lineRule="exact"/>
              <w:ind w:right="43"/>
              <w:rPr>
                <w:sz w:val="17"/>
              </w:rPr>
            </w:pPr>
            <w:r w:rsidRPr="006B07D6">
              <w:rPr>
                <w:sz w:val="17"/>
              </w:rPr>
              <w:t>2023/337</w:t>
            </w:r>
          </w:p>
        </w:tc>
        <w:tc>
          <w:tcPr>
            <w:tcW w:w="3535" w:type="pct"/>
          </w:tcPr>
          <w:p w14:paraId="57D468E5"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World Geographical Names Database</w:t>
            </w:r>
          </w:p>
        </w:tc>
      </w:tr>
      <w:tr w:rsidR="006B07D6" w:rsidRPr="006B07D6" w14:paraId="6FC0E67A" w14:textId="77777777" w:rsidTr="00D1020E">
        <w:tc>
          <w:tcPr>
            <w:tcW w:w="1465" w:type="pct"/>
          </w:tcPr>
          <w:p w14:paraId="5900D882" w14:textId="355F6628"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6" w:history="1">
              <w:r w:rsidRPr="00BA102E">
                <w:rPr>
                  <w:rStyle w:val="Hyperlink"/>
                  <w:sz w:val="17"/>
                </w:rPr>
                <w:t>2024/2</w:t>
              </w:r>
            </w:hyperlink>
          </w:p>
        </w:tc>
        <w:tc>
          <w:tcPr>
            <w:tcW w:w="3535" w:type="pct"/>
          </w:tcPr>
          <w:p w14:paraId="107EE918"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An inclusive and representative Statistical Commission to leave no one behind</w:t>
            </w:r>
          </w:p>
        </w:tc>
      </w:tr>
      <w:tr w:rsidR="006B07D6" w:rsidRPr="006B07D6" w14:paraId="0DF91475" w14:textId="77777777" w:rsidTr="00D1020E">
        <w:tc>
          <w:tcPr>
            <w:tcW w:w="1465" w:type="pct"/>
          </w:tcPr>
          <w:p w14:paraId="5656CF54" w14:textId="2A24FF9F"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7" w:history="1">
              <w:r w:rsidRPr="00BA102E">
                <w:rPr>
                  <w:rStyle w:val="Hyperlink"/>
                  <w:sz w:val="17"/>
                </w:rPr>
                <w:t>2025/12</w:t>
              </w:r>
            </w:hyperlink>
          </w:p>
        </w:tc>
        <w:tc>
          <w:tcPr>
            <w:tcW w:w="3535" w:type="pct"/>
          </w:tcPr>
          <w:p w14:paraId="5B5CB0D7" w14:textId="77777777"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System of National Accounts 2025</w:t>
            </w:r>
          </w:p>
        </w:tc>
      </w:tr>
      <w:tr w:rsidR="006B07D6" w:rsidRPr="006B07D6" w14:paraId="46A6B769" w14:textId="77777777" w:rsidTr="00D1020E">
        <w:tc>
          <w:tcPr>
            <w:tcW w:w="1465" w:type="pct"/>
          </w:tcPr>
          <w:p w14:paraId="279272A5" w14:textId="0E211BE7" w:rsidR="006B07D6" w:rsidRPr="006B07D6" w:rsidRDefault="006B07D6" w:rsidP="006B07D6">
            <w:pPr>
              <w:tabs>
                <w:tab w:val="left" w:pos="288"/>
                <w:tab w:val="left" w:pos="576"/>
                <w:tab w:val="left" w:pos="864"/>
                <w:tab w:val="left" w:pos="1152"/>
              </w:tabs>
              <w:spacing w:before="40" w:after="40" w:line="200" w:lineRule="exact"/>
              <w:ind w:right="43"/>
              <w:rPr>
                <w:sz w:val="17"/>
              </w:rPr>
            </w:pPr>
            <w:hyperlink r:id="rId198" w:history="1">
              <w:r w:rsidRPr="00BA102E">
                <w:rPr>
                  <w:rStyle w:val="Hyperlink"/>
                  <w:sz w:val="17"/>
                </w:rPr>
                <w:t>2025/13</w:t>
              </w:r>
            </w:hyperlink>
          </w:p>
        </w:tc>
        <w:tc>
          <w:tcPr>
            <w:tcW w:w="3535" w:type="pct"/>
          </w:tcPr>
          <w:p w14:paraId="3844E8E0" w14:textId="0373C68F" w:rsidR="006B07D6" w:rsidRPr="006B07D6" w:rsidRDefault="006B07D6" w:rsidP="006B07D6">
            <w:pPr>
              <w:tabs>
                <w:tab w:val="left" w:pos="288"/>
                <w:tab w:val="left" w:pos="576"/>
                <w:tab w:val="left" w:pos="864"/>
                <w:tab w:val="left" w:pos="1152"/>
              </w:tabs>
              <w:spacing w:before="40" w:after="40" w:line="200" w:lineRule="exact"/>
              <w:ind w:left="86" w:right="43"/>
              <w:rPr>
                <w:sz w:val="17"/>
              </w:rPr>
            </w:pPr>
            <w:r w:rsidRPr="006B07D6">
              <w:rPr>
                <w:sz w:val="17"/>
              </w:rPr>
              <w:t>2030 World Population and Housing Census Programme</w:t>
            </w:r>
            <w:r w:rsidR="005F1FA8">
              <w:rPr>
                <w:sz w:val="17"/>
              </w:rPr>
              <w:t xml:space="preserve"> </w:t>
            </w:r>
          </w:p>
        </w:tc>
      </w:tr>
      <w:tr w:rsidR="006B07D6" w:rsidRPr="006B07D6" w14:paraId="76783F07" w14:textId="77777777" w:rsidTr="00D1020E">
        <w:tc>
          <w:tcPr>
            <w:tcW w:w="1465" w:type="pct"/>
          </w:tcPr>
          <w:p w14:paraId="04D70F6A" w14:textId="77777777" w:rsidR="006B07D6" w:rsidRPr="006B07D6" w:rsidRDefault="006B07D6" w:rsidP="00D1020E">
            <w:pPr>
              <w:tabs>
                <w:tab w:val="left" w:pos="288"/>
                <w:tab w:val="left" w:pos="576"/>
                <w:tab w:val="left" w:pos="864"/>
                <w:tab w:val="left" w:pos="1152"/>
              </w:tabs>
              <w:spacing w:before="40" w:after="40" w:line="240" w:lineRule="auto"/>
              <w:ind w:right="43"/>
              <w:rPr>
                <w:sz w:val="17"/>
              </w:rPr>
            </w:pPr>
            <w:r w:rsidRPr="006B07D6">
              <w:rPr>
                <w:sz w:val="17"/>
              </w:rPr>
              <w:t>2025/315</w:t>
            </w:r>
          </w:p>
        </w:tc>
        <w:tc>
          <w:tcPr>
            <w:tcW w:w="3535" w:type="pct"/>
          </w:tcPr>
          <w:p w14:paraId="497707EF" w14:textId="77777777" w:rsidR="006B07D6" w:rsidRPr="006B07D6" w:rsidRDefault="006B07D6" w:rsidP="00D1020E">
            <w:pPr>
              <w:tabs>
                <w:tab w:val="left" w:pos="288"/>
                <w:tab w:val="left" w:pos="576"/>
                <w:tab w:val="left" w:pos="864"/>
                <w:tab w:val="left" w:pos="1152"/>
              </w:tabs>
              <w:spacing w:before="40" w:after="40" w:line="240" w:lineRule="auto"/>
              <w:ind w:left="86" w:right="43"/>
              <w:rPr>
                <w:sz w:val="17"/>
              </w:rPr>
            </w:pPr>
            <w:r w:rsidRPr="006B07D6">
              <w:rPr>
                <w:sz w:val="17"/>
              </w:rPr>
              <w:t>Report of the Statistical Commission on its fifty-sixth session and provisional agenda and dates of the fifty-seventh session of the Commission</w:t>
            </w:r>
          </w:p>
        </w:tc>
      </w:tr>
      <w:tr w:rsidR="006B07D6" w:rsidRPr="006B07D6" w14:paraId="5FD72136" w14:textId="77777777" w:rsidTr="00D1020E">
        <w:tc>
          <w:tcPr>
            <w:tcW w:w="1465" w:type="pct"/>
          </w:tcPr>
          <w:p w14:paraId="7E16DC43" w14:textId="77777777" w:rsidR="006B07D6" w:rsidRPr="006B07D6" w:rsidRDefault="006B07D6" w:rsidP="00D1020E">
            <w:pPr>
              <w:tabs>
                <w:tab w:val="left" w:pos="288"/>
                <w:tab w:val="left" w:pos="576"/>
                <w:tab w:val="left" w:pos="864"/>
                <w:tab w:val="left" w:pos="1152"/>
              </w:tabs>
              <w:spacing w:before="40" w:after="40" w:line="240" w:lineRule="auto"/>
              <w:ind w:right="43"/>
              <w:rPr>
                <w:sz w:val="17"/>
              </w:rPr>
            </w:pPr>
            <w:r w:rsidRPr="006B07D6">
              <w:rPr>
                <w:sz w:val="17"/>
              </w:rPr>
              <w:t>2025/343</w:t>
            </w:r>
          </w:p>
        </w:tc>
        <w:tc>
          <w:tcPr>
            <w:tcW w:w="3535" w:type="pct"/>
          </w:tcPr>
          <w:p w14:paraId="4E0CE5C2" w14:textId="77777777" w:rsidR="006B07D6" w:rsidRPr="006B07D6" w:rsidRDefault="006B07D6" w:rsidP="00D1020E">
            <w:pPr>
              <w:tabs>
                <w:tab w:val="left" w:pos="288"/>
                <w:tab w:val="left" w:pos="576"/>
                <w:tab w:val="left" w:pos="864"/>
                <w:tab w:val="left" w:pos="1152"/>
              </w:tabs>
              <w:spacing w:before="40" w:after="40" w:line="240" w:lineRule="auto"/>
              <w:ind w:left="86" w:right="43"/>
              <w:rPr>
                <w:sz w:val="17"/>
              </w:rPr>
            </w:pPr>
            <w:r w:rsidRPr="006B07D6">
              <w:rPr>
                <w:sz w:val="17"/>
              </w:rPr>
              <w:t>Report of the United Nations Group of Experts on Geographical Names on its 2025 session and provisional agenda and dates of its 2027 session</w:t>
            </w:r>
          </w:p>
        </w:tc>
      </w:tr>
    </w:tbl>
    <w:p w14:paraId="46065020" w14:textId="77777777" w:rsidR="00D1020E" w:rsidRPr="00D1020E" w:rsidRDefault="00D1020E" w:rsidP="00D1020E">
      <w:pPr>
        <w:spacing w:line="240" w:lineRule="auto"/>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07D6" w:rsidRPr="006B07D6" w14:paraId="658B60B9" w14:textId="77777777" w:rsidTr="00D1020E">
        <w:tc>
          <w:tcPr>
            <w:tcW w:w="1465" w:type="pct"/>
          </w:tcPr>
          <w:p w14:paraId="5B21F75F" w14:textId="77777777" w:rsidR="006B07D6" w:rsidRPr="006B07D6" w:rsidRDefault="006B07D6" w:rsidP="00D1020E">
            <w:pPr>
              <w:tabs>
                <w:tab w:val="left" w:pos="288"/>
                <w:tab w:val="left" w:pos="576"/>
                <w:tab w:val="left" w:pos="864"/>
                <w:tab w:val="left" w:pos="1152"/>
              </w:tabs>
              <w:spacing w:before="40" w:after="40" w:line="240" w:lineRule="auto"/>
              <w:ind w:right="43"/>
              <w:rPr>
                <w:sz w:val="17"/>
              </w:rPr>
            </w:pPr>
            <w:r w:rsidRPr="006B07D6">
              <w:rPr>
                <w:sz w:val="17"/>
              </w:rPr>
              <w:t>2026/305</w:t>
            </w:r>
          </w:p>
        </w:tc>
        <w:tc>
          <w:tcPr>
            <w:tcW w:w="3535" w:type="pct"/>
          </w:tcPr>
          <w:p w14:paraId="61C87663" w14:textId="77777777" w:rsidR="006B07D6" w:rsidRDefault="006B07D6" w:rsidP="00D1020E">
            <w:pPr>
              <w:tabs>
                <w:tab w:val="left" w:pos="288"/>
                <w:tab w:val="left" w:pos="576"/>
                <w:tab w:val="left" w:pos="864"/>
                <w:tab w:val="left" w:pos="1152"/>
              </w:tabs>
              <w:spacing w:before="40" w:after="40" w:line="240" w:lineRule="auto"/>
              <w:ind w:left="86" w:right="43"/>
              <w:rPr>
                <w:sz w:val="17"/>
              </w:rPr>
            </w:pPr>
            <w:r w:rsidRPr="006B07D6">
              <w:rPr>
                <w:sz w:val="17"/>
              </w:rPr>
              <w:t>Report of the Committee of Experts on Global Geospatial Information Management on its fifteenth session and provisional agenda and dates of the sixteenth session of the Committee</w:t>
            </w:r>
          </w:p>
          <w:p w14:paraId="411BE0C9" w14:textId="77777777" w:rsidR="00D1020E" w:rsidRPr="006B07D6" w:rsidRDefault="00D1020E" w:rsidP="00D1020E">
            <w:pPr>
              <w:tabs>
                <w:tab w:val="left" w:pos="288"/>
                <w:tab w:val="left" w:pos="576"/>
                <w:tab w:val="left" w:pos="864"/>
                <w:tab w:val="left" w:pos="1152"/>
              </w:tabs>
              <w:spacing w:before="40" w:after="40" w:line="240" w:lineRule="auto"/>
              <w:ind w:left="86" w:right="43"/>
              <w:rPr>
                <w:sz w:val="17"/>
              </w:rPr>
            </w:pPr>
          </w:p>
        </w:tc>
      </w:tr>
    </w:tbl>
    <w:p w14:paraId="5ED4582A" w14:textId="77777777" w:rsidR="006B07D6" w:rsidRPr="006B07D6" w:rsidRDefault="006B07D6" w:rsidP="006B07D6">
      <w:pPr>
        <w:spacing w:line="240" w:lineRule="auto"/>
        <w:rPr>
          <w:sz w:val="2"/>
        </w:rPr>
        <w:sectPr w:rsidR="006B07D6" w:rsidRPr="006B07D6" w:rsidSect="006B07D6">
          <w:endnotePr>
            <w:numFmt w:val="decimal"/>
          </w:endnotePr>
          <w:type w:val="continuous"/>
          <w:pgSz w:w="12240" w:h="15840"/>
          <w:pgMar w:top="1440" w:right="1195" w:bottom="1152" w:left="1195" w:header="432" w:footer="504" w:gutter="0"/>
          <w:cols w:num="2" w:space="240"/>
          <w:noEndnote/>
          <w:docGrid w:linePitch="360"/>
        </w:sectPr>
      </w:pPr>
    </w:p>
    <w:p w14:paraId="77676E18" w14:textId="77777777" w:rsidR="006B07D6" w:rsidRPr="006B07D6" w:rsidRDefault="006B07D6" w:rsidP="006B07D6">
      <w:pPr>
        <w:pStyle w:val="SingleTxt"/>
        <w:spacing w:after="0" w:line="120" w:lineRule="exact"/>
        <w:rPr>
          <w:sz w:val="10"/>
        </w:rPr>
      </w:pPr>
    </w:p>
    <w:p w14:paraId="483B5313" w14:textId="656DD510"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5</w:t>
      </w:r>
    </w:p>
    <w:p w14:paraId="26EEE3C9" w14:textId="77777777" w:rsidR="006B07D6" w:rsidRDefault="006B07D6" w:rsidP="006B07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Population </w:t>
      </w:r>
    </w:p>
    <w:p w14:paraId="35A54E5E" w14:textId="77777777" w:rsidR="006B07D6" w:rsidRPr="006B07D6" w:rsidRDefault="006B07D6" w:rsidP="006B07D6">
      <w:pPr>
        <w:pStyle w:val="SingleTxt"/>
        <w:spacing w:after="0" w:line="120" w:lineRule="exact"/>
        <w:rPr>
          <w:sz w:val="10"/>
        </w:rPr>
      </w:pPr>
    </w:p>
    <w:p w14:paraId="00398083" w14:textId="21BC3668" w:rsidR="006B07D6" w:rsidRDefault="006B07D6" w:rsidP="006B0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30FF775C" w14:textId="77777777" w:rsidR="00E444FE" w:rsidRPr="00E444FE" w:rsidRDefault="00E444FE" w:rsidP="00E444FE">
      <w:pPr>
        <w:pStyle w:val="SingleTxt"/>
        <w:spacing w:after="0" w:line="120" w:lineRule="exact"/>
        <w:rPr>
          <w:sz w:val="10"/>
        </w:rPr>
      </w:pPr>
    </w:p>
    <w:p w14:paraId="10270F2D" w14:textId="77777777" w:rsidR="006B07D6" w:rsidRPr="00E444FE" w:rsidRDefault="006B07D6" w:rsidP="00E444FE">
      <w:pPr>
        <w:pStyle w:val="SingleTxt"/>
        <w:spacing w:after="0" w:line="240" w:lineRule="auto"/>
        <w:rPr>
          <w:sz w:val="2"/>
        </w:rPr>
      </w:pPr>
    </w:p>
    <w:p w14:paraId="2056689B" w14:textId="77777777" w:rsidR="006B07D6" w:rsidRPr="00E444FE" w:rsidRDefault="006B07D6" w:rsidP="00E444FE">
      <w:pPr>
        <w:pStyle w:val="SingleTxt"/>
        <w:spacing w:after="0" w:line="240" w:lineRule="auto"/>
        <w:rPr>
          <w:sz w:val="2"/>
        </w:rPr>
        <w:sectPr w:rsidR="006B07D6" w:rsidRPr="00E444FE" w:rsidSect="006B07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444FE" w:rsidRPr="00E444FE" w14:paraId="73384B22" w14:textId="77777777" w:rsidTr="00E444FE">
        <w:tc>
          <w:tcPr>
            <w:tcW w:w="1450" w:type="pct"/>
          </w:tcPr>
          <w:p w14:paraId="323C9818" w14:textId="2E036297"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199" w:history="1">
              <w:r w:rsidRPr="00BA102E">
                <w:rPr>
                  <w:rStyle w:val="Hyperlink"/>
                  <w:sz w:val="17"/>
                </w:rPr>
                <w:t>49/128</w:t>
              </w:r>
            </w:hyperlink>
          </w:p>
        </w:tc>
        <w:tc>
          <w:tcPr>
            <w:tcW w:w="3500" w:type="pct"/>
          </w:tcPr>
          <w:p w14:paraId="59A39281"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Report of the International Conference on Population and Development</w:t>
            </w:r>
          </w:p>
        </w:tc>
      </w:tr>
      <w:tr w:rsidR="00E444FE" w:rsidRPr="00E444FE" w14:paraId="5A4408FF" w14:textId="77777777" w:rsidTr="00E444FE">
        <w:tc>
          <w:tcPr>
            <w:tcW w:w="1450" w:type="pct"/>
          </w:tcPr>
          <w:p w14:paraId="51A7433F" w14:textId="78094F44"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0" w:history="1">
              <w:r w:rsidRPr="00BA102E">
                <w:rPr>
                  <w:rStyle w:val="Hyperlink"/>
                  <w:sz w:val="17"/>
                </w:rPr>
                <w:t>S-21/2</w:t>
              </w:r>
            </w:hyperlink>
          </w:p>
        </w:tc>
        <w:tc>
          <w:tcPr>
            <w:tcW w:w="3500" w:type="pct"/>
          </w:tcPr>
          <w:p w14:paraId="18CBB74F" w14:textId="77777777" w:rsidR="00E444FE" w:rsidRPr="00E444FE" w:rsidRDefault="00E444FE" w:rsidP="00D1020E">
            <w:pPr>
              <w:tabs>
                <w:tab w:val="left" w:pos="288"/>
                <w:tab w:val="left" w:pos="576"/>
                <w:tab w:val="left" w:pos="864"/>
                <w:tab w:val="left" w:pos="1152"/>
              </w:tabs>
              <w:spacing w:before="40" w:after="40" w:line="240" w:lineRule="auto"/>
              <w:ind w:left="86"/>
              <w:rPr>
                <w:sz w:val="17"/>
              </w:rPr>
            </w:pPr>
            <w:r w:rsidRPr="006C31AF">
              <w:rPr>
                <w:spacing w:val="2"/>
                <w:sz w:val="17"/>
              </w:rPr>
              <w:t>Key actions for the further implementation of</w:t>
            </w:r>
            <w:r w:rsidRPr="00E444FE">
              <w:rPr>
                <w:sz w:val="17"/>
              </w:rPr>
              <w:t xml:space="preserve"> </w:t>
            </w:r>
            <w:r w:rsidRPr="006C31AF">
              <w:rPr>
                <w:spacing w:val="2"/>
                <w:sz w:val="17"/>
              </w:rPr>
              <w:t>the Programme of Action of the International</w:t>
            </w:r>
            <w:r w:rsidRPr="00E444FE">
              <w:rPr>
                <w:sz w:val="17"/>
              </w:rPr>
              <w:t xml:space="preserve"> Conference on Population and Development</w:t>
            </w:r>
          </w:p>
        </w:tc>
      </w:tr>
      <w:tr w:rsidR="00E444FE" w:rsidRPr="00E444FE" w14:paraId="45D777D2" w14:textId="77777777" w:rsidTr="00E444FE">
        <w:tc>
          <w:tcPr>
            <w:tcW w:w="1450" w:type="pct"/>
          </w:tcPr>
          <w:p w14:paraId="7F19FA6C" w14:textId="71D15EDF"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1" w:history="1">
              <w:r w:rsidRPr="00BA102E">
                <w:rPr>
                  <w:rStyle w:val="Hyperlink"/>
                  <w:sz w:val="17"/>
                </w:rPr>
                <w:t>65/234</w:t>
              </w:r>
            </w:hyperlink>
          </w:p>
        </w:tc>
        <w:tc>
          <w:tcPr>
            <w:tcW w:w="3500" w:type="pct"/>
          </w:tcPr>
          <w:p w14:paraId="22A8EEA2" w14:textId="77777777" w:rsidR="00E444FE" w:rsidRPr="00E444FE" w:rsidRDefault="00E444FE" w:rsidP="00D1020E">
            <w:pPr>
              <w:tabs>
                <w:tab w:val="left" w:pos="288"/>
                <w:tab w:val="left" w:pos="576"/>
                <w:tab w:val="left" w:pos="864"/>
                <w:tab w:val="left" w:pos="1152"/>
              </w:tabs>
              <w:spacing w:before="40" w:after="40" w:line="240" w:lineRule="auto"/>
              <w:ind w:left="86"/>
              <w:rPr>
                <w:sz w:val="17"/>
              </w:rPr>
            </w:pPr>
            <w:r w:rsidRPr="006C31AF">
              <w:rPr>
                <w:spacing w:val="2"/>
                <w:sz w:val="17"/>
              </w:rPr>
              <w:t>Follow-up to the International Conference on</w:t>
            </w:r>
            <w:r w:rsidRPr="00E444FE">
              <w:rPr>
                <w:sz w:val="17"/>
              </w:rPr>
              <w:t xml:space="preserve"> Population and Development beyond 2014</w:t>
            </w:r>
          </w:p>
        </w:tc>
      </w:tr>
      <w:tr w:rsidR="00E444FE" w:rsidRPr="00E444FE" w14:paraId="522F6197" w14:textId="77777777" w:rsidTr="00E444FE">
        <w:tc>
          <w:tcPr>
            <w:tcW w:w="1450" w:type="pct"/>
          </w:tcPr>
          <w:p w14:paraId="761C8B40" w14:textId="70941D0A"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2" w:history="1">
              <w:r w:rsidRPr="00BA102E">
                <w:rPr>
                  <w:rStyle w:val="Hyperlink"/>
                  <w:sz w:val="17"/>
                </w:rPr>
                <w:t>68/4</w:t>
              </w:r>
            </w:hyperlink>
          </w:p>
        </w:tc>
        <w:tc>
          <w:tcPr>
            <w:tcW w:w="3500" w:type="pct"/>
          </w:tcPr>
          <w:p w14:paraId="40171FE5"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Declaration of the High-level Dialogue on International Migration and Development</w:t>
            </w:r>
          </w:p>
        </w:tc>
      </w:tr>
      <w:tr w:rsidR="00E444FE" w:rsidRPr="00E444FE" w14:paraId="6C2CA02B" w14:textId="77777777" w:rsidTr="00E444FE">
        <w:tc>
          <w:tcPr>
            <w:tcW w:w="1450" w:type="pct"/>
          </w:tcPr>
          <w:p w14:paraId="7EBFD00B" w14:textId="73081937"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3" w:history="1">
              <w:r w:rsidRPr="00BA102E">
                <w:rPr>
                  <w:rStyle w:val="Hyperlink"/>
                  <w:sz w:val="17"/>
                </w:rPr>
                <w:t>71/1</w:t>
              </w:r>
            </w:hyperlink>
          </w:p>
        </w:tc>
        <w:tc>
          <w:tcPr>
            <w:tcW w:w="3500" w:type="pct"/>
          </w:tcPr>
          <w:p w14:paraId="1F9D2F4F"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New York Declaration for Refugees and Migrants</w:t>
            </w:r>
          </w:p>
        </w:tc>
      </w:tr>
      <w:tr w:rsidR="00E444FE" w:rsidRPr="00E444FE" w14:paraId="79E0BD54" w14:textId="77777777" w:rsidTr="00E444FE">
        <w:tc>
          <w:tcPr>
            <w:tcW w:w="1450" w:type="pct"/>
          </w:tcPr>
          <w:p w14:paraId="070993DA" w14:textId="07A2B3EF"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4" w:history="1">
              <w:r w:rsidRPr="00BA102E">
                <w:rPr>
                  <w:rStyle w:val="Hyperlink"/>
                  <w:sz w:val="17"/>
                </w:rPr>
                <w:t>73/195</w:t>
              </w:r>
            </w:hyperlink>
          </w:p>
        </w:tc>
        <w:tc>
          <w:tcPr>
            <w:tcW w:w="3500" w:type="pct"/>
          </w:tcPr>
          <w:p w14:paraId="1579B9FC"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Global Compact for Safe, Orderly and Regular Migration</w:t>
            </w:r>
          </w:p>
        </w:tc>
      </w:tr>
      <w:tr w:rsidR="00E444FE" w:rsidRPr="00E444FE" w14:paraId="48C6866D" w14:textId="77777777" w:rsidTr="00E444FE">
        <w:tc>
          <w:tcPr>
            <w:tcW w:w="1450" w:type="pct"/>
          </w:tcPr>
          <w:p w14:paraId="3DCC35FA" w14:textId="59F671FA"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5" w:history="1">
              <w:r w:rsidRPr="00BA102E">
                <w:rPr>
                  <w:rStyle w:val="Hyperlink"/>
                  <w:sz w:val="17"/>
                </w:rPr>
                <w:t>73/326</w:t>
              </w:r>
            </w:hyperlink>
          </w:p>
        </w:tc>
        <w:tc>
          <w:tcPr>
            <w:tcW w:w="3500" w:type="pct"/>
          </w:tcPr>
          <w:p w14:paraId="5E3F9867"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Format and organizational aspects of the international migration review forums</w:t>
            </w:r>
          </w:p>
        </w:tc>
      </w:tr>
      <w:tr w:rsidR="00E444FE" w:rsidRPr="00E444FE" w14:paraId="5C00EFE2" w14:textId="77777777" w:rsidTr="00E444FE">
        <w:tc>
          <w:tcPr>
            <w:tcW w:w="1450" w:type="pct"/>
          </w:tcPr>
          <w:p w14:paraId="031FE9BB" w14:textId="5BC519B0"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6" w:history="1">
              <w:r w:rsidRPr="00BA102E">
                <w:rPr>
                  <w:rStyle w:val="Hyperlink"/>
                  <w:sz w:val="17"/>
                </w:rPr>
                <w:t>76/266</w:t>
              </w:r>
            </w:hyperlink>
          </w:p>
        </w:tc>
        <w:tc>
          <w:tcPr>
            <w:tcW w:w="3500" w:type="pct"/>
          </w:tcPr>
          <w:p w14:paraId="7A564E26"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Progress Declaration of the International Migration Review Forum</w:t>
            </w:r>
          </w:p>
        </w:tc>
      </w:tr>
      <w:tr w:rsidR="00E444FE" w:rsidRPr="00E444FE" w14:paraId="3A8E0EC8" w14:textId="77777777" w:rsidTr="00E444FE">
        <w:tc>
          <w:tcPr>
            <w:tcW w:w="1450" w:type="pct"/>
          </w:tcPr>
          <w:p w14:paraId="2AFF870C" w14:textId="7DB39F91" w:rsidR="00E444FE" w:rsidRPr="00E444FE" w:rsidRDefault="00E444FE" w:rsidP="00D1020E">
            <w:pPr>
              <w:tabs>
                <w:tab w:val="left" w:pos="288"/>
                <w:tab w:val="left" w:pos="576"/>
                <w:tab w:val="left" w:pos="864"/>
                <w:tab w:val="left" w:pos="1152"/>
              </w:tabs>
              <w:spacing w:before="40" w:after="40" w:line="240" w:lineRule="auto"/>
              <w:ind w:right="43"/>
              <w:rPr>
                <w:sz w:val="17"/>
              </w:rPr>
            </w:pPr>
            <w:hyperlink r:id="rId207" w:history="1">
              <w:r w:rsidRPr="00BA102E">
                <w:rPr>
                  <w:rStyle w:val="Hyperlink"/>
                  <w:sz w:val="17"/>
                </w:rPr>
                <w:t>77/176</w:t>
              </w:r>
            </w:hyperlink>
            <w:r w:rsidRPr="00E444FE">
              <w:rPr>
                <w:sz w:val="17"/>
              </w:rPr>
              <w:t xml:space="preserve">; </w:t>
            </w:r>
            <w:hyperlink r:id="rId208" w:history="1">
              <w:r w:rsidRPr="00BA102E">
                <w:rPr>
                  <w:rStyle w:val="Hyperlink"/>
                  <w:sz w:val="17"/>
                </w:rPr>
                <w:t>79/217</w:t>
              </w:r>
            </w:hyperlink>
          </w:p>
        </w:tc>
        <w:tc>
          <w:tcPr>
            <w:tcW w:w="3500" w:type="pct"/>
          </w:tcPr>
          <w:p w14:paraId="27EC97F3" w14:textId="77777777" w:rsidR="00E444FE" w:rsidRPr="00E444FE" w:rsidRDefault="00E444FE" w:rsidP="00D1020E">
            <w:pPr>
              <w:tabs>
                <w:tab w:val="left" w:pos="288"/>
                <w:tab w:val="left" w:pos="576"/>
                <w:tab w:val="left" w:pos="864"/>
                <w:tab w:val="left" w:pos="1152"/>
              </w:tabs>
              <w:spacing w:before="40" w:after="40" w:line="240" w:lineRule="auto"/>
              <w:ind w:left="86" w:right="43"/>
              <w:rPr>
                <w:sz w:val="17"/>
              </w:rPr>
            </w:pPr>
            <w:r w:rsidRPr="00E444FE">
              <w:rPr>
                <w:sz w:val="17"/>
              </w:rPr>
              <w:t>International migration and development</w:t>
            </w:r>
          </w:p>
        </w:tc>
      </w:tr>
    </w:tbl>
    <w:p w14:paraId="498B3923" w14:textId="77777777" w:rsidR="00E444FE" w:rsidRPr="00E444FE" w:rsidRDefault="00E444FE" w:rsidP="00E444FE">
      <w:pPr>
        <w:spacing w:line="240" w:lineRule="auto"/>
        <w:rPr>
          <w:sz w:val="2"/>
        </w:rPr>
        <w:sectPr w:rsidR="00E444FE" w:rsidRPr="00E444FE" w:rsidSect="006B07D6">
          <w:endnotePr>
            <w:numFmt w:val="decimal"/>
          </w:endnotePr>
          <w:type w:val="continuous"/>
          <w:pgSz w:w="12240" w:h="15840"/>
          <w:pgMar w:top="1440" w:right="1195" w:bottom="1152" w:left="1195" w:header="432" w:footer="504" w:gutter="0"/>
          <w:cols w:num="2" w:space="240"/>
          <w:noEndnote/>
          <w:docGrid w:linePitch="360"/>
        </w:sectPr>
      </w:pPr>
    </w:p>
    <w:p w14:paraId="096FC7F3" w14:textId="77777777" w:rsidR="006B07D6" w:rsidRPr="009E3C3E" w:rsidRDefault="006B07D6" w:rsidP="009E3C3E">
      <w:pPr>
        <w:pStyle w:val="SingleTxt"/>
        <w:spacing w:after="0" w:line="120" w:lineRule="exact"/>
        <w:rPr>
          <w:sz w:val="10"/>
        </w:rPr>
      </w:pPr>
    </w:p>
    <w:p w14:paraId="49DD2044" w14:textId="112391F2" w:rsidR="009E3C3E" w:rsidRDefault="00CB131C" w:rsidP="00CB131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B131C">
        <w:t>Economic and Social Council resolutions and decisions</w:t>
      </w:r>
    </w:p>
    <w:p w14:paraId="3E19EAFA" w14:textId="77777777" w:rsidR="003C1B67" w:rsidRPr="003C1B67" w:rsidRDefault="003C1B67" w:rsidP="003C1B67">
      <w:pPr>
        <w:pStyle w:val="SingleTxt"/>
        <w:spacing w:after="0" w:line="120" w:lineRule="exact"/>
        <w:rPr>
          <w:sz w:val="10"/>
        </w:rPr>
      </w:pPr>
    </w:p>
    <w:p w14:paraId="4C9494CE" w14:textId="77777777" w:rsidR="00CB131C" w:rsidRPr="003C1B67" w:rsidRDefault="00CB131C" w:rsidP="003C1B67">
      <w:pPr>
        <w:pStyle w:val="SingleTxt"/>
        <w:spacing w:after="0" w:line="240" w:lineRule="auto"/>
        <w:rPr>
          <w:sz w:val="2"/>
        </w:rPr>
      </w:pPr>
    </w:p>
    <w:p w14:paraId="6066094A" w14:textId="77777777" w:rsidR="00CB131C" w:rsidRPr="003C1B67" w:rsidRDefault="00CB131C" w:rsidP="003C1B67">
      <w:pPr>
        <w:pStyle w:val="SingleTxt"/>
        <w:spacing w:after="0" w:line="240" w:lineRule="auto"/>
        <w:rPr>
          <w:sz w:val="2"/>
        </w:rPr>
        <w:sectPr w:rsidR="00CB131C" w:rsidRPr="003C1B67" w:rsidSect="009E3C3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1B67" w:rsidRPr="003C1B67" w14:paraId="66B33270" w14:textId="77777777" w:rsidTr="003C1B67">
        <w:tc>
          <w:tcPr>
            <w:tcW w:w="1450" w:type="pct"/>
          </w:tcPr>
          <w:p w14:paraId="6D7B06A9" w14:textId="32C179BD"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F44D30">
              <w:rPr>
                <w:sz w:val="17"/>
              </w:rPr>
              <w:t>1994/2</w:t>
            </w:r>
          </w:p>
        </w:tc>
        <w:tc>
          <w:tcPr>
            <w:tcW w:w="3500" w:type="pct"/>
          </w:tcPr>
          <w:p w14:paraId="23BB6234" w14:textId="77777777" w:rsidR="003C1B67" w:rsidRPr="003C1B67" w:rsidRDefault="003C1B67" w:rsidP="00D1020E">
            <w:pPr>
              <w:tabs>
                <w:tab w:val="left" w:pos="288"/>
                <w:tab w:val="left" w:pos="576"/>
                <w:tab w:val="left" w:pos="864"/>
                <w:tab w:val="left" w:pos="1152"/>
              </w:tabs>
              <w:spacing w:before="40" w:after="40" w:line="240" w:lineRule="auto"/>
              <w:ind w:left="86" w:right="43"/>
              <w:rPr>
                <w:sz w:val="17"/>
              </w:rPr>
            </w:pPr>
            <w:r w:rsidRPr="003C1B67">
              <w:rPr>
                <w:sz w:val="17"/>
              </w:rPr>
              <w:t>Work programme in the field of population</w:t>
            </w:r>
          </w:p>
        </w:tc>
      </w:tr>
      <w:tr w:rsidR="003C1B67" w:rsidRPr="003C1B67" w14:paraId="3BED2C00" w14:textId="77777777" w:rsidTr="003C1B67">
        <w:tc>
          <w:tcPr>
            <w:tcW w:w="1450" w:type="pct"/>
          </w:tcPr>
          <w:p w14:paraId="03A2F2D2" w14:textId="0A47BACB"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F44D30">
              <w:rPr>
                <w:sz w:val="17"/>
              </w:rPr>
              <w:t>1995/55</w:t>
            </w:r>
          </w:p>
        </w:tc>
        <w:tc>
          <w:tcPr>
            <w:tcW w:w="3500" w:type="pct"/>
          </w:tcPr>
          <w:p w14:paraId="1D4A06A2" w14:textId="77777777" w:rsidR="003C1B67" w:rsidRPr="003C1B67" w:rsidRDefault="003C1B67" w:rsidP="00D1020E">
            <w:pPr>
              <w:tabs>
                <w:tab w:val="left" w:pos="288"/>
                <w:tab w:val="left" w:pos="576"/>
                <w:tab w:val="left" w:pos="864"/>
                <w:tab w:val="left" w:pos="1152"/>
              </w:tabs>
              <w:spacing w:before="40" w:after="40" w:line="240" w:lineRule="auto"/>
              <w:ind w:left="86" w:right="43"/>
              <w:rPr>
                <w:sz w:val="17"/>
              </w:rPr>
            </w:pPr>
            <w:r w:rsidRPr="003C1B67">
              <w:rPr>
                <w:sz w:val="17"/>
              </w:rPr>
              <w:t>Implementation of the Programme of Action of the International Conference on Population and Development</w:t>
            </w:r>
          </w:p>
        </w:tc>
      </w:tr>
      <w:tr w:rsidR="003C1B67" w:rsidRPr="003C1B67" w14:paraId="1827FF2E" w14:textId="77777777" w:rsidTr="003C1B67">
        <w:tc>
          <w:tcPr>
            <w:tcW w:w="1450" w:type="pct"/>
          </w:tcPr>
          <w:p w14:paraId="14BDC9DA" w14:textId="2A9E24AB"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F44D30">
              <w:rPr>
                <w:sz w:val="17"/>
              </w:rPr>
              <w:t>1997/2</w:t>
            </w:r>
          </w:p>
        </w:tc>
        <w:tc>
          <w:tcPr>
            <w:tcW w:w="3500" w:type="pct"/>
          </w:tcPr>
          <w:p w14:paraId="4FF57F78" w14:textId="77777777" w:rsidR="003C1B67" w:rsidRPr="003C1B67" w:rsidRDefault="003C1B67" w:rsidP="00D1020E">
            <w:pPr>
              <w:tabs>
                <w:tab w:val="left" w:pos="288"/>
                <w:tab w:val="left" w:pos="576"/>
                <w:tab w:val="left" w:pos="864"/>
                <w:tab w:val="left" w:pos="1152"/>
              </w:tabs>
              <w:spacing w:before="40" w:after="40" w:line="240" w:lineRule="auto"/>
              <w:ind w:left="86" w:right="43"/>
              <w:rPr>
                <w:sz w:val="17"/>
              </w:rPr>
            </w:pPr>
            <w:r w:rsidRPr="003C1B67">
              <w:rPr>
                <w:sz w:val="17"/>
              </w:rPr>
              <w:t>International migration and development</w:t>
            </w:r>
          </w:p>
        </w:tc>
      </w:tr>
      <w:tr w:rsidR="003C1B67" w:rsidRPr="003C1B67" w14:paraId="295D0005" w14:textId="77777777" w:rsidTr="003C1B67">
        <w:tc>
          <w:tcPr>
            <w:tcW w:w="1450" w:type="pct"/>
          </w:tcPr>
          <w:p w14:paraId="5175405B" w14:textId="3EE5FECD"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F44D30">
              <w:rPr>
                <w:sz w:val="17"/>
              </w:rPr>
              <w:t>1997/42</w:t>
            </w:r>
          </w:p>
        </w:tc>
        <w:tc>
          <w:tcPr>
            <w:tcW w:w="3500" w:type="pct"/>
          </w:tcPr>
          <w:p w14:paraId="1A32C930" w14:textId="77777777" w:rsidR="003C1B67" w:rsidRPr="003C1B67" w:rsidRDefault="003C1B67" w:rsidP="00D1020E">
            <w:pPr>
              <w:tabs>
                <w:tab w:val="left" w:pos="288"/>
                <w:tab w:val="left" w:pos="576"/>
                <w:tab w:val="left" w:pos="864"/>
                <w:tab w:val="left" w:pos="1152"/>
              </w:tabs>
              <w:spacing w:before="40" w:after="40" w:line="240" w:lineRule="auto"/>
              <w:ind w:left="86" w:right="43"/>
              <w:rPr>
                <w:sz w:val="17"/>
              </w:rPr>
            </w:pPr>
            <w:r w:rsidRPr="003C1B67">
              <w:rPr>
                <w:sz w:val="17"/>
              </w:rPr>
              <w:t>Follow-up to the International Conference on Population and Development</w:t>
            </w:r>
          </w:p>
        </w:tc>
      </w:tr>
      <w:tr w:rsidR="003C1B67" w:rsidRPr="003C1B67" w14:paraId="4C8B08FC" w14:textId="77777777" w:rsidTr="003C1B67">
        <w:tc>
          <w:tcPr>
            <w:tcW w:w="1450" w:type="pct"/>
          </w:tcPr>
          <w:p w14:paraId="6FD68187" w14:textId="22180DB8"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F44D30">
              <w:rPr>
                <w:sz w:val="17"/>
              </w:rPr>
              <w:t>1999/10</w:t>
            </w:r>
          </w:p>
        </w:tc>
        <w:tc>
          <w:tcPr>
            <w:tcW w:w="3500" w:type="pct"/>
          </w:tcPr>
          <w:p w14:paraId="1333FD59" w14:textId="77777777" w:rsidR="003C1B67" w:rsidRPr="006C31AF" w:rsidRDefault="003C1B67" w:rsidP="00D1020E">
            <w:pPr>
              <w:tabs>
                <w:tab w:val="left" w:pos="288"/>
                <w:tab w:val="left" w:pos="576"/>
                <w:tab w:val="left" w:pos="864"/>
                <w:tab w:val="left" w:pos="1152"/>
              </w:tabs>
              <w:spacing w:before="40" w:after="40" w:line="240" w:lineRule="auto"/>
              <w:ind w:left="86"/>
              <w:rPr>
                <w:spacing w:val="2"/>
                <w:sz w:val="17"/>
              </w:rPr>
            </w:pPr>
            <w:r w:rsidRPr="006C31AF">
              <w:rPr>
                <w:spacing w:val="2"/>
                <w:sz w:val="17"/>
              </w:rPr>
              <w:t>Population growth, structure and distribution</w:t>
            </w:r>
          </w:p>
        </w:tc>
      </w:tr>
      <w:tr w:rsidR="003C1B67" w:rsidRPr="003C1B67" w14:paraId="076F6DAA" w14:textId="77777777" w:rsidTr="003C1B67">
        <w:tc>
          <w:tcPr>
            <w:tcW w:w="1450" w:type="pct"/>
          </w:tcPr>
          <w:p w14:paraId="0CE49A98" w14:textId="77777777"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3C1B67">
              <w:rPr>
                <w:sz w:val="17"/>
              </w:rPr>
              <w:t>2005/213</w:t>
            </w:r>
          </w:p>
        </w:tc>
        <w:tc>
          <w:tcPr>
            <w:tcW w:w="3500" w:type="pct"/>
          </w:tcPr>
          <w:p w14:paraId="390B740A" w14:textId="77777777" w:rsidR="003C1B67" w:rsidRPr="003C1B67" w:rsidRDefault="003C1B67" w:rsidP="00D1020E">
            <w:pPr>
              <w:tabs>
                <w:tab w:val="left" w:pos="288"/>
                <w:tab w:val="left" w:pos="576"/>
                <w:tab w:val="left" w:pos="864"/>
                <w:tab w:val="left" w:pos="1152"/>
              </w:tabs>
              <w:spacing w:before="40" w:after="40" w:line="240" w:lineRule="auto"/>
              <w:ind w:left="86"/>
              <w:rPr>
                <w:sz w:val="17"/>
              </w:rPr>
            </w:pPr>
            <w:r w:rsidRPr="006C31AF">
              <w:rPr>
                <w:spacing w:val="2"/>
                <w:sz w:val="17"/>
              </w:rPr>
              <w:t>Improvement of the work of the Commission</w:t>
            </w:r>
            <w:r w:rsidRPr="003C1B67">
              <w:rPr>
                <w:sz w:val="17"/>
              </w:rPr>
              <w:t xml:space="preserve"> on Population and Development</w:t>
            </w:r>
          </w:p>
        </w:tc>
      </w:tr>
      <w:tr w:rsidR="003C1B67" w:rsidRPr="003C1B67" w14:paraId="74361C2D" w14:textId="77777777" w:rsidTr="003C1B67">
        <w:tc>
          <w:tcPr>
            <w:tcW w:w="1450" w:type="pct"/>
          </w:tcPr>
          <w:p w14:paraId="58CED7EA" w14:textId="0D969547" w:rsidR="003C1B67" w:rsidRPr="003C1B67" w:rsidRDefault="003C1B67" w:rsidP="00D1020E">
            <w:pPr>
              <w:tabs>
                <w:tab w:val="left" w:pos="288"/>
                <w:tab w:val="left" w:pos="576"/>
                <w:tab w:val="left" w:pos="864"/>
                <w:tab w:val="left" w:pos="1152"/>
              </w:tabs>
              <w:spacing w:before="40" w:after="40" w:line="240" w:lineRule="auto"/>
              <w:ind w:right="43"/>
              <w:rPr>
                <w:sz w:val="17"/>
              </w:rPr>
            </w:pPr>
            <w:hyperlink r:id="rId209" w:history="1">
              <w:r w:rsidRPr="00BA102E">
                <w:rPr>
                  <w:rStyle w:val="Hyperlink"/>
                  <w:sz w:val="17"/>
                </w:rPr>
                <w:t>2016/25</w:t>
              </w:r>
            </w:hyperlink>
          </w:p>
        </w:tc>
        <w:tc>
          <w:tcPr>
            <w:tcW w:w="3500" w:type="pct"/>
          </w:tcPr>
          <w:p w14:paraId="123E1EF3" w14:textId="77777777" w:rsidR="003C1B67" w:rsidRPr="003C1B67" w:rsidRDefault="003C1B67" w:rsidP="00D1020E">
            <w:pPr>
              <w:tabs>
                <w:tab w:val="left" w:pos="288"/>
                <w:tab w:val="left" w:pos="576"/>
                <w:tab w:val="left" w:pos="864"/>
                <w:tab w:val="left" w:pos="1152"/>
              </w:tabs>
              <w:spacing w:before="40" w:after="40" w:line="240" w:lineRule="auto"/>
              <w:ind w:left="86" w:right="43"/>
              <w:rPr>
                <w:sz w:val="17"/>
              </w:rPr>
            </w:pPr>
            <w:r w:rsidRPr="003C1B67">
              <w:rPr>
                <w:sz w:val="17"/>
              </w:rPr>
              <w:t>Future organization and methods of work of the Commission on Population and Development</w:t>
            </w:r>
          </w:p>
        </w:tc>
      </w:tr>
      <w:tr w:rsidR="003C1B67" w:rsidRPr="003C1B67" w14:paraId="256B3879" w14:textId="77777777" w:rsidTr="003C1B67">
        <w:tc>
          <w:tcPr>
            <w:tcW w:w="1450" w:type="pct"/>
          </w:tcPr>
          <w:p w14:paraId="5AE3EAA0" w14:textId="77777777" w:rsidR="003C1B67" w:rsidRPr="003C1B67" w:rsidRDefault="003C1B67" w:rsidP="00D1020E">
            <w:pPr>
              <w:tabs>
                <w:tab w:val="left" w:pos="288"/>
                <w:tab w:val="left" w:pos="576"/>
                <w:tab w:val="left" w:pos="864"/>
                <w:tab w:val="left" w:pos="1152"/>
              </w:tabs>
              <w:spacing w:before="40" w:after="40" w:line="240" w:lineRule="auto"/>
              <w:ind w:right="43"/>
              <w:rPr>
                <w:sz w:val="17"/>
              </w:rPr>
            </w:pPr>
            <w:r w:rsidRPr="003C1B67">
              <w:rPr>
                <w:sz w:val="17"/>
              </w:rPr>
              <w:t>2022/332</w:t>
            </w:r>
          </w:p>
        </w:tc>
        <w:tc>
          <w:tcPr>
            <w:tcW w:w="3500" w:type="pct"/>
          </w:tcPr>
          <w:p w14:paraId="74ACD4C3" w14:textId="77777777" w:rsidR="003C1B67" w:rsidRPr="003C1B67" w:rsidRDefault="003C1B67" w:rsidP="00D1020E">
            <w:pPr>
              <w:tabs>
                <w:tab w:val="left" w:pos="288"/>
                <w:tab w:val="left" w:pos="576"/>
                <w:tab w:val="left" w:pos="864"/>
                <w:tab w:val="left" w:pos="1152"/>
              </w:tabs>
              <w:spacing w:before="40" w:after="40" w:line="240" w:lineRule="auto"/>
              <w:ind w:left="86" w:right="43"/>
              <w:rPr>
                <w:sz w:val="17"/>
              </w:rPr>
            </w:pPr>
            <w:r w:rsidRPr="003C1B67">
              <w:rPr>
                <w:sz w:val="17"/>
              </w:rPr>
              <w:t>Cycle for the review and appraisal of the implementation of the Programme of Action of the International Conference on Population and Development</w:t>
            </w:r>
          </w:p>
        </w:tc>
      </w:tr>
    </w:tbl>
    <w:p w14:paraId="2D656102" w14:textId="77777777" w:rsidR="003C1B67" w:rsidRPr="003C1B67" w:rsidRDefault="003C1B67" w:rsidP="003C1B67">
      <w:pPr>
        <w:spacing w:line="240" w:lineRule="auto"/>
        <w:rPr>
          <w:sz w:val="2"/>
        </w:rPr>
        <w:sectPr w:rsidR="003C1B67" w:rsidRPr="003C1B67" w:rsidSect="00CB131C">
          <w:endnotePr>
            <w:numFmt w:val="decimal"/>
          </w:endnotePr>
          <w:type w:val="continuous"/>
          <w:pgSz w:w="12240" w:h="15840"/>
          <w:pgMar w:top="1440" w:right="1195" w:bottom="1152" w:left="1195" w:header="432" w:footer="504" w:gutter="0"/>
          <w:cols w:num="2" w:space="240"/>
          <w:noEndnote/>
          <w:docGrid w:linePitch="360"/>
        </w:sectPr>
      </w:pPr>
    </w:p>
    <w:p w14:paraId="34815351" w14:textId="77777777" w:rsidR="00CB131C" w:rsidRPr="003C1B67" w:rsidRDefault="00CB131C" w:rsidP="003C1B67">
      <w:pPr>
        <w:pStyle w:val="SingleTxt"/>
        <w:spacing w:after="0" w:line="120" w:lineRule="exact"/>
        <w:rPr>
          <w:sz w:val="10"/>
        </w:rPr>
      </w:pPr>
    </w:p>
    <w:p w14:paraId="25683CD7" w14:textId="4FCC1C02" w:rsidR="003C1B67" w:rsidRDefault="0039009D" w:rsidP="0039009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9009D">
        <w:t>Commission on Population and Development resolutions</w:t>
      </w:r>
    </w:p>
    <w:p w14:paraId="3ADFE928" w14:textId="77777777" w:rsidR="00157C07" w:rsidRPr="00157C07" w:rsidRDefault="00157C07" w:rsidP="00157C07">
      <w:pPr>
        <w:pStyle w:val="SingleTxt"/>
        <w:spacing w:after="0" w:line="120" w:lineRule="exact"/>
        <w:rPr>
          <w:sz w:val="10"/>
        </w:rPr>
      </w:pPr>
    </w:p>
    <w:p w14:paraId="7C8A3E06" w14:textId="77777777" w:rsidR="0039009D" w:rsidRPr="003133ED" w:rsidRDefault="0039009D" w:rsidP="003133ED">
      <w:pPr>
        <w:pStyle w:val="SingleTxt"/>
        <w:spacing w:after="0" w:line="240" w:lineRule="auto"/>
        <w:rPr>
          <w:sz w:val="2"/>
        </w:rPr>
      </w:pPr>
    </w:p>
    <w:p w14:paraId="23746E65" w14:textId="77777777" w:rsidR="0039009D" w:rsidRPr="003133ED" w:rsidRDefault="0039009D" w:rsidP="003133ED">
      <w:pPr>
        <w:pStyle w:val="SingleTxt"/>
        <w:spacing w:after="0" w:line="240" w:lineRule="auto"/>
        <w:rPr>
          <w:sz w:val="2"/>
        </w:rPr>
        <w:sectPr w:rsidR="0039009D" w:rsidRPr="003133ED" w:rsidSect="003C1B6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133ED" w:rsidRPr="003133ED" w14:paraId="7F6B7F8C" w14:textId="77777777" w:rsidTr="003133ED">
        <w:tc>
          <w:tcPr>
            <w:tcW w:w="1450" w:type="pct"/>
          </w:tcPr>
          <w:p w14:paraId="5E4CDEFF" w14:textId="31230A37"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F44D30">
              <w:rPr>
                <w:sz w:val="17"/>
              </w:rPr>
              <w:t>2004/1</w:t>
            </w:r>
          </w:p>
        </w:tc>
        <w:tc>
          <w:tcPr>
            <w:tcW w:w="3500" w:type="pct"/>
          </w:tcPr>
          <w:p w14:paraId="4613C4A3"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Work programme in the field of population</w:t>
            </w:r>
          </w:p>
        </w:tc>
      </w:tr>
      <w:tr w:rsidR="003133ED" w:rsidRPr="003133ED" w14:paraId="25DC1EC8" w14:textId="77777777" w:rsidTr="003133ED">
        <w:tc>
          <w:tcPr>
            <w:tcW w:w="1450" w:type="pct"/>
          </w:tcPr>
          <w:p w14:paraId="5A0911FF" w14:textId="79C8DA1E"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F44D30">
              <w:rPr>
                <w:sz w:val="17"/>
              </w:rPr>
              <w:t>2007/1</w:t>
            </w:r>
          </w:p>
        </w:tc>
        <w:tc>
          <w:tcPr>
            <w:tcW w:w="3500" w:type="pct"/>
          </w:tcPr>
          <w:p w14:paraId="29045275"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Changing age structures of populations and their implications for development</w:t>
            </w:r>
          </w:p>
        </w:tc>
      </w:tr>
      <w:tr w:rsidR="003133ED" w:rsidRPr="003133ED" w14:paraId="6DB2249E" w14:textId="77777777" w:rsidTr="003133ED">
        <w:tc>
          <w:tcPr>
            <w:tcW w:w="1450" w:type="pct"/>
          </w:tcPr>
          <w:p w14:paraId="0895B50D" w14:textId="14502233"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F44D30">
              <w:rPr>
                <w:sz w:val="17"/>
              </w:rPr>
              <w:t>2008/1</w:t>
            </w:r>
          </w:p>
        </w:tc>
        <w:tc>
          <w:tcPr>
            <w:tcW w:w="3500" w:type="pct"/>
          </w:tcPr>
          <w:p w14:paraId="724F77C1"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Population distribution, urbanization, internal migration and development</w:t>
            </w:r>
          </w:p>
        </w:tc>
      </w:tr>
      <w:tr w:rsidR="003133ED" w:rsidRPr="003133ED" w14:paraId="54B04AA5" w14:textId="77777777" w:rsidTr="003133ED">
        <w:tc>
          <w:tcPr>
            <w:tcW w:w="1450" w:type="pct"/>
          </w:tcPr>
          <w:p w14:paraId="6633A4D4" w14:textId="710CBBF4"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F44D30">
              <w:rPr>
                <w:sz w:val="17"/>
              </w:rPr>
              <w:t>2009/1</w:t>
            </w:r>
          </w:p>
        </w:tc>
        <w:tc>
          <w:tcPr>
            <w:tcW w:w="3500" w:type="pct"/>
          </w:tcPr>
          <w:p w14:paraId="6647345A" w14:textId="77777777" w:rsidR="003133ED" w:rsidRPr="003133ED" w:rsidRDefault="003133ED" w:rsidP="00D1020E">
            <w:pPr>
              <w:tabs>
                <w:tab w:val="left" w:pos="288"/>
                <w:tab w:val="left" w:pos="576"/>
                <w:tab w:val="left" w:pos="864"/>
                <w:tab w:val="left" w:pos="1152"/>
              </w:tabs>
              <w:spacing w:before="40" w:after="40" w:line="240" w:lineRule="auto"/>
              <w:ind w:left="86"/>
              <w:rPr>
                <w:sz w:val="17"/>
              </w:rPr>
            </w:pPr>
            <w:r w:rsidRPr="003133ED">
              <w:rPr>
                <w:sz w:val="17"/>
              </w:rPr>
              <w:t xml:space="preserve">The contribution of the Programme of Action of the International Conference on Population and Development to the internationally agreed development goals, </w:t>
            </w:r>
            <w:r w:rsidRPr="006C31AF">
              <w:rPr>
                <w:spacing w:val="0"/>
                <w:sz w:val="17"/>
              </w:rPr>
              <w:t>including the Millennium Development Goals</w:t>
            </w:r>
          </w:p>
        </w:tc>
      </w:tr>
      <w:tr w:rsidR="003133ED" w:rsidRPr="003133ED" w14:paraId="1B5BC3E0" w14:textId="77777777" w:rsidTr="003133ED">
        <w:tc>
          <w:tcPr>
            <w:tcW w:w="1450" w:type="pct"/>
          </w:tcPr>
          <w:p w14:paraId="0A2C6FA4" w14:textId="05433727"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F44D30">
              <w:rPr>
                <w:sz w:val="17"/>
              </w:rPr>
              <w:t>2010/1</w:t>
            </w:r>
          </w:p>
        </w:tc>
        <w:tc>
          <w:tcPr>
            <w:tcW w:w="3500" w:type="pct"/>
          </w:tcPr>
          <w:p w14:paraId="65C395EE" w14:textId="77777777" w:rsidR="003133ED" w:rsidRPr="006C31AF" w:rsidRDefault="003133ED" w:rsidP="00D1020E">
            <w:pPr>
              <w:tabs>
                <w:tab w:val="left" w:pos="288"/>
                <w:tab w:val="left" w:pos="576"/>
                <w:tab w:val="left" w:pos="864"/>
                <w:tab w:val="left" w:pos="1152"/>
              </w:tabs>
              <w:spacing w:before="40" w:after="40" w:line="240" w:lineRule="auto"/>
              <w:ind w:left="86"/>
              <w:rPr>
                <w:spacing w:val="2"/>
                <w:sz w:val="17"/>
              </w:rPr>
            </w:pPr>
            <w:r w:rsidRPr="006C31AF">
              <w:rPr>
                <w:spacing w:val="2"/>
                <w:sz w:val="17"/>
              </w:rPr>
              <w:t>Health, morbidity, mortality and development</w:t>
            </w:r>
          </w:p>
        </w:tc>
      </w:tr>
      <w:tr w:rsidR="003133ED" w:rsidRPr="003133ED" w14:paraId="143270D6" w14:textId="77777777" w:rsidTr="003133ED">
        <w:tc>
          <w:tcPr>
            <w:tcW w:w="1450" w:type="pct"/>
          </w:tcPr>
          <w:p w14:paraId="2A7617E2" w14:textId="7DB9C488"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F44D30">
              <w:rPr>
                <w:sz w:val="17"/>
              </w:rPr>
              <w:t>2011/1</w:t>
            </w:r>
          </w:p>
        </w:tc>
        <w:tc>
          <w:tcPr>
            <w:tcW w:w="3500" w:type="pct"/>
          </w:tcPr>
          <w:p w14:paraId="0F7EF2BA" w14:textId="77777777" w:rsidR="003133ED" w:rsidRPr="006C31AF" w:rsidRDefault="003133ED" w:rsidP="00D1020E">
            <w:pPr>
              <w:tabs>
                <w:tab w:val="left" w:pos="288"/>
                <w:tab w:val="left" w:pos="576"/>
                <w:tab w:val="left" w:pos="864"/>
                <w:tab w:val="left" w:pos="1152"/>
              </w:tabs>
              <w:spacing w:before="40" w:after="40" w:line="240" w:lineRule="auto"/>
              <w:ind w:left="86"/>
              <w:rPr>
                <w:spacing w:val="1"/>
                <w:sz w:val="17"/>
              </w:rPr>
            </w:pPr>
            <w:r w:rsidRPr="006C31AF">
              <w:rPr>
                <w:spacing w:val="1"/>
                <w:sz w:val="17"/>
              </w:rPr>
              <w:t>Fertility, reproductive health and development</w:t>
            </w:r>
          </w:p>
        </w:tc>
      </w:tr>
      <w:tr w:rsidR="003133ED" w:rsidRPr="003133ED" w14:paraId="3427FBEF" w14:textId="77777777" w:rsidTr="003133ED">
        <w:tc>
          <w:tcPr>
            <w:tcW w:w="1450" w:type="pct"/>
          </w:tcPr>
          <w:p w14:paraId="6E1F7C1C" w14:textId="399428A4"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C858E4">
              <w:rPr>
                <w:sz w:val="17"/>
              </w:rPr>
              <w:t>2012/1</w:t>
            </w:r>
          </w:p>
        </w:tc>
        <w:tc>
          <w:tcPr>
            <w:tcW w:w="3500" w:type="pct"/>
          </w:tcPr>
          <w:p w14:paraId="48E92B1E"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Adolescents and youth</w:t>
            </w:r>
          </w:p>
        </w:tc>
      </w:tr>
      <w:tr w:rsidR="003133ED" w:rsidRPr="003133ED" w14:paraId="59F945B8" w14:textId="77777777" w:rsidTr="003133ED">
        <w:tc>
          <w:tcPr>
            <w:tcW w:w="1450" w:type="pct"/>
          </w:tcPr>
          <w:p w14:paraId="7CF8D816" w14:textId="72BF328F"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C858E4">
              <w:rPr>
                <w:sz w:val="17"/>
              </w:rPr>
              <w:t>2013/1</w:t>
            </w:r>
          </w:p>
        </w:tc>
        <w:tc>
          <w:tcPr>
            <w:tcW w:w="3500" w:type="pct"/>
          </w:tcPr>
          <w:p w14:paraId="7186C325" w14:textId="77777777" w:rsidR="003133ED" w:rsidRPr="006C31AF" w:rsidRDefault="003133ED" w:rsidP="00D1020E">
            <w:pPr>
              <w:tabs>
                <w:tab w:val="left" w:pos="288"/>
                <w:tab w:val="left" w:pos="576"/>
                <w:tab w:val="left" w:pos="864"/>
                <w:tab w:val="left" w:pos="1152"/>
              </w:tabs>
              <w:spacing w:before="40" w:after="40" w:line="240" w:lineRule="auto"/>
              <w:ind w:left="86"/>
              <w:rPr>
                <w:spacing w:val="0"/>
                <w:sz w:val="17"/>
              </w:rPr>
            </w:pPr>
            <w:r w:rsidRPr="006C31AF">
              <w:rPr>
                <w:spacing w:val="0"/>
                <w:sz w:val="17"/>
              </w:rPr>
              <w:t>New trends in migration: demographic aspects</w:t>
            </w:r>
          </w:p>
        </w:tc>
      </w:tr>
      <w:tr w:rsidR="003133ED" w:rsidRPr="003133ED" w14:paraId="6C518C71" w14:textId="77777777" w:rsidTr="003133ED">
        <w:tc>
          <w:tcPr>
            <w:tcW w:w="1450" w:type="pct"/>
          </w:tcPr>
          <w:p w14:paraId="4AF4979C" w14:textId="2191DAAD"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C858E4">
              <w:rPr>
                <w:sz w:val="17"/>
              </w:rPr>
              <w:t>2014/1</w:t>
            </w:r>
          </w:p>
        </w:tc>
        <w:tc>
          <w:tcPr>
            <w:tcW w:w="3500" w:type="pct"/>
          </w:tcPr>
          <w:p w14:paraId="24690780" w14:textId="77777777" w:rsidR="003133ED" w:rsidRPr="003133ED" w:rsidRDefault="003133ED" w:rsidP="00D1020E">
            <w:pPr>
              <w:keepNext/>
              <w:keepLines/>
              <w:tabs>
                <w:tab w:val="left" w:pos="288"/>
                <w:tab w:val="left" w:pos="576"/>
                <w:tab w:val="left" w:pos="864"/>
                <w:tab w:val="left" w:pos="1152"/>
              </w:tabs>
              <w:spacing w:before="40" w:after="40" w:line="240" w:lineRule="auto"/>
              <w:ind w:left="86"/>
              <w:rPr>
                <w:sz w:val="17"/>
              </w:rPr>
            </w:pPr>
            <w:r w:rsidRPr="006C31AF">
              <w:rPr>
                <w:spacing w:val="1"/>
                <w:sz w:val="17"/>
              </w:rPr>
              <w:t>Assessment of the status of implementation of</w:t>
            </w:r>
            <w:r w:rsidRPr="006C31AF">
              <w:rPr>
                <w:spacing w:val="0"/>
                <w:sz w:val="17"/>
              </w:rPr>
              <w:t xml:space="preserve"> </w:t>
            </w:r>
            <w:r w:rsidRPr="006C31AF">
              <w:rPr>
                <w:spacing w:val="2"/>
                <w:sz w:val="17"/>
              </w:rPr>
              <w:t>the Programme of Action of the International</w:t>
            </w:r>
            <w:r w:rsidRPr="003133ED">
              <w:rPr>
                <w:sz w:val="17"/>
              </w:rPr>
              <w:t xml:space="preserve"> Conference on Population and Development</w:t>
            </w:r>
          </w:p>
        </w:tc>
      </w:tr>
      <w:tr w:rsidR="003133ED" w:rsidRPr="003133ED" w14:paraId="042F0164" w14:textId="77777777" w:rsidTr="003133ED">
        <w:tc>
          <w:tcPr>
            <w:tcW w:w="1450" w:type="pct"/>
          </w:tcPr>
          <w:p w14:paraId="0F85CE2E" w14:textId="643AA19B"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C858E4">
              <w:rPr>
                <w:sz w:val="17"/>
              </w:rPr>
              <w:t>2016/1</w:t>
            </w:r>
          </w:p>
        </w:tc>
        <w:tc>
          <w:tcPr>
            <w:tcW w:w="3500" w:type="pct"/>
          </w:tcPr>
          <w:p w14:paraId="1B436965"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Strengthening the demographic evidence base for the 2030 Agenda for Sustainable Development</w:t>
            </w:r>
          </w:p>
        </w:tc>
      </w:tr>
      <w:tr w:rsidR="003133ED" w:rsidRPr="003133ED" w14:paraId="3980BC45" w14:textId="77777777" w:rsidTr="003133ED">
        <w:tc>
          <w:tcPr>
            <w:tcW w:w="1450" w:type="pct"/>
          </w:tcPr>
          <w:p w14:paraId="1A550790" w14:textId="6EF0CF1C"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C858E4">
              <w:rPr>
                <w:sz w:val="17"/>
              </w:rPr>
              <w:t>2021/1</w:t>
            </w:r>
          </w:p>
        </w:tc>
        <w:tc>
          <w:tcPr>
            <w:tcW w:w="3500" w:type="pct"/>
          </w:tcPr>
          <w:p w14:paraId="4B0FD58F"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Population, food security, nutrition and sustainable development</w:t>
            </w:r>
          </w:p>
        </w:tc>
      </w:tr>
      <w:tr w:rsidR="003133ED" w:rsidRPr="003133ED" w14:paraId="698DCC43" w14:textId="77777777" w:rsidTr="003133ED">
        <w:tc>
          <w:tcPr>
            <w:tcW w:w="1450" w:type="pct"/>
          </w:tcPr>
          <w:p w14:paraId="1AC37D6F" w14:textId="4E7E95BB" w:rsidR="003133ED" w:rsidRPr="003133ED" w:rsidRDefault="003133ED" w:rsidP="00D1020E">
            <w:pPr>
              <w:tabs>
                <w:tab w:val="left" w:pos="288"/>
                <w:tab w:val="left" w:pos="576"/>
                <w:tab w:val="left" w:pos="864"/>
                <w:tab w:val="left" w:pos="1152"/>
              </w:tabs>
              <w:spacing w:before="40" w:after="40" w:line="240" w:lineRule="auto"/>
              <w:ind w:right="43"/>
              <w:rPr>
                <w:sz w:val="17"/>
              </w:rPr>
            </w:pPr>
            <w:r w:rsidRPr="00C858E4">
              <w:rPr>
                <w:sz w:val="17"/>
              </w:rPr>
              <w:t>2022/1</w:t>
            </w:r>
          </w:p>
        </w:tc>
        <w:tc>
          <w:tcPr>
            <w:tcW w:w="3500" w:type="pct"/>
          </w:tcPr>
          <w:p w14:paraId="58AFC10C" w14:textId="77777777" w:rsidR="003133ED" w:rsidRPr="003133ED" w:rsidRDefault="003133ED" w:rsidP="00D1020E">
            <w:pPr>
              <w:tabs>
                <w:tab w:val="left" w:pos="288"/>
                <w:tab w:val="left" w:pos="576"/>
                <w:tab w:val="left" w:pos="864"/>
                <w:tab w:val="left" w:pos="1152"/>
              </w:tabs>
              <w:spacing w:before="40" w:after="40" w:line="240" w:lineRule="auto"/>
              <w:ind w:left="86" w:right="43"/>
              <w:rPr>
                <w:sz w:val="17"/>
              </w:rPr>
            </w:pPr>
            <w:r w:rsidRPr="003133ED">
              <w:rPr>
                <w:sz w:val="17"/>
              </w:rPr>
              <w:t>Population and sustainable development, in particular sustained and inclusive economic growth</w:t>
            </w:r>
          </w:p>
        </w:tc>
      </w:tr>
    </w:tbl>
    <w:p w14:paraId="54C83DB8" w14:textId="77777777" w:rsidR="003133ED" w:rsidRPr="00157C07" w:rsidRDefault="003133ED" w:rsidP="00157C07">
      <w:pPr>
        <w:spacing w:line="240" w:lineRule="auto"/>
        <w:rPr>
          <w:sz w:val="2"/>
        </w:rPr>
        <w:sectPr w:rsidR="003133ED" w:rsidRPr="00157C07" w:rsidSect="0039009D">
          <w:endnotePr>
            <w:numFmt w:val="decimal"/>
          </w:endnotePr>
          <w:type w:val="continuous"/>
          <w:pgSz w:w="12240" w:h="15840"/>
          <w:pgMar w:top="1440" w:right="1195" w:bottom="1152" w:left="1195" w:header="432" w:footer="504" w:gutter="0"/>
          <w:cols w:num="2" w:space="240"/>
          <w:noEndnote/>
          <w:docGrid w:linePitch="360"/>
        </w:sectPr>
      </w:pPr>
    </w:p>
    <w:p w14:paraId="18522C26" w14:textId="77777777" w:rsidR="0039009D" w:rsidRPr="003F76B0" w:rsidRDefault="0039009D" w:rsidP="003F76B0">
      <w:pPr>
        <w:pStyle w:val="SingleTxt"/>
        <w:spacing w:after="0" w:line="120" w:lineRule="exact"/>
        <w:rPr>
          <w:sz w:val="10"/>
        </w:rPr>
      </w:pPr>
    </w:p>
    <w:p w14:paraId="62167F53" w14:textId="6F816FF1" w:rsidR="003F76B0" w:rsidRDefault="003F76B0" w:rsidP="003F76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6</w:t>
      </w:r>
    </w:p>
    <w:p w14:paraId="141F7E9A" w14:textId="77777777" w:rsidR="003F76B0" w:rsidRDefault="003F76B0" w:rsidP="003F76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Economic analysis and policy</w:t>
      </w:r>
    </w:p>
    <w:p w14:paraId="17489F8E" w14:textId="77777777" w:rsidR="003F76B0" w:rsidRPr="003F76B0" w:rsidRDefault="003F76B0" w:rsidP="003F76B0">
      <w:pPr>
        <w:pStyle w:val="SingleTxt"/>
        <w:spacing w:after="0" w:line="120" w:lineRule="exact"/>
        <w:rPr>
          <w:sz w:val="10"/>
        </w:rPr>
      </w:pPr>
    </w:p>
    <w:p w14:paraId="5490AA4D" w14:textId="581DDA9C" w:rsidR="003F76B0" w:rsidRDefault="003F76B0" w:rsidP="003F76B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53D967E9" w14:textId="77777777" w:rsidR="001D7F26" w:rsidRPr="001D7F26" w:rsidRDefault="001D7F26" w:rsidP="001D7F26">
      <w:pPr>
        <w:pStyle w:val="SingleTxt"/>
        <w:spacing w:after="0" w:line="120" w:lineRule="exact"/>
        <w:rPr>
          <w:sz w:val="10"/>
        </w:rPr>
      </w:pPr>
    </w:p>
    <w:p w14:paraId="5BC1AFF2" w14:textId="77777777" w:rsidR="003F76B0" w:rsidRPr="001D7F26" w:rsidRDefault="003F76B0" w:rsidP="001D7F26">
      <w:pPr>
        <w:pStyle w:val="SingleTxt"/>
        <w:spacing w:after="0" w:line="240" w:lineRule="auto"/>
        <w:rPr>
          <w:sz w:val="2"/>
        </w:rPr>
      </w:pPr>
    </w:p>
    <w:p w14:paraId="739F3A12" w14:textId="77777777" w:rsidR="003F76B0" w:rsidRPr="001D7F26" w:rsidRDefault="003F76B0" w:rsidP="001D7F26">
      <w:pPr>
        <w:pStyle w:val="SingleTxt"/>
        <w:spacing w:after="0" w:line="240" w:lineRule="auto"/>
        <w:rPr>
          <w:sz w:val="2"/>
        </w:rPr>
        <w:sectPr w:rsidR="003F76B0" w:rsidRPr="001D7F26" w:rsidSect="003133E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D7690" w:rsidRPr="001D7F26" w14:paraId="2B80530E" w14:textId="77777777" w:rsidTr="001D7F26">
        <w:tc>
          <w:tcPr>
            <w:tcW w:w="1450" w:type="pct"/>
          </w:tcPr>
          <w:p w14:paraId="2455C12D" w14:textId="6F389863" w:rsidR="00ED7690" w:rsidRPr="001D7F26" w:rsidRDefault="00ED7690" w:rsidP="001D7F26">
            <w:pPr>
              <w:tabs>
                <w:tab w:val="left" w:pos="288"/>
                <w:tab w:val="left" w:pos="576"/>
                <w:tab w:val="left" w:pos="864"/>
                <w:tab w:val="left" w:pos="1152"/>
              </w:tabs>
              <w:spacing w:before="40" w:after="40" w:line="200" w:lineRule="exact"/>
              <w:ind w:right="43"/>
              <w:rPr>
                <w:sz w:val="17"/>
              </w:rPr>
            </w:pPr>
            <w:hyperlink r:id="rId210" w:history="1">
              <w:r w:rsidRPr="00BA102E">
                <w:rPr>
                  <w:rStyle w:val="Hyperlink"/>
                  <w:sz w:val="17"/>
                </w:rPr>
                <w:t>118 (II)</w:t>
              </w:r>
            </w:hyperlink>
          </w:p>
        </w:tc>
        <w:tc>
          <w:tcPr>
            <w:tcW w:w="3500" w:type="pct"/>
          </w:tcPr>
          <w:p w14:paraId="08E099FE" w14:textId="77777777" w:rsidR="00ED7690" w:rsidRPr="001D7F26" w:rsidRDefault="00ED7690" w:rsidP="001D7F26">
            <w:pPr>
              <w:tabs>
                <w:tab w:val="left" w:pos="288"/>
                <w:tab w:val="left" w:pos="576"/>
                <w:tab w:val="left" w:pos="864"/>
                <w:tab w:val="left" w:pos="1152"/>
              </w:tabs>
              <w:spacing w:before="40" w:after="40" w:line="200" w:lineRule="exact"/>
              <w:ind w:left="86" w:right="43"/>
              <w:rPr>
                <w:sz w:val="17"/>
              </w:rPr>
            </w:pPr>
            <w:r w:rsidRPr="001D7F26">
              <w:rPr>
                <w:sz w:val="17"/>
              </w:rPr>
              <w:t>Reports on world economic conditions and trends</w:t>
            </w:r>
          </w:p>
        </w:tc>
      </w:tr>
      <w:tr w:rsidR="00ED7690" w:rsidRPr="001D7F26" w14:paraId="209D2804" w14:textId="77777777" w:rsidTr="001D7F26">
        <w:tc>
          <w:tcPr>
            <w:tcW w:w="1450" w:type="pct"/>
          </w:tcPr>
          <w:p w14:paraId="74FF193F" w14:textId="2CA0ED96" w:rsidR="00ED7690" w:rsidRPr="001D7F26" w:rsidRDefault="00ED7690" w:rsidP="001D7F26">
            <w:pPr>
              <w:tabs>
                <w:tab w:val="left" w:pos="288"/>
                <w:tab w:val="left" w:pos="576"/>
                <w:tab w:val="left" w:pos="864"/>
                <w:tab w:val="left" w:pos="1152"/>
              </w:tabs>
              <w:spacing w:before="40" w:after="40" w:line="200" w:lineRule="exact"/>
              <w:ind w:right="43"/>
              <w:rPr>
                <w:sz w:val="17"/>
              </w:rPr>
            </w:pPr>
            <w:hyperlink r:id="rId211" w:history="1">
              <w:r w:rsidRPr="00BA102E">
                <w:rPr>
                  <w:rStyle w:val="Hyperlink"/>
                  <w:sz w:val="17"/>
                </w:rPr>
                <w:t>59/209</w:t>
              </w:r>
            </w:hyperlink>
            <w:r w:rsidRPr="001D7F26">
              <w:rPr>
                <w:sz w:val="17"/>
              </w:rPr>
              <w:t xml:space="preserve">; </w:t>
            </w:r>
            <w:hyperlink r:id="rId212" w:history="1">
              <w:r w:rsidRPr="00BA102E">
                <w:rPr>
                  <w:rStyle w:val="Hyperlink"/>
                  <w:sz w:val="17"/>
                </w:rPr>
                <w:t>67/221</w:t>
              </w:r>
            </w:hyperlink>
          </w:p>
        </w:tc>
        <w:tc>
          <w:tcPr>
            <w:tcW w:w="3500" w:type="pct"/>
          </w:tcPr>
          <w:p w14:paraId="79788BEE" w14:textId="77777777" w:rsidR="00ED7690" w:rsidRPr="001D7F26" w:rsidRDefault="00ED7690" w:rsidP="001D7F26">
            <w:pPr>
              <w:tabs>
                <w:tab w:val="left" w:pos="288"/>
                <w:tab w:val="left" w:pos="576"/>
                <w:tab w:val="left" w:pos="864"/>
                <w:tab w:val="left" w:pos="1152"/>
              </w:tabs>
              <w:spacing w:before="40" w:after="40" w:line="200" w:lineRule="exact"/>
              <w:ind w:left="86" w:right="43"/>
              <w:rPr>
                <w:sz w:val="17"/>
              </w:rPr>
            </w:pPr>
            <w:r w:rsidRPr="001D7F26">
              <w:rPr>
                <w:sz w:val="17"/>
              </w:rPr>
              <w:t>Smooth transition for countries graduating from the list of least developed countries</w:t>
            </w:r>
          </w:p>
        </w:tc>
      </w:tr>
      <w:tr w:rsidR="00ED7690" w:rsidRPr="001D7F26" w14:paraId="36A1615A" w14:textId="77777777" w:rsidTr="001D7F26">
        <w:tc>
          <w:tcPr>
            <w:tcW w:w="1450" w:type="pct"/>
          </w:tcPr>
          <w:p w14:paraId="4814F359" w14:textId="5E6FED71"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13" w:history="1">
              <w:r w:rsidRPr="00BA102E">
                <w:rPr>
                  <w:rStyle w:val="Hyperlink"/>
                  <w:sz w:val="17"/>
                </w:rPr>
                <w:t>61/210</w:t>
              </w:r>
            </w:hyperlink>
          </w:p>
        </w:tc>
        <w:tc>
          <w:tcPr>
            <w:tcW w:w="3500" w:type="pct"/>
          </w:tcPr>
          <w:p w14:paraId="66C88BA0"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Integration of the economies in transition into the world economy</w:t>
            </w:r>
          </w:p>
        </w:tc>
      </w:tr>
      <w:tr w:rsidR="00ED7690" w:rsidRPr="001D7F26" w14:paraId="5EF5F95B" w14:textId="77777777" w:rsidTr="001D7F26">
        <w:tc>
          <w:tcPr>
            <w:tcW w:w="1450" w:type="pct"/>
          </w:tcPr>
          <w:p w14:paraId="68208692" w14:textId="36020542"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14" w:history="1">
              <w:r w:rsidRPr="00BA102E">
                <w:rPr>
                  <w:rStyle w:val="Hyperlink"/>
                  <w:sz w:val="17"/>
                </w:rPr>
                <w:t>68/18</w:t>
              </w:r>
            </w:hyperlink>
            <w:r w:rsidRPr="001D7F26">
              <w:rPr>
                <w:sz w:val="17"/>
              </w:rPr>
              <w:t xml:space="preserve">; </w:t>
            </w:r>
            <w:hyperlink r:id="rId215" w:history="1">
              <w:r w:rsidRPr="00BA102E">
                <w:rPr>
                  <w:rStyle w:val="Hyperlink"/>
                  <w:sz w:val="17"/>
                </w:rPr>
                <w:t>73/133</w:t>
              </w:r>
            </w:hyperlink>
          </w:p>
        </w:tc>
        <w:tc>
          <w:tcPr>
            <w:tcW w:w="3500" w:type="pct"/>
          </w:tcPr>
          <w:p w14:paraId="42D776D1"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Graduation of countries from the least developed country category</w:t>
            </w:r>
          </w:p>
        </w:tc>
      </w:tr>
      <w:tr w:rsidR="00ED7690" w:rsidRPr="001D7F26" w14:paraId="52DFF006" w14:textId="77777777" w:rsidTr="001D7F26">
        <w:tc>
          <w:tcPr>
            <w:tcW w:w="1450" w:type="pct"/>
          </w:tcPr>
          <w:p w14:paraId="1D6BF233" w14:textId="742549B0"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16" w:history="1">
              <w:r w:rsidRPr="00BA102E">
                <w:rPr>
                  <w:rStyle w:val="Hyperlink"/>
                  <w:sz w:val="17"/>
                </w:rPr>
                <w:t>76/8</w:t>
              </w:r>
            </w:hyperlink>
          </w:p>
        </w:tc>
        <w:tc>
          <w:tcPr>
            <w:tcW w:w="3500" w:type="pct"/>
          </w:tcPr>
          <w:p w14:paraId="513755B5" w14:textId="36388982"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Graduation of Bangladesh, the Lao People</w:t>
            </w:r>
            <w:r w:rsidR="005F1FA8">
              <w:rPr>
                <w:sz w:val="17"/>
              </w:rPr>
              <w:t>’</w:t>
            </w:r>
            <w:r w:rsidRPr="001D7F26">
              <w:rPr>
                <w:sz w:val="17"/>
              </w:rPr>
              <w:t>s Democratic Republic and Nepal from the least developed country category</w:t>
            </w:r>
          </w:p>
        </w:tc>
      </w:tr>
      <w:tr w:rsidR="00ED7690" w:rsidRPr="001D7F26" w14:paraId="51DCDAA2" w14:textId="77777777" w:rsidTr="001D7F26">
        <w:tc>
          <w:tcPr>
            <w:tcW w:w="1450" w:type="pct"/>
          </w:tcPr>
          <w:p w14:paraId="7407E5E7" w14:textId="7E80D69E"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17" w:history="1">
              <w:r w:rsidRPr="00BA102E">
                <w:rPr>
                  <w:rStyle w:val="Hyperlink"/>
                  <w:sz w:val="17"/>
                </w:rPr>
                <w:t>77/323</w:t>
              </w:r>
            </w:hyperlink>
          </w:p>
        </w:tc>
        <w:tc>
          <w:tcPr>
            <w:tcW w:w="3500" w:type="pct"/>
          </w:tcPr>
          <w:p w14:paraId="6E0BB2F2" w14:textId="77777777" w:rsidR="00ED7690" w:rsidRPr="001D7F26" w:rsidRDefault="00ED7690" w:rsidP="00D1020E">
            <w:pPr>
              <w:tabs>
                <w:tab w:val="left" w:pos="288"/>
                <w:tab w:val="left" w:pos="576"/>
                <w:tab w:val="left" w:pos="864"/>
                <w:tab w:val="left" w:pos="1152"/>
              </w:tabs>
              <w:spacing w:before="40" w:after="40" w:line="240" w:lineRule="auto"/>
              <w:ind w:left="86"/>
              <w:rPr>
                <w:sz w:val="17"/>
              </w:rPr>
            </w:pPr>
            <w:r w:rsidRPr="001D7F26">
              <w:rPr>
                <w:sz w:val="17"/>
              </w:rPr>
              <w:t xml:space="preserve">Extension of the preparatory period </w:t>
            </w:r>
            <w:r w:rsidRPr="006C31AF">
              <w:rPr>
                <w:spacing w:val="2"/>
                <w:sz w:val="17"/>
              </w:rPr>
              <w:t>preceding the graduation of Solomon Islands</w:t>
            </w:r>
            <w:r w:rsidRPr="001D7F26">
              <w:rPr>
                <w:sz w:val="17"/>
              </w:rPr>
              <w:t xml:space="preserve"> from the least developed country category</w:t>
            </w:r>
          </w:p>
        </w:tc>
      </w:tr>
      <w:tr w:rsidR="00ED7690" w:rsidRPr="001D7F26" w14:paraId="4904475B" w14:textId="77777777" w:rsidTr="001D7F26">
        <w:tc>
          <w:tcPr>
            <w:tcW w:w="1450" w:type="pct"/>
          </w:tcPr>
          <w:p w14:paraId="20BC6846" w14:textId="0641CE24"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18" w:history="1">
              <w:r w:rsidRPr="00BA102E">
                <w:rPr>
                  <w:rStyle w:val="Hyperlink"/>
                  <w:sz w:val="17"/>
                </w:rPr>
                <w:t>78/125</w:t>
              </w:r>
            </w:hyperlink>
          </w:p>
        </w:tc>
        <w:tc>
          <w:tcPr>
            <w:tcW w:w="3500" w:type="pct"/>
          </w:tcPr>
          <w:p w14:paraId="76F8FCB9"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Graduation of Bhutan from the least developed country category</w:t>
            </w:r>
          </w:p>
        </w:tc>
      </w:tr>
      <w:tr w:rsidR="00ED7690" w:rsidRPr="001D7F26" w14:paraId="7F0E2DCF" w14:textId="77777777" w:rsidTr="001D7F26">
        <w:tc>
          <w:tcPr>
            <w:tcW w:w="1450" w:type="pct"/>
          </w:tcPr>
          <w:p w14:paraId="44325B87" w14:textId="4E734CDF"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19" w:history="1">
              <w:r w:rsidRPr="00BA102E">
                <w:rPr>
                  <w:rStyle w:val="Hyperlink"/>
                  <w:sz w:val="17"/>
                </w:rPr>
                <w:t>78/126</w:t>
              </w:r>
            </w:hyperlink>
          </w:p>
        </w:tc>
        <w:tc>
          <w:tcPr>
            <w:tcW w:w="3500" w:type="pct"/>
          </w:tcPr>
          <w:p w14:paraId="5AEE3258" w14:textId="77777777" w:rsidR="00ED7690" w:rsidRPr="001D7F26" w:rsidRDefault="00ED7690" w:rsidP="00D1020E">
            <w:pPr>
              <w:tabs>
                <w:tab w:val="left" w:pos="288"/>
                <w:tab w:val="left" w:pos="576"/>
                <w:tab w:val="left" w:pos="864"/>
                <w:tab w:val="left" w:pos="1152"/>
              </w:tabs>
              <w:spacing w:before="40" w:after="40" w:line="240" w:lineRule="auto"/>
              <w:ind w:left="86"/>
              <w:rPr>
                <w:sz w:val="17"/>
              </w:rPr>
            </w:pPr>
            <w:r w:rsidRPr="006C31AF">
              <w:rPr>
                <w:spacing w:val="2"/>
                <w:sz w:val="17"/>
              </w:rPr>
              <w:t>Deferral of the graduation of Angola from the</w:t>
            </w:r>
            <w:r w:rsidRPr="001D7F26">
              <w:rPr>
                <w:sz w:val="17"/>
              </w:rPr>
              <w:t xml:space="preserve"> </w:t>
            </w:r>
            <w:r w:rsidRPr="006C31AF">
              <w:rPr>
                <w:spacing w:val="0"/>
                <w:sz w:val="17"/>
              </w:rPr>
              <w:t>least developed country category to a later date</w:t>
            </w:r>
          </w:p>
        </w:tc>
      </w:tr>
      <w:tr w:rsidR="00ED7690" w:rsidRPr="001D7F26" w14:paraId="49B7A62A" w14:textId="77777777" w:rsidTr="001D7F26">
        <w:tc>
          <w:tcPr>
            <w:tcW w:w="1450" w:type="pct"/>
          </w:tcPr>
          <w:p w14:paraId="5E006837" w14:textId="481815F1"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0" w:history="1">
              <w:r w:rsidRPr="00BA102E">
                <w:rPr>
                  <w:rStyle w:val="Hyperlink"/>
                  <w:sz w:val="17"/>
                </w:rPr>
                <w:t>79/215</w:t>
              </w:r>
            </w:hyperlink>
          </w:p>
        </w:tc>
        <w:tc>
          <w:tcPr>
            <w:tcW w:w="3500" w:type="pct"/>
          </w:tcPr>
          <w:p w14:paraId="50AAF64C" w14:textId="77777777" w:rsidR="00ED7690" w:rsidRPr="006C31AF" w:rsidRDefault="00ED7690" w:rsidP="00D1020E">
            <w:pPr>
              <w:tabs>
                <w:tab w:val="left" w:pos="288"/>
                <w:tab w:val="left" w:pos="576"/>
                <w:tab w:val="left" w:pos="864"/>
                <w:tab w:val="left" w:pos="1152"/>
              </w:tabs>
              <w:spacing w:before="40" w:after="40" w:line="240" w:lineRule="auto"/>
              <w:ind w:left="86"/>
              <w:rPr>
                <w:spacing w:val="1"/>
                <w:sz w:val="17"/>
              </w:rPr>
            </w:pPr>
            <w:r w:rsidRPr="006C31AF">
              <w:rPr>
                <w:spacing w:val="1"/>
                <w:sz w:val="17"/>
              </w:rPr>
              <w:t>Towards a New International Economic Order</w:t>
            </w:r>
          </w:p>
        </w:tc>
      </w:tr>
      <w:tr w:rsidR="00ED7690" w:rsidRPr="001D7F26" w14:paraId="139EE9D8" w14:textId="77777777" w:rsidTr="001D7F26">
        <w:tc>
          <w:tcPr>
            <w:tcW w:w="1450" w:type="pct"/>
          </w:tcPr>
          <w:p w14:paraId="256E69F5" w14:textId="4BFC3CE4"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1" w:history="1">
              <w:r w:rsidRPr="00BA102E">
                <w:rPr>
                  <w:rStyle w:val="Hyperlink"/>
                  <w:sz w:val="17"/>
                </w:rPr>
                <w:t>79/230</w:t>
              </w:r>
            </w:hyperlink>
          </w:p>
        </w:tc>
        <w:tc>
          <w:tcPr>
            <w:tcW w:w="3500" w:type="pct"/>
          </w:tcPr>
          <w:p w14:paraId="17E3A789"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Graduation of Cambodia and Senegal from the least developed country category</w:t>
            </w:r>
          </w:p>
        </w:tc>
      </w:tr>
      <w:tr w:rsidR="00ED7690" w:rsidRPr="001D7F26" w14:paraId="3464FC90" w14:textId="77777777" w:rsidTr="001D7F26">
        <w:tc>
          <w:tcPr>
            <w:tcW w:w="1450" w:type="pct"/>
          </w:tcPr>
          <w:p w14:paraId="527DCA5A" w14:textId="1B2CE1AB"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2" w:history="1">
              <w:r w:rsidRPr="00BA102E">
                <w:rPr>
                  <w:rStyle w:val="Hyperlink"/>
                  <w:sz w:val="17"/>
                </w:rPr>
                <w:t>80/120</w:t>
              </w:r>
            </w:hyperlink>
          </w:p>
        </w:tc>
        <w:tc>
          <w:tcPr>
            <w:tcW w:w="3500" w:type="pct"/>
          </w:tcPr>
          <w:p w14:paraId="3EC8B217"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Unilateral economic measures as a means of political and economic coercion against developing countries</w:t>
            </w:r>
          </w:p>
        </w:tc>
      </w:tr>
      <w:tr w:rsidR="00ED7690" w:rsidRPr="001D7F26" w14:paraId="1809BBD1" w14:textId="77777777" w:rsidTr="001D7F26">
        <w:tc>
          <w:tcPr>
            <w:tcW w:w="1450" w:type="pct"/>
          </w:tcPr>
          <w:p w14:paraId="213A02D8" w14:textId="7F0C3724"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3" w:history="1">
              <w:r w:rsidRPr="00BA102E">
                <w:rPr>
                  <w:rStyle w:val="Hyperlink"/>
                  <w:sz w:val="17"/>
                </w:rPr>
                <w:t>80/121</w:t>
              </w:r>
            </w:hyperlink>
          </w:p>
        </w:tc>
        <w:tc>
          <w:tcPr>
            <w:tcW w:w="3500" w:type="pct"/>
          </w:tcPr>
          <w:p w14:paraId="498BECD6"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International trade and development</w:t>
            </w:r>
          </w:p>
        </w:tc>
      </w:tr>
      <w:tr w:rsidR="00ED7690" w:rsidRPr="001D7F26" w14:paraId="6F958041" w14:textId="77777777" w:rsidTr="001D7F26">
        <w:tc>
          <w:tcPr>
            <w:tcW w:w="1450" w:type="pct"/>
          </w:tcPr>
          <w:p w14:paraId="4876EDE2" w14:textId="7752FA37"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4" w:history="1">
              <w:r w:rsidRPr="00BA102E">
                <w:rPr>
                  <w:rStyle w:val="Hyperlink"/>
                  <w:sz w:val="17"/>
                </w:rPr>
                <w:t>80/149</w:t>
              </w:r>
            </w:hyperlink>
          </w:p>
        </w:tc>
        <w:tc>
          <w:tcPr>
            <w:tcW w:w="3500" w:type="pct"/>
          </w:tcPr>
          <w:p w14:paraId="1590D058"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Development cooperation with middle-income countries</w:t>
            </w:r>
          </w:p>
        </w:tc>
      </w:tr>
      <w:tr w:rsidR="00ED7690" w:rsidRPr="001D7F26" w14:paraId="793BFF5E" w14:textId="77777777" w:rsidTr="001D7F26">
        <w:tc>
          <w:tcPr>
            <w:tcW w:w="1450" w:type="pct"/>
          </w:tcPr>
          <w:p w14:paraId="556637F8" w14:textId="130DBD82"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5" w:history="1">
              <w:r w:rsidRPr="00BA102E">
                <w:rPr>
                  <w:rStyle w:val="Hyperlink"/>
                  <w:sz w:val="17"/>
                </w:rPr>
                <w:t>80/150</w:t>
              </w:r>
            </w:hyperlink>
          </w:p>
        </w:tc>
        <w:tc>
          <w:tcPr>
            <w:tcW w:w="3500" w:type="pct"/>
          </w:tcPr>
          <w:p w14:paraId="4D7E16C2" w14:textId="77777777" w:rsidR="00ED7690" w:rsidRPr="001D7F26" w:rsidRDefault="00ED7690" w:rsidP="00D1020E">
            <w:pPr>
              <w:tabs>
                <w:tab w:val="left" w:pos="288"/>
                <w:tab w:val="left" w:pos="576"/>
                <w:tab w:val="left" w:pos="864"/>
                <w:tab w:val="left" w:pos="1152"/>
              </w:tabs>
              <w:spacing w:before="40" w:after="40" w:line="240" w:lineRule="auto"/>
              <w:ind w:left="86"/>
              <w:rPr>
                <w:sz w:val="17"/>
              </w:rPr>
            </w:pPr>
            <w:r w:rsidRPr="001D7F26">
              <w:rPr>
                <w:sz w:val="17"/>
              </w:rPr>
              <w:t xml:space="preserve">Follow-up to the Fifth United Nations </w:t>
            </w:r>
            <w:r w:rsidRPr="006C31AF">
              <w:rPr>
                <w:spacing w:val="1"/>
                <w:sz w:val="17"/>
              </w:rPr>
              <w:t>Conference on the Least Developed Countries</w:t>
            </w:r>
          </w:p>
        </w:tc>
      </w:tr>
      <w:tr w:rsidR="00ED7690" w:rsidRPr="001D7F26" w14:paraId="0EF20009" w14:textId="77777777" w:rsidTr="001D7F26">
        <w:tc>
          <w:tcPr>
            <w:tcW w:w="1450" w:type="pct"/>
          </w:tcPr>
          <w:p w14:paraId="0DC0B2C3" w14:textId="5D43606D" w:rsidR="00ED7690" w:rsidRPr="001D7F26" w:rsidRDefault="00ED7690" w:rsidP="00D1020E">
            <w:pPr>
              <w:tabs>
                <w:tab w:val="left" w:pos="288"/>
                <w:tab w:val="left" w:pos="576"/>
                <w:tab w:val="left" w:pos="864"/>
                <w:tab w:val="left" w:pos="1152"/>
              </w:tabs>
              <w:spacing w:before="40" w:after="40" w:line="240" w:lineRule="auto"/>
              <w:ind w:right="43"/>
              <w:rPr>
                <w:sz w:val="17"/>
              </w:rPr>
            </w:pPr>
            <w:hyperlink r:id="rId226" w:history="1">
              <w:r w:rsidRPr="00BA102E">
                <w:rPr>
                  <w:rStyle w:val="Hyperlink"/>
                  <w:sz w:val="17"/>
                </w:rPr>
                <w:t>80/151</w:t>
              </w:r>
            </w:hyperlink>
          </w:p>
        </w:tc>
        <w:tc>
          <w:tcPr>
            <w:tcW w:w="3500" w:type="pct"/>
          </w:tcPr>
          <w:p w14:paraId="34968ED3" w14:textId="77777777" w:rsidR="00ED7690" w:rsidRPr="001D7F26" w:rsidRDefault="00ED7690" w:rsidP="00D1020E">
            <w:pPr>
              <w:tabs>
                <w:tab w:val="left" w:pos="288"/>
                <w:tab w:val="left" w:pos="576"/>
                <w:tab w:val="left" w:pos="864"/>
                <w:tab w:val="left" w:pos="1152"/>
              </w:tabs>
              <w:spacing w:before="40" w:after="40" w:line="240" w:lineRule="auto"/>
              <w:ind w:left="86" w:right="43"/>
              <w:rPr>
                <w:sz w:val="17"/>
              </w:rPr>
            </w:pPr>
            <w:r w:rsidRPr="001D7F26">
              <w:rPr>
                <w:sz w:val="17"/>
              </w:rPr>
              <w:t>Follow-up to the Third United Nations Conference on Landlocked Developing Countries</w:t>
            </w:r>
          </w:p>
        </w:tc>
      </w:tr>
    </w:tbl>
    <w:p w14:paraId="39F59DF6" w14:textId="77777777" w:rsidR="001D7F26" w:rsidRPr="001D7F26" w:rsidRDefault="001D7F26" w:rsidP="001D7F26">
      <w:pPr>
        <w:spacing w:line="240" w:lineRule="auto"/>
        <w:rPr>
          <w:sz w:val="2"/>
        </w:rPr>
        <w:sectPr w:rsidR="001D7F26" w:rsidRPr="001D7F26" w:rsidSect="003F76B0">
          <w:endnotePr>
            <w:numFmt w:val="decimal"/>
          </w:endnotePr>
          <w:type w:val="continuous"/>
          <w:pgSz w:w="12240" w:h="15840"/>
          <w:pgMar w:top="1440" w:right="1195" w:bottom="1152" w:left="1195" w:header="432" w:footer="504" w:gutter="0"/>
          <w:cols w:num="2" w:space="240"/>
          <w:noEndnote/>
          <w:docGrid w:linePitch="360"/>
        </w:sectPr>
      </w:pPr>
    </w:p>
    <w:p w14:paraId="63634D74" w14:textId="77777777" w:rsidR="003F76B0" w:rsidRPr="00923669" w:rsidRDefault="003F76B0" w:rsidP="00923669">
      <w:pPr>
        <w:pStyle w:val="SingleTxt"/>
        <w:spacing w:after="0" w:line="120" w:lineRule="exact"/>
        <w:rPr>
          <w:sz w:val="10"/>
        </w:rPr>
      </w:pPr>
    </w:p>
    <w:p w14:paraId="3B3203DA" w14:textId="112E1A63" w:rsidR="00923669" w:rsidRDefault="00923669" w:rsidP="0092366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23669">
        <w:t>Economic and Social Council resolutions and decisions</w:t>
      </w:r>
    </w:p>
    <w:p w14:paraId="0CFE7253" w14:textId="77777777" w:rsidR="00E9442E" w:rsidRPr="00E9442E" w:rsidRDefault="00E9442E" w:rsidP="00E9442E">
      <w:pPr>
        <w:pStyle w:val="SingleTxt"/>
        <w:spacing w:after="0" w:line="120" w:lineRule="exact"/>
        <w:rPr>
          <w:sz w:val="10"/>
        </w:rPr>
      </w:pPr>
    </w:p>
    <w:p w14:paraId="582B3853" w14:textId="77777777" w:rsidR="00923669" w:rsidRPr="00E9442E" w:rsidRDefault="00923669" w:rsidP="00E9442E">
      <w:pPr>
        <w:pStyle w:val="SingleTxt"/>
        <w:spacing w:after="0" w:line="240" w:lineRule="auto"/>
        <w:rPr>
          <w:sz w:val="2"/>
        </w:rPr>
      </w:pPr>
    </w:p>
    <w:p w14:paraId="19E7D2DE" w14:textId="77777777" w:rsidR="00EC451D" w:rsidRPr="00E9442E" w:rsidRDefault="00EC451D" w:rsidP="00E9442E">
      <w:pPr>
        <w:pStyle w:val="SingleTxt"/>
        <w:spacing w:after="0" w:line="240" w:lineRule="auto"/>
        <w:rPr>
          <w:sz w:val="2"/>
        </w:rPr>
        <w:sectPr w:rsidR="00EC451D" w:rsidRPr="00E9442E" w:rsidSect="001D7F2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9442E" w:rsidRPr="00E9442E" w14:paraId="6A129ACA" w14:textId="77777777" w:rsidTr="00E9442E">
        <w:tc>
          <w:tcPr>
            <w:tcW w:w="1450" w:type="pct"/>
          </w:tcPr>
          <w:p w14:paraId="4B071CB3" w14:textId="65A83D1E" w:rsidR="00E9442E" w:rsidRPr="00E9442E" w:rsidRDefault="00E9442E" w:rsidP="00E9442E">
            <w:pPr>
              <w:tabs>
                <w:tab w:val="left" w:pos="288"/>
                <w:tab w:val="left" w:pos="576"/>
                <w:tab w:val="left" w:pos="864"/>
                <w:tab w:val="left" w:pos="1152"/>
              </w:tabs>
              <w:spacing w:before="40" w:after="40" w:line="200" w:lineRule="exact"/>
              <w:ind w:right="43"/>
              <w:rPr>
                <w:sz w:val="17"/>
              </w:rPr>
            </w:pPr>
            <w:hyperlink r:id="rId227" w:history="1">
              <w:r w:rsidRPr="00BA102E">
                <w:rPr>
                  <w:rStyle w:val="Hyperlink"/>
                  <w:sz w:val="17"/>
                </w:rPr>
                <w:t>1990/52</w:t>
              </w:r>
            </w:hyperlink>
          </w:p>
        </w:tc>
        <w:tc>
          <w:tcPr>
            <w:tcW w:w="3500" w:type="pct"/>
          </w:tcPr>
          <w:p w14:paraId="6AE4E42E" w14:textId="77777777"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Role of the United Nations in the early identification, analysis and forecasting of world economic developments</w:t>
            </w:r>
          </w:p>
        </w:tc>
      </w:tr>
      <w:tr w:rsidR="00E9442E" w:rsidRPr="00E9442E" w14:paraId="2A50208D" w14:textId="77777777" w:rsidTr="00E9442E">
        <w:tc>
          <w:tcPr>
            <w:tcW w:w="1450" w:type="pct"/>
          </w:tcPr>
          <w:p w14:paraId="66C92EBE" w14:textId="34656DBD" w:rsidR="00E9442E" w:rsidRPr="00E9442E" w:rsidRDefault="00E9442E" w:rsidP="00E9442E">
            <w:pPr>
              <w:tabs>
                <w:tab w:val="left" w:pos="288"/>
                <w:tab w:val="left" w:pos="576"/>
                <w:tab w:val="left" w:pos="864"/>
                <w:tab w:val="left" w:pos="1152"/>
              </w:tabs>
              <w:spacing w:before="40" w:after="40" w:line="200" w:lineRule="exact"/>
              <w:ind w:right="43"/>
              <w:rPr>
                <w:sz w:val="17"/>
              </w:rPr>
            </w:pPr>
            <w:r w:rsidRPr="008638D3">
              <w:rPr>
                <w:sz w:val="17"/>
              </w:rPr>
              <w:t>1998/46</w:t>
            </w:r>
          </w:p>
        </w:tc>
        <w:tc>
          <w:tcPr>
            <w:tcW w:w="3500" w:type="pct"/>
          </w:tcPr>
          <w:p w14:paraId="4F13166D" w14:textId="77777777"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Further measures for the restructuring and revitalization of the United Nations in the economic, social and related fields</w:t>
            </w:r>
          </w:p>
        </w:tc>
      </w:tr>
      <w:tr w:rsidR="00E9442E" w:rsidRPr="00E9442E" w14:paraId="4947BBE9" w14:textId="77777777" w:rsidTr="00E9442E">
        <w:tc>
          <w:tcPr>
            <w:tcW w:w="1450" w:type="pct"/>
          </w:tcPr>
          <w:p w14:paraId="5EFD899A" w14:textId="6C5FA0B0" w:rsidR="00E9442E" w:rsidRPr="00E9442E" w:rsidRDefault="00E9442E" w:rsidP="00E9442E">
            <w:pPr>
              <w:tabs>
                <w:tab w:val="left" w:pos="288"/>
                <w:tab w:val="left" w:pos="576"/>
                <w:tab w:val="left" w:pos="864"/>
                <w:tab w:val="left" w:pos="1152"/>
              </w:tabs>
              <w:spacing w:before="40" w:after="40" w:line="200" w:lineRule="exact"/>
              <w:ind w:right="43"/>
              <w:rPr>
                <w:sz w:val="17"/>
              </w:rPr>
            </w:pPr>
            <w:r w:rsidRPr="008638D3">
              <w:rPr>
                <w:sz w:val="17"/>
              </w:rPr>
              <w:t>2007/34</w:t>
            </w:r>
          </w:p>
        </w:tc>
        <w:tc>
          <w:tcPr>
            <w:tcW w:w="3500" w:type="pct"/>
          </w:tcPr>
          <w:p w14:paraId="3F94C49E" w14:textId="77777777"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 xml:space="preserve">Report of the Committee for Development Policy on its ninth session </w:t>
            </w:r>
          </w:p>
        </w:tc>
      </w:tr>
      <w:tr w:rsidR="00E9442E" w:rsidRPr="00E9442E" w14:paraId="1BD15D9E" w14:textId="77777777" w:rsidTr="00E9442E">
        <w:tc>
          <w:tcPr>
            <w:tcW w:w="1450" w:type="pct"/>
          </w:tcPr>
          <w:p w14:paraId="6000C3AB" w14:textId="77777777" w:rsidR="00E9442E" w:rsidRPr="00E9442E" w:rsidRDefault="00E9442E" w:rsidP="00E9442E">
            <w:pPr>
              <w:tabs>
                <w:tab w:val="left" w:pos="288"/>
                <w:tab w:val="left" w:pos="576"/>
                <w:tab w:val="left" w:pos="864"/>
                <w:tab w:val="left" w:pos="1152"/>
              </w:tabs>
              <w:spacing w:before="40" w:after="40" w:line="200" w:lineRule="exact"/>
              <w:ind w:right="43"/>
              <w:rPr>
                <w:sz w:val="17"/>
              </w:rPr>
            </w:pPr>
            <w:r w:rsidRPr="00E9442E">
              <w:rPr>
                <w:sz w:val="17"/>
              </w:rPr>
              <w:t>2011/274</w:t>
            </w:r>
          </w:p>
        </w:tc>
        <w:tc>
          <w:tcPr>
            <w:tcW w:w="3500" w:type="pct"/>
          </w:tcPr>
          <w:p w14:paraId="185F51C9" w14:textId="77777777"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Review of United Nations support for small island developing States</w:t>
            </w:r>
          </w:p>
        </w:tc>
      </w:tr>
      <w:tr w:rsidR="00E9442E" w:rsidRPr="00E9442E" w14:paraId="5261A298" w14:textId="77777777" w:rsidTr="00E9442E">
        <w:tc>
          <w:tcPr>
            <w:tcW w:w="1450" w:type="pct"/>
          </w:tcPr>
          <w:p w14:paraId="4A0148D2" w14:textId="11F3C44B" w:rsidR="00E9442E" w:rsidRPr="00E9442E" w:rsidRDefault="00E9442E" w:rsidP="00E9442E">
            <w:pPr>
              <w:tabs>
                <w:tab w:val="left" w:pos="288"/>
                <w:tab w:val="left" w:pos="576"/>
                <w:tab w:val="left" w:pos="864"/>
                <w:tab w:val="left" w:pos="1152"/>
              </w:tabs>
              <w:spacing w:before="40" w:after="40" w:line="200" w:lineRule="exact"/>
              <w:ind w:right="43"/>
              <w:rPr>
                <w:sz w:val="17"/>
              </w:rPr>
            </w:pPr>
            <w:hyperlink r:id="rId228" w:history="1">
              <w:r w:rsidRPr="00BA102E">
                <w:rPr>
                  <w:rStyle w:val="Hyperlink"/>
                  <w:sz w:val="17"/>
                </w:rPr>
                <w:t>2024/7</w:t>
              </w:r>
            </w:hyperlink>
          </w:p>
        </w:tc>
        <w:tc>
          <w:tcPr>
            <w:tcW w:w="3500" w:type="pct"/>
          </w:tcPr>
          <w:p w14:paraId="2E5372A3" w14:textId="77777777"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Report of the Committee for Development Policy on its twenty-sixth session</w:t>
            </w:r>
          </w:p>
        </w:tc>
      </w:tr>
      <w:tr w:rsidR="00E9442E" w:rsidRPr="00E9442E" w14:paraId="5E6A29BD" w14:textId="77777777" w:rsidTr="00E9442E">
        <w:tc>
          <w:tcPr>
            <w:tcW w:w="1450" w:type="pct"/>
          </w:tcPr>
          <w:p w14:paraId="06A770B9" w14:textId="4E376300" w:rsidR="00E9442E" w:rsidRPr="00E9442E" w:rsidRDefault="00E9442E" w:rsidP="00E9442E">
            <w:pPr>
              <w:tabs>
                <w:tab w:val="left" w:pos="288"/>
                <w:tab w:val="left" w:pos="576"/>
                <w:tab w:val="left" w:pos="864"/>
                <w:tab w:val="left" w:pos="1152"/>
              </w:tabs>
              <w:spacing w:before="40" w:after="40" w:line="200" w:lineRule="exact"/>
              <w:ind w:right="43"/>
              <w:rPr>
                <w:sz w:val="17"/>
              </w:rPr>
            </w:pPr>
            <w:hyperlink r:id="rId229" w:history="1">
              <w:r w:rsidRPr="00BA102E">
                <w:rPr>
                  <w:rStyle w:val="Hyperlink"/>
                  <w:sz w:val="17"/>
                </w:rPr>
                <w:t>2025/2</w:t>
              </w:r>
            </w:hyperlink>
          </w:p>
        </w:tc>
        <w:tc>
          <w:tcPr>
            <w:tcW w:w="3500" w:type="pct"/>
          </w:tcPr>
          <w:p w14:paraId="609C11F7" w14:textId="77777777"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Report of the Committee for Development Policy on its twenty-seventh session</w:t>
            </w:r>
          </w:p>
        </w:tc>
      </w:tr>
      <w:tr w:rsidR="00E9442E" w:rsidRPr="00E9442E" w14:paraId="70D9D4CD" w14:textId="77777777" w:rsidTr="00E9442E">
        <w:tc>
          <w:tcPr>
            <w:tcW w:w="1450" w:type="pct"/>
          </w:tcPr>
          <w:p w14:paraId="29D01EEA" w14:textId="02063541" w:rsidR="00E9442E" w:rsidRPr="00E9442E" w:rsidRDefault="00E9442E" w:rsidP="00E9442E">
            <w:pPr>
              <w:tabs>
                <w:tab w:val="left" w:pos="288"/>
                <w:tab w:val="left" w:pos="576"/>
                <w:tab w:val="left" w:pos="864"/>
                <w:tab w:val="left" w:pos="1152"/>
              </w:tabs>
              <w:spacing w:before="40" w:after="40" w:line="200" w:lineRule="exact"/>
              <w:ind w:right="43"/>
              <w:rPr>
                <w:sz w:val="17"/>
              </w:rPr>
            </w:pPr>
            <w:hyperlink r:id="rId230" w:history="1">
              <w:r w:rsidRPr="00BA102E">
                <w:rPr>
                  <w:rStyle w:val="Hyperlink"/>
                  <w:sz w:val="17"/>
                </w:rPr>
                <w:t>2025/23</w:t>
              </w:r>
            </w:hyperlink>
          </w:p>
        </w:tc>
        <w:tc>
          <w:tcPr>
            <w:tcW w:w="3500" w:type="pct"/>
          </w:tcPr>
          <w:p w14:paraId="303EB606" w14:textId="47379F04" w:rsidR="00E9442E" w:rsidRPr="00E9442E" w:rsidRDefault="00E9442E" w:rsidP="00E9442E">
            <w:pPr>
              <w:tabs>
                <w:tab w:val="left" w:pos="288"/>
                <w:tab w:val="left" w:pos="576"/>
                <w:tab w:val="left" w:pos="864"/>
                <w:tab w:val="left" w:pos="1152"/>
              </w:tabs>
              <w:spacing w:before="40" w:after="40" w:line="200" w:lineRule="exact"/>
              <w:ind w:left="86" w:right="43"/>
              <w:rPr>
                <w:sz w:val="17"/>
              </w:rPr>
            </w:pPr>
            <w:r w:rsidRPr="00E9442E">
              <w:rPr>
                <w:sz w:val="17"/>
              </w:rPr>
              <w:t>Doha Programme of Action for the Least Developed Countries for the decade 2022–</w:t>
            </w:r>
            <w:r w:rsidR="00D1020E">
              <w:rPr>
                <w:sz w:val="17"/>
              </w:rPr>
              <w:t>‍‍</w:t>
            </w:r>
            <w:r w:rsidRPr="00E9442E">
              <w:rPr>
                <w:sz w:val="17"/>
              </w:rPr>
              <w:t>2031</w:t>
            </w:r>
          </w:p>
        </w:tc>
      </w:tr>
    </w:tbl>
    <w:p w14:paraId="5665ED7C" w14:textId="77777777" w:rsidR="00E9442E" w:rsidRPr="00E9442E" w:rsidRDefault="00E9442E" w:rsidP="00E9442E">
      <w:pPr>
        <w:spacing w:line="240" w:lineRule="auto"/>
        <w:rPr>
          <w:sz w:val="2"/>
        </w:rPr>
        <w:sectPr w:rsidR="00E9442E" w:rsidRPr="00E9442E" w:rsidSect="00EC451D">
          <w:endnotePr>
            <w:numFmt w:val="decimal"/>
          </w:endnotePr>
          <w:type w:val="continuous"/>
          <w:pgSz w:w="12240" w:h="15840"/>
          <w:pgMar w:top="1440" w:right="1195" w:bottom="1152" w:left="1195" w:header="432" w:footer="504" w:gutter="0"/>
          <w:cols w:num="2" w:space="240"/>
          <w:noEndnote/>
          <w:docGrid w:linePitch="360"/>
        </w:sectPr>
      </w:pPr>
    </w:p>
    <w:p w14:paraId="1EE9D12A" w14:textId="77777777" w:rsidR="00923669" w:rsidRPr="00B10631" w:rsidRDefault="00923669" w:rsidP="00B10631">
      <w:pPr>
        <w:pStyle w:val="SingleTxt"/>
        <w:spacing w:after="0" w:line="120" w:lineRule="exact"/>
        <w:rPr>
          <w:sz w:val="10"/>
        </w:rPr>
      </w:pPr>
    </w:p>
    <w:p w14:paraId="4D1A77A6" w14:textId="55B3104A" w:rsidR="00B10631" w:rsidRDefault="00B10631" w:rsidP="00B106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7</w:t>
      </w:r>
    </w:p>
    <w:p w14:paraId="0B6CEE1B" w14:textId="77777777" w:rsidR="00B10631" w:rsidRDefault="00B10631" w:rsidP="00B106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Institutions and digital transformation</w:t>
      </w:r>
    </w:p>
    <w:p w14:paraId="6CF72A44" w14:textId="77777777" w:rsidR="00B10631" w:rsidRPr="00B10631" w:rsidRDefault="00B10631" w:rsidP="00B10631">
      <w:pPr>
        <w:pStyle w:val="SingleTxt"/>
        <w:spacing w:after="0" w:line="120" w:lineRule="exact"/>
        <w:rPr>
          <w:sz w:val="10"/>
        </w:rPr>
      </w:pPr>
    </w:p>
    <w:p w14:paraId="611D7633" w14:textId="712452C4" w:rsidR="00B10631" w:rsidRDefault="00B10631" w:rsidP="00B1063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General</w:t>
      </w:r>
      <w:r w:rsidR="005F1FA8">
        <w:t xml:space="preserve"> </w:t>
      </w:r>
      <w:r>
        <w:t>Assembly resolutions</w:t>
      </w:r>
    </w:p>
    <w:p w14:paraId="6B694067" w14:textId="77777777" w:rsidR="002A5353" w:rsidRPr="002A5353" w:rsidRDefault="002A5353" w:rsidP="002A5353">
      <w:pPr>
        <w:pStyle w:val="SingleTxt"/>
        <w:spacing w:after="0" w:line="120" w:lineRule="exact"/>
        <w:rPr>
          <w:sz w:val="10"/>
        </w:rPr>
      </w:pPr>
    </w:p>
    <w:p w14:paraId="72BBD507" w14:textId="77777777" w:rsidR="00B10631" w:rsidRPr="00B655FF" w:rsidRDefault="00B10631" w:rsidP="00B655FF">
      <w:pPr>
        <w:pStyle w:val="SingleTxt"/>
        <w:spacing w:after="0" w:line="240" w:lineRule="auto"/>
        <w:rPr>
          <w:sz w:val="2"/>
        </w:rPr>
      </w:pPr>
    </w:p>
    <w:p w14:paraId="065983E3" w14:textId="77777777" w:rsidR="00B10631" w:rsidRPr="00B655FF" w:rsidRDefault="00B10631" w:rsidP="00B655FF">
      <w:pPr>
        <w:pStyle w:val="SingleTxt"/>
        <w:spacing w:after="0" w:line="240" w:lineRule="auto"/>
        <w:rPr>
          <w:sz w:val="2"/>
        </w:rPr>
        <w:sectPr w:rsidR="00B10631" w:rsidRPr="00B655FF" w:rsidSect="00E9442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655FF" w:rsidRPr="00B655FF" w14:paraId="6AA0CCB5" w14:textId="77777777" w:rsidTr="00D1020E">
        <w:tc>
          <w:tcPr>
            <w:tcW w:w="1465" w:type="pct"/>
          </w:tcPr>
          <w:p w14:paraId="1F034CE3" w14:textId="7BA3CE24" w:rsidR="00B655FF" w:rsidRPr="00B655FF" w:rsidRDefault="00B655FF" w:rsidP="00D1020E">
            <w:pPr>
              <w:tabs>
                <w:tab w:val="left" w:pos="288"/>
                <w:tab w:val="left" w:pos="576"/>
                <w:tab w:val="left" w:pos="864"/>
                <w:tab w:val="left" w:pos="1152"/>
              </w:tabs>
              <w:spacing w:before="40" w:after="40" w:line="240" w:lineRule="auto"/>
              <w:ind w:right="43"/>
              <w:rPr>
                <w:sz w:val="17"/>
              </w:rPr>
            </w:pPr>
            <w:hyperlink r:id="rId231" w:history="1">
              <w:r w:rsidRPr="00BA102E">
                <w:rPr>
                  <w:rStyle w:val="Hyperlink"/>
                  <w:sz w:val="17"/>
                </w:rPr>
                <w:t>50/225</w:t>
              </w:r>
            </w:hyperlink>
            <w:r w:rsidRPr="00B655FF">
              <w:rPr>
                <w:sz w:val="17"/>
              </w:rPr>
              <w:t xml:space="preserve">; </w:t>
            </w:r>
            <w:hyperlink r:id="rId232" w:history="1">
              <w:r w:rsidRPr="00BA102E">
                <w:rPr>
                  <w:rStyle w:val="Hyperlink"/>
                  <w:sz w:val="17"/>
                </w:rPr>
                <w:t>60/34</w:t>
              </w:r>
            </w:hyperlink>
          </w:p>
        </w:tc>
        <w:tc>
          <w:tcPr>
            <w:tcW w:w="3535" w:type="pct"/>
          </w:tcPr>
          <w:p w14:paraId="5CA96BFE" w14:textId="77777777" w:rsidR="00B655FF" w:rsidRPr="00B655FF" w:rsidRDefault="00B655FF" w:rsidP="00D1020E">
            <w:pPr>
              <w:tabs>
                <w:tab w:val="left" w:pos="288"/>
                <w:tab w:val="left" w:pos="576"/>
                <w:tab w:val="left" w:pos="864"/>
                <w:tab w:val="left" w:pos="1152"/>
              </w:tabs>
              <w:spacing w:before="40" w:after="40" w:line="240" w:lineRule="auto"/>
              <w:ind w:left="86" w:right="43"/>
              <w:rPr>
                <w:sz w:val="17"/>
              </w:rPr>
            </w:pPr>
            <w:r w:rsidRPr="00B655FF">
              <w:rPr>
                <w:sz w:val="17"/>
              </w:rPr>
              <w:t>Public administration and development</w:t>
            </w:r>
          </w:p>
        </w:tc>
      </w:tr>
      <w:tr w:rsidR="00B655FF" w:rsidRPr="00B655FF" w14:paraId="45A5DAE6" w14:textId="77777777" w:rsidTr="00D1020E">
        <w:tc>
          <w:tcPr>
            <w:tcW w:w="1465" w:type="pct"/>
          </w:tcPr>
          <w:p w14:paraId="35DA2900" w14:textId="6106C46F" w:rsidR="00B655FF" w:rsidRPr="00B655FF" w:rsidRDefault="00B655FF" w:rsidP="00D1020E">
            <w:pPr>
              <w:tabs>
                <w:tab w:val="left" w:pos="288"/>
                <w:tab w:val="left" w:pos="576"/>
                <w:tab w:val="left" w:pos="864"/>
                <w:tab w:val="left" w:pos="1152"/>
              </w:tabs>
              <w:spacing w:before="40" w:after="40" w:line="240" w:lineRule="auto"/>
              <w:ind w:right="43"/>
              <w:rPr>
                <w:sz w:val="17"/>
              </w:rPr>
            </w:pPr>
            <w:hyperlink r:id="rId233" w:history="1">
              <w:r w:rsidRPr="00BA102E">
                <w:rPr>
                  <w:rStyle w:val="Hyperlink"/>
                  <w:sz w:val="17"/>
                </w:rPr>
                <w:t>69/327</w:t>
              </w:r>
            </w:hyperlink>
          </w:p>
        </w:tc>
        <w:tc>
          <w:tcPr>
            <w:tcW w:w="3535" w:type="pct"/>
          </w:tcPr>
          <w:p w14:paraId="0D63B866" w14:textId="77777777" w:rsidR="00B655FF" w:rsidRPr="00B655FF" w:rsidRDefault="00B655FF" w:rsidP="00D1020E">
            <w:pPr>
              <w:tabs>
                <w:tab w:val="left" w:pos="288"/>
                <w:tab w:val="left" w:pos="576"/>
                <w:tab w:val="left" w:pos="864"/>
                <w:tab w:val="left" w:pos="1152"/>
              </w:tabs>
              <w:spacing w:before="40" w:after="40" w:line="240" w:lineRule="auto"/>
              <w:ind w:left="86" w:right="43"/>
              <w:rPr>
                <w:sz w:val="17"/>
              </w:rPr>
            </w:pPr>
            <w:r w:rsidRPr="00B655FF">
              <w:rPr>
                <w:sz w:val="17"/>
              </w:rPr>
              <w:t>Promoting inclusive and accountable public services for sustainable development</w:t>
            </w:r>
          </w:p>
        </w:tc>
      </w:tr>
      <w:tr w:rsidR="00B655FF" w:rsidRPr="00B655FF" w14:paraId="64E3437D" w14:textId="77777777" w:rsidTr="00D1020E">
        <w:tc>
          <w:tcPr>
            <w:tcW w:w="1465" w:type="pct"/>
          </w:tcPr>
          <w:p w14:paraId="06CB8C17" w14:textId="42CCB809" w:rsidR="00B655FF" w:rsidRPr="00B655FF" w:rsidRDefault="00B655FF" w:rsidP="00D1020E">
            <w:pPr>
              <w:tabs>
                <w:tab w:val="left" w:pos="288"/>
                <w:tab w:val="left" w:pos="576"/>
                <w:tab w:val="left" w:pos="864"/>
                <w:tab w:val="left" w:pos="1152"/>
              </w:tabs>
              <w:spacing w:before="40" w:after="40" w:line="240" w:lineRule="auto"/>
              <w:ind w:right="43"/>
              <w:rPr>
                <w:sz w:val="17"/>
              </w:rPr>
            </w:pPr>
            <w:hyperlink r:id="rId234" w:history="1">
              <w:r w:rsidRPr="00BA102E">
                <w:rPr>
                  <w:rStyle w:val="Hyperlink"/>
                  <w:sz w:val="17"/>
                </w:rPr>
                <w:t>71/256</w:t>
              </w:r>
            </w:hyperlink>
          </w:p>
        </w:tc>
        <w:tc>
          <w:tcPr>
            <w:tcW w:w="3535" w:type="pct"/>
          </w:tcPr>
          <w:p w14:paraId="49C9FC5C" w14:textId="77777777" w:rsidR="00B655FF" w:rsidRPr="00B655FF" w:rsidRDefault="00B655FF" w:rsidP="00D1020E">
            <w:pPr>
              <w:tabs>
                <w:tab w:val="left" w:pos="288"/>
                <w:tab w:val="left" w:pos="576"/>
                <w:tab w:val="left" w:pos="864"/>
                <w:tab w:val="left" w:pos="1152"/>
              </w:tabs>
              <w:spacing w:before="40" w:after="40" w:line="240" w:lineRule="auto"/>
              <w:ind w:left="86" w:right="43"/>
              <w:rPr>
                <w:sz w:val="17"/>
              </w:rPr>
            </w:pPr>
            <w:r w:rsidRPr="00B655FF">
              <w:rPr>
                <w:sz w:val="17"/>
              </w:rPr>
              <w:t>New Urban Agenda</w:t>
            </w:r>
          </w:p>
        </w:tc>
      </w:tr>
      <w:tr w:rsidR="00B655FF" w:rsidRPr="00B655FF" w14:paraId="5E3F16BB" w14:textId="77777777" w:rsidTr="00D1020E">
        <w:tc>
          <w:tcPr>
            <w:tcW w:w="1465" w:type="pct"/>
          </w:tcPr>
          <w:p w14:paraId="7DA10C17" w14:textId="69AD9F5A" w:rsidR="00B655FF" w:rsidRPr="00B655FF" w:rsidRDefault="00B655FF" w:rsidP="00D1020E">
            <w:pPr>
              <w:tabs>
                <w:tab w:val="left" w:pos="288"/>
                <w:tab w:val="left" w:pos="576"/>
                <w:tab w:val="left" w:pos="864"/>
                <w:tab w:val="left" w:pos="1152"/>
              </w:tabs>
              <w:spacing w:before="40" w:after="40" w:line="240" w:lineRule="auto"/>
              <w:ind w:right="43"/>
              <w:rPr>
                <w:sz w:val="17"/>
              </w:rPr>
            </w:pPr>
            <w:hyperlink r:id="rId235" w:history="1">
              <w:r w:rsidRPr="00BA102E">
                <w:rPr>
                  <w:rStyle w:val="Hyperlink"/>
                  <w:sz w:val="17"/>
                </w:rPr>
                <w:t>77/150</w:t>
              </w:r>
            </w:hyperlink>
          </w:p>
        </w:tc>
        <w:tc>
          <w:tcPr>
            <w:tcW w:w="3535" w:type="pct"/>
          </w:tcPr>
          <w:p w14:paraId="2659CDF6" w14:textId="77777777" w:rsidR="00B655FF" w:rsidRPr="00B655FF" w:rsidRDefault="00B655FF" w:rsidP="00D1020E">
            <w:pPr>
              <w:tabs>
                <w:tab w:val="left" w:pos="288"/>
                <w:tab w:val="left" w:pos="576"/>
                <w:tab w:val="left" w:pos="864"/>
                <w:tab w:val="left" w:pos="1152"/>
              </w:tabs>
              <w:spacing w:before="40" w:after="40" w:line="240" w:lineRule="auto"/>
              <w:ind w:left="86" w:right="43"/>
              <w:rPr>
                <w:sz w:val="17"/>
              </w:rPr>
            </w:pPr>
            <w:r w:rsidRPr="00B655FF">
              <w:rPr>
                <w:sz w:val="17"/>
              </w:rPr>
              <w:t>Information and communication technologies for sustainable development</w:t>
            </w:r>
          </w:p>
        </w:tc>
      </w:tr>
      <w:tr w:rsidR="00B655FF" w:rsidRPr="00B655FF" w14:paraId="61670FB1" w14:textId="77777777" w:rsidTr="00D1020E">
        <w:tc>
          <w:tcPr>
            <w:tcW w:w="1465" w:type="pct"/>
          </w:tcPr>
          <w:p w14:paraId="3557DEE6" w14:textId="25ACC8A0" w:rsidR="00B655FF" w:rsidRPr="00B655FF" w:rsidRDefault="00B655FF" w:rsidP="00D1020E">
            <w:pPr>
              <w:tabs>
                <w:tab w:val="left" w:pos="288"/>
                <w:tab w:val="left" w:pos="576"/>
                <w:tab w:val="left" w:pos="864"/>
                <w:tab w:val="left" w:pos="1152"/>
              </w:tabs>
              <w:spacing w:before="40" w:after="40" w:line="240" w:lineRule="auto"/>
              <w:ind w:right="43"/>
              <w:rPr>
                <w:sz w:val="17"/>
              </w:rPr>
            </w:pPr>
            <w:hyperlink r:id="rId236" w:history="1">
              <w:r w:rsidRPr="00BA102E">
                <w:rPr>
                  <w:rStyle w:val="Hyperlink"/>
                  <w:sz w:val="17"/>
                </w:rPr>
                <w:t>77/320</w:t>
              </w:r>
            </w:hyperlink>
          </w:p>
        </w:tc>
        <w:tc>
          <w:tcPr>
            <w:tcW w:w="3535" w:type="pct"/>
          </w:tcPr>
          <w:p w14:paraId="070EE4AA" w14:textId="77777777" w:rsidR="00B655FF" w:rsidRPr="00B655FF" w:rsidRDefault="00B655FF" w:rsidP="00D1020E">
            <w:pPr>
              <w:tabs>
                <w:tab w:val="left" w:pos="288"/>
                <w:tab w:val="left" w:pos="576"/>
                <w:tab w:val="left" w:pos="864"/>
                <w:tab w:val="left" w:pos="1152"/>
              </w:tabs>
              <w:spacing w:before="40" w:after="40" w:line="240" w:lineRule="auto"/>
              <w:ind w:left="86" w:right="43"/>
              <w:rPr>
                <w:sz w:val="17"/>
              </w:rPr>
            </w:pPr>
            <w:r w:rsidRPr="00B655FF">
              <w:rPr>
                <w:sz w:val="17"/>
              </w:rPr>
              <w:t>Impact of rapid technological change on the achievement of the Sustainable Development Goals and targets</w:t>
            </w:r>
          </w:p>
        </w:tc>
      </w:tr>
      <w:bookmarkStart w:id="3" w:name="bmv217"/>
      <w:tr w:rsidR="00B655FF" w:rsidRPr="00B655FF" w14:paraId="072398E9" w14:textId="77777777" w:rsidTr="00D1020E">
        <w:tc>
          <w:tcPr>
            <w:tcW w:w="1465" w:type="pct"/>
          </w:tcPr>
          <w:p w14:paraId="49D1F382" w14:textId="4658DC66" w:rsidR="00B655FF" w:rsidRPr="00B655FF" w:rsidRDefault="00B655F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"https://docs.un.org/en/A/RES/78/311"</w:instrText>
            </w:r>
            <w:r>
              <w:fldChar w:fldCharType="separate"/>
            </w:r>
            <w:r w:rsidRPr="00BA102E">
              <w:rPr>
                <w:rStyle w:val="Hyperlink"/>
                <w:sz w:val="17"/>
              </w:rPr>
              <w:t>78/311</w:t>
            </w:r>
            <w:r>
              <w:fldChar w:fldCharType="end"/>
            </w:r>
            <w:bookmarkEnd w:id="3"/>
          </w:p>
        </w:tc>
        <w:tc>
          <w:tcPr>
            <w:tcW w:w="3535" w:type="pct"/>
          </w:tcPr>
          <w:p w14:paraId="1677A5E2" w14:textId="77777777" w:rsidR="00B655FF" w:rsidRPr="00B655FF" w:rsidRDefault="00B655FF" w:rsidP="00D1020E">
            <w:pPr>
              <w:tabs>
                <w:tab w:val="left" w:pos="288"/>
                <w:tab w:val="left" w:pos="576"/>
                <w:tab w:val="left" w:pos="864"/>
                <w:tab w:val="left" w:pos="1152"/>
              </w:tabs>
              <w:spacing w:before="40" w:after="40" w:line="240" w:lineRule="auto"/>
              <w:ind w:left="86" w:right="43"/>
              <w:rPr>
                <w:sz w:val="17"/>
              </w:rPr>
            </w:pPr>
            <w:r w:rsidRPr="00B655FF">
              <w:rPr>
                <w:sz w:val="17"/>
              </w:rPr>
              <w:t>Enhancing international cooperation on capacity-building of artificial intelligence</w:t>
            </w:r>
          </w:p>
        </w:tc>
      </w:tr>
      <w:bookmarkStart w:id="4" w:name="bmv218"/>
      <w:tr w:rsidR="00B655FF" w:rsidRPr="00B655FF" w14:paraId="1EB3C4FE" w14:textId="77777777" w:rsidTr="00D1020E">
        <w:trPr>
          <w:cantSplit/>
        </w:trPr>
        <w:tc>
          <w:tcPr>
            <w:tcW w:w="1465" w:type="pct"/>
          </w:tcPr>
          <w:p w14:paraId="7BADD2E5" w14:textId="3AD2575A" w:rsidR="00B655FF" w:rsidRPr="00B655FF" w:rsidRDefault="00B655FF" w:rsidP="00B655FF">
            <w:pPr>
              <w:tabs>
                <w:tab w:val="left" w:pos="288"/>
                <w:tab w:val="left" w:pos="576"/>
                <w:tab w:val="left" w:pos="864"/>
                <w:tab w:val="left" w:pos="1152"/>
              </w:tabs>
              <w:spacing w:before="40" w:after="40" w:line="200" w:lineRule="exact"/>
              <w:ind w:right="43"/>
              <w:rPr>
                <w:sz w:val="17"/>
              </w:rPr>
            </w:pPr>
            <w:r>
              <w:fldChar w:fldCharType="begin"/>
            </w:r>
            <w:r>
              <w:instrText>HYPERLINK "https://docs.un.org/en/A/RES/79/190"</w:instrText>
            </w:r>
            <w:r>
              <w:fldChar w:fldCharType="separate"/>
            </w:r>
            <w:r w:rsidRPr="00BA102E">
              <w:rPr>
                <w:rStyle w:val="Hyperlink"/>
                <w:sz w:val="17"/>
              </w:rPr>
              <w:t>79/190</w:t>
            </w:r>
            <w:r>
              <w:fldChar w:fldCharType="end"/>
            </w:r>
            <w:bookmarkEnd w:id="4"/>
          </w:p>
        </w:tc>
        <w:tc>
          <w:tcPr>
            <w:tcW w:w="3535" w:type="pct"/>
          </w:tcPr>
          <w:p w14:paraId="56809A7E" w14:textId="77777777" w:rsidR="00B655FF" w:rsidRPr="00B655FF" w:rsidRDefault="00B655FF" w:rsidP="006C31AF">
            <w:pPr>
              <w:tabs>
                <w:tab w:val="left" w:pos="288"/>
                <w:tab w:val="left" w:pos="576"/>
                <w:tab w:val="left" w:pos="864"/>
                <w:tab w:val="left" w:pos="1152"/>
              </w:tabs>
              <w:spacing w:before="40" w:after="40" w:line="200" w:lineRule="exact"/>
              <w:ind w:left="86"/>
              <w:rPr>
                <w:sz w:val="17"/>
              </w:rPr>
            </w:pPr>
            <w:r w:rsidRPr="00B655FF">
              <w:rPr>
                <w:sz w:val="17"/>
              </w:rPr>
              <w:t xml:space="preserve">Preventing and combating corrupt practices and the transfer of proceeds of corruption, </w:t>
            </w:r>
            <w:r w:rsidRPr="006C31AF">
              <w:rPr>
                <w:spacing w:val="2"/>
                <w:sz w:val="17"/>
              </w:rPr>
              <w:t>facilitating asset recovery and returning such</w:t>
            </w:r>
            <w:r w:rsidRPr="00B655FF">
              <w:rPr>
                <w:sz w:val="17"/>
              </w:rPr>
              <w:t xml:space="preserve"> assets to legitimate owners, in particular to countries of origin, in accordance with the </w:t>
            </w:r>
            <w:r w:rsidRPr="006C31AF">
              <w:rPr>
                <w:spacing w:val="0"/>
                <w:sz w:val="17"/>
              </w:rPr>
              <w:t>United Nations Convention against Corruption</w:t>
            </w:r>
          </w:p>
        </w:tc>
      </w:tr>
    </w:tbl>
    <w:p w14:paraId="5508B92D" w14:textId="77777777" w:rsidR="00D1020E" w:rsidRPr="00D1020E" w:rsidRDefault="00D1020E" w:rsidP="00D1020E">
      <w:pPr>
        <w:spacing w:line="240" w:lineRule="auto"/>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655FF" w:rsidRPr="00B655FF" w14:paraId="48BB0701" w14:textId="77777777" w:rsidTr="00D1020E">
        <w:tc>
          <w:tcPr>
            <w:tcW w:w="1465" w:type="pct"/>
          </w:tcPr>
          <w:bookmarkStart w:id="5" w:name="bmv219"/>
          <w:p w14:paraId="7199095B" w14:textId="0E9B05E1" w:rsidR="00B655FF" w:rsidRPr="00B655FF" w:rsidRDefault="00B655FF" w:rsidP="00B655FF">
            <w:pPr>
              <w:tabs>
                <w:tab w:val="left" w:pos="288"/>
                <w:tab w:val="left" w:pos="576"/>
                <w:tab w:val="left" w:pos="864"/>
                <w:tab w:val="left" w:pos="1152"/>
              </w:tabs>
              <w:spacing w:before="40" w:after="40" w:line="200" w:lineRule="exact"/>
              <w:ind w:right="43"/>
              <w:rPr>
                <w:sz w:val="17"/>
              </w:rPr>
            </w:pPr>
            <w:r>
              <w:fldChar w:fldCharType="begin"/>
            </w:r>
            <w:r>
              <w:instrText>HYPERLINK "https://docs.un.org/en/A/RES/79/231"</w:instrText>
            </w:r>
            <w:r>
              <w:fldChar w:fldCharType="separate"/>
            </w:r>
            <w:r w:rsidRPr="00BA102E">
              <w:rPr>
                <w:rStyle w:val="Hyperlink"/>
                <w:sz w:val="17"/>
              </w:rPr>
              <w:t>79/231</w:t>
            </w:r>
            <w:r>
              <w:fldChar w:fldCharType="end"/>
            </w:r>
            <w:bookmarkEnd w:id="5"/>
          </w:p>
        </w:tc>
        <w:tc>
          <w:tcPr>
            <w:tcW w:w="3535" w:type="pct"/>
          </w:tcPr>
          <w:p w14:paraId="1708D408" w14:textId="77777777" w:rsidR="00B655FF" w:rsidRPr="00B655FF" w:rsidRDefault="00B655FF" w:rsidP="00D070F7">
            <w:pPr>
              <w:keepNext/>
              <w:keepLines/>
              <w:tabs>
                <w:tab w:val="left" w:pos="288"/>
                <w:tab w:val="left" w:pos="576"/>
                <w:tab w:val="left" w:pos="864"/>
                <w:tab w:val="left" w:pos="1152"/>
              </w:tabs>
              <w:spacing w:before="40" w:after="40" w:line="200" w:lineRule="exact"/>
              <w:ind w:left="86" w:right="43"/>
              <w:rPr>
                <w:sz w:val="17"/>
              </w:rPr>
            </w:pPr>
            <w:r w:rsidRPr="00B655FF">
              <w:rPr>
                <w:sz w:val="17"/>
              </w:rPr>
              <w:t>Promoting and fostering the efficiency, accountability, effectiveness and transparency of public administration by strengthening supreme audit institutions</w:t>
            </w:r>
          </w:p>
        </w:tc>
      </w:tr>
      <w:bookmarkStart w:id="6" w:name="bmv220"/>
      <w:tr w:rsidR="00B655FF" w:rsidRPr="00B655FF" w14:paraId="7B960CF8" w14:textId="77777777" w:rsidTr="00D1020E">
        <w:tc>
          <w:tcPr>
            <w:tcW w:w="1465" w:type="pct"/>
          </w:tcPr>
          <w:p w14:paraId="4A0891DF" w14:textId="52253F88" w:rsidR="00B655FF" w:rsidRPr="00B655FF" w:rsidRDefault="00B655FF" w:rsidP="00B655FF">
            <w:pPr>
              <w:tabs>
                <w:tab w:val="left" w:pos="288"/>
                <w:tab w:val="left" w:pos="576"/>
                <w:tab w:val="left" w:pos="864"/>
                <w:tab w:val="left" w:pos="1152"/>
              </w:tabs>
              <w:spacing w:before="40" w:after="40" w:line="200" w:lineRule="exact"/>
              <w:ind w:right="43"/>
              <w:rPr>
                <w:sz w:val="17"/>
              </w:rPr>
            </w:pPr>
            <w:r>
              <w:fldChar w:fldCharType="begin"/>
            </w:r>
            <w:r>
              <w:instrText>HYPERLINK "https://docs.un.org/en/A/RES/79/334"</w:instrText>
            </w:r>
            <w:r>
              <w:fldChar w:fldCharType="separate"/>
            </w:r>
            <w:r w:rsidRPr="00BA102E">
              <w:rPr>
                <w:rStyle w:val="Hyperlink"/>
                <w:sz w:val="17"/>
              </w:rPr>
              <w:t>79/334</w:t>
            </w:r>
            <w:r>
              <w:fldChar w:fldCharType="end"/>
            </w:r>
            <w:bookmarkEnd w:id="6"/>
          </w:p>
        </w:tc>
        <w:tc>
          <w:tcPr>
            <w:tcW w:w="3535" w:type="pct"/>
          </w:tcPr>
          <w:p w14:paraId="45D0F00D" w14:textId="77777777" w:rsidR="00B655FF" w:rsidRPr="00B655FF" w:rsidRDefault="00B655FF" w:rsidP="00B655FF">
            <w:pPr>
              <w:tabs>
                <w:tab w:val="left" w:pos="288"/>
                <w:tab w:val="left" w:pos="576"/>
                <w:tab w:val="left" w:pos="864"/>
                <w:tab w:val="left" w:pos="1152"/>
              </w:tabs>
              <w:spacing w:before="40" w:after="40" w:line="200" w:lineRule="exact"/>
              <w:ind w:left="86" w:right="43"/>
              <w:rPr>
                <w:sz w:val="17"/>
              </w:rPr>
            </w:pPr>
            <w:r w:rsidRPr="00B655FF">
              <w:rPr>
                <w:sz w:val="17"/>
              </w:rPr>
              <w:t>Impact of rapid technological change on the achievement of the Sustainable Development Goals and targets</w:t>
            </w:r>
          </w:p>
        </w:tc>
      </w:tr>
      <w:bookmarkStart w:id="7" w:name="bmv221"/>
      <w:tr w:rsidR="00B655FF" w:rsidRPr="00B655FF" w14:paraId="2A6726B1" w14:textId="77777777" w:rsidTr="00D1020E">
        <w:tc>
          <w:tcPr>
            <w:tcW w:w="1465" w:type="pct"/>
          </w:tcPr>
          <w:p w14:paraId="467C75A9" w14:textId="384B95F7" w:rsidR="00B655FF" w:rsidRPr="00B655FF" w:rsidRDefault="00B655FF" w:rsidP="00B655FF">
            <w:pPr>
              <w:tabs>
                <w:tab w:val="left" w:pos="288"/>
                <w:tab w:val="left" w:pos="576"/>
                <w:tab w:val="left" w:pos="864"/>
                <w:tab w:val="left" w:pos="1152"/>
              </w:tabs>
              <w:spacing w:before="40" w:after="40" w:line="200" w:lineRule="exact"/>
              <w:ind w:right="43"/>
              <w:rPr>
                <w:sz w:val="17"/>
              </w:rPr>
            </w:pPr>
            <w:r>
              <w:fldChar w:fldCharType="begin"/>
            </w:r>
            <w:r>
              <w:instrText>HYPERLINK "https://docs.un.org/en/A/RES/80/173"</w:instrText>
            </w:r>
            <w:r>
              <w:fldChar w:fldCharType="separate"/>
            </w:r>
            <w:r w:rsidRPr="00BA102E">
              <w:rPr>
                <w:rStyle w:val="Hyperlink"/>
                <w:sz w:val="17"/>
              </w:rPr>
              <w:t>80/173</w:t>
            </w:r>
            <w:r>
              <w:fldChar w:fldCharType="end"/>
            </w:r>
            <w:bookmarkEnd w:id="7"/>
          </w:p>
        </w:tc>
        <w:tc>
          <w:tcPr>
            <w:tcW w:w="3535" w:type="pct"/>
          </w:tcPr>
          <w:p w14:paraId="2FBAC011" w14:textId="77777777" w:rsidR="00B655FF" w:rsidRPr="00B655FF" w:rsidRDefault="00B655FF" w:rsidP="006C31AF">
            <w:pPr>
              <w:tabs>
                <w:tab w:val="left" w:pos="288"/>
                <w:tab w:val="left" w:pos="576"/>
                <w:tab w:val="left" w:pos="864"/>
                <w:tab w:val="left" w:pos="1152"/>
              </w:tabs>
              <w:spacing w:before="40" w:after="40" w:line="200" w:lineRule="exact"/>
              <w:ind w:left="86"/>
              <w:rPr>
                <w:sz w:val="17"/>
              </w:rPr>
            </w:pPr>
            <w:r w:rsidRPr="006C31AF">
              <w:rPr>
                <w:spacing w:val="2"/>
                <w:sz w:val="17"/>
              </w:rPr>
              <w:t>Outcome document of the high-level meeting</w:t>
            </w:r>
            <w:r w:rsidRPr="00B655FF">
              <w:rPr>
                <w:sz w:val="17"/>
              </w:rPr>
              <w:t xml:space="preserve"> </w:t>
            </w:r>
            <w:r w:rsidRPr="006C31AF">
              <w:rPr>
                <w:spacing w:val="0"/>
                <w:sz w:val="17"/>
              </w:rPr>
              <w:t>of the General Assembly on the overall review</w:t>
            </w:r>
            <w:r w:rsidRPr="00B655FF">
              <w:rPr>
                <w:sz w:val="17"/>
              </w:rPr>
              <w:t xml:space="preserve"> </w:t>
            </w:r>
            <w:r w:rsidRPr="006C31AF">
              <w:rPr>
                <w:spacing w:val="2"/>
                <w:sz w:val="17"/>
              </w:rPr>
              <w:t>of the implementation of the outcomes of the</w:t>
            </w:r>
            <w:r w:rsidRPr="00B655FF">
              <w:rPr>
                <w:sz w:val="17"/>
              </w:rPr>
              <w:t xml:space="preserve"> World Summit on the Information Society</w:t>
            </w:r>
          </w:p>
        </w:tc>
      </w:tr>
    </w:tbl>
    <w:p w14:paraId="70BFF222" w14:textId="77777777" w:rsidR="00B655FF" w:rsidRPr="002A5353" w:rsidRDefault="00B655FF" w:rsidP="002A5353">
      <w:pPr>
        <w:spacing w:line="240" w:lineRule="auto"/>
        <w:rPr>
          <w:sz w:val="2"/>
        </w:rPr>
        <w:sectPr w:rsidR="00B655FF" w:rsidRPr="002A5353" w:rsidSect="00B10631">
          <w:endnotePr>
            <w:numFmt w:val="decimal"/>
          </w:endnotePr>
          <w:type w:val="continuous"/>
          <w:pgSz w:w="12240" w:h="15840"/>
          <w:pgMar w:top="1440" w:right="1195" w:bottom="1152" w:left="1195" w:header="432" w:footer="504" w:gutter="0"/>
          <w:cols w:num="2" w:space="240"/>
          <w:noEndnote/>
          <w:docGrid w:linePitch="360"/>
        </w:sectPr>
      </w:pPr>
    </w:p>
    <w:p w14:paraId="3225E5CB" w14:textId="77777777" w:rsidR="00B10631" w:rsidRPr="002A5353" w:rsidRDefault="00B10631" w:rsidP="002A5353">
      <w:pPr>
        <w:pStyle w:val="SingleTxt"/>
        <w:spacing w:after="0" w:line="120" w:lineRule="exact"/>
        <w:rPr>
          <w:sz w:val="10"/>
        </w:rPr>
      </w:pPr>
    </w:p>
    <w:p w14:paraId="48C7D869" w14:textId="49C0D632" w:rsidR="002A5353" w:rsidRDefault="00C56C7F" w:rsidP="00C56C7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6C7F">
        <w:t>Economic and Social Council resolutions</w:t>
      </w:r>
    </w:p>
    <w:p w14:paraId="48AA3D18" w14:textId="77777777" w:rsidR="00FE165B" w:rsidRPr="00FE165B" w:rsidRDefault="00FE165B" w:rsidP="00FE165B">
      <w:pPr>
        <w:pStyle w:val="SingleTxt"/>
        <w:spacing w:after="0" w:line="120" w:lineRule="exact"/>
        <w:rPr>
          <w:sz w:val="10"/>
        </w:rPr>
      </w:pPr>
    </w:p>
    <w:p w14:paraId="101F49B2" w14:textId="77777777" w:rsidR="00C56C7F" w:rsidRPr="009B7A97" w:rsidRDefault="00C56C7F" w:rsidP="009B7A97">
      <w:pPr>
        <w:pStyle w:val="SingleTxt"/>
        <w:spacing w:after="0" w:line="240" w:lineRule="auto"/>
        <w:rPr>
          <w:sz w:val="2"/>
        </w:rPr>
      </w:pPr>
    </w:p>
    <w:p w14:paraId="4E15777D" w14:textId="77777777" w:rsidR="00C56C7F" w:rsidRPr="009B7A97" w:rsidRDefault="00C56C7F" w:rsidP="009B7A97">
      <w:pPr>
        <w:pStyle w:val="SingleTxt"/>
        <w:spacing w:after="0" w:line="240" w:lineRule="auto"/>
        <w:rPr>
          <w:sz w:val="2"/>
        </w:rPr>
        <w:sectPr w:rsidR="00C56C7F" w:rsidRPr="009B7A97" w:rsidSect="00B655F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B7A97" w:rsidRPr="009B7A97" w14:paraId="3619115D" w14:textId="77777777" w:rsidTr="009B7A97">
        <w:tc>
          <w:tcPr>
            <w:tcW w:w="1450" w:type="pct"/>
          </w:tcPr>
          <w:p w14:paraId="2A1C05F1" w14:textId="60227ED7" w:rsidR="009B7A97" w:rsidRPr="009B7A97" w:rsidRDefault="009B7A97" w:rsidP="006C31AF">
            <w:pPr>
              <w:tabs>
                <w:tab w:val="left" w:pos="288"/>
                <w:tab w:val="left" w:pos="576"/>
                <w:tab w:val="left" w:pos="864"/>
                <w:tab w:val="left" w:pos="1152"/>
              </w:tabs>
              <w:spacing w:before="40" w:after="40" w:line="194" w:lineRule="exact"/>
              <w:ind w:right="43"/>
              <w:rPr>
                <w:sz w:val="17"/>
              </w:rPr>
            </w:pPr>
            <w:r w:rsidRPr="008638D3">
              <w:rPr>
                <w:sz w:val="17"/>
              </w:rPr>
              <w:t>2001/45</w:t>
            </w:r>
          </w:p>
        </w:tc>
        <w:tc>
          <w:tcPr>
            <w:tcW w:w="3500" w:type="pct"/>
          </w:tcPr>
          <w:p w14:paraId="101CA600" w14:textId="77777777" w:rsidR="009B7A97" w:rsidRPr="009B7A97" w:rsidRDefault="009B7A97" w:rsidP="006C31AF">
            <w:pPr>
              <w:tabs>
                <w:tab w:val="left" w:pos="288"/>
                <w:tab w:val="left" w:pos="576"/>
                <w:tab w:val="left" w:pos="864"/>
                <w:tab w:val="left" w:pos="1152"/>
              </w:tabs>
              <w:spacing w:before="40" w:after="40" w:line="194" w:lineRule="exact"/>
              <w:ind w:left="86"/>
              <w:rPr>
                <w:sz w:val="17"/>
              </w:rPr>
            </w:pPr>
            <w:r w:rsidRPr="006C31AF">
              <w:rPr>
                <w:spacing w:val="2"/>
                <w:sz w:val="17"/>
              </w:rPr>
              <w:t>Restructuring and revitalization of the Group</w:t>
            </w:r>
            <w:r w:rsidRPr="009B7A97">
              <w:rPr>
                <w:sz w:val="17"/>
              </w:rPr>
              <w:t xml:space="preserve"> </w:t>
            </w:r>
            <w:r w:rsidRPr="006C31AF">
              <w:rPr>
                <w:spacing w:val="2"/>
                <w:sz w:val="17"/>
              </w:rPr>
              <w:t>of Experts on the United Nations Programme</w:t>
            </w:r>
            <w:r w:rsidRPr="009B7A97">
              <w:rPr>
                <w:sz w:val="17"/>
              </w:rPr>
              <w:t xml:space="preserve"> in Public Administration and Finance</w:t>
            </w:r>
          </w:p>
        </w:tc>
      </w:tr>
      <w:bookmarkStart w:id="8" w:name="bmv222"/>
      <w:tr w:rsidR="009B7A97" w:rsidRPr="009B7A97" w14:paraId="1891FE0C" w14:textId="77777777" w:rsidTr="009B7A97">
        <w:tc>
          <w:tcPr>
            <w:tcW w:w="1450" w:type="pct"/>
          </w:tcPr>
          <w:p w14:paraId="7ABBDB92" w14:textId="4AC1FA4D"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"https://docs.un.org/en/E/RES/2021/30"</w:instrText>
            </w:r>
            <w:r>
              <w:fldChar w:fldCharType="separate"/>
            </w:r>
            <w:r w:rsidRPr="00BA102E">
              <w:rPr>
                <w:rStyle w:val="Hyperlink"/>
                <w:sz w:val="17"/>
              </w:rPr>
              <w:t>2021/30</w:t>
            </w:r>
            <w:r>
              <w:fldChar w:fldCharType="end"/>
            </w:r>
            <w:bookmarkEnd w:id="8"/>
          </w:p>
        </w:tc>
        <w:tc>
          <w:tcPr>
            <w:tcW w:w="3500" w:type="pct"/>
          </w:tcPr>
          <w:p w14:paraId="13E3787D" w14:textId="77777777" w:rsidR="009B7A97" w:rsidRPr="009B7A97" w:rsidRDefault="009B7A97" w:rsidP="006C31AF">
            <w:pPr>
              <w:tabs>
                <w:tab w:val="left" w:pos="288"/>
                <w:tab w:val="left" w:pos="576"/>
                <w:tab w:val="left" w:pos="864"/>
                <w:tab w:val="left" w:pos="1152"/>
              </w:tabs>
              <w:spacing w:before="40" w:after="40" w:line="194" w:lineRule="exact"/>
              <w:ind w:left="86" w:right="43"/>
              <w:rPr>
                <w:sz w:val="17"/>
              </w:rPr>
            </w:pPr>
            <w:r w:rsidRPr="009B7A97">
              <w:rPr>
                <w:sz w:val="17"/>
              </w:rPr>
              <w:t>Open-source technologies for sustainable development</w:t>
            </w:r>
          </w:p>
        </w:tc>
      </w:tr>
      <w:bookmarkStart w:id="9" w:name="bmv223"/>
      <w:tr w:rsidR="009B7A97" w:rsidRPr="009B7A97" w14:paraId="3254BE1C" w14:textId="77777777" w:rsidTr="009B7A97">
        <w:tc>
          <w:tcPr>
            <w:tcW w:w="1450" w:type="pct"/>
          </w:tcPr>
          <w:p w14:paraId="33CBD366" w14:textId="534AE1B2"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"https://docs.un.org/en/E/RES/2022/9"</w:instrText>
            </w:r>
            <w:r>
              <w:fldChar w:fldCharType="separate"/>
            </w:r>
            <w:r w:rsidRPr="00BA102E">
              <w:rPr>
                <w:rStyle w:val="Hyperlink"/>
                <w:sz w:val="17"/>
              </w:rPr>
              <w:t>2022/9</w:t>
            </w:r>
            <w:r>
              <w:fldChar w:fldCharType="end"/>
            </w:r>
            <w:bookmarkEnd w:id="9"/>
          </w:p>
        </w:tc>
        <w:tc>
          <w:tcPr>
            <w:tcW w:w="3500" w:type="pct"/>
          </w:tcPr>
          <w:p w14:paraId="2D79BD02" w14:textId="77777777" w:rsidR="009B7A97" w:rsidRPr="009B7A97" w:rsidRDefault="009B7A97" w:rsidP="006C31AF">
            <w:pPr>
              <w:tabs>
                <w:tab w:val="left" w:pos="288"/>
                <w:tab w:val="left" w:pos="576"/>
                <w:tab w:val="left" w:pos="864"/>
                <w:tab w:val="left" w:pos="1152"/>
              </w:tabs>
              <w:spacing w:before="40" w:after="40" w:line="194" w:lineRule="exact"/>
              <w:ind w:left="86"/>
              <w:rPr>
                <w:sz w:val="17"/>
              </w:rPr>
            </w:pPr>
            <w:r w:rsidRPr="006C31AF">
              <w:rPr>
                <w:spacing w:val="2"/>
                <w:sz w:val="17"/>
              </w:rPr>
              <w:t>Report of the Committee of Experts on Public</w:t>
            </w:r>
            <w:r w:rsidRPr="009B7A97">
              <w:rPr>
                <w:sz w:val="17"/>
              </w:rPr>
              <w:t xml:space="preserve"> Administration on its twenty-first session</w:t>
            </w:r>
          </w:p>
        </w:tc>
      </w:tr>
      <w:bookmarkStart w:id="10" w:name="bmv224"/>
      <w:tr w:rsidR="009B7A97" w:rsidRPr="009B7A97" w14:paraId="740C922F" w14:textId="77777777" w:rsidTr="009B7A97">
        <w:tc>
          <w:tcPr>
            <w:tcW w:w="1450" w:type="pct"/>
          </w:tcPr>
          <w:p w14:paraId="780DFD7A" w14:textId="01D375D1"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"https://docs.un.org/en/E/RES/2023/3"</w:instrText>
            </w:r>
            <w:r>
              <w:fldChar w:fldCharType="separate"/>
            </w:r>
            <w:r w:rsidRPr="00BA102E">
              <w:rPr>
                <w:rStyle w:val="Hyperlink"/>
                <w:sz w:val="17"/>
              </w:rPr>
              <w:t>2023/3</w:t>
            </w:r>
            <w:r>
              <w:fldChar w:fldCharType="end"/>
            </w:r>
            <w:bookmarkEnd w:id="10"/>
            <w:r w:rsidRPr="009B7A97">
              <w:rPr>
                <w:sz w:val="17"/>
              </w:rPr>
              <w:t xml:space="preserve">; </w:t>
            </w:r>
            <w:bookmarkStart w:id="11" w:name="bmv225"/>
            <w:r>
              <w:fldChar w:fldCharType="begin"/>
            </w:r>
            <w:r>
              <w:instrText>HYPERLINK "https://docs.un.org/en/E/RES/2024/13"</w:instrText>
            </w:r>
            <w:r>
              <w:fldChar w:fldCharType="separate"/>
            </w:r>
            <w:r w:rsidRPr="00BA102E">
              <w:rPr>
                <w:rStyle w:val="Hyperlink"/>
                <w:sz w:val="17"/>
              </w:rPr>
              <w:t>2024/13</w:t>
            </w:r>
            <w:r>
              <w:fldChar w:fldCharType="end"/>
            </w:r>
            <w:bookmarkEnd w:id="11"/>
            <w:r w:rsidRPr="009B7A97">
              <w:rPr>
                <w:sz w:val="17"/>
              </w:rPr>
              <w:t>;</w:t>
            </w:r>
            <w:r w:rsidR="00FE165B">
              <w:rPr>
                <w:sz w:val="17"/>
              </w:rPr>
              <w:t xml:space="preserve"> </w:t>
            </w:r>
            <w:bookmarkStart w:id="12" w:name="bmv226"/>
            <w:r>
              <w:fldChar w:fldCharType="begin"/>
            </w:r>
            <w:r>
              <w:instrText>HYPERLINK "https://docs.un.org/en/E/RES/2025/18"</w:instrText>
            </w:r>
            <w:r>
              <w:fldChar w:fldCharType="separate"/>
            </w:r>
            <w:r w:rsidRPr="00BA102E">
              <w:rPr>
                <w:rStyle w:val="Hyperlink"/>
                <w:sz w:val="17"/>
              </w:rPr>
              <w:t>2025/18</w:t>
            </w:r>
            <w:r>
              <w:fldChar w:fldCharType="end"/>
            </w:r>
            <w:bookmarkEnd w:id="12"/>
          </w:p>
        </w:tc>
        <w:tc>
          <w:tcPr>
            <w:tcW w:w="3500" w:type="pct"/>
          </w:tcPr>
          <w:p w14:paraId="4BC23232" w14:textId="77777777" w:rsidR="009B7A97" w:rsidRPr="009B7A97" w:rsidRDefault="009B7A97" w:rsidP="006C31AF">
            <w:pPr>
              <w:tabs>
                <w:tab w:val="left" w:pos="288"/>
                <w:tab w:val="left" w:pos="576"/>
                <w:tab w:val="left" w:pos="864"/>
                <w:tab w:val="left" w:pos="1152"/>
              </w:tabs>
              <w:spacing w:before="40" w:after="40" w:line="194" w:lineRule="exact"/>
              <w:ind w:left="86" w:right="43"/>
              <w:rPr>
                <w:sz w:val="17"/>
              </w:rPr>
            </w:pPr>
            <w:r w:rsidRPr="009B7A97">
              <w:rPr>
                <w:sz w:val="17"/>
              </w:rPr>
              <w:t>Assessment of the progress made in the implementation of and follow-up to the outcomes of the World Summit on the Information Society</w:t>
            </w:r>
          </w:p>
        </w:tc>
      </w:tr>
      <w:bookmarkStart w:id="13" w:name="bmv227"/>
      <w:tr w:rsidR="009B7A97" w:rsidRPr="009B7A97" w14:paraId="5B38F928" w14:textId="77777777" w:rsidTr="009B7A97">
        <w:tc>
          <w:tcPr>
            <w:tcW w:w="1450" w:type="pct"/>
          </w:tcPr>
          <w:p w14:paraId="2151161A" w14:textId="1161E437"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"https://docs.un.org/en/E/RES/2023/28"</w:instrText>
            </w:r>
            <w:r>
              <w:fldChar w:fldCharType="separate"/>
            </w:r>
            <w:r w:rsidRPr="00BA102E">
              <w:rPr>
                <w:rStyle w:val="Hyperlink"/>
                <w:sz w:val="17"/>
              </w:rPr>
              <w:t>2023/28</w:t>
            </w:r>
            <w:r>
              <w:fldChar w:fldCharType="end"/>
            </w:r>
            <w:bookmarkEnd w:id="13"/>
          </w:p>
        </w:tc>
        <w:tc>
          <w:tcPr>
            <w:tcW w:w="3500" w:type="pct"/>
          </w:tcPr>
          <w:p w14:paraId="3EC9B531" w14:textId="77777777" w:rsidR="009B7A97" w:rsidRPr="009B7A97" w:rsidRDefault="009B7A97" w:rsidP="006C31AF">
            <w:pPr>
              <w:tabs>
                <w:tab w:val="left" w:pos="288"/>
                <w:tab w:val="left" w:pos="576"/>
                <w:tab w:val="left" w:pos="864"/>
                <w:tab w:val="left" w:pos="1152"/>
              </w:tabs>
              <w:spacing w:before="40" w:after="40" w:line="194" w:lineRule="exact"/>
              <w:ind w:left="86" w:right="43"/>
              <w:rPr>
                <w:sz w:val="17"/>
              </w:rPr>
            </w:pPr>
            <w:r w:rsidRPr="009B7A97">
              <w:rPr>
                <w:sz w:val="17"/>
              </w:rPr>
              <w:t>Report of the Committee of Experts on Public Administration on its twenty-second session</w:t>
            </w:r>
          </w:p>
        </w:tc>
      </w:tr>
      <w:bookmarkStart w:id="14" w:name="bmv228"/>
      <w:tr w:rsidR="009B7A97" w:rsidRPr="009B7A97" w14:paraId="67F55A71" w14:textId="77777777" w:rsidTr="009B7A97">
        <w:tc>
          <w:tcPr>
            <w:tcW w:w="1450" w:type="pct"/>
          </w:tcPr>
          <w:p w14:paraId="33BB6400" w14:textId="7A2AC16C"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"https://docs.un.org/en/E/RES/2024/14"</w:instrText>
            </w:r>
            <w:r>
              <w:fldChar w:fldCharType="separate"/>
            </w:r>
            <w:r w:rsidRPr="00BA102E">
              <w:rPr>
                <w:rStyle w:val="Hyperlink"/>
                <w:sz w:val="17"/>
              </w:rPr>
              <w:t>2024/14</w:t>
            </w:r>
            <w:r>
              <w:fldChar w:fldCharType="end"/>
            </w:r>
            <w:bookmarkEnd w:id="14"/>
            <w:r w:rsidRPr="009B7A97">
              <w:rPr>
                <w:sz w:val="17"/>
              </w:rPr>
              <w:t xml:space="preserve">; </w:t>
            </w:r>
            <w:bookmarkStart w:id="15" w:name="bmv229"/>
            <w:r>
              <w:fldChar w:fldCharType="begin"/>
            </w:r>
            <w:r>
              <w:instrText>HYPERLINK "https://docs.un.org/en/E/RES/2025/19"</w:instrText>
            </w:r>
            <w:r>
              <w:fldChar w:fldCharType="separate"/>
            </w:r>
            <w:r w:rsidRPr="00BA102E">
              <w:rPr>
                <w:rStyle w:val="Hyperlink"/>
                <w:sz w:val="17"/>
              </w:rPr>
              <w:t>2025/19</w:t>
            </w:r>
            <w:r>
              <w:fldChar w:fldCharType="end"/>
            </w:r>
            <w:bookmarkEnd w:id="15"/>
          </w:p>
        </w:tc>
        <w:tc>
          <w:tcPr>
            <w:tcW w:w="3500" w:type="pct"/>
          </w:tcPr>
          <w:p w14:paraId="36F82021" w14:textId="77777777" w:rsidR="009B7A97" w:rsidRPr="009B7A97" w:rsidRDefault="009B7A97" w:rsidP="006C31AF">
            <w:pPr>
              <w:tabs>
                <w:tab w:val="left" w:pos="288"/>
                <w:tab w:val="left" w:pos="576"/>
                <w:tab w:val="left" w:pos="864"/>
                <w:tab w:val="left" w:pos="1152"/>
              </w:tabs>
              <w:spacing w:before="40" w:after="40" w:line="194" w:lineRule="exact"/>
              <w:ind w:left="86" w:right="43"/>
              <w:rPr>
                <w:sz w:val="17"/>
              </w:rPr>
            </w:pPr>
            <w:r w:rsidRPr="009B7A97">
              <w:rPr>
                <w:sz w:val="17"/>
              </w:rPr>
              <w:t>Science, technology and innovation for development</w:t>
            </w:r>
          </w:p>
        </w:tc>
      </w:tr>
      <w:bookmarkStart w:id="16" w:name="bmv230"/>
      <w:tr w:rsidR="009B7A97" w:rsidRPr="009B7A97" w14:paraId="6CC947B2" w14:textId="77777777" w:rsidTr="009B7A97">
        <w:tc>
          <w:tcPr>
            <w:tcW w:w="1450" w:type="pct"/>
          </w:tcPr>
          <w:p w14:paraId="4A9B93B1" w14:textId="61EFFB3B"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"https://docs.un.org/en/E/RES/2024/16"</w:instrText>
            </w:r>
            <w:r>
              <w:fldChar w:fldCharType="separate"/>
            </w:r>
            <w:r w:rsidRPr="00BA102E">
              <w:rPr>
                <w:rStyle w:val="Hyperlink"/>
                <w:sz w:val="17"/>
              </w:rPr>
              <w:t>2024/16</w:t>
            </w:r>
            <w:r>
              <w:fldChar w:fldCharType="end"/>
            </w:r>
            <w:bookmarkEnd w:id="16"/>
          </w:p>
        </w:tc>
        <w:tc>
          <w:tcPr>
            <w:tcW w:w="3500" w:type="pct"/>
          </w:tcPr>
          <w:p w14:paraId="4D7DC3B1" w14:textId="77777777" w:rsidR="009B7A97" w:rsidRPr="009B7A97" w:rsidRDefault="009B7A97" w:rsidP="006C31AF">
            <w:pPr>
              <w:tabs>
                <w:tab w:val="left" w:pos="288"/>
                <w:tab w:val="left" w:pos="576"/>
                <w:tab w:val="left" w:pos="864"/>
                <w:tab w:val="left" w:pos="1152"/>
              </w:tabs>
              <w:spacing w:before="40" w:after="40" w:line="194" w:lineRule="exact"/>
              <w:ind w:left="86"/>
              <w:rPr>
                <w:sz w:val="17"/>
              </w:rPr>
            </w:pPr>
            <w:r w:rsidRPr="009B7A97">
              <w:rPr>
                <w:sz w:val="17"/>
              </w:rPr>
              <w:t>Report of the Committee of Experts on Public Administration on its twenty-third session</w:t>
            </w:r>
          </w:p>
        </w:tc>
      </w:tr>
      <w:bookmarkStart w:id="17" w:name="bmv231"/>
      <w:tr w:rsidR="009B7A97" w:rsidRPr="009B7A97" w14:paraId="24BF8BFD" w14:textId="77777777" w:rsidTr="009B7A97">
        <w:tc>
          <w:tcPr>
            <w:tcW w:w="1450" w:type="pct"/>
          </w:tcPr>
          <w:p w14:paraId="00D0752C" w14:textId="420B9605" w:rsidR="009B7A97" w:rsidRPr="009B7A97" w:rsidRDefault="009B7A97" w:rsidP="006C31AF">
            <w:pPr>
              <w:tabs>
                <w:tab w:val="left" w:pos="288"/>
                <w:tab w:val="left" w:pos="576"/>
                <w:tab w:val="left" w:pos="864"/>
                <w:tab w:val="left" w:pos="1152"/>
              </w:tabs>
              <w:spacing w:before="40" w:after="40" w:line="194" w:lineRule="exact"/>
              <w:ind w:right="43"/>
              <w:rPr>
                <w:sz w:val="17"/>
              </w:rPr>
            </w:pPr>
            <w:r>
              <w:fldChar w:fldCharType="begin"/>
            </w:r>
            <w:r>
              <w:instrText>HYPERLINK "https://docs.un.org/en/E/RES/2025/31"</w:instrText>
            </w:r>
            <w:r>
              <w:fldChar w:fldCharType="separate"/>
            </w:r>
            <w:r w:rsidRPr="00BA102E">
              <w:rPr>
                <w:rStyle w:val="Hyperlink"/>
                <w:sz w:val="17"/>
              </w:rPr>
              <w:t>2025/31</w:t>
            </w:r>
            <w:r>
              <w:fldChar w:fldCharType="end"/>
            </w:r>
            <w:bookmarkEnd w:id="17"/>
          </w:p>
        </w:tc>
        <w:tc>
          <w:tcPr>
            <w:tcW w:w="3500" w:type="pct"/>
          </w:tcPr>
          <w:p w14:paraId="582BD60D" w14:textId="77777777" w:rsidR="009B7A97" w:rsidRPr="009B7A97" w:rsidRDefault="009B7A97" w:rsidP="006C31AF">
            <w:pPr>
              <w:tabs>
                <w:tab w:val="left" w:pos="288"/>
                <w:tab w:val="left" w:pos="576"/>
                <w:tab w:val="left" w:pos="864"/>
                <w:tab w:val="left" w:pos="1152"/>
              </w:tabs>
              <w:spacing w:before="40" w:after="40" w:line="194" w:lineRule="exact"/>
              <w:ind w:left="86"/>
              <w:rPr>
                <w:sz w:val="17"/>
              </w:rPr>
            </w:pPr>
            <w:r w:rsidRPr="009B7A97">
              <w:rPr>
                <w:sz w:val="17"/>
              </w:rPr>
              <w:t>Report of the Committee of Experts on Public Administration on its twenty-fourth session</w:t>
            </w:r>
          </w:p>
        </w:tc>
      </w:tr>
    </w:tbl>
    <w:p w14:paraId="448CA9AA" w14:textId="77777777" w:rsidR="009B7A97" w:rsidRPr="00FE165B" w:rsidRDefault="009B7A97" w:rsidP="00FE165B">
      <w:pPr>
        <w:spacing w:line="240" w:lineRule="auto"/>
        <w:rPr>
          <w:sz w:val="2"/>
        </w:rPr>
        <w:sectPr w:rsidR="009B7A97" w:rsidRPr="00FE165B" w:rsidSect="00C56C7F">
          <w:endnotePr>
            <w:numFmt w:val="decimal"/>
          </w:endnotePr>
          <w:type w:val="continuous"/>
          <w:pgSz w:w="12240" w:h="15840"/>
          <w:pgMar w:top="1440" w:right="1195" w:bottom="1152" w:left="1195" w:header="432" w:footer="504" w:gutter="0"/>
          <w:cols w:num="2" w:space="240"/>
          <w:noEndnote/>
          <w:docGrid w:linePitch="360"/>
        </w:sectPr>
      </w:pPr>
    </w:p>
    <w:p w14:paraId="0A96966D" w14:textId="77777777" w:rsidR="00C56C7F" w:rsidRPr="00FE165B" w:rsidRDefault="00C56C7F" w:rsidP="00D1020E">
      <w:pPr>
        <w:pStyle w:val="SingleTxt"/>
        <w:spacing w:after="0" w:line="100" w:lineRule="exact"/>
        <w:rPr>
          <w:sz w:val="10"/>
        </w:rPr>
      </w:pPr>
    </w:p>
    <w:p w14:paraId="708F0330" w14:textId="6EB5D9EA" w:rsidR="00CC07EE" w:rsidRDefault="00CC07EE" w:rsidP="00CC07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8</w:t>
      </w:r>
    </w:p>
    <w:p w14:paraId="397A4DD0" w14:textId="77777777" w:rsidR="00CC07EE" w:rsidRDefault="00CC07EE" w:rsidP="00CC07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Sustainable forest management</w:t>
      </w:r>
    </w:p>
    <w:p w14:paraId="2407E454" w14:textId="77777777" w:rsidR="00CC07EE" w:rsidRPr="004F5537" w:rsidRDefault="00CC07EE" w:rsidP="00D1020E">
      <w:pPr>
        <w:pStyle w:val="SingleTxt"/>
        <w:spacing w:after="0" w:line="100" w:lineRule="exact"/>
        <w:rPr>
          <w:sz w:val="10"/>
        </w:rPr>
      </w:pPr>
    </w:p>
    <w:p w14:paraId="24BF3C1E" w14:textId="3157531F" w:rsidR="004F5537" w:rsidRDefault="00183D73" w:rsidP="00183D7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83D73">
        <w:t>General Assembly resolutions</w:t>
      </w:r>
    </w:p>
    <w:p w14:paraId="7F8F50D2" w14:textId="77777777" w:rsidR="00D8466F" w:rsidRPr="00D8466F" w:rsidRDefault="00D8466F" w:rsidP="00D1020E">
      <w:pPr>
        <w:pStyle w:val="SingleTxt"/>
        <w:spacing w:after="0" w:line="100" w:lineRule="exact"/>
        <w:rPr>
          <w:sz w:val="10"/>
        </w:rPr>
      </w:pPr>
    </w:p>
    <w:p w14:paraId="3B440DA4" w14:textId="77777777" w:rsidR="00183D73" w:rsidRPr="00D8466F" w:rsidRDefault="00183D73" w:rsidP="00D8466F">
      <w:pPr>
        <w:pStyle w:val="SingleTxt"/>
        <w:spacing w:after="0" w:line="240" w:lineRule="auto"/>
        <w:rPr>
          <w:sz w:val="2"/>
        </w:rPr>
      </w:pPr>
    </w:p>
    <w:p w14:paraId="05DA43E9" w14:textId="77777777" w:rsidR="00183D73" w:rsidRPr="00D8466F" w:rsidRDefault="00183D73" w:rsidP="00D8466F">
      <w:pPr>
        <w:pStyle w:val="SingleTxt"/>
        <w:spacing w:after="0" w:line="240" w:lineRule="auto"/>
        <w:rPr>
          <w:sz w:val="2"/>
        </w:rPr>
        <w:sectPr w:rsidR="00183D73" w:rsidRPr="00D8466F" w:rsidSect="00C8040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8466F" w:rsidRPr="00D8466F" w14:paraId="58B74B98" w14:textId="77777777" w:rsidTr="00D8466F">
        <w:tc>
          <w:tcPr>
            <w:tcW w:w="1450" w:type="pct"/>
          </w:tcPr>
          <w:bookmarkStart w:id="18" w:name="bmv232"/>
          <w:p w14:paraId="5B48EF07" w14:textId="5DDED808" w:rsidR="00D8466F" w:rsidRPr="00D8466F" w:rsidRDefault="00D8466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"https://docs.un.org/en/A/RES/62/98"</w:instrText>
            </w:r>
            <w:r>
              <w:fldChar w:fldCharType="separate"/>
            </w:r>
            <w:r w:rsidRPr="00BA102E">
              <w:rPr>
                <w:rStyle w:val="Hyperlink"/>
                <w:sz w:val="17"/>
              </w:rPr>
              <w:t>62/98</w:t>
            </w:r>
            <w:r>
              <w:fldChar w:fldCharType="end"/>
            </w:r>
            <w:bookmarkEnd w:id="18"/>
          </w:p>
        </w:tc>
        <w:tc>
          <w:tcPr>
            <w:tcW w:w="3500" w:type="pct"/>
          </w:tcPr>
          <w:p w14:paraId="1806D21C" w14:textId="77777777" w:rsidR="00D8466F" w:rsidRPr="00D8466F" w:rsidRDefault="00D8466F" w:rsidP="00D1020E">
            <w:pPr>
              <w:tabs>
                <w:tab w:val="left" w:pos="288"/>
                <w:tab w:val="left" w:pos="576"/>
                <w:tab w:val="left" w:pos="864"/>
                <w:tab w:val="left" w:pos="1152"/>
              </w:tabs>
              <w:spacing w:before="40" w:after="40" w:line="240" w:lineRule="auto"/>
              <w:ind w:left="86" w:right="43"/>
              <w:rPr>
                <w:sz w:val="17"/>
              </w:rPr>
            </w:pPr>
            <w:r w:rsidRPr="00D8466F">
              <w:rPr>
                <w:sz w:val="17"/>
              </w:rPr>
              <w:t>Non-legally binding instrument on all types of forests</w:t>
            </w:r>
          </w:p>
        </w:tc>
      </w:tr>
      <w:bookmarkStart w:id="19" w:name="bmv233"/>
      <w:tr w:rsidR="00D8466F" w:rsidRPr="00D8466F" w14:paraId="0AFDB57A" w14:textId="77777777" w:rsidTr="00D8466F">
        <w:tc>
          <w:tcPr>
            <w:tcW w:w="1450" w:type="pct"/>
          </w:tcPr>
          <w:p w14:paraId="0ADBF4BE" w14:textId="0478BCC7" w:rsidR="00D8466F" w:rsidRPr="00D8466F" w:rsidRDefault="00D8466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"https://docs.un.org/en/A/RES/67/200"</w:instrText>
            </w:r>
            <w:r>
              <w:fldChar w:fldCharType="separate"/>
            </w:r>
            <w:r w:rsidRPr="00BA102E">
              <w:rPr>
                <w:rStyle w:val="Hyperlink"/>
                <w:sz w:val="17"/>
              </w:rPr>
              <w:t>67/200</w:t>
            </w:r>
            <w:r>
              <w:fldChar w:fldCharType="end"/>
            </w:r>
            <w:bookmarkEnd w:id="19"/>
          </w:p>
        </w:tc>
        <w:tc>
          <w:tcPr>
            <w:tcW w:w="3500" w:type="pct"/>
          </w:tcPr>
          <w:p w14:paraId="3348CD6E" w14:textId="77777777" w:rsidR="00D8466F" w:rsidRPr="00D8466F" w:rsidRDefault="00D8466F" w:rsidP="00D1020E">
            <w:pPr>
              <w:tabs>
                <w:tab w:val="left" w:pos="288"/>
                <w:tab w:val="left" w:pos="576"/>
                <w:tab w:val="left" w:pos="864"/>
                <w:tab w:val="left" w:pos="1152"/>
              </w:tabs>
              <w:spacing w:before="40" w:after="40" w:line="240" w:lineRule="auto"/>
              <w:ind w:left="86" w:right="43"/>
              <w:rPr>
                <w:sz w:val="17"/>
              </w:rPr>
            </w:pPr>
            <w:r w:rsidRPr="00D8466F">
              <w:rPr>
                <w:sz w:val="17"/>
              </w:rPr>
              <w:t>International Day of Forests</w:t>
            </w:r>
          </w:p>
        </w:tc>
      </w:tr>
      <w:bookmarkStart w:id="20" w:name="bmv234"/>
      <w:tr w:rsidR="00D8466F" w:rsidRPr="00D8466F" w14:paraId="0AE78913" w14:textId="77777777" w:rsidTr="00D8466F">
        <w:tc>
          <w:tcPr>
            <w:tcW w:w="1450" w:type="pct"/>
          </w:tcPr>
          <w:p w14:paraId="4227CBDB" w14:textId="3AC5321A" w:rsidR="00D8466F" w:rsidRPr="00D8466F" w:rsidRDefault="00D8466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"https://docs.un.org/en/A/RES/70/199"</w:instrText>
            </w:r>
            <w:r>
              <w:fldChar w:fldCharType="separate"/>
            </w:r>
            <w:r w:rsidRPr="00BA102E">
              <w:rPr>
                <w:rStyle w:val="Hyperlink"/>
                <w:sz w:val="17"/>
              </w:rPr>
              <w:t>70/199</w:t>
            </w:r>
            <w:r>
              <w:fldChar w:fldCharType="end"/>
            </w:r>
            <w:bookmarkEnd w:id="20"/>
            <w:r w:rsidRPr="00D8466F">
              <w:rPr>
                <w:sz w:val="17"/>
              </w:rPr>
              <w:t xml:space="preserve">; </w:t>
            </w:r>
            <w:bookmarkStart w:id="21" w:name="bmv235"/>
            <w:r>
              <w:fldChar w:fldCharType="begin"/>
            </w:r>
            <w:r>
              <w:instrText>HYPERLINK "https://docs.un.org/en/A/RES/71/286"</w:instrText>
            </w:r>
            <w:r>
              <w:fldChar w:fldCharType="separate"/>
            </w:r>
            <w:r w:rsidRPr="00BA102E">
              <w:rPr>
                <w:rStyle w:val="Hyperlink"/>
                <w:sz w:val="17"/>
              </w:rPr>
              <w:t>71/286</w:t>
            </w:r>
            <w:r>
              <w:fldChar w:fldCharType="end"/>
            </w:r>
            <w:bookmarkEnd w:id="21"/>
          </w:p>
        </w:tc>
        <w:tc>
          <w:tcPr>
            <w:tcW w:w="3500" w:type="pct"/>
          </w:tcPr>
          <w:p w14:paraId="0BC475CA" w14:textId="77777777" w:rsidR="00D8466F" w:rsidRPr="00D8466F" w:rsidRDefault="00D8466F" w:rsidP="00D1020E">
            <w:pPr>
              <w:tabs>
                <w:tab w:val="left" w:pos="288"/>
                <w:tab w:val="left" w:pos="576"/>
                <w:tab w:val="left" w:pos="864"/>
                <w:tab w:val="left" w:pos="1152"/>
              </w:tabs>
              <w:spacing w:before="40" w:after="40" w:line="240" w:lineRule="auto"/>
              <w:ind w:left="86" w:right="43"/>
              <w:rPr>
                <w:sz w:val="17"/>
              </w:rPr>
            </w:pPr>
            <w:r w:rsidRPr="00D8466F">
              <w:rPr>
                <w:sz w:val="17"/>
              </w:rPr>
              <w:t>United Nations forest instrument</w:t>
            </w:r>
          </w:p>
        </w:tc>
      </w:tr>
      <w:bookmarkStart w:id="22" w:name="bmv236"/>
      <w:tr w:rsidR="00D8466F" w:rsidRPr="00D8466F" w14:paraId="41BE160F" w14:textId="77777777" w:rsidTr="00D8466F">
        <w:tc>
          <w:tcPr>
            <w:tcW w:w="1450" w:type="pct"/>
          </w:tcPr>
          <w:p w14:paraId="6F824457" w14:textId="078D8281" w:rsidR="00D8466F" w:rsidRPr="00D8466F" w:rsidRDefault="00D8466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"https://docs.un.org/en/A/RES/71/285"</w:instrText>
            </w:r>
            <w:r>
              <w:fldChar w:fldCharType="separate"/>
            </w:r>
            <w:r w:rsidRPr="00BA102E">
              <w:rPr>
                <w:rStyle w:val="Hyperlink"/>
                <w:sz w:val="17"/>
              </w:rPr>
              <w:t>71/285</w:t>
            </w:r>
            <w:r>
              <w:fldChar w:fldCharType="end"/>
            </w:r>
            <w:bookmarkEnd w:id="22"/>
          </w:p>
        </w:tc>
        <w:tc>
          <w:tcPr>
            <w:tcW w:w="3500" w:type="pct"/>
          </w:tcPr>
          <w:p w14:paraId="73849E69" w14:textId="77777777" w:rsidR="00D8466F" w:rsidRPr="00D8466F" w:rsidRDefault="00D8466F" w:rsidP="00D1020E">
            <w:pPr>
              <w:tabs>
                <w:tab w:val="left" w:pos="288"/>
                <w:tab w:val="left" w:pos="576"/>
                <w:tab w:val="left" w:pos="864"/>
                <w:tab w:val="left" w:pos="1152"/>
              </w:tabs>
              <w:spacing w:before="40" w:after="40" w:line="240" w:lineRule="auto"/>
              <w:ind w:left="86" w:right="43"/>
              <w:rPr>
                <w:sz w:val="17"/>
              </w:rPr>
            </w:pPr>
            <w:r w:rsidRPr="00D8466F">
              <w:rPr>
                <w:sz w:val="17"/>
              </w:rPr>
              <w:t>United Nations strategic plan for forests 2017–2030</w:t>
            </w:r>
          </w:p>
        </w:tc>
      </w:tr>
      <w:bookmarkStart w:id="23" w:name="bmv237"/>
      <w:tr w:rsidR="00D8466F" w:rsidRPr="00D8466F" w14:paraId="767777F9" w14:textId="77777777" w:rsidTr="00D8466F">
        <w:tc>
          <w:tcPr>
            <w:tcW w:w="1450" w:type="pct"/>
          </w:tcPr>
          <w:p w14:paraId="3461174A" w14:textId="48D539BE" w:rsidR="00D8466F" w:rsidRPr="00D8466F" w:rsidRDefault="00D8466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"https://docs.un.org/en/A/RES/78/320"</w:instrText>
            </w:r>
            <w:r>
              <w:fldChar w:fldCharType="separate"/>
            </w:r>
            <w:r w:rsidRPr="00BA102E">
              <w:rPr>
                <w:rStyle w:val="Hyperlink"/>
                <w:sz w:val="17"/>
              </w:rPr>
              <w:t>78/320</w:t>
            </w:r>
            <w:r>
              <w:fldChar w:fldCharType="end"/>
            </w:r>
            <w:bookmarkEnd w:id="23"/>
          </w:p>
        </w:tc>
        <w:tc>
          <w:tcPr>
            <w:tcW w:w="3500" w:type="pct"/>
          </w:tcPr>
          <w:p w14:paraId="0BC7438F" w14:textId="77777777" w:rsidR="00D8466F" w:rsidRPr="00D8466F" w:rsidRDefault="00D8466F" w:rsidP="00D1020E">
            <w:pPr>
              <w:tabs>
                <w:tab w:val="left" w:pos="288"/>
                <w:tab w:val="left" w:pos="576"/>
                <w:tab w:val="left" w:pos="864"/>
                <w:tab w:val="left" w:pos="1152"/>
              </w:tabs>
              <w:spacing w:before="40" w:after="40" w:line="240" w:lineRule="auto"/>
              <w:ind w:left="86"/>
              <w:rPr>
                <w:sz w:val="17"/>
              </w:rPr>
            </w:pPr>
            <w:r w:rsidRPr="00D8466F">
              <w:rPr>
                <w:sz w:val="17"/>
              </w:rPr>
              <w:t xml:space="preserve">Fostering sustainable forest management, including afforestation and reforestation, in degraded lands, including drylands, as an </w:t>
            </w:r>
            <w:r w:rsidRPr="006C31AF">
              <w:rPr>
                <w:spacing w:val="1"/>
                <w:sz w:val="17"/>
              </w:rPr>
              <w:t>effective solution to environmental challenges</w:t>
            </w:r>
          </w:p>
        </w:tc>
      </w:tr>
      <w:bookmarkStart w:id="24" w:name="bmv238"/>
      <w:tr w:rsidR="00D8466F" w:rsidRPr="00D8466F" w14:paraId="46A4DC83" w14:textId="77777777" w:rsidTr="00D8466F">
        <w:tc>
          <w:tcPr>
            <w:tcW w:w="1450" w:type="pct"/>
          </w:tcPr>
          <w:p w14:paraId="6042800B" w14:textId="7258FD51" w:rsidR="00D8466F" w:rsidRPr="00D8466F" w:rsidRDefault="00D8466F"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"https://docs.un.org/en/A/RES/79/283"</w:instrText>
            </w:r>
            <w:r>
              <w:fldChar w:fldCharType="separate"/>
            </w:r>
            <w:r w:rsidRPr="00BA102E">
              <w:rPr>
                <w:rStyle w:val="Hyperlink"/>
                <w:sz w:val="17"/>
              </w:rPr>
              <w:t>79/283</w:t>
            </w:r>
            <w:r>
              <w:fldChar w:fldCharType="end"/>
            </w:r>
            <w:bookmarkEnd w:id="24"/>
          </w:p>
        </w:tc>
        <w:tc>
          <w:tcPr>
            <w:tcW w:w="3500" w:type="pct"/>
          </w:tcPr>
          <w:p w14:paraId="7237181C" w14:textId="77777777" w:rsidR="00D8466F" w:rsidRPr="00D8466F" w:rsidRDefault="00D8466F" w:rsidP="00D1020E">
            <w:pPr>
              <w:tabs>
                <w:tab w:val="left" w:pos="288"/>
                <w:tab w:val="left" w:pos="576"/>
                <w:tab w:val="left" w:pos="864"/>
                <w:tab w:val="left" w:pos="1152"/>
              </w:tabs>
              <w:spacing w:before="40" w:after="40" w:line="240" w:lineRule="auto"/>
              <w:ind w:left="86" w:right="43"/>
              <w:rPr>
                <w:sz w:val="17"/>
              </w:rPr>
            </w:pPr>
            <w:r w:rsidRPr="00D8466F">
              <w:rPr>
                <w:sz w:val="17"/>
              </w:rPr>
              <w:t>United Nations Decade for Afforestation and Reforestation in line with Sustainable Forest Management (2027–2036)</w:t>
            </w:r>
          </w:p>
        </w:tc>
      </w:tr>
    </w:tbl>
    <w:p w14:paraId="556E3DE7" w14:textId="77777777" w:rsidR="00D8466F" w:rsidRPr="00B64EBC" w:rsidRDefault="00D8466F" w:rsidP="00B64EBC">
      <w:pPr>
        <w:spacing w:line="240" w:lineRule="auto"/>
        <w:rPr>
          <w:sz w:val="2"/>
        </w:rPr>
        <w:sectPr w:rsidR="00D8466F" w:rsidRPr="00B64EBC" w:rsidSect="00183D73">
          <w:endnotePr>
            <w:numFmt w:val="decimal"/>
          </w:endnotePr>
          <w:type w:val="continuous"/>
          <w:pgSz w:w="12240" w:h="15840"/>
          <w:pgMar w:top="1440" w:right="1195" w:bottom="1152" w:left="1195" w:header="432" w:footer="504" w:gutter="0"/>
          <w:cols w:num="2" w:space="240"/>
          <w:noEndnote/>
          <w:docGrid w:linePitch="360"/>
        </w:sectPr>
      </w:pPr>
    </w:p>
    <w:p w14:paraId="7C3E8752" w14:textId="77777777" w:rsidR="00183D73" w:rsidRPr="00B64EBC" w:rsidRDefault="00183D73" w:rsidP="00D1020E">
      <w:pPr>
        <w:pStyle w:val="SingleTxt"/>
        <w:spacing w:after="0" w:line="100" w:lineRule="exact"/>
        <w:rPr>
          <w:sz w:val="10"/>
        </w:rPr>
      </w:pPr>
    </w:p>
    <w:p w14:paraId="5963418E" w14:textId="51FB7612" w:rsidR="00B64EBC" w:rsidRDefault="003B06BE" w:rsidP="003B06B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B06BE">
        <w:t>Economic and Social Council resolutions</w:t>
      </w:r>
    </w:p>
    <w:p w14:paraId="3DD99EFB" w14:textId="77777777" w:rsidR="007C41EE" w:rsidRPr="007C41EE" w:rsidRDefault="007C41EE" w:rsidP="00D1020E">
      <w:pPr>
        <w:pStyle w:val="SingleTxt"/>
        <w:spacing w:after="0" w:line="100" w:lineRule="exact"/>
        <w:rPr>
          <w:sz w:val="10"/>
        </w:rPr>
      </w:pPr>
    </w:p>
    <w:p w14:paraId="5BEE2FD1" w14:textId="77777777" w:rsidR="003B06BE" w:rsidRPr="007C41EE" w:rsidRDefault="003B06BE" w:rsidP="007C41EE">
      <w:pPr>
        <w:pStyle w:val="SingleTxt"/>
        <w:spacing w:after="0" w:line="240" w:lineRule="auto"/>
        <w:rPr>
          <w:sz w:val="2"/>
        </w:rPr>
      </w:pPr>
    </w:p>
    <w:p w14:paraId="563065CD" w14:textId="77777777" w:rsidR="003B06BE" w:rsidRPr="007C41EE" w:rsidRDefault="003B06BE" w:rsidP="007C41EE">
      <w:pPr>
        <w:pStyle w:val="SingleTxt"/>
        <w:spacing w:after="0" w:line="240" w:lineRule="auto"/>
        <w:rPr>
          <w:sz w:val="2"/>
        </w:rPr>
        <w:sectPr w:rsidR="003B06BE" w:rsidRPr="007C41EE" w:rsidSect="00D8466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C41EE" w:rsidRPr="007C41EE" w14:paraId="72A850A8" w14:textId="77777777" w:rsidTr="007C41EE">
        <w:tc>
          <w:tcPr>
            <w:tcW w:w="1450" w:type="pct"/>
          </w:tcPr>
          <w:bookmarkStart w:id="25" w:name="bmv239"/>
          <w:p w14:paraId="54D4645D" w14:textId="6E0AAC1E" w:rsidR="007C41EE" w:rsidRPr="007C41EE" w:rsidRDefault="007C41EE"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"https://docs.un.org/en/E/RES/2000/35"</w:instrText>
            </w:r>
            <w:r>
              <w:fldChar w:fldCharType="separate"/>
            </w:r>
            <w:r w:rsidRPr="00BA102E">
              <w:rPr>
                <w:rStyle w:val="Hyperlink"/>
                <w:sz w:val="17"/>
              </w:rPr>
              <w:t>2000/35</w:t>
            </w:r>
            <w:r>
              <w:fldChar w:fldCharType="end"/>
            </w:r>
            <w:bookmarkEnd w:id="25"/>
          </w:p>
        </w:tc>
        <w:tc>
          <w:tcPr>
            <w:tcW w:w="3500" w:type="pct"/>
          </w:tcPr>
          <w:p w14:paraId="731B2005" w14:textId="77777777" w:rsidR="007C41EE" w:rsidRPr="007C41EE" w:rsidRDefault="007C41EE" w:rsidP="00D1020E">
            <w:pPr>
              <w:tabs>
                <w:tab w:val="left" w:pos="288"/>
                <w:tab w:val="left" w:pos="576"/>
                <w:tab w:val="left" w:pos="864"/>
                <w:tab w:val="left" w:pos="1152"/>
              </w:tabs>
              <w:spacing w:before="40" w:after="40" w:line="240" w:lineRule="auto"/>
              <w:ind w:left="86" w:right="43"/>
              <w:rPr>
                <w:sz w:val="17"/>
              </w:rPr>
            </w:pPr>
            <w:r w:rsidRPr="007C41EE">
              <w:rPr>
                <w:sz w:val="17"/>
              </w:rPr>
              <w:t>Report of the fourth session of the Intergovernmental Forum on Forests</w:t>
            </w:r>
          </w:p>
        </w:tc>
      </w:tr>
      <w:bookmarkStart w:id="26" w:name="bmv240"/>
      <w:tr w:rsidR="007C41EE" w:rsidRPr="007C41EE" w14:paraId="370D7DC9" w14:textId="77777777" w:rsidTr="007C41EE">
        <w:tc>
          <w:tcPr>
            <w:tcW w:w="1450" w:type="pct"/>
          </w:tcPr>
          <w:p w14:paraId="3E2B2C26" w14:textId="6CAADB94" w:rsidR="007C41EE" w:rsidRPr="007C41EE" w:rsidRDefault="007C41EE"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"https://docs.un.org/en/E/RES/2015/33"</w:instrText>
            </w:r>
            <w:r>
              <w:fldChar w:fldCharType="separate"/>
            </w:r>
            <w:r w:rsidRPr="00BA102E">
              <w:rPr>
                <w:rStyle w:val="Hyperlink"/>
                <w:sz w:val="17"/>
              </w:rPr>
              <w:t>2015/33</w:t>
            </w:r>
            <w:r>
              <w:fldChar w:fldCharType="end"/>
            </w:r>
            <w:bookmarkEnd w:id="26"/>
          </w:p>
        </w:tc>
        <w:tc>
          <w:tcPr>
            <w:tcW w:w="3500" w:type="pct"/>
          </w:tcPr>
          <w:p w14:paraId="19499608" w14:textId="77777777" w:rsidR="007C41EE" w:rsidRPr="007C41EE" w:rsidRDefault="007C41EE" w:rsidP="00D1020E">
            <w:pPr>
              <w:tabs>
                <w:tab w:val="left" w:pos="288"/>
                <w:tab w:val="left" w:pos="576"/>
                <w:tab w:val="left" w:pos="864"/>
                <w:tab w:val="left" w:pos="1152"/>
              </w:tabs>
              <w:spacing w:before="40" w:after="40" w:line="240" w:lineRule="auto"/>
              <w:ind w:left="86" w:right="43"/>
              <w:rPr>
                <w:sz w:val="17"/>
              </w:rPr>
            </w:pPr>
            <w:r w:rsidRPr="007C41EE">
              <w:rPr>
                <w:sz w:val="17"/>
              </w:rPr>
              <w:t>International arrangement on forests beyond 2015</w:t>
            </w:r>
          </w:p>
        </w:tc>
      </w:tr>
      <w:bookmarkStart w:id="27" w:name="bmv241"/>
      <w:tr w:rsidR="007C41EE" w:rsidRPr="007C41EE" w14:paraId="12B0F641" w14:textId="77777777" w:rsidTr="007C41EE">
        <w:tc>
          <w:tcPr>
            <w:tcW w:w="1450" w:type="pct"/>
          </w:tcPr>
          <w:p w14:paraId="1B9F496F" w14:textId="6E633AF0" w:rsidR="007C41EE" w:rsidRPr="007C41EE" w:rsidRDefault="007C41EE"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"https://docs.un.org/en/E/RES/2017/4"</w:instrText>
            </w:r>
            <w:r>
              <w:fldChar w:fldCharType="separate"/>
            </w:r>
            <w:r w:rsidRPr="00BA102E">
              <w:rPr>
                <w:rStyle w:val="Hyperlink"/>
                <w:sz w:val="17"/>
              </w:rPr>
              <w:t>2017/4</w:t>
            </w:r>
            <w:r>
              <w:fldChar w:fldCharType="end"/>
            </w:r>
            <w:bookmarkEnd w:id="27"/>
          </w:p>
        </w:tc>
        <w:tc>
          <w:tcPr>
            <w:tcW w:w="3500" w:type="pct"/>
          </w:tcPr>
          <w:p w14:paraId="48D0F0C1" w14:textId="77777777" w:rsidR="007C41EE" w:rsidRPr="007C41EE" w:rsidRDefault="007C41EE" w:rsidP="00D1020E">
            <w:pPr>
              <w:keepNext/>
              <w:tabs>
                <w:tab w:val="left" w:pos="288"/>
                <w:tab w:val="left" w:pos="576"/>
                <w:tab w:val="left" w:pos="864"/>
                <w:tab w:val="left" w:pos="1152"/>
              </w:tabs>
              <w:spacing w:before="40" w:after="40" w:line="240" w:lineRule="auto"/>
              <w:ind w:left="86" w:right="43"/>
              <w:rPr>
                <w:sz w:val="17"/>
              </w:rPr>
            </w:pPr>
            <w:r w:rsidRPr="007C41EE">
              <w:rPr>
                <w:sz w:val="17"/>
              </w:rPr>
              <w:t>United Nations strategic plan for forests 2017–2030 and quadrennial programme of work of the United Nations Forum on Forests for the period 2017–2020</w:t>
            </w:r>
          </w:p>
        </w:tc>
      </w:tr>
      <w:bookmarkStart w:id="28" w:name="bmv242"/>
      <w:tr w:rsidR="007C41EE" w:rsidRPr="007C41EE" w14:paraId="2915EA2E" w14:textId="77777777" w:rsidTr="007C41EE">
        <w:tc>
          <w:tcPr>
            <w:tcW w:w="1450" w:type="pct"/>
          </w:tcPr>
          <w:p w14:paraId="29E3E2CC" w14:textId="157AFA43" w:rsidR="007C41EE" w:rsidRPr="007C41EE" w:rsidRDefault="007C41EE"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"https://docs.un.org/en/E/RES/2024/15"</w:instrText>
            </w:r>
            <w:r>
              <w:fldChar w:fldCharType="separate"/>
            </w:r>
            <w:r w:rsidRPr="00BA102E">
              <w:rPr>
                <w:rStyle w:val="Hyperlink"/>
                <w:sz w:val="17"/>
              </w:rPr>
              <w:t>2024/15</w:t>
            </w:r>
            <w:r>
              <w:fldChar w:fldCharType="end"/>
            </w:r>
            <w:bookmarkEnd w:id="28"/>
          </w:p>
        </w:tc>
        <w:tc>
          <w:tcPr>
            <w:tcW w:w="3500" w:type="pct"/>
          </w:tcPr>
          <w:p w14:paraId="26807504" w14:textId="77777777" w:rsidR="007C41EE" w:rsidRPr="007C41EE" w:rsidRDefault="007C41EE" w:rsidP="00D1020E">
            <w:pPr>
              <w:tabs>
                <w:tab w:val="left" w:pos="288"/>
                <w:tab w:val="left" w:pos="576"/>
                <w:tab w:val="left" w:pos="864"/>
                <w:tab w:val="left" w:pos="1152"/>
              </w:tabs>
              <w:spacing w:before="40" w:after="40" w:line="240" w:lineRule="auto"/>
              <w:ind w:left="86" w:right="43"/>
              <w:rPr>
                <w:sz w:val="17"/>
              </w:rPr>
            </w:pPr>
            <w:r w:rsidRPr="007C41EE">
              <w:rPr>
                <w:sz w:val="17"/>
              </w:rPr>
              <w:t>Outcome of the nineteenth session of the United Nations Forum on Forests</w:t>
            </w:r>
          </w:p>
        </w:tc>
      </w:tr>
    </w:tbl>
    <w:p w14:paraId="4970D79D" w14:textId="77777777" w:rsidR="007C41EE" w:rsidRPr="00921236" w:rsidRDefault="007C41EE" w:rsidP="00921236">
      <w:pPr>
        <w:spacing w:line="240" w:lineRule="auto"/>
        <w:rPr>
          <w:sz w:val="2"/>
        </w:rPr>
        <w:sectPr w:rsidR="007C41EE" w:rsidRPr="00921236" w:rsidSect="003B06BE">
          <w:endnotePr>
            <w:numFmt w:val="decimal"/>
          </w:endnotePr>
          <w:type w:val="continuous"/>
          <w:pgSz w:w="12240" w:h="15840"/>
          <w:pgMar w:top="1440" w:right="1195" w:bottom="1152" w:left="1195" w:header="432" w:footer="504" w:gutter="0"/>
          <w:cols w:num="2" w:space="240"/>
          <w:noEndnote/>
          <w:docGrid w:linePitch="360"/>
        </w:sectPr>
      </w:pPr>
    </w:p>
    <w:p w14:paraId="22A95BB8" w14:textId="77777777" w:rsidR="003B06BE" w:rsidRPr="00921236" w:rsidRDefault="003B06BE" w:rsidP="00D1020E">
      <w:pPr>
        <w:pStyle w:val="SingleTxt"/>
        <w:spacing w:after="0" w:line="100" w:lineRule="exact"/>
        <w:rPr>
          <w:sz w:val="10"/>
        </w:rPr>
      </w:pPr>
    </w:p>
    <w:p w14:paraId="28BC28EF" w14:textId="02479345" w:rsidR="00B9453E" w:rsidRDefault="00B9453E" w:rsidP="00B945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9</w:t>
      </w:r>
    </w:p>
    <w:p w14:paraId="557B1285" w14:textId="77777777" w:rsidR="00B9453E" w:rsidRDefault="00B9453E" w:rsidP="00B945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Financing for sustainable development</w:t>
      </w:r>
    </w:p>
    <w:p w14:paraId="6D824CE8" w14:textId="77777777" w:rsidR="00B9453E" w:rsidRPr="00B9453E" w:rsidRDefault="00B9453E" w:rsidP="00D1020E">
      <w:pPr>
        <w:pStyle w:val="SingleTxt"/>
        <w:spacing w:after="0" w:line="100" w:lineRule="exact"/>
        <w:rPr>
          <w:sz w:val="10"/>
        </w:rPr>
      </w:pPr>
    </w:p>
    <w:p w14:paraId="0453F88B" w14:textId="3ACD6342" w:rsidR="00921236" w:rsidRDefault="00B9453E" w:rsidP="00B9453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10C4DA27" w14:textId="77777777" w:rsidR="00A22208" w:rsidRPr="00A22208" w:rsidRDefault="00A22208" w:rsidP="00D1020E">
      <w:pPr>
        <w:pStyle w:val="SingleTxt"/>
        <w:spacing w:after="0" w:line="100" w:lineRule="exact"/>
        <w:rPr>
          <w:sz w:val="10"/>
        </w:rPr>
      </w:pPr>
    </w:p>
    <w:p w14:paraId="35F57E8C" w14:textId="77777777" w:rsidR="00B9453E" w:rsidRPr="00A001F4" w:rsidRDefault="00B9453E" w:rsidP="00A001F4">
      <w:pPr>
        <w:pStyle w:val="SingleTxt"/>
        <w:spacing w:after="0" w:line="240" w:lineRule="auto"/>
        <w:rPr>
          <w:sz w:val="2"/>
        </w:rPr>
      </w:pPr>
    </w:p>
    <w:p w14:paraId="68A7CB02" w14:textId="77777777" w:rsidR="00B9453E" w:rsidRPr="00A001F4" w:rsidRDefault="00B9453E" w:rsidP="00A001F4">
      <w:pPr>
        <w:pStyle w:val="SingleTxt"/>
        <w:spacing w:after="0" w:line="240" w:lineRule="auto"/>
        <w:rPr>
          <w:sz w:val="2"/>
        </w:rPr>
        <w:sectPr w:rsidR="00B9453E" w:rsidRPr="00A001F4" w:rsidSect="007C41E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001F4" w:rsidRPr="00A001F4" w14:paraId="39FBDD52" w14:textId="77777777" w:rsidTr="00A001F4">
        <w:tc>
          <w:tcPr>
            <w:tcW w:w="1450" w:type="pct"/>
          </w:tcPr>
          <w:bookmarkStart w:id="29" w:name="bmv243"/>
          <w:p w14:paraId="408ABE87" w14:textId="57D1B01C" w:rsidR="00A001F4" w:rsidRPr="00A001F4" w:rsidRDefault="00A001F4"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"https://docs.un.org/en/A/RES/56/210B"</w:instrText>
            </w:r>
            <w:r>
              <w:fldChar w:fldCharType="separate"/>
            </w:r>
            <w:r w:rsidRPr="00BA102E">
              <w:rPr>
                <w:rStyle w:val="Hyperlink"/>
                <w:sz w:val="17"/>
              </w:rPr>
              <w:t>56/210</w:t>
            </w:r>
            <w:r>
              <w:fldChar w:fldCharType="end"/>
            </w:r>
            <w:bookmarkEnd w:id="29"/>
            <w:r w:rsidRPr="00A001F4">
              <w:rPr>
                <w:sz w:val="17"/>
              </w:rPr>
              <w:t xml:space="preserve"> B</w:t>
            </w:r>
          </w:p>
        </w:tc>
        <w:tc>
          <w:tcPr>
            <w:tcW w:w="3500" w:type="pct"/>
          </w:tcPr>
          <w:p w14:paraId="25BC0AED" w14:textId="77777777" w:rsidR="00A001F4" w:rsidRPr="00A001F4" w:rsidRDefault="00A001F4" w:rsidP="00D1020E">
            <w:pPr>
              <w:tabs>
                <w:tab w:val="left" w:pos="288"/>
                <w:tab w:val="left" w:pos="576"/>
                <w:tab w:val="left" w:pos="864"/>
                <w:tab w:val="left" w:pos="1152"/>
              </w:tabs>
              <w:spacing w:before="40" w:after="40" w:line="240" w:lineRule="auto"/>
              <w:ind w:left="86" w:right="43"/>
              <w:rPr>
                <w:sz w:val="17"/>
              </w:rPr>
            </w:pPr>
            <w:r w:rsidRPr="00A001F4">
              <w:rPr>
                <w:sz w:val="17"/>
              </w:rPr>
              <w:t>International Conference on Financing for Development</w:t>
            </w:r>
          </w:p>
        </w:tc>
      </w:tr>
      <w:bookmarkStart w:id="30" w:name="bmv244"/>
      <w:tr w:rsidR="00A001F4" w:rsidRPr="00A001F4" w14:paraId="1723FD9D" w14:textId="77777777" w:rsidTr="00A001F4">
        <w:tc>
          <w:tcPr>
            <w:tcW w:w="1450" w:type="pct"/>
          </w:tcPr>
          <w:p w14:paraId="0E66679C" w14:textId="699281BC" w:rsidR="00A001F4" w:rsidRPr="00A001F4" w:rsidRDefault="00A001F4"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"https://docs.un.org/en/A/RES/57/250"</w:instrText>
            </w:r>
            <w:r>
              <w:fldChar w:fldCharType="separate"/>
            </w:r>
            <w:r w:rsidRPr="00BA102E">
              <w:rPr>
                <w:rStyle w:val="Hyperlink"/>
                <w:sz w:val="17"/>
              </w:rPr>
              <w:t>57/250</w:t>
            </w:r>
            <w:r>
              <w:fldChar w:fldCharType="end"/>
            </w:r>
            <w:bookmarkEnd w:id="30"/>
          </w:p>
        </w:tc>
        <w:tc>
          <w:tcPr>
            <w:tcW w:w="3500" w:type="pct"/>
          </w:tcPr>
          <w:p w14:paraId="09A196D4" w14:textId="77777777" w:rsidR="00A001F4" w:rsidRPr="00A001F4" w:rsidRDefault="00A001F4" w:rsidP="00D1020E">
            <w:pPr>
              <w:tabs>
                <w:tab w:val="left" w:pos="288"/>
                <w:tab w:val="left" w:pos="576"/>
                <w:tab w:val="left" w:pos="864"/>
                <w:tab w:val="left" w:pos="1152"/>
              </w:tabs>
              <w:spacing w:before="40" w:after="40" w:line="240" w:lineRule="auto"/>
              <w:ind w:left="86" w:right="43"/>
              <w:rPr>
                <w:sz w:val="17"/>
              </w:rPr>
            </w:pPr>
            <w:r w:rsidRPr="00A001F4">
              <w:rPr>
                <w:sz w:val="17"/>
              </w:rPr>
              <w:t>High-Level Dialogue on strengthening international economic cooperation for development through partnership</w:t>
            </w:r>
          </w:p>
        </w:tc>
      </w:tr>
      <w:bookmarkStart w:id="31" w:name="bmv245"/>
      <w:tr w:rsidR="00A001F4" w:rsidRPr="00A001F4" w14:paraId="2D9F3F53" w14:textId="77777777" w:rsidTr="00A001F4">
        <w:tc>
          <w:tcPr>
            <w:tcW w:w="1450" w:type="pct"/>
          </w:tcPr>
          <w:p w14:paraId="5AC52528" w14:textId="19E783AB" w:rsidR="00A001F4" w:rsidRPr="00A001F4" w:rsidRDefault="00A001F4"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"https://docs.un.org/en/A/RES/57/273"</w:instrText>
            </w:r>
            <w:r>
              <w:fldChar w:fldCharType="separate"/>
            </w:r>
            <w:r w:rsidRPr="00BA102E">
              <w:rPr>
                <w:rStyle w:val="Hyperlink"/>
                <w:sz w:val="17"/>
              </w:rPr>
              <w:t>57/273</w:t>
            </w:r>
            <w:r>
              <w:fldChar w:fldCharType="end"/>
            </w:r>
            <w:bookmarkEnd w:id="31"/>
          </w:p>
        </w:tc>
        <w:tc>
          <w:tcPr>
            <w:tcW w:w="3500" w:type="pct"/>
          </w:tcPr>
          <w:p w14:paraId="582F676A" w14:textId="77777777" w:rsidR="00A001F4" w:rsidRPr="00A001F4" w:rsidRDefault="00A001F4" w:rsidP="00D1020E">
            <w:pPr>
              <w:tabs>
                <w:tab w:val="left" w:pos="288"/>
                <w:tab w:val="left" w:pos="576"/>
                <w:tab w:val="left" w:pos="864"/>
                <w:tab w:val="left" w:pos="1152"/>
              </w:tabs>
              <w:spacing w:before="40" w:after="40" w:line="240" w:lineRule="auto"/>
              <w:ind w:left="86" w:right="43"/>
              <w:rPr>
                <w:sz w:val="17"/>
              </w:rPr>
            </w:pPr>
            <w:r w:rsidRPr="00A001F4">
              <w:rPr>
                <w:sz w:val="17"/>
              </w:rPr>
              <w:t>Ensuring effective secretariat support for sustained follow-up to the outcome of the International Conference on Financing for Development</w:t>
            </w:r>
          </w:p>
        </w:tc>
      </w:tr>
      <w:bookmarkStart w:id="32" w:name="bmv246"/>
      <w:tr w:rsidR="00A001F4" w:rsidRPr="00A001F4" w14:paraId="4AC5C939" w14:textId="77777777" w:rsidTr="00A001F4">
        <w:tc>
          <w:tcPr>
            <w:tcW w:w="1450" w:type="pct"/>
          </w:tcPr>
          <w:p w14:paraId="514D299E" w14:textId="5AFBA2F7" w:rsidR="00A001F4" w:rsidRPr="00A001F4" w:rsidRDefault="00A001F4"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"https://docs.un.org/en/A/RES/63/239"</w:instrText>
            </w:r>
            <w:r>
              <w:fldChar w:fldCharType="separate"/>
            </w:r>
            <w:r w:rsidRPr="00BA102E">
              <w:rPr>
                <w:rStyle w:val="Hyperlink"/>
                <w:sz w:val="17"/>
              </w:rPr>
              <w:t>63/239</w:t>
            </w:r>
            <w:r>
              <w:fldChar w:fldCharType="end"/>
            </w:r>
            <w:bookmarkEnd w:id="32"/>
          </w:p>
        </w:tc>
        <w:tc>
          <w:tcPr>
            <w:tcW w:w="3500" w:type="pct"/>
          </w:tcPr>
          <w:p w14:paraId="184283C5" w14:textId="77777777" w:rsidR="00A001F4" w:rsidRPr="00A001F4" w:rsidRDefault="00A001F4" w:rsidP="00D1020E">
            <w:pPr>
              <w:tabs>
                <w:tab w:val="left" w:pos="288"/>
                <w:tab w:val="left" w:pos="576"/>
                <w:tab w:val="left" w:pos="864"/>
                <w:tab w:val="left" w:pos="1152"/>
              </w:tabs>
              <w:spacing w:before="40" w:after="40" w:line="240" w:lineRule="auto"/>
              <w:ind w:left="86"/>
              <w:rPr>
                <w:sz w:val="17"/>
              </w:rPr>
            </w:pPr>
            <w:r w:rsidRPr="00A001F4">
              <w:rPr>
                <w:sz w:val="17"/>
              </w:rPr>
              <w:t>Doha Declaration on Financing for Development: outcome document of the Follow-up International Conference on Financing for Development to Review the Implementation of the Monterrey Consensus</w:t>
            </w:r>
          </w:p>
        </w:tc>
      </w:tr>
      <w:bookmarkStart w:id="33" w:name="bmv247"/>
      <w:tr w:rsidR="00A001F4" w:rsidRPr="00A001F4" w14:paraId="2783615D" w14:textId="77777777" w:rsidTr="00A001F4">
        <w:tc>
          <w:tcPr>
            <w:tcW w:w="1450" w:type="pct"/>
          </w:tcPr>
          <w:p w14:paraId="20C57370" w14:textId="7F45BCFA" w:rsidR="00A001F4" w:rsidRPr="00A001F4" w:rsidRDefault="00A001F4"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"https://docs.un.org/en/A/RES/69/313"</w:instrText>
            </w:r>
            <w:r>
              <w:fldChar w:fldCharType="separate"/>
            </w:r>
            <w:r w:rsidRPr="00BA102E">
              <w:rPr>
                <w:rStyle w:val="Hyperlink"/>
                <w:sz w:val="17"/>
              </w:rPr>
              <w:t>69/313</w:t>
            </w:r>
            <w:r>
              <w:fldChar w:fldCharType="end"/>
            </w:r>
            <w:bookmarkEnd w:id="33"/>
          </w:p>
        </w:tc>
        <w:tc>
          <w:tcPr>
            <w:tcW w:w="3500" w:type="pct"/>
          </w:tcPr>
          <w:p w14:paraId="51EA6076" w14:textId="77777777" w:rsidR="00A001F4" w:rsidRPr="00A001F4" w:rsidRDefault="00A001F4" w:rsidP="00D1020E">
            <w:pPr>
              <w:tabs>
                <w:tab w:val="left" w:pos="288"/>
                <w:tab w:val="left" w:pos="576"/>
                <w:tab w:val="left" w:pos="864"/>
                <w:tab w:val="left" w:pos="1152"/>
              </w:tabs>
              <w:spacing w:before="40" w:after="40" w:line="240" w:lineRule="auto"/>
              <w:ind w:left="86" w:right="43"/>
              <w:rPr>
                <w:sz w:val="17"/>
              </w:rPr>
            </w:pPr>
            <w:r w:rsidRPr="00A001F4">
              <w:rPr>
                <w:sz w:val="17"/>
              </w:rPr>
              <w:t>Addis Ababa Action Agenda of the Third International Conference on Financing for Development (Addis Ababa Action Agenda)</w:t>
            </w:r>
          </w:p>
        </w:tc>
      </w:tr>
      <w:bookmarkStart w:id="34" w:name="bmv248"/>
      <w:tr w:rsidR="00A001F4" w:rsidRPr="00A001F4" w14:paraId="4B83FB57" w14:textId="77777777" w:rsidTr="00A001F4">
        <w:tc>
          <w:tcPr>
            <w:tcW w:w="1450" w:type="pct"/>
          </w:tcPr>
          <w:p w14:paraId="763B0619" w14:textId="57BD070E" w:rsidR="00A001F4" w:rsidRPr="00A001F4" w:rsidRDefault="00A001F4" w:rsidP="00D1020E">
            <w:pPr>
              <w:tabs>
                <w:tab w:val="left" w:pos="288"/>
                <w:tab w:val="left" w:pos="576"/>
                <w:tab w:val="left" w:pos="864"/>
                <w:tab w:val="left" w:pos="1152"/>
              </w:tabs>
              <w:spacing w:before="40" w:after="40" w:line="240" w:lineRule="auto"/>
              <w:ind w:right="43"/>
              <w:rPr>
                <w:sz w:val="17"/>
              </w:rPr>
            </w:pPr>
            <w:r>
              <w:fldChar w:fldCharType="begin"/>
            </w:r>
            <w:r>
              <w:instrText>HYPERLINK "https://docs.un.org/en/A/RES/71/327"</w:instrText>
            </w:r>
            <w:r>
              <w:fldChar w:fldCharType="separate"/>
            </w:r>
            <w:r w:rsidRPr="00BA102E">
              <w:rPr>
                <w:rStyle w:val="Hyperlink"/>
                <w:sz w:val="17"/>
              </w:rPr>
              <w:t>71/327</w:t>
            </w:r>
            <w:r>
              <w:fldChar w:fldCharType="end"/>
            </w:r>
            <w:bookmarkEnd w:id="34"/>
          </w:p>
        </w:tc>
        <w:tc>
          <w:tcPr>
            <w:tcW w:w="3500" w:type="pct"/>
          </w:tcPr>
          <w:p w14:paraId="5165DAB4" w14:textId="77777777" w:rsidR="00A001F4" w:rsidRPr="00A001F4" w:rsidRDefault="00A001F4" w:rsidP="00D1020E">
            <w:pPr>
              <w:tabs>
                <w:tab w:val="left" w:pos="288"/>
                <w:tab w:val="left" w:pos="576"/>
                <w:tab w:val="left" w:pos="864"/>
                <w:tab w:val="left" w:pos="1152"/>
              </w:tabs>
              <w:spacing w:before="40" w:after="40" w:line="240" w:lineRule="auto"/>
              <w:ind w:left="86" w:right="43"/>
              <w:rPr>
                <w:sz w:val="17"/>
              </w:rPr>
            </w:pPr>
            <w:r w:rsidRPr="00A001F4">
              <w:rPr>
                <w:sz w:val="17"/>
              </w:rPr>
              <w:t>The United Nations in global economic governance</w:t>
            </w:r>
          </w:p>
        </w:tc>
      </w:tr>
      <w:bookmarkStart w:id="35" w:name="bmv249"/>
      <w:tr w:rsidR="00A001F4" w:rsidRPr="00A001F4" w14:paraId="541F12FD" w14:textId="77777777" w:rsidTr="00A001F4">
        <w:tc>
          <w:tcPr>
            <w:tcW w:w="1450" w:type="pct"/>
          </w:tcPr>
          <w:p w14:paraId="214E0B2E" w14:textId="70A440B0" w:rsidR="00A001F4" w:rsidRPr="00A001F4" w:rsidRDefault="00A001F4" w:rsidP="00D1020E">
            <w:pPr>
              <w:keepNext/>
              <w:tabs>
                <w:tab w:val="left" w:pos="288"/>
                <w:tab w:val="left" w:pos="576"/>
                <w:tab w:val="left" w:pos="864"/>
                <w:tab w:val="left" w:pos="1152"/>
              </w:tabs>
              <w:spacing w:before="40" w:after="40" w:line="180" w:lineRule="exact"/>
              <w:ind w:right="43"/>
              <w:rPr>
                <w:sz w:val="17"/>
              </w:rPr>
            </w:pPr>
            <w:r>
              <w:fldChar w:fldCharType="begin"/>
            </w:r>
            <w:r>
              <w:instrText>HYPERLINK "https://docs.un.org/en/A/RES/79/228"</w:instrText>
            </w:r>
            <w:r>
              <w:fldChar w:fldCharType="separate"/>
            </w:r>
            <w:r w:rsidRPr="00BA102E">
              <w:rPr>
                <w:rStyle w:val="Hyperlink"/>
                <w:sz w:val="17"/>
              </w:rPr>
              <w:t>79/228</w:t>
            </w:r>
            <w:r>
              <w:fldChar w:fldCharType="end"/>
            </w:r>
            <w:bookmarkEnd w:id="35"/>
          </w:p>
        </w:tc>
        <w:tc>
          <w:tcPr>
            <w:tcW w:w="3500" w:type="pct"/>
          </w:tcPr>
          <w:p w14:paraId="4A0F9DA1" w14:textId="77777777" w:rsidR="00A001F4" w:rsidRPr="00A001F4" w:rsidRDefault="00A001F4" w:rsidP="00D1020E">
            <w:pPr>
              <w:keepNext/>
              <w:tabs>
                <w:tab w:val="left" w:pos="288"/>
                <w:tab w:val="left" w:pos="576"/>
                <w:tab w:val="left" w:pos="864"/>
                <w:tab w:val="left" w:pos="1152"/>
              </w:tabs>
              <w:spacing w:before="40" w:after="40" w:line="180" w:lineRule="exact"/>
              <w:ind w:left="86"/>
              <w:rPr>
                <w:sz w:val="17"/>
              </w:rPr>
            </w:pPr>
            <w:r w:rsidRPr="006C31AF">
              <w:rPr>
                <w:spacing w:val="0"/>
                <w:sz w:val="17"/>
              </w:rPr>
              <w:t>Towards global partnerships: a principle-based</w:t>
            </w:r>
            <w:r w:rsidRPr="00A001F4">
              <w:rPr>
                <w:sz w:val="17"/>
              </w:rPr>
              <w:t xml:space="preserve"> approach to enhanced cooperation between the United Nations and all relevant partners</w:t>
            </w:r>
          </w:p>
        </w:tc>
      </w:tr>
      <w:bookmarkStart w:id="36" w:name="bmv250"/>
      <w:tr w:rsidR="00A001F4" w:rsidRPr="00A001F4" w14:paraId="14EB669F" w14:textId="77777777" w:rsidTr="00A001F4">
        <w:tc>
          <w:tcPr>
            <w:tcW w:w="1450" w:type="pct"/>
          </w:tcPr>
          <w:p w14:paraId="47284429" w14:textId="5FC40997" w:rsidR="00A001F4" w:rsidRPr="00A001F4" w:rsidRDefault="00BA102E" w:rsidP="00D1020E">
            <w:pPr>
              <w:keepNext/>
              <w:tabs>
                <w:tab w:val="left" w:pos="288"/>
                <w:tab w:val="left" w:pos="576"/>
                <w:tab w:val="left" w:pos="864"/>
                <w:tab w:val="left" w:pos="1152"/>
              </w:tabs>
              <w:spacing w:before="40" w:after="40" w:line="180" w:lineRule="exact"/>
              <w:ind w:right="43"/>
              <w:rPr>
                <w:sz w:val="17"/>
              </w:rPr>
            </w:pPr>
            <w:r>
              <w:rPr>
                <w:sz w:val="17"/>
              </w:rPr>
              <w:fldChar w:fldCharType="begin"/>
            </w:r>
            <w:r>
              <w:rPr>
                <w:sz w:val="17"/>
              </w:rPr>
              <w:instrText>HYPERLINK "https://docs.un.org/en/A/RES/79/319"</w:instrText>
            </w:r>
            <w:r w:rsidR="004A63AF">
              <w:rPr>
                <w:sz w:val="17"/>
              </w:rPr>
            </w:r>
            <w:r>
              <w:rPr>
                <w:sz w:val="17"/>
              </w:rPr>
              <w:fldChar w:fldCharType="separate"/>
            </w:r>
            <w:r w:rsidR="00A001F4" w:rsidRPr="00BA102E">
              <w:rPr>
                <w:rStyle w:val="Hyperlink"/>
                <w:sz w:val="17"/>
              </w:rPr>
              <w:t>79/319</w:t>
            </w:r>
            <w:r>
              <w:rPr>
                <w:sz w:val="17"/>
              </w:rPr>
              <w:fldChar w:fldCharType="end"/>
            </w:r>
            <w:bookmarkEnd w:id="36"/>
          </w:p>
        </w:tc>
        <w:tc>
          <w:tcPr>
            <w:tcW w:w="3500" w:type="pct"/>
          </w:tcPr>
          <w:p w14:paraId="6ECBA0F9" w14:textId="617AB2BB" w:rsidR="00A001F4" w:rsidRPr="00A001F4" w:rsidRDefault="00A001F4" w:rsidP="00D1020E">
            <w:pPr>
              <w:keepNext/>
              <w:tabs>
                <w:tab w:val="left" w:pos="288"/>
                <w:tab w:val="left" w:pos="576"/>
                <w:tab w:val="left" w:pos="864"/>
                <w:tab w:val="left" w:pos="1152"/>
              </w:tabs>
              <w:spacing w:before="40" w:after="40" w:line="180" w:lineRule="exact"/>
              <w:ind w:left="86" w:right="43"/>
              <w:rPr>
                <w:sz w:val="17"/>
              </w:rPr>
            </w:pPr>
            <w:r w:rsidRPr="00A001F4">
              <w:rPr>
                <w:sz w:val="17"/>
              </w:rPr>
              <w:t>Interaction between the United Nations, national parliaments and the Inter</w:t>
            </w:r>
            <w:r w:rsidR="00C77EE7">
              <w:rPr>
                <w:sz w:val="17"/>
              </w:rPr>
              <w:noBreakHyphen/>
            </w:r>
            <w:r w:rsidRPr="00A001F4">
              <w:rPr>
                <w:sz w:val="17"/>
              </w:rPr>
              <w:t>Parliamentary Union</w:t>
            </w:r>
          </w:p>
        </w:tc>
      </w:tr>
      <w:bookmarkStart w:id="37" w:name="bmv251"/>
      <w:tr w:rsidR="00A001F4" w:rsidRPr="00A001F4" w14:paraId="2A69E59F" w14:textId="77777777" w:rsidTr="00A001F4">
        <w:tc>
          <w:tcPr>
            <w:tcW w:w="1450" w:type="pct"/>
          </w:tcPr>
          <w:p w14:paraId="25CCA679" w14:textId="146B6C71"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"https://docs.un.org/en/A/RES/79/323"</w:instrText>
            </w:r>
            <w:r>
              <w:fldChar w:fldCharType="separate"/>
            </w:r>
            <w:r w:rsidRPr="00BA102E">
              <w:rPr>
                <w:rStyle w:val="Hyperlink"/>
                <w:sz w:val="17"/>
              </w:rPr>
              <w:t>79/323</w:t>
            </w:r>
            <w:r>
              <w:fldChar w:fldCharType="end"/>
            </w:r>
            <w:bookmarkEnd w:id="37"/>
          </w:p>
        </w:tc>
        <w:tc>
          <w:tcPr>
            <w:tcW w:w="3500" w:type="pct"/>
          </w:tcPr>
          <w:p w14:paraId="371B3917" w14:textId="77777777" w:rsidR="00A001F4" w:rsidRPr="00A001F4" w:rsidRDefault="00A001F4" w:rsidP="00D1020E">
            <w:pPr>
              <w:tabs>
                <w:tab w:val="left" w:pos="288"/>
                <w:tab w:val="left" w:pos="576"/>
                <w:tab w:val="left" w:pos="864"/>
                <w:tab w:val="left" w:pos="1152"/>
              </w:tabs>
              <w:spacing w:before="40" w:after="40" w:line="180" w:lineRule="exact"/>
              <w:ind w:left="86" w:right="43"/>
              <w:rPr>
                <w:sz w:val="17"/>
              </w:rPr>
            </w:pPr>
            <w:r w:rsidRPr="00A001F4">
              <w:rPr>
                <w:sz w:val="17"/>
              </w:rPr>
              <w:t>Sevilla Commitment</w:t>
            </w:r>
          </w:p>
        </w:tc>
      </w:tr>
      <w:bookmarkStart w:id="38" w:name="bmv252"/>
      <w:tr w:rsidR="00A001F4" w:rsidRPr="00A001F4" w14:paraId="11B106F6" w14:textId="77777777" w:rsidTr="00A001F4">
        <w:tc>
          <w:tcPr>
            <w:tcW w:w="1450" w:type="pct"/>
          </w:tcPr>
          <w:p w14:paraId="3B9ADC6E" w14:textId="4EEA3FC1"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"https://docs.un.org/en/A/RES/80/122"</w:instrText>
            </w:r>
            <w:r>
              <w:fldChar w:fldCharType="separate"/>
            </w:r>
            <w:r w:rsidRPr="00BA102E">
              <w:rPr>
                <w:rStyle w:val="Hyperlink"/>
                <w:sz w:val="17"/>
              </w:rPr>
              <w:t>80/122</w:t>
            </w:r>
            <w:r>
              <w:fldChar w:fldCharType="end"/>
            </w:r>
            <w:bookmarkEnd w:id="38"/>
          </w:p>
        </w:tc>
        <w:tc>
          <w:tcPr>
            <w:tcW w:w="3500" w:type="pct"/>
          </w:tcPr>
          <w:p w14:paraId="3F072F5E" w14:textId="77777777" w:rsidR="00A001F4" w:rsidRPr="006C31AF" w:rsidRDefault="00A001F4" w:rsidP="00D1020E">
            <w:pPr>
              <w:tabs>
                <w:tab w:val="left" w:pos="288"/>
                <w:tab w:val="left" w:pos="576"/>
                <w:tab w:val="left" w:pos="864"/>
                <w:tab w:val="left" w:pos="1152"/>
              </w:tabs>
              <w:spacing w:before="40" w:after="40" w:line="180" w:lineRule="exact"/>
              <w:ind w:left="86"/>
              <w:rPr>
                <w:spacing w:val="0"/>
                <w:w w:val="102"/>
                <w:sz w:val="17"/>
              </w:rPr>
            </w:pPr>
            <w:r w:rsidRPr="006C31AF">
              <w:rPr>
                <w:spacing w:val="0"/>
                <w:w w:val="102"/>
                <w:sz w:val="17"/>
              </w:rPr>
              <w:t>International financial system and development</w:t>
            </w:r>
          </w:p>
        </w:tc>
      </w:tr>
      <w:bookmarkStart w:id="39" w:name="bmv253"/>
      <w:tr w:rsidR="00A001F4" w:rsidRPr="00A001F4" w14:paraId="7A4B8D49" w14:textId="77777777" w:rsidTr="00A001F4">
        <w:tc>
          <w:tcPr>
            <w:tcW w:w="1450" w:type="pct"/>
          </w:tcPr>
          <w:p w14:paraId="4F64CEBA" w14:textId="1DA4D6AA"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"https://docs.un.org/en/A/RES/80/123"</w:instrText>
            </w:r>
            <w:r>
              <w:fldChar w:fldCharType="separate"/>
            </w:r>
            <w:r w:rsidRPr="00BA102E">
              <w:rPr>
                <w:rStyle w:val="Hyperlink"/>
                <w:sz w:val="17"/>
              </w:rPr>
              <w:t>80/123</w:t>
            </w:r>
            <w:r>
              <w:fldChar w:fldCharType="end"/>
            </w:r>
            <w:bookmarkEnd w:id="39"/>
          </w:p>
        </w:tc>
        <w:tc>
          <w:tcPr>
            <w:tcW w:w="3500" w:type="pct"/>
          </w:tcPr>
          <w:p w14:paraId="695B9AB9" w14:textId="77777777" w:rsidR="00A001F4" w:rsidRPr="006C31AF" w:rsidRDefault="00A001F4" w:rsidP="00D1020E">
            <w:pPr>
              <w:tabs>
                <w:tab w:val="left" w:pos="288"/>
                <w:tab w:val="left" w:pos="576"/>
                <w:tab w:val="left" w:pos="864"/>
                <w:tab w:val="left" w:pos="1152"/>
              </w:tabs>
              <w:spacing w:before="40" w:after="40" w:line="180" w:lineRule="exact"/>
              <w:ind w:left="86"/>
              <w:rPr>
                <w:spacing w:val="3"/>
                <w:sz w:val="17"/>
              </w:rPr>
            </w:pPr>
            <w:r w:rsidRPr="006C31AF">
              <w:rPr>
                <w:spacing w:val="3"/>
                <w:sz w:val="17"/>
              </w:rPr>
              <w:t>External debt sustainability and development</w:t>
            </w:r>
          </w:p>
        </w:tc>
      </w:tr>
      <w:bookmarkStart w:id="40" w:name="bmv254"/>
      <w:tr w:rsidR="00A001F4" w:rsidRPr="00A001F4" w14:paraId="5D46AB23" w14:textId="77777777" w:rsidTr="00A001F4">
        <w:tc>
          <w:tcPr>
            <w:tcW w:w="1450" w:type="pct"/>
          </w:tcPr>
          <w:p w14:paraId="3F7820CE" w14:textId="67C9F9B6"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"https://docs.un.org/en/A/RES/80/125"</w:instrText>
            </w:r>
            <w:r>
              <w:fldChar w:fldCharType="separate"/>
            </w:r>
            <w:r w:rsidRPr="00BA102E">
              <w:rPr>
                <w:rStyle w:val="Hyperlink"/>
                <w:sz w:val="17"/>
              </w:rPr>
              <w:t>80/125</w:t>
            </w:r>
            <w:r>
              <w:fldChar w:fldCharType="end"/>
            </w:r>
            <w:bookmarkEnd w:id="40"/>
          </w:p>
        </w:tc>
        <w:tc>
          <w:tcPr>
            <w:tcW w:w="3500" w:type="pct"/>
          </w:tcPr>
          <w:p w14:paraId="7E8F5F44" w14:textId="77777777" w:rsidR="00A001F4" w:rsidRPr="00A001F4" w:rsidRDefault="00A001F4" w:rsidP="00D1020E">
            <w:pPr>
              <w:tabs>
                <w:tab w:val="left" w:pos="288"/>
                <w:tab w:val="left" w:pos="576"/>
                <w:tab w:val="left" w:pos="864"/>
                <w:tab w:val="left" w:pos="1152"/>
              </w:tabs>
              <w:spacing w:before="40" w:after="40" w:line="180" w:lineRule="exact"/>
              <w:ind w:left="86" w:right="43"/>
              <w:rPr>
                <w:sz w:val="17"/>
              </w:rPr>
            </w:pPr>
            <w:r w:rsidRPr="00A001F4">
              <w:rPr>
                <w:sz w:val="17"/>
              </w:rPr>
              <w:t>Financial inclusion for sustainable development</w:t>
            </w:r>
          </w:p>
        </w:tc>
      </w:tr>
      <w:bookmarkStart w:id="41" w:name="bmv255"/>
      <w:tr w:rsidR="00A001F4" w:rsidRPr="00A001F4" w14:paraId="68002B56" w14:textId="77777777" w:rsidTr="00A001F4">
        <w:tc>
          <w:tcPr>
            <w:tcW w:w="1450" w:type="pct"/>
          </w:tcPr>
          <w:p w14:paraId="7B204C3B" w14:textId="3E6C360C"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"https://docs.un.org/en/A/RES/80/127"</w:instrText>
            </w:r>
            <w:r>
              <w:fldChar w:fldCharType="separate"/>
            </w:r>
            <w:r w:rsidRPr="00BA102E">
              <w:rPr>
                <w:rStyle w:val="Hyperlink"/>
                <w:sz w:val="17"/>
              </w:rPr>
              <w:t>80/127</w:t>
            </w:r>
            <w:r>
              <w:fldChar w:fldCharType="end"/>
            </w:r>
            <w:bookmarkEnd w:id="41"/>
          </w:p>
        </w:tc>
        <w:tc>
          <w:tcPr>
            <w:tcW w:w="3500" w:type="pct"/>
          </w:tcPr>
          <w:p w14:paraId="21197091" w14:textId="77777777" w:rsidR="00A001F4" w:rsidRPr="00A001F4" w:rsidRDefault="00A001F4" w:rsidP="00D1020E">
            <w:pPr>
              <w:tabs>
                <w:tab w:val="left" w:pos="288"/>
                <w:tab w:val="left" w:pos="576"/>
                <w:tab w:val="left" w:pos="864"/>
                <w:tab w:val="left" w:pos="1152"/>
              </w:tabs>
              <w:spacing w:before="40" w:after="40" w:line="180" w:lineRule="exact"/>
              <w:ind w:left="86" w:right="43"/>
              <w:rPr>
                <w:sz w:val="17"/>
              </w:rPr>
            </w:pPr>
            <w:r w:rsidRPr="00A001F4">
              <w:rPr>
                <w:sz w:val="17"/>
              </w:rPr>
              <w:t>Promoting investments for sustainable development</w:t>
            </w:r>
          </w:p>
        </w:tc>
      </w:tr>
      <w:bookmarkStart w:id="42" w:name="bmv256"/>
      <w:tr w:rsidR="00A001F4" w:rsidRPr="00A001F4" w14:paraId="68586E0C" w14:textId="77777777" w:rsidTr="00A001F4">
        <w:tc>
          <w:tcPr>
            <w:tcW w:w="1450" w:type="pct"/>
          </w:tcPr>
          <w:p w14:paraId="698B7914" w14:textId="2F5520F2"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"https://docs.un.org/en/A/RES/80/128"</w:instrText>
            </w:r>
            <w:r>
              <w:fldChar w:fldCharType="separate"/>
            </w:r>
            <w:r w:rsidRPr="00BA102E">
              <w:rPr>
                <w:rStyle w:val="Hyperlink"/>
                <w:sz w:val="17"/>
              </w:rPr>
              <w:t>80/128</w:t>
            </w:r>
            <w:r>
              <w:fldChar w:fldCharType="end"/>
            </w:r>
            <w:bookmarkEnd w:id="42"/>
          </w:p>
        </w:tc>
        <w:tc>
          <w:tcPr>
            <w:tcW w:w="3500" w:type="pct"/>
          </w:tcPr>
          <w:p w14:paraId="26B0D141" w14:textId="77777777" w:rsidR="00A001F4" w:rsidRPr="00A001F4" w:rsidRDefault="00A001F4" w:rsidP="00D1020E">
            <w:pPr>
              <w:tabs>
                <w:tab w:val="left" w:pos="288"/>
                <w:tab w:val="left" w:pos="576"/>
                <w:tab w:val="left" w:pos="864"/>
                <w:tab w:val="left" w:pos="1152"/>
              </w:tabs>
              <w:spacing w:before="40" w:after="40" w:line="180" w:lineRule="exact"/>
              <w:ind w:left="86" w:right="43"/>
              <w:rPr>
                <w:sz w:val="17"/>
              </w:rPr>
            </w:pPr>
            <w:r w:rsidRPr="00A001F4">
              <w:rPr>
                <w:sz w:val="17"/>
              </w:rPr>
              <w:t>Promotion of inclusive and effective international tax cooperation at the United Nations</w:t>
            </w:r>
          </w:p>
        </w:tc>
      </w:tr>
      <w:bookmarkStart w:id="43" w:name="bmv257"/>
      <w:tr w:rsidR="00A001F4" w:rsidRPr="00A001F4" w14:paraId="48DCC53D" w14:textId="77777777" w:rsidTr="00A001F4">
        <w:tc>
          <w:tcPr>
            <w:tcW w:w="1450" w:type="pct"/>
          </w:tcPr>
          <w:p w14:paraId="2382AE7C" w14:textId="3C0B66BE"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"https://docs.un.org/en/A/RES/80/129"</w:instrText>
            </w:r>
            <w:r>
              <w:fldChar w:fldCharType="separate"/>
            </w:r>
            <w:r w:rsidRPr="00BA102E">
              <w:rPr>
                <w:rStyle w:val="Hyperlink"/>
                <w:sz w:val="17"/>
              </w:rPr>
              <w:t>80/129</w:t>
            </w:r>
            <w:r>
              <w:fldChar w:fldCharType="end"/>
            </w:r>
            <w:bookmarkEnd w:id="43"/>
          </w:p>
        </w:tc>
        <w:tc>
          <w:tcPr>
            <w:tcW w:w="3500" w:type="pct"/>
          </w:tcPr>
          <w:p w14:paraId="676C82A4" w14:textId="77777777" w:rsidR="00A001F4" w:rsidRPr="00A001F4" w:rsidRDefault="00A001F4" w:rsidP="00D1020E">
            <w:pPr>
              <w:tabs>
                <w:tab w:val="left" w:pos="288"/>
                <w:tab w:val="left" w:pos="576"/>
                <w:tab w:val="left" w:pos="864"/>
                <w:tab w:val="left" w:pos="1152"/>
              </w:tabs>
              <w:spacing w:before="40" w:after="40" w:line="180" w:lineRule="exact"/>
              <w:ind w:left="86" w:right="43"/>
              <w:rPr>
                <w:sz w:val="17"/>
              </w:rPr>
            </w:pPr>
            <w:r w:rsidRPr="00A001F4">
              <w:rPr>
                <w:sz w:val="17"/>
              </w:rPr>
              <w:t>Follow-up to and implementation of the outcomes of the International Conferences on Financing for Development</w:t>
            </w:r>
          </w:p>
        </w:tc>
      </w:tr>
      <w:bookmarkStart w:id="44" w:name="bmv258"/>
      <w:tr w:rsidR="00A001F4" w:rsidRPr="00A001F4" w14:paraId="471DC964" w14:textId="77777777" w:rsidTr="00A001F4">
        <w:tc>
          <w:tcPr>
            <w:tcW w:w="1450" w:type="pct"/>
          </w:tcPr>
          <w:p w14:paraId="58879212" w14:textId="18994295" w:rsidR="00A001F4" w:rsidRPr="00A001F4" w:rsidRDefault="00A001F4" w:rsidP="00D1020E">
            <w:pPr>
              <w:tabs>
                <w:tab w:val="left" w:pos="288"/>
                <w:tab w:val="left" w:pos="576"/>
                <w:tab w:val="left" w:pos="864"/>
                <w:tab w:val="left" w:pos="1152"/>
              </w:tabs>
              <w:spacing w:before="40" w:after="40" w:line="180" w:lineRule="exact"/>
              <w:ind w:right="43"/>
              <w:rPr>
                <w:sz w:val="17"/>
              </w:rPr>
            </w:pPr>
            <w:r>
              <w:fldChar w:fldCharType="begin"/>
            </w:r>
            <w:r>
              <w:instrText>HYPERLINK "https://docs.un.org/en/A/RES/80/156"</w:instrText>
            </w:r>
            <w:r>
              <w:fldChar w:fldCharType="separate"/>
            </w:r>
            <w:r w:rsidRPr="00BA102E">
              <w:rPr>
                <w:rStyle w:val="Hyperlink"/>
                <w:sz w:val="17"/>
              </w:rPr>
              <w:t>80/156</w:t>
            </w:r>
            <w:r>
              <w:fldChar w:fldCharType="end"/>
            </w:r>
            <w:bookmarkEnd w:id="44"/>
          </w:p>
        </w:tc>
        <w:tc>
          <w:tcPr>
            <w:tcW w:w="3500" w:type="pct"/>
          </w:tcPr>
          <w:p w14:paraId="63FB9F5E" w14:textId="77777777" w:rsidR="00A001F4" w:rsidRPr="00A001F4" w:rsidRDefault="00A001F4" w:rsidP="00D1020E">
            <w:pPr>
              <w:tabs>
                <w:tab w:val="left" w:pos="288"/>
                <w:tab w:val="left" w:pos="576"/>
                <w:tab w:val="left" w:pos="864"/>
                <w:tab w:val="left" w:pos="1152"/>
              </w:tabs>
              <w:spacing w:before="40" w:after="40" w:line="180" w:lineRule="exact"/>
              <w:ind w:left="86" w:right="43"/>
              <w:rPr>
                <w:sz w:val="17"/>
              </w:rPr>
            </w:pPr>
            <w:r w:rsidRPr="00A001F4">
              <w:rPr>
                <w:sz w:val="17"/>
              </w:rPr>
              <w:t>South-South cooperation</w:t>
            </w:r>
          </w:p>
        </w:tc>
      </w:tr>
    </w:tbl>
    <w:p w14:paraId="288D4239" w14:textId="77777777" w:rsidR="00A001F4" w:rsidRPr="0061761A" w:rsidRDefault="00A001F4" w:rsidP="0061761A">
      <w:pPr>
        <w:spacing w:line="240" w:lineRule="auto"/>
        <w:rPr>
          <w:sz w:val="2"/>
        </w:rPr>
        <w:sectPr w:rsidR="00A001F4" w:rsidRPr="0061761A" w:rsidSect="00B9453E">
          <w:endnotePr>
            <w:numFmt w:val="decimal"/>
          </w:endnotePr>
          <w:type w:val="continuous"/>
          <w:pgSz w:w="12240" w:h="15840"/>
          <w:pgMar w:top="1440" w:right="1195" w:bottom="1152" w:left="1195" w:header="432" w:footer="504" w:gutter="0"/>
          <w:cols w:num="2" w:space="240"/>
          <w:noEndnote/>
          <w:docGrid w:linePitch="360"/>
        </w:sectPr>
      </w:pPr>
    </w:p>
    <w:p w14:paraId="6601B0C2" w14:textId="77777777" w:rsidR="00D1020E" w:rsidRPr="00D1020E" w:rsidRDefault="00D1020E" w:rsidP="00D1020E">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rPr>
          <w:sz w:val="10"/>
        </w:rPr>
      </w:pPr>
    </w:p>
    <w:p w14:paraId="6C9FF003" w14:textId="4857A92B" w:rsidR="00F93312" w:rsidRDefault="00F93312" w:rsidP="00D1020E">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 w:rsidRPr="00F93312">
        <w:t>Economic and Social Council resolutions</w:t>
      </w:r>
    </w:p>
    <w:p w14:paraId="46F01354" w14:textId="77777777" w:rsidR="000614BC" w:rsidRPr="000614BC" w:rsidRDefault="000614BC" w:rsidP="00D1020E">
      <w:pPr>
        <w:pStyle w:val="SingleTxt"/>
        <w:spacing w:after="0" w:line="120" w:lineRule="exact"/>
        <w:rPr>
          <w:sz w:val="10"/>
        </w:rPr>
      </w:pPr>
    </w:p>
    <w:p w14:paraId="337B8A6B" w14:textId="77777777" w:rsidR="00F93312" w:rsidRPr="000614BC" w:rsidRDefault="00F93312" w:rsidP="00D1020E">
      <w:pPr>
        <w:pStyle w:val="SingleTxt"/>
        <w:spacing w:after="0" w:line="240" w:lineRule="auto"/>
        <w:rPr>
          <w:sz w:val="2"/>
        </w:rPr>
      </w:pPr>
    </w:p>
    <w:p w14:paraId="312A4D88" w14:textId="77777777" w:rsidR="00F93312" w:rsidRPr="000614BC" w:rsidRDefault="00F93312" w:rsidP="00D1020E">
      <w:pPr>
        <w:pStyle w:val="SingleTxt"/>
        <w:spacing w:after="0" w:line="240" w:lineRule="auto"/>
        <w:rPr>
          <w:sz w:val="2"/>
        </w:rPr>
        <w:sectPr w:rsidR="00F93312" w:rsidRPr="000614BC" w:rsidSect="00A001F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614BC" w:rsidRPr="000614BC" w14:paraId="2A856083" w14:textId="77777777" w:rsidTr="000614BC">
        <w:tc>
          <w:tcPr>
            <w:tcW w:w="1450" w:type="pct"/>
          </w:tcPr>
          <w:p w14:paraId="1A3C154C" w14:textId="38387246" w:rsidR="000614BC" w:rsidRPr="000614BC" w:rsidRDefault="000614BC" w:rsidP="00D1020E">
            <w:pPr>
              <w:tabs>
                <w:tab w:val="left" w:pos="288"/>
                <w:tab w:val="left" w:pos="576"/>
                <w:tab w:val="left" w:pos="864"/>
                <w:tab w:val="left" w:pos="1152"/>
              </w:tabs>
              <w:spacing w:before="40" w:after="40" w:line="200" w:lineRule="exact"/>
              <w:ind w:right="43"/>
              <w:rPr>
                <w:sz w:val="17"/>
              </w:rPr>
            </w:pPr>
            <w:bookmarkStart w:id="45" w:name="bmv286"/>
            <w:r w:rsidRPr="008638D3">
              <w:rPr>
                <w:sz w:val="17"/>
              </w:rPr>
              <w:t>2004/69</w:t>
            </w:r>
            <w:bookmarkEnd w:id="45"/>
            <w:r w:rsidRPr="000614BC">
              <w:rPr>
                <w:sz w:val="17"/>
              </w:rPr>
              <w:t xml:space="preserve">; </w:t>
            </w:r>
            <w:bookmarkStart w:id="46" w:name="bmv287"/>
            <w:r w:rsidRPr="008638D3">
              <w:rPr>
                <w:sz w:val="17"/>
              </w:rPr>
              <w:t>2006/48</w:t>
            </w:r>
            <w:bookmarkEnd w:id="46"/>
            <w:r w:rsidRPr="000614BC">
              <w:rPr>
                <w:sz w:val="17"/>
              </w:rPr>
              <w:t xml:space="preserve">; </w:t>
            </w:r>
            <w:bookmarkStart w:id="47" w:name="bmv259"/>
            <w:r>
              <w:fldChar w:fldCharType="begin"/>
            </w:r>
            <w:r>
              <w:instrText>HYPERLINK "https://docs.un.org/en/E/RES/2017/2"</w:instrText>
            </w:r>
            <w:r>
              <w:fldChar w:fldCharType="separate"/>
            </w:r>
            <w:r w:rsidRPr="00BA102E">
              <w:rPr>
                <w:rStyle w:val="Hyperlink"/>
                <w:sz w:val="17"/>
              </w:rPr>
              <w:t>2017/2</w:t>
            </w:r>
            <w:r>
              <w:fldChar w:fldCharType="end"/>
            </w:r>
            <w:bookmarkEnd w:id="47"/>
          </w:p>
        </w:tc>
        <w:tc>
          <w:tcPr>
            <w:tcW w:w="3500" w:type="pct"/>
          </w:tcPr>
          <w:p w14:paraId="0E09D6E2" w14:textId="77777777" w:rsidR="000614BC" w:rsidRPr="000614BC" w:rsidRDefault="000614BC" w:rsidP="00D1020E">
            <w:pPr>
              <w:tabs>
                <w:tab w:val="left" w:pos="288"/>
                <w:tab w:val="left" w:pos="576"/>
                <w:tab w:val="left" w:pos="864"/>
                <w:tab w:val="left" w:pos="1152"/>
              </w:tabs>
              <w:spacing w:before="40" w:after="40" w:line="200" w:lineRule="exact"/>
              <w:ind w:left="86" w:right="43"/>
              <w:rPr>
                <w:sz w:val="17"/>
              </w:rPr>
            </w:pPr>
            <w:r w:rsidRPr="000614BC">
              <w:rPr>
                <w:sz w:val="17"/>
              </w:rPr>
              <w:t>Committee of Experts on International Cooperation in Tax Matters</w:t>
            </w:r>
          </w:p>
        </w:tc>
      </w:tr>
      <w:bookmarkStart w:id="48" w:name="bmv260"/>
      <w:tr w:rsidR="000614BC" w:rsidRPr="000614BC" w14:paraId="414E3751" w14:textId="77777777" w:rsidTr="000614BC">
        <w:tc>
          <w:tcPr>
            <w:tcW w:w="1450" w:type="pct"/>
          </w:tcPr>
          <w:p w14:paraId="59D45535" w14:textId="48E8A625" w:rsidR="000614BC" w:rsidRPr="000614BC" w:rsidRDefault="000614BC" w:rsidP="00D1020E">
            <w:pPr>
              <w:tabs>
                <w:tab w:val="left" w:pos="288"/>
                <w:tab w:val="left" w:pos="576"/>
                <w:tab w:val="left" w:pos="864"/>
                <w:tab w:val="left" w:pos="1152"/>
              </w:tabs>
              <w:spacing w:before="40" w:after="40" w:line="200" w:lineRule="exact"/>
              <w:ind w:right="43"/>
              <w:rPr>
                <w:sz w:val="17"/>
              </w:rPr>
            </w:pPr>
            <w:r>
              <w:fldChar w:fldCharType="begin"/>
            </w:r>
            <w:r>
              <w:instrText>HYPERLINK "https://docs.un.org/en/E/RES/2017/3"</w:instrText>
            </w:r>
            <w:r>
              <w:fldChar w:fldCharType="separate"/>
            </w:r>
            <w:r w:rsidRPr="00BA102E">
              <w:rPr>
                <w:rStyle w:val="Hyperlink"/>
                <w:sz w:val="17"/>
              </w:rPr>
              <w:t>2017/3</w:t>
            </w:r>
            <w:r>
              <w:fldChar w:fldCharType="end"/>
            </w:r>
            <w:bookmarkEnd w:id="48"/>
          </w:p>
        </w:tc>
        <w:tc>
          <w:tcPr>
            <w:tcW w:w="3500" w:type="pct"/>
          </w:tcPr>
          <w:p w14:paraId="41D5C75E" w14:textId="77777777" w:rsidR="000614BC" w:rsidRPr="000614BC" w:rsidRDefault="000614BC" w:rsidP="00D1020E">
            <w:pPr>
              <w:tabs>
                <w:tab w:val="left" w:pos="288"/>
                <w:tab w:val="left" w:pos="576"/>
                <w:tab w:val="left" w:pos="864"/>
                <w:tab w:val="left" w:pos="1152"/>
              </w:tabs>
              <w:spacing w:before="40" w:after="40" w:line="200" w:lineRule="exact"/>
              <w:ind w:left="86" w:right="43"/>
              <w:rPr>
                <w:sz w:val="17"/>
              </w:rPr>
            </w:pPr>
            <w:r w:rsidRPr="000614BC">
              <w:rPr>
                <w:sz w:val="17"/>
              </w:rPr>
              <w:t>United Nations code of conduct on cooperation in combating international tax evasion</w:t>
            </w:r>
          </w:p>
        </w:tc>
      </w:tr>
      <w:bookmarkStart w:id="49" w:name="bmv261"/>
      <w:tr w:rsidR="000614BC" w:rsidRPr="000614BC" w14:paraId="13B5B09C" w14:textId="77777777" w:rsidTr="000614BC">
        <w:tc>
          <w:tcPr>
            <w:tcW w:w="1450" w:type="pct"/>
          </w:tcPr>
          <w:p w14:paraId="70ACF3EB" w14:textId="6CE1D5E5" w:rsidR="000614BC" w:rsidRPr="000614BC" w:rsidRDefault="000614BC" w:rsidP="00D1020E">
            <w:pPr>
              <w:tabs>
                <w:tab w:val="left" w:pos="288"/>
                <w:tab w:val="left" w:pos="576"/>
                <w:tab w:val="left" w:pos="864"/>
                <w:tab w:val="left" w:pos="1152"/>
              </w:tabs>
              <w:spacing w:before="40" w:after="40" w:line="200" w:lineRule="exact"/>
              <w:ind w:right="43"/>
              <w:rPr>
                <w:sz w:val="17"/>
              </w:rPr>
            </w:pPr>
            <w:r>
              <w:fldChar w:fldCharType="begin"/>
            </w:r>
            <w:r>
              <w:instrText>HYPERLINK "https://docs.un.org/en/E/FFDF/2024/3"</w:instrText>
            </w:r>
            <w:r>
              <w:fldChar w:fldCharType="separate"/>
            </w:r>
            <w:r w:rsidRPr="00BA102E">
              <w:rPr>
                <w:rStyle w:val="Hyperlink"/>
                <w:sz w:val="17"/>
              </w:rPr>
              <w:t>E/FFDF/2024/3</w:t>
            </w:r>
            <w:r>
              <w:fldChar w:fldCharType="end"/>
            </w:r>
            <w:bookmarkEnd w:id="49"/>
            <w:r w:rsidRPr="000614BC">
              <w:rPr>
                <w:sz w:val="17"/>
              </w:rPr>
              <w:t xml:space="preserve">; </w:t>
            </w:r>
            <w:bookmarkStart w:id="50" w:name="bmv262"/>
            <w:r>
              <w:fldChar w:fldCharType="begin"/>
            </w:r>
            <w:r>
              <w:instrText>HYPERLINK "https://docs.un.org/en/E/FFDF/2025/2"</w:instrText>
            </w:r>
            <w:r>
              <w:fldChar w:fldCharType="separate"/>
            </w:r>
            <w:r w:rsidRPr="00BA102E">
              <w:rPr>
                <w:rStyle w:val="Hyperlink"/>
                <w:sz w:val="17"/>
              </w:rPr>
              <w:t>E/FFDF/2025/2</w:t>
            </w:r>
            <w:r>
              <w:fldChar w:fldCharType="end"/>
            </w:r>
            <w:bookmarkEnd w:id="50"/>
          </w:p>
        </w:tc>
        <w:tc>
          <w:tcPr>
            <w:tcW w:w="3500" w:type="pct"/>
          </w:tcPr>
          <w:p w14:paraId="361661E0" w14:textId="77777777" w:rsidR="000614BC" w:rsidRPr="000614BC" w:rsidRDefault="000614BC" w:rsidP="00D1020E">
            <w:pPr>
              <w:tabs>
                <w:tab w:val="left" w:pos="288"/>
                <w:tab w:val="left" w:pos="576"/>
                <w:tab w:val="left" w:pos="864"/>
                <w:tab w:val="left" w:pos="1152"/>
              </w:tabs>
              <w:spacing w:before="40" w:after="40" w:line="200" w:lineRule="exact"/>
              <w:ind w:left="86" w:right="43"/>
              <w:rPr>
                <w:sz w:val="17"/>
              </w:rPr>
            </w:pPr>
            <w:r w:rsidRPr="000614BC">
              <w:rPr>
                <w:sz w:val="17"/>
              </w:rPr>
              <w:t>Report of the Economic and Social Council forum on financing for development follow-up (Follow-up and review of the financing for development outcomes and the means of implementation of the 2030 Agenda for Sustainable Development)</w:t>
            </w:r>
          </w:p>
        </w:tc>
      </w:tr>
    </w:tbl>
    <w:p w14:paraId="7792511A" w14:textId="77777777" w:rsidR="000614BC" w:rsidRPr="000614BC" w:rsidRDefault="000614BC" w:rsidP="000614BC">
      <w:pPr>
        <w:spacing w:line="240" w:lineRule="auto"/>
        <w:rPr>
          <w:sz w:val="2"/>
        </w:rPr>
        <w:sectPr w:rsidR="000614BC" w:rsidRPr="000614BC" w:rsidSect="00F93312">
          <w:endnotePr>
            <w:numFmt w:val="decimal"/>
          </w:endnotePr>
          <w:type w:val="continuous"/>
          <w:pgSz w:w="12240" w:h="15840"/>
          <w:pgMar w:top="1440" w:right="1195" w:bottom="1152" w:left="1195" w:header="432" w:footer="504" w:gutter="0"/>
          <w:cols w:num="2" w:space="240"/>
          <w:noEndnote/>
          <w:docGrid w:linePitch="360"/>
        </w:sectPr>
      </w:pPr>
    </w:p>
    <w:p w14:paraId="52D78586" w14:textId="77777777" w:rsidR="00F93312" w:rsidRPr="00D579AE" w:rsidRDefault="00F93312" w:rsidP="00D579AE">
      <w:pPr>
        <w:pStyle w:val="SingleTxt"/>
        <w:spacing w:after="0" w:line="120" w:lineRule="exact"/>
        <w:rPr>
          <w:sz w:val="10"/>
        </w:rPr>
      </w:pPr>
    </w:p>
    <w:p w14:paraId="274630F8" w14:textId="197E48AB" w:rsidR="00046049" w:rsidRDefault="00046049" w:rsidP="000A50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A5055">
        <w:tab/>
      </w:r>
      <w:r>
        <w:t>Deliverables</w:t>
      </w:r>
    </w:p>
    <w:p w14:paraId="4AD1658C" w14:textId="77777777" w:rsidR="00046049" w:rsidRPr="000A5055" w:rsidRDefault="00046049" w:rsidP="000A50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3A938F" w14:textId="77777777" w:rsidR="000A5055" w:rsidRPr="000A5055" w:rsidRDefault="000A5055" w:rsidP="000A50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19B85" w14:textId="6EFC75A0" w:rsidR="00046049" w:rsidRDefault="000A5055"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9.17</w:t>
      </w:r>
      <w:r w:rsidR="00046049">
        <w:tab/>
        <w:t>Table 9.1 lists all cross-cutting deliverables of the programme.</w:t>
      </w:r>
    </w:p>
    <w:p w14:paraId="37981056" w14:textId="77777777" w:rsidR="00046049" w:rsidRPr="000A5055" w:rsidRDefault="00046049" w:rsidP="000A50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279F3B" w14:textId="78279DA8" w:rsidR="00046049" w:rsidRPr="000A5055" w:rsidRDefault="00046049" w:rsidP="000A50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A5055">
        <w:rPr>
          <w:b w:val="0"/>
          <w:bCs/>
        </w:rPr>
        <w:t>Table 9.1</w:t>
      </w:r>
    </w:p>
    <w:p w14:paraId="08146CEF" w14:textId="77777777" w:rsidR="00046049" w:rsidRDefault="00046049" w:rsidP="000A50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Cross-cutting deliverables for the period 2025–2027, by category and subcategory</w:t>
      </w:r>
    </w:p>
    <w:p w14:paraId="12A3BFC7" w14:textId="77777777" w:rsidR="00046049" w:rsidRPr="000A5055" w:rsidRDefault="00046049" w:rsidP="000A50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076B9" w14:textId="77777777" w:rsidR="000A5055" w:rsidRPr="000A5055" w:rsidRDefault="000A5055" w:rsidP="000A50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0"/>
        <w:gridCol w:w="1135"/>
        <w:gridCol w:w="1135"/>
        <w:gridCol w:w="1135"/>
        <w:gridCol w:w="1135"/>
      </w:tblGrid>
      <w:tr w:rsidR="005C0D6A" w:rsidRPr="00C63F10" w14:paraId="6C4E2646" w14:textId="77777777" w:rsidTr="00F516BF">
        <w:trPr>
          <w:tblHeader/>
        </w:trPr>
        <w:tc>
          <w:tcPr>
            <w:tcW w:w="5310" w:type="dxa"/>
            <w:tcBorders>
              <w:top w:val="single" w:sz="4" w:space="0" w:color="auto"/>
              <w:bottom w:val="single" w:sz="12" w:space="0" w:color="auto"/>
            </w:tcBorders>
            <w:vAlign w:val="bottom"/>
          </w:tcPr>
          <w:p w14:paraId="2D6CDD4A"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Category and subcategory</w:t>
            </w:r>
          </w:p>
        </w:tc>
        <w:tc>
          <w:tcPr>
            <w:tcW w:w="1135" w:type="dxa"/>
            <w:tcBorders>
              <w:top w:val="single" w:sz="4" w:space="0" w:color="auto"/>
              <w:bottom w:val="single" w:sz="12" w:space="0" w:color="auto"/>
            </w:tcBorders>
            <w:vAlign w:val="bottom"/>
          </w:tcPr>
          <w:p w14:paraId="44722E42" w14:textId="532366FB"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w:t>
            </w:r>
            <w:r w:rsidR="00D20A85">
              <w:rPr>
                <w:i/>
                <w:sz w:val="14"/>
              </w:rPr>
              <w:t>5</w:t>
            </w:r>
            <w:r w:rsidRPr="00C63F10">
              <w:rPr>
                <w:i/>
                <w:sz w:val="14"/>
              </w:rPr>
              <w:t xml:space="preserve"> planned</w:t>
            </w:r>
          </w:p>
        </w:tc>
        <w:tc>
          <w:tcPr>
            <w:tcW w:w="1135" w:type="dxa"/>
            <w:tcBorders>
              <w:top w:val="single" w:sz="4" w:space="0" w:color="auto"/>
              <w:bottom w:val="single" w:sz="12" w:space="0" w:color="auto"/>
            </w:tcBorders>
            <w:vAlign w:val="bottom"/>
          </w:tcPr>
          <w:p w14:paraId="6B6573AA" w14:textId="7D9623CE"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w:t>
            </w:r>
            <w:r w:rsidR="00D20A85">
              <w:rPr>
                <w:i/>
                <w:sz w:val="14"/>
              </w:rPr>
              <w:t>5</w:t>
            </w:r>
            <w:r w:rsidRPr="00C63F10">
              <w:rPr>
                <w:i/>
                <w:sz w:val="14"/>
              </w:rPr>
              <w:t xml:space="preserve"> actual </w:t>
            </w:r>
          </w:p>
        </w:tc>
        <w:tc>
          <w:tcPr>
            <w:tcW w:w="1135" w:type="dxa"/>
            <w:tcBorders>
              <w:top w:val="single" w:sz="4" w:space="0" w:color="auto"/>
              <w:bottom w:val="single" w:sz="12" w:space="0" w:color="auto"/>
            </w:tcBorders>
            <w:vAlign w:val="bottom"/>
          </w:tcPr>
          <w:p w14:paraId="2E132ADC" w14:textId="0BA8BCA1"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w:t>
            </w:r>
            <w:r w:rsidR="00D20A85">
              <w:rPr>
                <w:i/>
                <w:sz w:val="14"/>
              </w:rPr>
              <w:t>6</w:t>
            </w:r>
            <w:r w:rsidRPr="00C63F10">
              <w:rPr>
                <w:i/>
                <w:sz w:val="14"/>
              </w:rPr>
              <w:t xml:space="preserve"> planned </w:t>
            </w:r>
          </w:p>
        </w:tc>
        <w:tc>
          <w:tcPr>
            <w:tcW w:w="1135" w:type="dxa"/>
            <w:tcBorders>
              <w:top w:val="single" w:sz="4" w:space="0" w:color="auto"/>
              <w:bottom w:val="single" w:sz="12" w:space="0" w:color="auto"/>
            </w:tcBorders>
            <w:vAlign w:val="bottom"/>
          </w:tcPr>
          <w:p w14:paraId="305FF531" w14:textId="6D79B4E8"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63F10">
              <w:rPr>
                <w:i/>
                <w:sz w:val="14"/>
              </w:rPr>
              <w:t>202</w:t>
            </w:r>
            <w:r w:rsidR="00D20A85">
              <w:rPr>
                <w:i/>
                <w:sz w:val="14"/>
              </w:rPr>
              <w:t>7</w:t>
            </w:r>
            <w:r w:rsidRPr="00C63F10">
              <w:rPr>
                <w:i/>
                <w:sz w:val="14"/>
              </w:rPr>
              <w:t xml:space="preserve"> planned</w:t>
            </w:r>
          </w:p>
        </w:tc>
      </w:tr>
      <w:tr w:rsidR="005C0D6A" w:rsidRPr="00C63F10" w14:paraId="7A103824" w14:textId="77777777" w:rsidTr="00F516BF">
        <w:trPr>
          <w:trHeight w:hRule="exact" w:val="115"/>
          <w:tblHeader/>
        </w:trPr>
        <w:tc>
          <w:tcPr>
            <w:tcW w:w="5310" w:type="dxa"/>
            <w:tcBorders>
              <w:top w:val="single" w:sz="12" w:space="0" w:color="auto"/>
            </w:tcBorders>
            <w:vAlign w:val="bottom"/>
          </w:tcPr>
          <w:p w14:paraId="0D1F4498"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35" w:type="dxa"/>
            <w:tcBorders>
              <w:top w:val="single" w:sz="12" w:space="0" w:color="auto"/>
            </w:tcBorders>
            <w:vAlign w:val="bottom"/>
          </w:tcPr>
          <w:p w14:paraId="039723C2"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vAlign w:val="bottom"/>
          </w:tcPr>
          <w:p w14:paraId="58438737"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vAlign w:val="bottom"/>
          </w:tcPr>
          <w:p w14:paraId="31A73C99"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vAlign w:val="bottom"/>
          </w:tcPr>
          <w:p w14:paraId="77CC7778"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C0D6A" w:rsidRPr="00C63F10" w14:paraId="4266BF39" w14:textId="77777777" w:rsidTr="00F516BF">
        <w:tc>
          <w:tcPr>
            <w:tcW w:w="5310" w:type="dxa"/>
            <w:vAlign w:val="bottom"/>
          </w:tcPr>
          <w:p w14:paraId="5B46BF87"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63F10">
              <w:rPr>
                <w:b/>
                <w:bCs/>
                <w:sz w:val="17"/>
              </w:rPr>
              <w:t>B.</w:t>
            </w:r>
            <w:r w:rsidRPr="00C63F10">
              <w:rPr>
                <w:b/>
                <w:bCs/>
                <w:sz w:val="17"/>
              </w:rPr>
              <w:tab/>
              <w:t>Generation and transfer of knowledge</w:t>
            </w:r>
          </w:p>
        </w:tc>
        <w:tc>
          <w:tcPr>
            <w:tcW w:w="1135" w:type="dxa"/>
            <w:vAlign w:val="bottom"/>
          </w:tcPr>
          <w:p w14:paraId="442E8106"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35" w:type="dxa"/>
            <w:vAlign w:val="bottom"/>
          </w:tcPr>
          <w:p w14:paraId="47189AFF"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35" w:type="dxa"/>
            <w:vAlign w:val="bottom"/>
          </w:tcPr>
          <w:p w14:paraId="15FEFDFC"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35" w:type="dxa"/>
            <w:vAlign w:val="bottom"/>
          </w:tcPr>
          <w:p w14:paraId="72625BC0"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C0D6A" w:rsidRPr="00C63F10" w14:paraId="228CAA31" w14:textId="77777777" w:rsidTr="00F516BF">
        <w:tc>
          <w:tcPr>
            <w:tcW w:w="5310" w:type="dxa"/>
            <w:vAlign w:val="bottom"/>
          </w:tcPr>
          <w:p w14:paraId="7AC2CBE3"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r>
            <w:r w:rsidRPr="00C63F10">
              <w:rPr>
                <w:b/>
                <w:bCs/>
                <w:sz w:val="17"/>
              </w:rPr>
              <w:t>Publications</w:t>
            </w:r>
            <w:r w:rsidRPr="00C63F10">
              <w:rPr>
                <w:sz w:val="17"/>
              </w:rPr>
              <w:t xml:space="preserve"> (number of publications)</w:t>
            </w:r>
          </w:p>
        </w:tc>
        <w:tc>
          <w:tcPr>
            <w:tcW w:w="1135" w:type="dxa"/>
            <w:vAlign w:val="bottom"/>
          </w:tcPr>
          <w:p w14:paraId="1E14D008" w14:textId="77777777" w:rsidR="005C0D6A" w:rsidRPr="006C31AF"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C31AF">
              <w:rPr>
                <w:b/>
                <w:bCs/>
                <w:sz w:val="17"/>
              </w:rPr>
              <w:t>1</w:t>
            </w:r>
          </w:p>
        </w:tc>
        <w:tc>
          <w:tcPr>
            <w:tcW w:w="1135" w:type="dxa"/>
            <w:vAlign w:val="bottom"/>
          </w:tcPr>
          <w:p w14:paraId="1F7D9375" w14:textId="77777777" w:rsidR="005C0D6A" w:rsidRPr="006C31AF"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C31AF">
              <w:rPr>
                <w:b/>
                <w:bCs/>
                <w:sz w:val="17"/>
              </w:rPr>
              <w:t>1</w:t>
            </w:r>
          </w:p>
        </w:tc>
        <w:tc>
          <w:tcPr>
            <w:tcW w:w="1135" w:type="dxa"/>
            <w:vAlign w:val="bottom"/>
          </w:tcPr>
          <w:p w14:paraId="2F8EAD19" w14:textId="77777777" w:rsidR="005C0D6A" w:rsidRPr="006C31AF"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C31AF">
              <w:rPr>
                <w:b/>
                <w:bCs/>
                <w:sz w:val="17"/>
              </w:rPr>
              <w:t>1</w:t>
            </w:r>
          </w:p>
        </w:tc>
        <w:tc>
          <w:tcPr>
            <w:tcW w:w="1135" w:type="dxa"/>
            <w:vAlign w:val="bottom"/>
          </w:tcPr>
          <w:p w14:paraId="0F935766" w14:textId="77777777" w:rsidR="005C0D6A" w:rsidRPr="006C31AF"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C31AF">
              <w:rPr>
                <w:b/>
                <w:bCs/>
                <w:sz w:val="17"/>
              </w:rPr>
              <w:t>1</w:t>
            </w:r>
          </w:p>
        </w:tc>
      </w:tr>
      <w:tr w:rsidR="005C0D6A" w:rsidRPr="00C63F10" w14:paraId="17833AFD" w14:textId="77777777" w:rsidTr="00F516BF">
        <w:tc>
          <w:tcPr>
            <w:tcW w:w="5310" w:type="dxa"/>
            <w:tcBorders>
              <w:bottom w:val="single" w:sz="12" w:space="0" w:color="auto"/>
            </w:tcBorders>
            <w:vAlign w:val="bottom"/>
          </w:tcPr>
          <w:p w14:paraId="0969CDE1"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63F10">
              <w:rPr>
                <w:sz w:val="17"/>
              </w:rPr>
              <w:tab/>
              <w:t>1.</w:t>
            </w:r>
            <w:r w:rsidRPr="00C63F10">
              <w:rPr>
                <w:sz w:val="17"/>
              </w:rPr>
              <w:tab/>
            </w:r>
            <w:r w:rsidRPr="00C63F10">
              <w:rPr>
                <w:i/>
                <w:iCs/>
                <w:sz w:val="17"/>
              </w:rPr>
              <w:t>World Social Report</w:t>
            </w:r>
          </w:p>
        </w:tc>
        <w:tc>
          <w:tcPr>
            <w:tcW w:w="1135" w:type="dxa"/>
            <w:tcBorders>
              <w:bottom w:val="single" w:sz="12" w:space="0" w:color="auto"/>
            </w:tcBorders>
            <w:vAlign w:val="bottom"/>
          </w:tcPr>
          <w:p w14:paraId="3B0BED6E"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tcBorders>
              <w:bottom w:val="single" w:sz="12" w:space="0" w:color="auto"/>
            </w:tcBorders>
            <w:vAlign w:val="bottom"/>
          </w:tcPr>
          <w:p w14:paraId="53A073BF"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tcBorders>
              <w:bottom w:val="single" w:sz="12" w:space="0" w:color="auto"/>
            </w:tcBorders>
            <w:vAlign w:val="bottom"/>
          </w:tcPr>
          <w:p w14:paraId="4D85379C"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c>
          <w:tcPr>
            <w:tcW w:w="1135" w:type="dxa"/>
            <w:tcBorders>
              <w:bottom w:val="single" w:sz="12" w:space="0" w:color="auto"/>
            </w:tcBorders>
            <w:vAlign w:val="bottom"/>
          </w:tcPr>
          <w:p w14:paraId="0AB3319E" w14:textId="77777777" w:rsidR="005C0D6A" w:rsidRPr="00C63F10" w:rsidRDefault="005C0D6A"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63F10">
              <w:rPr>
                <w:sz w:val="17"/>
              </w:rPr>
              <w:t>1</w:t>
            </w:r>
          </w:p>
        </w:tc>
      </w:tr>
    </w:tbl>
    <w:p w14:paraId="56213A17" w14:textId="77777777" w:rsidR="000A5055" w:rsidRPr="00D20A85" w:rsidRDefault="000A5055"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8548E7" w14:textId="77777777" w:rsidR="00D20A85" w:rsidRPr="00D20A85" w:rsidRDefault="00D20A85"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05DF04" w14:textId="77777777" w:rsidR="00D20A85" w:rsidRPr="00D20A85" w:rsidRDefault="00D20A85"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47D86" w14:textId="186CC833" w:rsidR="00046049" w:rsidRDefault="00D20A85" w:rsidP="00D20A8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46049">
        <w:tab/>
        <w:t>Evaluation activities</w:t>
      </w:r>
    </w:p>
    <w:p w14:paraId="44E06F92" w14:textId="77777777" w:rsidR="00046049" w:rsidRPr="00D20A85" w:rsidRDefault="00046049"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FA519" w14:textId="77777777" w:rsidR="00D20A85" w:rsidRPr="00D20A85" w:rsidRDefault="00D20A85"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51179" w14:textId="133E4342" w:rsidR="00046049" w:rsidRDefault="00D20A85"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9.18</w:t>
      </w:r>
      <w:r w:rsidR="00046049">
        <w:tab/>
        <w:t>The following evaluations completed in 2025 have guided the proposed programme plan for 2027:</w:t>
      </w:r>
    </w:p>
    <w:p w14:paraId="19861279" w14:textId="4C90DBEC" w:rsidR="00046049" w:rsidRDefault="00D20A85"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(a)</w:t>
      </w:r>
      <w:r w:rsidR="00046049">
        <w:tab/>
        <w:t>Office of Internal Oversight Services (OIOS) thematic evaluation: SDG climate-focused partnerships;</w:t>
      </w:r>
    </w:p>
    <w:p w14:paraId="7C93F5F5" w14:textId="5AC60242" w:rsidR="00046049" w:rsidRDefault="00D20A85"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046049">
        <w:t>(b)</w:t>
      </w:r>
      <w:r w:rsidR="00046049">
        <w:tab/>
        <w:t>System-wide evaluation: United Nations Disability Inclusion Strategy;</w:t>
      </w:r>
    </w:p>
    <w:p w14:paraId="35185277" w14:textId="49A72DF9" w:rsidR="00046049" w:rsidRDefault="00D20A85" w:rsidP="00D20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(c)</w:t>
      </w:r>
      <w:r w:rsidR="00046049">
        <w:tab/>
      </w:r>
      <w:r w:rsidR="00046049" w:rsidRPr="006C31AF">
        <w:rPr>
          <w:spacing w:val="3"/>
        </w:rPr>
        <w:t xml:space="preserve">System-wide evaluation: Progress towards a </w:t>
      </w:r>
      <w:r w:rsidR="005F1FA8" w:rsidRPr="006C31AF">
        <w:rPr>
          <w:spacing w:val="3"/>
        </w:rPr>
        <w:t>“</w:t>
      </w:r>
      <w:r w:rsidR="00046049" w:rsidRPr="006C31AF">
        <w:rPr>
          <w:spacing w:val="3"/>
        </w:rPr>
        <w:t>new generation of United Nations country teams</w:t>
      </w:r>
      <w:r w:rsidR="005F1FA8" w:rsidRPr="006C31AF">
        <w:rPr>
          <w:spacing w:val="3"/>
        </w:rPr>
        <w:t>”</w:t>
      </w:r>
      <w:r w:rsidR="00046049" w:rsidRPr="006C31AF">
        <w:rPr>
          <w:spacing w:val="3"/>
        </w:rPr>
        <w:t>.</w:t>
      </w:r>
    </w:p>
    <w:p w14:paraId="564753E8" w14:textId="7E022873" w:rsidR="00046049" w:rsidRDefault="00356B44"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9.19</w:t>
      </w:r>
      <w:r w:rsidR="00046049">
        <w:tab/>
        <w:t>In response to the results of the evaluations referenced above, the Department is, inter alia: (a)</w:t>
      </w:r>
      <w:r w:rsidR="00A22208">
        <w:t> </w:t>
      </w:r>
      <w:r w:rsidR="00046049">
        <w:t>strengthening the use of partnerships to advance Sustainable Development Goals related to addressing the adverse impacts of climate change; (b) engaging in Secretariat-wide partnership platforms to address common partnership challenges; (c) strengthening standards for disability inclusion and accountability; (d) ensuring more effective and efficient implementation of the United Nations Disability Inclusion Strategy; and (e) streamlining the monitoring frameworks of the quadrennial comprehensive policy review and the resident coordinator system to ensure that they are more strategic and results-oriented.</w:t>
      </w:r>
    </w:p>
    <w:p w14:paraId="63748CBA" w14:textId="439CCAA5" w:rsidR="00046049" w:rsidRDefault="00356B44"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9.20</w:t>
      </w:r>
      <w:r w:rsidR="00046049">
        <w:tab/>
        <w:t>The following evaluations are planned for 2027:</w:t>
      </w:r>
    </w:p>
    <w:p w14:paraId="1E07431B" w14:textId="0B50325A" w:rsidR="00046049" w:rsidRDefault="00356B44"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046049">
        <w:t>(a)</w:t>
      </w:r>
      <w:r w:rsidR="00046049">
        <w:tab/>
        <w:t>OIOS programme evaluation on the Department</w:t>
      </w:r>
      <w:r w:rsidR="005F1FA8">
        <w:t>’</w:t>
      </w:r>
      <w:r w:rsidR="00046049">
        <w:t>s subprogrammes;</w:t>
      </w:r>
    </w:p>
    <w:p w14:paraId="17A6305D" w14:textId="3D80C5AC" w:rsidR="00046049" w:rsidRDefault="00356B44"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(b)</w:t>
      </w:r>
      <w:r w:rsidR="00046049">
        <w:tab/>
        <w:t>Internal and/or external evaluations on cross-cutting or thematic topics across subprogrammes, subject to the availability of resources;</w:t>
      </w:r>
    </w:p>
    <w:p w14:paraId="5D9A132F" w14:textId="08DAA0EF" w:rsidR="00046049" w:rsidRDefault="00356B44"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046049">
        <w:t>(c)</w:t>
      </w:r>
      <w:r w:rsidR="00046049">
        <w:tab/>
        <w:t>Evaluations on capacity-building activities.</w:t>
      </w:r>
    </w:p>
    <w:p w14:paraId="7ADEE323" w14:textId="77777777" w:rsidR="00046049" w:rsidRPr="00356B44" w:rsidRDefault="00046049"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02DD5" w14:textId="77777777" w:rsidR="00356B44" w:rsidRPr="00356B44" w:rsidRDefault="00356B44"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CB996" w14:textId="77777777" w:rsidR="00046049" w:rsidRDefault="00046049" w:rsidP="001571E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of work</w:t>
      </w:r>
    </w:p>
    <w:p w14:paraId="0A28A3B6" w14:textId="77777777" w:rsidR="00046049" w:rsidRPr="00356B44" w:rsidRDefault="00046049"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E4A923" w14:textId="77777777" w:rsidR="00356B44" w:rsidRPr="00356B44" w:rsidRDefault="00356B44"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48BB1F" w14:textId="77777777" w:rsidR="00046049" w:rsidRDefault="00046049" w:rsidP="001571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6A3F99A2" w14:textId="77777777" w:rsidR="00046049" w:rsidRDefault="00046049" w:rsidP="001571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tab/>
      </w:r>
      <w:r>
        <w:tab/>
        <w:t>Intergovernmental support and coordination for sustainable development</w:t>
      </w:r>
    </w:p>
    <w:p w14:paraId="24F5C1FB" w14:textId="77777777" w:rsidR="00046049" w:rsidRPr="00356B44" w:rsidRDefault="00046049"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C5579" w14:textId="77777777" w:rsidR="00356B44" w:rsidRPr="00356B44" w:rsidRDefault="00356B44"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0EB7EA" w14:textId="77777777" w:rsidR="00046049" w:rsidRDefault="00046049" w:rsidP="00356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2EB27151" w14:textId="77777777" w:rsidR="00046049" w:rsidRPr="00356B44" w:rsidRDefault="00046049"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7F50D3" w14:textId="77777777" w:rsidR="00356B44" w:rsidRPr="00356B44" w:rsidRDefault="00356B44"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895AB1" w14:textId="16E67CA3" w:rsidR="00046049" w:rsidRDefault="00356B44"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9.21</w:t>
      </w:r>
      <w:r w:rsidR="00046049">
        <w:tab/>
        <w:t>The objective, to which this subprogramme contributes, is to advance the roles of the General Assembly, the Economic and Social Council and the high-level political forum on sustainable development in the integrated implementation of and follow-up to the 2030 Agenda and the outcomes of other United Nations conferences and summits in the economic, social, environmental and related fields.</w:t>
      </w:r>
    </w:p>
    <w:p w14:paraId="6269162F" w14:textId="77777777" w:rsidR="00046049" w:rsidRPr="00356B44" w:rsidRDefault="00046049"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9EC92B" w14:textId="77777777" w:rsidR="00356B44" w:rsidRPr="00356B44" w:rsidRDefault="00356B44" w:rsidP="00356B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EB53D" w14:textId="77777777" w:rsidR="00046049" w:rsidRDefault="00046049" w:rsidP="00356B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7113FB42" w14:textId="77777777" w:rsidR="001B4D77" w:rsidRPr="001B4D77" w:rsidRDefault="001B4D77" w:rsidP="00D1020E">
      <w:pPr>
        <w:pStyle w:val="SingleTxt"/>
        <w:spacing w:after="0" w:line="100" w:lineRule="exact"/>
        <w:rPr>
          <w:sz w:val="10"/>
        </w:rPr>
      </w:pPr>
    </w:p>
    <w:p w14:paraId="22678090" w14:textId="77777777" w:rsidR="001B4D77" w:rsidRPr="001B4D77" w:rsidRDefault="001B4D77" w:rsidP="00D1020E">
      <w:pPr>
        <w:pStyle w:val="SingleTxt"/>
        <w:spacing w:after="0" w:line="100" w:lineRule="exact"/>
        <w:rPr>
          <w:sz w:val="10"/>
        </w:rPr>
      </w:pPr>
    </w:p>
    <w:p w14:paraId="2E2BA154" w14:textId="5F3F64F0" w:rsidR="00046049" w:rsidRDefault="001B4D77"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9.22</w:t>
      </w:r>
      <w:r w:rsidR="00046049">
        <w:tab/>
        <w:t>To contribute to the objective, the subprogramme will continue to support the Economic and Social Council and the high-level political forum on sustainable development in the promotion and review of the integrated implementation of the 2030 Agenda and related international commitments within the context of the follow-up to the 2023 political declaration adopted at the high-level political forum convened under the auspices of the General Assembly and the ministerial declaration of the high-level segment of the 2025 session of the Economic and Social Council and the 2025 high-level political forum</w:t>
      </w:r>
      <w:r w:rsidR="005F1FA8">
        <w:t xml:space="preserve"> </w:t>
      </w:r>
      <w:r w:rsidR="00046049">
        <w:t>on sustainable development. Specifically, the subprogramme will:</w:t>
      </w:r>
    </w:p>
    <w:p w14:paraId="4E44B72C" w14:textId="117492F7"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(a)</w:t>
      </w:r>
      <w:r w:rsidR="00046049">
        <w:tab/>
        <w:t>Provide evidence-based analysis and advice to the Council, including to its President and Bureau, by: (i) facilitating policy dialogue and the formulation of policy recommendations, supporting the follow-up of major global sustainable development-related commitments; (ii)</w:t>
      </w:r>
      <w:r>
        <w:t> </w:t>
      </w:r>
      <w:r w:rsidR="00046049">
        <w:t>monitoring and leveraging the work of its subsidiary bodies and United Nations system entities; (iii) identifying new and emerging issues impacting the Sustainable Development Goals; (iv) reinforcing the links between policy discussions and reviews and national sustainable development efforts; and (v) supporting the implementation of the outcome of the General Assembly review of the Economic and Social Council and the high-level political forum at its eightieth session;</w:t>
      </w:r>
    </w:p>
    <w:p w14:paraId="0B171794" w14:textId="19DDB1D2"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(b)</w:t>
      </w:r>
      <w:r w:rsidR="00046049">
        <w:tab/>
        <w:t>Support the high-level political forum on sustainable development held under the auspices of the Council and the General Assembly (the 2027 Sustainable Development Goals Summit) on the follow-up to and implementation of the 2030 Agenda by: (i) facilitating the progress review, policy dialogue and development of policy recommendations for the accelerated achievement of the Sustainable Development Goals and the 2030 Agenda, including through enhanced advocacy and communication efforts; (ii) assisting countries in preparing evidence-based, inclusive and analytical voluntary national reviews of their implementation of the 2030 Agenda; and (iii) engaging United Nations country teams, other subprogrammes of the Department and United Nations system entities in supporting the review process;</w:t>
      </w:r>
    </w:p>
    <w:p w14:paraId="102F7215" w14:textId="2C028757"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(c)</w:t>
      </w:r>
      <w:r w:rsidR="00046049">
        <w:tab/>
        <w:t>Provide substantive support, upon request, to policy discussions and negotiations of the General Assembly, notably its Second Committee (economic and financial issues);</w:t>
      </w:r>
    </w:p>
    <w:p w14:paraId="18026B7D" w14:textId="1D263E3B"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(d)</w:t>
      </w:r>
      <w:r>
        <w:tab/>
      </w:r>
      <w:r w:rsidR="00046049">
        <w:t>Provide evidence and analysis for Member States to review and guide the operational activities of the United Nations development system based on mandates from the General Assembly</w:t>
      </w:r>
      <w:r w:rsidR="005F1FA8">
        <w:t>’</w:t>
      </w:r>
      <w:r w:rsidR="00046049">
        <w:t>s 2024 quadrennial comprehensive policy review of the operational activities for development of the United Nations system, including through the redesigned quadrennial comprehensive policy review monitoring framework, in collaboration with United Nations system entities;</w:t>
      </w:r>
    </w:p>
    <w:p w14:paraId="1773F368" w14:textId="692BEDA1"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(e)</w:t>
      </w:r>
      <w:r w:rsidR="00046049">
        <w:tab/>
        <w:t xml:space="preserve">Support the resident coordinator system in guiding United Nations country teams in assisting countries in conducting voluntary national reviews and in enabling the country teams to provide coordinated assessment of the implementation of the quadrennial comprehensive policy review, in coordination with the Development Coordination Office; </w:t>
      </w:r>
    </w:p>
    <w:p w14:paraId="564DA4B6" w14:textId="55481BDE"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(f)</w:t>
      </w:r>
      <w:r w:rsidR="00046049">
        <w:tab/>
      </w:r>
      <w:r w:rsidR="00046049" w:rsidRPr="00D1020E">
        <w:rPr>
          <w:spacing w:val="0"/>
        </w:rPr>
        <w:t>Support the work of the Ad Hoc Advisory Group on Haiti in providing advice on the long-term development strategy of the country, promoting socioeconomic recovery, reconstruction and sustainability and encouraging international support, based on Haiti</w:t>
      </w:r>
      <w:r w:rsidR="005F1FA8" w:rsidRPr="00D1020E">
        <w:rPr>
          <w:spacing w:val="0"/>
        </w:rPr>
        <w:t>’</w:t>
      </w:r>
      <w:r w:rsidR="00046049" w:rsidRPr="00D1020E">
        <w:rPr>
          <w:spacing w:val="0"/>
        </w:rPr>
        <w:t>s national development priorities</w:t>
      </w:r>
      <w:r w:rsidR="00046049">
        <w:t>;</w:t>
      </w:r>
    </w:p>
    <w:p w14:paraId="609076D8" w14:textId="73E9551A"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(g)</w:t>
      </w:r>
      <w:r w:rsidR="00046049">
        <w:tab/>
        <w:t>Provide analysis, evidence and recommendations on effective, people-centred and gender-sensitive approaches to address multiple and interlinked global development challenges and accelerate the implementation of the 2030 Agenda, including addressing the impacts of those challenges on women and people in vulnerable situations, ensuring that no one is left behind;</w:t>
      </w:r>
    </w:p>
    <w:p w14:paraId="357D0E0F" w14:textId="2CA402C3"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(h)</w:t>
      </w:r>
      <w:r w:rsidR="00046049">
        <w:tab/>
        <w:t xml:space="preserve">Support the engagement of non-governmental organizations (NGOs) in the work of the Council and the participation of major groups and other stakeholders in relevant intergovernmental processes, including the high-level political forum on sustainable development; </w:t>
      </w:r>
    </w:p>
    <w:p w14:paraId="709F4943" w14:textId="2B0AAE42"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(i)</w:t>
      </w:r>
      <w:r w:rsidR="00046049">
        <w:tab/>
        <w:t>Strengthen the engagement of young people in the work of the United Nations by improving the annual Council youth forum, in cooperation with the United Nations Youth Office and subprogramme 2, and facilitating the participation of youth speakers in other Council segments, forums, special meetings and the high-level political forum on sustainable development.</w:t>
      </w:r>
    </w:p>
    <w:p w14:paraId="5759C2A0" w14:textId="5FC7DCA4" w:rsidR="00046049" w:rsidRDefault="00F64224"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9.23</w:t>
      </w:r>
      <w:r w:rsidR="00046049">
        <w:tab/>
        <w:t>The above-mentioned work is expected to result in:</w:t>
      </w:r>
    </w:p>
    <w:p w14:paraId="09B9CA53" w14:textId="05D703A2"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(a)</w:t>
      </w:r>
      <w:r w:rsidR="00046049">
        <w:tab/>
      </w:r>
      <w:r w:rsidR="00046049" w:rsidRPr="00D1020E">
        <w:rPr>
          <w:spacing w:val="0"/>
        </w:rPr>
        <w:t>Enhanced policy and operational guidance by the General Assembly and the Economic and Social Council on the implementation of the 2030 Agenda at the global, regional and country levels;</w:t>
      </w:r>
      <w:r w:rsidR="00046049">
        <w:t xml:space="preserve"> </w:t>
      </w:r>
    </w:p>
    <w:p w14:paraId="319421FF" w14:textId="2FC62B8C"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(b)</w:t>
      </w:r>
      <w:r w:rsidR="00046049">
        <w:tab/>
        <w:t>A strengthened Council and high-level political forum on sustainable development, which will include improved understanding of the role of the Council as a principal Charter body for the coordinated and integrated implementation of the 2030 Agenda and that of the high-level political forum for more effective follow-up and review of the achievement of the Sustainable Development Goals;</w:t>
      </w:r>
    </w:p>
    <w:p w14:paraId="79D67191" w14:textId="4A5EBEAF"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(c)</w:t>
      </w:r>
      <w:r w:rsidR="00046049">
        <w:tab/>
        <w:t>Better understanding among Member States, United Nations system organizations and other stakeholders of the multiple and interlinked global challenges affecting implementation of the 2030 Agenda, and of policy options and practical measures for addressing those challenges, while accelerating progress towards the achievement of the Sustainable Development Goals and the implementation of the Pact for the Future, and better coordination and coherence in the global response to ongoing challenges;</w:t>
      </w:r>
    </w:p>
    <w:p w14:paraId="67174136" w14:textId="5C47D261"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(d)</w:t>
      </w:r>
      <w:r w:rsidR="00046049">
        <w:tab/>
        <w:t xml:space="preserve">Progress at the country level towards realizing the Sustainable Development Goals, including in countries presenting voluntary national reviews at the high-level political forum on sustainable development; </w:t>
      </w:r>
    </w:p>
    <w:p w14:paraId="2C53E6EC" w14:textId="45A4BF33"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(e)</w:t>
      </w:r>
      <w:r w:rsidR="00046049">
        <w:tab/>
        <w:t>Effective, efficient and coordinated United Nations development system support towards implementing the 2030 Agenda and responding to global development challenges, including support for voluntary national reviews, as well as improved and clearer guidance from Member States to the United Nations development system;</w:t>
      </w:r>
    </w:p>
    <w:p w14:paraId="7AE37391" w14:textId="18A4349A"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(f)</w:t>
      </w:r>
      <w:r w:rsidR="00046049">
        <w:tab/>
        <w:t>Increased and coordinated international support for Haiti</w:t>
      </w:r>
      <w:r w:rsidR="005F1FA8">
        <w:t>’</w:t>
      </w:r>
      <w:r w:rsidR="00046049">
        <w:t>s long-term development, stability and sustainable development;</w:t>
      </w:r>
    </w:p>
    <w:p w14:paraId="548B1EFC" w14:textId="4E524819" w:rsidR="00046049" w:rsidRDefault="001B4D77"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046049">
        <w:t>(g)</w:t>
      </w:r>
      <w:r w:rsidR="00046049">
        <w:tab/>
        <w:t>The voice of young people being heard at deliberations through the Council</w:t>
      </w:r>
      <w:r w:rsidR="005F1FA8">
        <w:t>’</w:t>
      </w:r>
      <w:r w:rsidR="00046049">
        <w:t xml:space="preserve">s youth forum; </w:t>
      </w:r>
    </w:p>
    <w:p w14:paraId="77D439A5" w14:textId="1FBA6F73"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(h)</w:t>
      </w:r>
      <w:r w:rsidR="00046049">
        <w:tab/>
        <w:t xml:space="preserve">Improved engagement of NGOs in the work of the United Nations through support for the Committee on Non-Governmental Organizations, including through the integrated civil society organization system; </w:t>
      </w:r>
    </w:p>
    <w:p w14:paraId="23B47271" w14:textId="15194926" w:rsidR="00046049" w:rsidRDefault="001B4D77" w:rsidP="001B4D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046049">
        <w:t>(i)</w:t>
      </w:r>
      <w:r w:rsidR="00046049">
        <w:tab/>
      </w:r>
      <w:r w:rsidR="00046049" w:rsidRPr="00D1020E">
        <w:rPr>
          <w:spacing w:val="2"/>
        </w:rPr>
        <w:t xml:space="preserve">Increased participation of major groups and other stakeholders in the work of the high-level political forum on sustainable development, as mandated in General Assembly resolution </w:t>
      </w:r>
      <w:bookmarkStart w:id="51" w:name="bmv263"/>
      <w:r w:rsidR="00046049" w:rsidRPr="00D1020E">
        <w:rPr>
          <w:spacing w:val="2"/>
        </w:rPr>
        <w:fldChar w:fldCharType="begin"/>
      </w:r>
      <w:r w:rsidR="00046049" w:rsidRPr="00D1020E">
        <w:rPr>
          <w:spacing w:val="2"/>
        </w:rPr>
        <w:instrText>HYPERLINK "https://docs.un.org/en/A/RES/67/290"</w:instrText>
      </w:r>
      <w:r w:rsidR="004A63AF" w:rsidRPr="00D1020E">
        <w:rPr>
          <w:spacing w:val="2"/>
        </w:rPr>
      </w:r>
      <w:r w:rsidR="00046049" w:rsidRPr="00D1020E">
        <w:rPr>
          <w:spacing w:val="2"/>
        </w:rPr>
        <w:fldChar w:fldCharType="separate"/>
      </w:r>
      <w:r w:rsidR="00046049" w:rsidRPr="00D1020E">
        <w:rPr>
          <w:rStyle w:val="Hyperlink"/>
          <w:spacing w:val="2"/>
        </w:rPr>
        <w:t>67/290</w:t>
      </w:r>
      <w:r w:rsidR="00046049" w:rsidRPr="00D1020E">
        <w:rPr>
          <w:spacing w:val="2"/>
        </w:rPr>
        <w:fldChar w:fldCharType="end"/>
      </w:r>
      <w:bookmarkEnd w:id="51"/>
      <w:r w:rsidR="00046049">
        <w:t>.</w:t>
      </w:r>
    </w:p>
    <w:p w14:paraId="5C972A7F" w14:textId="77777777" w:rsidR="00046049" w:rsidRPr="006B00DE" w:rsidRDefault="00046049"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B16C9B" w14:textId="77777777" w:rsidR="006B00DE" w:rsidRPr="006B00DE" w:rsidRDefault="006B00DE"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6B8222" w14:textId="77777777" w:rsidR="00046049" w:rsidRDefault="00046049" w:rsidP="007E606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756C4357" w14:textId="77777777" w:rsidR="00046049" w:rsidRPr="007E6061" w:rsidRDefault="00046049"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E13BAE0" w14:textId="77777777" w:rsidR="007E6061" w:rsidRPr="007E6061" w:rsidRDefault="007E6061"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5605D83" w14:textId="65A698AB" w:rsidR="00046049" w:rsidRDefault="00046049" w:rsidP="007E60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tab/>
      </w:r>
      <w:r>
        <w:tab/>
        <w:t>Reaffirmed political commitments to the 2030 Agenda for Sustainable Development on its tenth anniversary</w:t>
      </w:r>
    </w:p>
    <w:p w14:paraId="6637E43E" w14:textId="77777777" w:rsidR="007E6061" w:rsidRPr="007E6061" w:rsidRDefault="007E6061" w:rsidP="007E6061">
      <w:pPr>
        <w:pStyle w:val="SingleTxt"/>
        <w:spacing w:after="0" w:line="120" w:lineRule="exact"/>
        <w:rPr>
          <w:sz w:val="10"/>
        </w:rPr>
      </w:pPr>
    </w:p>
    <w:p w14:paraId="57530F15" w14:textId="6197CE51" w:rsidR="00046049" w:rsidRDefault="007E6061"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9.24</w:t>
      </w:r>
      <w:r w:rsidR="00046049">
        <w:tab/>
        <w:t xml:space="preserve">The tenth anniversary of the 2030 Agenda was a critical juncture for Member States and stakeholders, who marked the occasion with productive and meaningful dialogue, engagement in intergovernmental decision-making and contributions to renewed political commitment for the Sustainable Development Goals. The subprogramme supported the Economic and Social Council, including its various segments and forums, and the high-level political forum on sustainable development. The subprogramme organized the 2025 high-level political forum, bringing together </w:t>
      </w:r>
      <w:r w:rsidR="00046049" w:rsidRPr="00D1020E">
        <w:rPr>
          <w:spacing w:val="2"/>
        </w:rPr>
        <w:t>more than 6,000 participants, including more than 800 stakeholder representatives, reviewed progress and policy options for accelerating progress on the Goals under review (Goals 3, 5, 8, 14 and 17</w:t>
      </w:r>
      <w:r w:rsidR="00046049">
        <w:t>) and provided a platform for 35 voluntary national reviews.</w:t>
      </w:r>
    </w:p>
    <w:p w14:paraId="287678C3" w14:textId="1007F1F8" w:rsidR="00046049" w:rsidRDefault="007E6061"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9.25</w:t>
      </w:r>
      <w:r w:rsidR="00046049">
        <w:tab/>
        <w:t>Progress towards the objective is presented in the performance measure below (see table 9.2).</w:t>
      </w:r>
    </w:p>
    <w:p w14:paraId="7BF9C3E8" w14:textId="2D355433" w:rsidR="00046049" w:rsidRPr="007E6061" w:rsidRDefault="00046049" w:rsidP="007E60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E6061">
        <w:rPr>
          <w:b w:val="0"/>
          <w:bCs/>
        </w:rPr>
        <w:t>Table 9.2</w:t>
      </w:r>
    </w:p>
    <w:p w14:paraId="37DD88FA" w14:textId="77777777" w:rsidR="00046049" w:rsidRDefault="00046049" w:rsidP="007E60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48DCB5A9" w14:textId="77777777" w:rsidR="00046049" w:rsidRPr="007E6061" w:rsidRDefault="00046049"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5A52784" w14:textId="77777777" w:rsidR="007E6061" w:rsidRPr="007E6061" w:rsidRDefault="007E6061"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EC0CF8" w:rsidRPr="00C63F10" w14:paraId="30D36799" w14:textId="77777777" w:rsidTr="00F516BF">
        <w:trPr>
          <w:tblHeader/>
        </w:trPr>
        <w:tc>
          <w:tcPr>
            <w:tcW w:w="3283" w:type="dxa"/>
            <w:tcBorders>
              <w:top w:val="single" w:sz="4" w:space="0" w:color="auto"/>
              <w:bottom w:val="single" w:sz="12" w:space="0" w:color="auto"/>
            </w:tcBorders>
          </w:tcPr>
          <w:p w14:paraId="1E386DAC" w14:textId="3726ACB4" w:rsidR="00EC0CF8" w:rsidRPr="00C63F10" w:rsidRDefault="00EC0CF8"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w:t>
            </w:r>
            <w:r w:rsidR="00912365">
              <w:rPr>
                <w:i/>
                <w:sz w:val="14"/>
              </w:rPr>
              <w:t>3</w:t>
            </w:r>
            <w:r w:rsidRPr="00C63F10">
              <w:rPr>
                <w:i/>
                <w:sz w:val="14"/>
              </w:rPr>
              <w:t xml:space="preserve"> (actual)</w:t>
            </w:r>
          </w:p>
        </w:tc>
        <w:tc>
          <w:tcPr>
            <w:tcW w:w="3283" w:type="dxa"/>
            <w:tcBorders>
              <w:top w:val="single" w:sz="4" w:space="0" w:color="auto"/>
              <w:bottom w:val="single" w:sz="12" w:space="0" w:color="auto"/>
            </w:tcBorders>
          </w:tcPr>
          <w:p w14:paraId="75D43174" w14:textId="0DEDF67E" w:rsidR="00EC0CF8" w:rsidRPr="00C63F10" w:rsidRDefault="00EC0CF8"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sidR="00912365">
              <w:rPr>
                <w:i/>
                <w:sz w:val="14"/>
              </w:rPr>
              <w:t>4</w:t>
            </w:r>
            <w:r w:rsidRPr="00C63F10">
              <w:rPr>
                <w:i/>
                <w:sz w:val="14"/>
              </w:rPr>
              <w:t xml:space="preserve"> (actual)</w:t>
            </w:r>
          </w:p>
        </w:tc>
        <w:tc>
          <w:tcPr>
            <w:tcW w:w="3283" w:type="dxa"/>
            <w:tcBorders>
              <w:top w:val="single" w:sz="4" w:space="0" w:color="auto"/>
              <w:bottom w:val="single" w:sz="12" w:space="0" w:color="auto"/>
            </w:tcBorders>
          </w:tcPr>
          <w:p w14:paraId="687A2467" w14:textId="4F7A3978" w:rsidR="00EC0CF8" w:rsidRPr="00C63F10" w:rsidRDefault="00EC0CF8"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sidR="00E840CB">
              <w:rPr>
                <w:i/>
                <w:sz w:val="14"/>
              </w:rPr>
              <w:t>5</w:t>
            </w:r>
            <w:r w:rsidRPr="00C63F10">
              <w:rPr>
                <w:i/>
                <w:sz w:val="14"/>
              </w:rPr>
              <w:t xml:space="preserve"> (actual)</w:t>
            </w:r>
          </w:p>
        </w:tc>
      </w:tr>
      <w:tr w:rsidR="00EC0CF8" w:rsidRPr="00C63F10" w14:paraId="135D1881" w14:textId="77777777" w:rsidTr="00F516BF">
        <w:trPr>
          <w:trHeight w:hRule="exact" w:val="115"/>
          <w:tblHeader/>
        </w:trPr>
        <w:tc>
          <w:tcPr>
            <w:tcW w:w="3283" w:type="dxa"/>
            <w:tcBorders>
              <w:top w:val="single" w:sz="12" w:space="0" w:color="auto"/>
            </w:tcBorders>
          </w:tcPr>
          <w:p w14:paraId="393A2CCD" w14:textId="77777777" w:rsidR="00EC0CF8" w:rsidRPr="00C63F10" w:rsidRDefault="00EC0CF8"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83" w:type="dxa"/>
            <w:tcBorders>
              <w:top w:val="single" w:sz="12" w:space="0" w:color="auto"/>
            </w:tcBorders>
          </w:tcPr>
          <w:p w14:paraId="07D5949C" w14:textId="77777777" w:rsidR="00EC0CF8" w:rsidRPr="00C63F10" w:rsidRDefault="00EC0CF8"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83" w:type="dxa"/>
            <w:tcBorders>
              <w:top w:val="single" w:sz="12" w:space="0" w:color="auto"/>
            </w:tcBorders>
          </w:tcPr>
          <w:p w14:paraId="27B2D9DF" w14:textId="77777777" w:rsidR="00EC0CF8" w:rsidRPr="00C63F10" w:rsidRDefault="00EC0CF8"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EC0CF8" w:rsidRPr="00D1020E" w14:paraId="05B0DAE8" w14:textId="77777777" w:rsidTr="00F516BF">
        <w:tc>
          <w:tcPr>
            <w:tcW w:w="3283" w:type="dxa"/>
            <w:tcBorders>
              <w:bottom w:val="single" w:sz="12" w:space="0" w:color="auto"/>
            </w:tcBorders>
          </w:tcPr>
          <w:p w14:paraId="7581D431" w14:textId="557DAB09" w:rsidR="00EC0CF8" w:rsidRPr="00D1020E" w:rsidRDefault="00584B3A"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0" w:right="43"/>
              <w:jc w:val="left"/>
              <w:rPr>
                <w:spacing w:val="2"/>
              </w:rPr>
            </w:pPr>
            <w:r w:rsidRPr="00D1020E" w:rsidDel="00112823">
              <w:rPr>
                <w:spacing w:val="2"/>
                <w:lang w:val="en-US"/>
              </w:rPr>
              <w:t xml:space="preserve">Member States sustained multilateral engagement through </w:t>
            </w:r>
            <w:r w:rsidRPr="00D1020E">
              <w:rPr>
                <w:spacing w:val="2"/>
                <w:lang w:val="en-US"/>
              </w:rPr>
              <w:t>Economic and Social Council</w:t>
            </w:r>
            <w:r w:rsidRPr="00D1020E" w:rsidDel="00112823">
              <w:rPr>
                <w:spacing w:val="2"/>
                <w:lang w:val="en-US"/>
              </w:rPr>
              <w:t>-led intergovernmental dialogue, maintaining focus on sustainable development amid global development challenges</w:t>
            </w:r>
          </w:p>
        </w:tc>
        <w:tc>
          <w:tcPr>
            <w:tcW w:w="3283" w:type="dxa"/>
            <w:tcBorders>
              <w:bottom w:val="single" w:sz="12" w:space="0" w:color="auto"/>
            </w:tcBorders>
          </w:tcPr>
          <w:p w14:paraId="10B65902" w14:textId="707CF451" w:rsidR="00EC0CF8" w:rsidRPr="00D1020E" w:rsidRDefault="00893D75"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2"/>
              </w:rPr>
            </w:pPr>
            <w:r w:rsidRPr="00D1020E" w:rsidDel="004522FC">
              <w:rPr>
                <w:spacing w:val="2"/>
              </w:rPr>
              <w:t>Member States</w:t>
            </w:r>
            <w:r w:rsidRPr="00D1020E">
              <w:rPr>
                <w:spacing w:val="2"/>
              </w:rPr>
              <w:t xml:space="preserve"> engaged in intergovernmental dialogue</w:t>
            </w:r>
            <w:r w:rsidRPr="00D1020E" w:rsidDel="004522FC">
              <w:rPr>
                <w:spacing w:val="2"/>
              </w:rPr>
              <w:t xml:space="preserve"> </w:t>
            </w:r>
            <w:r w:rsidRPr="00D1020E" w:rsidDel="00A260C2">
              <w:rPr>
                <w:spacing w:val="2"/>
              </w:rPr>
              <w:t>to</w:t>
            </w:r>
            <w:r w:rsidRPr="00D1020E" w:rsidDel="004522FC">
              <w:rPr>
                <w:spacing w:val="2"/>
              </w:rPr>
              <w:t xml:space="preserve"> assess progress on the implementation of the 2030 Agenda</w:t>
            </w:r>
            <w:r w:rsidRPr="00D1020E">
              <w:rPr>
                <w:spacing w:val="2"/>
              </w:rPr>
              <w:t>,</w:t>
            </w:r>
            <w:r w:rsidRPr="00D1020E" w:rsidDel="004522FC">
              <w:rPr>
                <w:spacing w:val="2"/>
              </w:rPr>
              <w:t xml:space="preserve"> align priorities across </w:t>
            </w:r>
            <w:r w:rsidRPr="00D1020E">
              <w:rPr>
                <w:spacing w:val="2"/>
              </w:rPr>
              <w:t>United Nations</w:t>
            </w:r>
            <w:r w:rsidRPr="00D1020E" w:rsidDel="004522FC">
              <w:rPr>
                <w:spacing w:val="2"/>
              </w:rPr>
              <w:t xml:space="preserve"> processes and articulate shared directions for sustainable development, contributing to the Summit of the Future</w:t>
            </w:r>
          </w:p>
        </w:tc>
        <w:tc>
          <w:tcPr>
            <w:tcW w:w="3283" w:type="dxa"/>
            <w:tcBorders>
              <w:bottom w:val="single" w:sz="12" w:space="0" w:color="auto"/>
            </w:tcBorders>
          </w:tcPr>
          <w:p w14:paraId="3E816949" w14:textId="0EA01783" w:rsidR="00EC0CF8" w:rsidRPr="00D1020E" w:rsidRDefault="00E546EC"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0"/>
              <w:jc w:val="left"/>
              <w:rPr>
                <w:spacing w:val="2"/>
              </w:rPr>
            </w:pPr>
            <w:r w:rsidRPr="00D1020E">
              <w:rPr>
                <w:spacing w:val="2"/>
                <w:lang w:val="en-US"/>
              </w:rPr>
              <w:t>Member States reaffirmed their political commitment to the 2030 Agenda through the adoption of the ministerial declaration of the high-level segment of the 2025 session of the Economic and Social Council and the 2025 high-level political forum on sustainable development, emphasizing accelerated, evidence-based and multilateral action in the remaining years to 2030</w:t>
            </w:r>
          </w:p>
        </w:tc>
      </w:tr>
    </w:tbl>
    <w:p w14:paraId="3C04AE42" w14:textId="77777777" w:rsidR="007E6061" w:rsidRPr="00EC0CF8" w:rsidRDefault="007E6061"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1E0F37C" w14:textId="77777777" w:rsidR="00EC0CF8" w:rsidRPr="00EC0CF8" w:rsidRDefault="00EC0CF8"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2F9D67" w14:textId="77777777" w:rsidR="00EC0CF8" w:rsidRPr="00EC0CF8" w:rsidRDefault="00EC0CF8"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C147559" w14:textId="77777777" w:rsidR="00046049" w:rsidRDefault="00046049" w:rsidP="00E40EB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57E696CC" w14:textId="77777777" w:rsidR="00046049" w:rsidRPr="00EC0CF8" w:rsidRDefault="00046049"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69890CD" w14:textId="77777777" w:rsidR="00EC0CF8" w:rsidRPr="00EC0CF8" w:rsidRDefault="00EC0CF8"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433E42E" w14:textId="3B27ABA4" w:rsidR="00046049" w:rsidRDefault="00046049" w:rsidP="00E40E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t>Result 1: strengthened role of the Economic and Social Council to support Member States to translate commitments from the Sustainable Development Goals Summit into actions and national policies</w:t>
      </w:r>
    </w:p>
    <w:p w14:paraId="15C58AE9" w14:textId="77777777" w:rsidR="00046049" w:rsidRPr="00EF72C3" w:rsidRDefault="00046049"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6ECA16" w14:textId="25220F2F" w:rsidR="00046049" w:rsidRDefault="00EF72C3" w:rsidP="00E40E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46049">
        <w:t>Programme performance in 2025 and target for 2027</w:t>
      </w:r>
    </w:p>
    <w:p w14:paraId="734B85BB" w14:textId="26AD4123" w:rsidR="00046049" w:rsidRPr="00EF72C3" w:rsidRDefault="00046049"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564BAC" w14:textId="50B200B8" w:rsidR="00046049" w:rsidRDefault="00EF72C3"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9.26</w:t>
      </w:r>
      <w:r w:rsidR="00046049">
        <w:tab/>
        <w:t>The subprogramme</w:t>
      </w:r>
      <w:r w:rsidR="005F1FA8">
        <w:t>’</w:t>
      </w:r>
      <w:r w:rsidR="00046049">
        <w:t>s work contributed to the Economic and Social Council and its subsidiary bodies providing policy guidance towards intergovernmental meetings, including the Fourth International Conference on Financing for Development, which met the planned target.</w:t>
      </w:r>
    </w:p>
    <w:p w14:paraId="10A1DF54" w14:textId="2289E96F" w:rsidR="00046049" w:rsidRDefault="00EF72C3"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9.27</w:t>
      </w:r>
      <w:r w:rsidR="00046049">
        <w:tab/>
        <w:t>Progress towards the objective and the target for 2027 are presented in the performance measure below (see table 9.3).</w:t>
      </w:r>
    </w:p>
    <w:p w14:paraId="44D8EA04" w14:textId="77777777" w:rsidR="00AD448A" w:rsidRPr="00AD448A" w:rsidRDefault="00AD448A"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387039" w14:textId="2E85B903" w:rsidR="00046049" w:rsidRPr="00EF72C3" w:rsidRDefault="00046049" w:rsidP="00AD44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EF72C3">
        <w:rPr>
          <w:b w:val="0"/>
          <w:bCs/>
        </w:rPr>
        <w:t>Table 9.3</w:t>
      </w:r>
    </w:p>
    <w:p w14:paraId="31360676" w14:textId="77777777" w:rsidR="00046049" w:rsidRDefault="00046049" w:rsidP="00AD44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00A2A8D9" w14:textId="77777777" w:rsidR="00046049" w:rsidRPr="00EF72C3" w:rsidRDefault="00046049" w:rsidP="00AD448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9E3C1C" w14:textId="77777777" w:rsidR="00EF72C3" w:rsidRPr="00EF72C3" w:rsidRDefault="00EF72C3" w:rsidP="00AD448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162E2" w:rsidRPr="00C63F10" w14:paraId="4E73BAEF" w14:textId="77777777" w:rsidTr="00F516BF">
        <w:trPr>
          <w:tblHeader/>
        </w:trPr>
        <w:tc>
          <w:tcPr>
            <w:tcW w:w="1970" w:type="dxa"/>
            <w:tcBorders>
              <w:top w:val="single" w:sz="4" w:space="0" w:color="auto"/>
              <w:bottom w:val="single" w:sz="12" w:space="0" w:color="auto"/>
            </w:tcBorders>
            <w:vAlign w:val="bottom"/>
          </w:tcPr>
          <w:p w14:paraId="3E9B61E9" w14:textId="5E436334"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w:t>
            </w:r>
            <w:r w:rsidR="00E546EC">
              <w:rPr>
                <w:i/>
                <w:sz w:val="14"/>
              </w:rPr>
              <w:t>3</w:t>
            </w:r>
            <w:r w:rsidRPr="00C63F10">
              <w:rPr>
                <w:i/>
                <w:sz w:val="14"/>
              </w:rPr>
              <w:t xml:space="preserve"> (actual)</w:t>
            </w:r>
          </w:p>
        </w:tc>
        <w:tc>
          <w:tcPr>
            <w:tcW w:w="1970" w:type="dxa"/>
            <w:tcBorders>
              <w:top w:val="single" w:sz="4" w:space="0" w:color="auto"/>
              <w:bottom w:val="single" w:sz="12" w:space="0" w:color="auto"/>
            </w:tcBorders>
            <w:vAlign w:val="bottom"/>
          </w:tcPr>
          <w:p w14:paraId="6A080F7E" w14:textId="24C90689"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sidR="00E546EC">
              <w:rPr>
                <w:i/>
                <w:sz w:val="14"/>
              </w:rPr>
              <w:t>4</w:t>
            </w:r>
            <w:r w:rsidRPr="00C63F10">
              <w:rPr>
                <w:i/>
                <w:sz w:val="14"/>
              </w:rPr>
              <w:t xml:space="preserve"> (actual)</w:t>
            </w:r>
          </w:p>
        </w:tc>
        <w:tc>
          <w:tcPr>
            <w:tcW w:w="1970" w:type="dxa"/>
            <w:tcBorders>
              <w:top w:val="single" w:sz="4" w:space="0" w:color="auto"/>
              <w:bottom w:val="single" w:sz="12" w:space="0" w:color="auto"/>
              <w:right w:val="double" w:sz="12" w:space="0" w:color="auto"/>
            </w:tcBorders>
            <w:vAlign w:val="bottom"/>
          </w:tcPr>
          <w:p w14:paraId="52474B89" w14:textId="2C2E108A"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sidR="00E546EC">
              <w:rPr>
                <w:i/>
                <w:sz w:val="14"/>
              </w:rPr>
              <w:t>5</w:t>
            </w:r>
            <w:r w:rsidRPr="00C63F10">
              <w:rPr>
                <w:i/>
                <w:sz w:val="14"/>
              </w:rPr>
              <w:t xml:space="preserve"> (actual)</w:t>
            </w:r>
          </w:p>
        </w:tc>
        <w:tc>
          <w:tcPr>
            <w:tcW w:w="1970" w:type="dxa"/>
            <w:tcBorders>
              <w:top w:val="single" w:sz="4" w:space="0" w:color="auto"/>
              <w:left w:val="double" w:sz="12" w:space="0" w:color="auto"/>
              <w:bottom w:val="single" w:sz="12" w:space="0" w:color="auto"/>
            </w:tcBorders>
            <w:vAlign w:val="bottom"/>
          </w:tcPr>
          <w:p w14:paraId="14299CCA" w14:textId="11A145ED"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sidR="00E546EC">
              <w:rPr>
                <w:i/>
                <w:sz w:val="14"/>
              </w:rPr>
              <w:t>6</w:t>
            </w:r>
            <w:r w:rsidRPr="00C63F10">
              <w:rPr>
                <w:i/>
                <w:sz w:val="14"/>
              </w:rPr>
              <w:t xml:space="preserve"> (planned)</w:t>
            </w:r>
          </w:p>
        </w:tc>
        <w:tc>
          <w:tcPr>
            <w:tcW w:w="1970" w:type="dxa"/>
            <w:tcBorders>
              <w:top w:val="single" w:sz="4" w:space="0" w:color="auto"/>
              <w:bottom w:val="single" w:sz="12" w:space="0" w:color="auto"/>
            </w:tcBorders>
            <w:vAlign w:val="bottom"/>
          </w:tcPr>
          <w:p w14:paraId="1B70B8F1" w14:textId="0815ED6C"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sidR="00E546EC">
              <w:rPr>
                <w:i/>
                <w:sz w:val="14"/>
              </w:rPr>
              <w:t>7</w:t>
            </w:r>
            <w:r w:rsidRPr="00C63F10">
              <w:rPr>
                <w:i/>
                <w:sz w:val="14"/>
              </w:rPr>
              <w:t xml:space="preserve"> (planned)</w:t>
            </w:r>
          </w:p>
        </w:tc>
      </w:tr>
      <w:tr w:rsidR="00A162E2" w:rsidRPr="00C63F10" w14:paraId="1B7C5E97" w14:textId="77777777" w:rsidTr="00A162E2">
        <w:trPr>
          <w:trHeight w:hRule="exact" w:val="115"/>
          <w:tblHeader/>
        </w:trPr>
        <w:tc>
          <w:tcPr>
            <w:tcW w:w="1970" w:type="dxa"/>
            <w:tcBorders>
              <w:top w:val="single" w:sz="12" w:space="0" w:color="auto"/>
            </w:tcBorders>
            <w:vAlign w:val="bottom"/>
          </w:tcPr>
          <w:p w14:paraId="48D7444E" w14:textId="77777777"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vAlign w:val="bottom"/>
          </w:tcPr>
          <w:p w14:paraId="05644A3E" w14:textId="77777777"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vAlign w:val="bottom"/>
          </w:tcPr>
          <w:p w14:paraId="7380E132" w14:textId="77777777"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vAlign w:val="bottom"/>
          </w:tcPr>
          <w:p w14:paraId="324C2F9B" w14:textId="77777777"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vAlign w:val="bottom"/>
          </w:tcPr>
          <w:p w14:paraId="2FCB0B47" w14:textId="77777777" w:rsidR="00A162E2" w:rsidRPr="00C63F10" w:rsidRDefault="00A162E2" w:rsidP="00AD44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A162E2" w:rsidRPr="00D1020E" w14:paraId="0CE7D622" w14:textId="77777777" w:rsidTr="00A162E2">
        <w:tc>
          <w:tcPr>
            <w:tcW w:w="1970" w:type="dxa"/>
            <w:tcBorders>
              <w:bottom w:val="single" w:sz="12" w:space="0" w:color="auto"/>
            </w:tcBorders>
          </w:tcPr>
          <w:p w14:paraId="0D457863" w14:textId="398AF956" w:rsidR="00A162E2" w:rsidRPr="00D1020E" w:rsidRDefault="00BF1C06"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0" w:right="43"/>
              <w:jc w:val="left"/>
              <w:rPr>
                <w:spacing w:val="0"/>
                <w:w w:val="100"/>
              </w:rPr>
            </w:pPr>
            <w:r w:rsidRPr="00D1020E">
              <w:rPr>
                <w:spacing w:val="0"/>
                <w:w w:val="100"/>
                <w:lang w:val="en-US"/>
              </w:rPr>
              <w:t xml:space="preserve">Strengthened coordination between the Economic and Social Council and the General Assembly, leading to policy guidance from the Council that helps Member States to translate commitments from the Sustainable Development Goals Summit into national </w:t>
            </w:r>
            <w:r w:rsidR="0094535F" w:rsidRPr="00D1020E">
              <w:rPr>
                <w:spacing w:val="0"/>
                <w:w w:val="100"/>
                <w:lang w:val="en-US"/>
              </w:rPr>
              <w:t>policies and programmes</w:t>
            </w:r>
          </w:p>
        </w:tc>
        <w:tc>
          <w:tcPr>
            <w:tcW w:w="1970" w:type="dxa"/>
            <w:tcBorders>
              <w:bottom w:val="single" w:sz="12" w:space="0" w:color="auto"/>
            </w:tcBorders>
          </w:tcPr>
          <w:p w14:paraId="3D2823EA" w14:textId="75A9C4E4" w:rsidR="00A162E2" w:rsidRPr="00D1020E" w:rsidRDefault="00172C7E"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0"/>
              <w:jc w:val="left"/>
              <w:rPr>
                <w:spacing w:val="0"/>
                <w:w w:val="100"/>
              </w:rPr>
            </w:pPr>
            <w:r w:rsidRPr="00D1020E">
              <w:rPr>
                <w:spacing w:val="0"/>
                <w:w w:val="100"/>
              </w:rPr>
              <w:t xml:space="preserve">Economic and Social Council provided policy guidance to the preparations for the Summit of the Future through the ministerial declaration of the Council and the high-level political forum on sustainable development, calling for accelerated action for the achievement of Goals and full </w:t>
            </w:r>
            <w:r w:rsidR="006D4262" w:rsidRPr="00D1020E">
              <w:rPr>
                <w:spacing w:val="0"/>
                <w:w w:val="100"/>
              </w:rPr>
              <w:t>implementation of the political declaration of the 2023 Sustainable Development Goals Summit</w:t>
            </w:r>
          </w:p>
        </w:tc>
        <w:tc>
          <w:tcPr>
            <w:tcW w:w="1970" w:type="dxa"/>
            <w:tcBorders>
              <w:bottom w:val="single" w:sz="12" w:space="0" w:color="auto"/>
              <w:right w:val="double" w:sz="12" w:space="0" w:color="auto"/>
            </w:tcBorders>
          </w:tcPr>
          <w:p w14:paraId="47F69974" w14:textId="7BF08825" w:rsidR="00A162E2" w:rsidRPr="00D1020E" w:rsidRDefault="00B076E3"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w w:val="100"/>
              </w:rPr>
            </w:pPr>
            <w:r w:rsidRPr="00D1020E">
              <w:rPr>
                <w:spacing w:val="0"/>
                <w:w w:val="100"/>
                <w:lang w:val="en-US"/>
              </w:rPr>
              <w:t>Economic and Social Council and its subsidiary bodies provided policy guidance towards intergovernmental meetings, including the Fourth International Conference on Financing for Development</w:t>
            </w:r>
          </w:p>
        </w:tc>
        <w:tc>
          <w:tcPr>
            <w:tcW w:w="1970" w:type="dxa"/>
            <w:tcBorders>
              <w:left w:val="double" w:sz="12" w:space="0" w:color="auto"/>
              <w:bottom w:val="single" w:sz="12" w:space="0" w:color="auto"/>
            </w:tcBorders>
          </w:tcPr>
          <w:p w14:paraId="5A69E1FD" w14:textId="55A3DDEA" w:rsidR="00A162E2" w:rsidRPr="00D1020E" w:rsidRDefault="00335546"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w w:val="100"/>
              </w:rPr>
            </w:pPr>
            <w:r w:rsidRPr="00D1020E">
              <w:rPr>
                <w:spacing w:val="0"/>
                <w:w w:val="100"/>
                <w:lang w:val="en-US"/>
              </w:rPr>
              <w:t>Economic and Social Council provides further guidance to enhance the work of its subsidiary bodies, including through its review of the implementation of</w:t>
            </w:r>
            <w:r w:rsidR="00EC7621" w:rsidRPr="00D1020E">
              <w:rPr>
                <w:spacing w:val="0"/>
                <w:w w:val="100"/>
                <w:lang w:val="en-US"/>
              </w:rPr>
              <w:t> </w:t>
            </w:r>
            <w:r w:rsidRPr="00D1020E">
              <w:rPr>
                <w:spacing w:val="0"/>
                <w:w w:val="100"/>
                <w:lang w:val="en-US"/>
              </w:rPr>
              <w:t>the recommendations of the 2022 review of its functional commissions and expert bodies</w:t>
            </w:r>
          </w:p>
        </w:tc>
        <w:tc>
          <w:tcPr>
            <w:tcW w:w="1970" w:type="dxa"/>
            <w:tcBorders>
              <w:bottom w:val="single" w:sz="12" w:space="0" w:color="auto"/>
            </w:tcBorders>
          </w:tcPr>
          <w:p w14:paraId="2B0F8180" w14:textId="6E0A3324" w:rsidR="00A162E2" w:rsidRPr="00D1020E" w:rsidRDefault="00BE6B0C"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w w:val="100"/>
              </w:rPr>
            </w:pPr>
            <w:r w:rsidRPr="00D1020E">
              <w:rPr>
                <w:spacing w:val="0"/>
                <w:w w:val="100"/>
                <w:lang w:val="en-US"/>
              </w:rPr>
              <w:t xml:space="preserve">Economic and Social Council policy guidance supports Member States in identifying shared priorities for the 2027 Sustainable Development Goals Summit, strengthening collective efforts to close major gaps in progress towards achievement of the </w:t>
            </w:r>
            <w:r w:rsidR="005E7F89" w:rsidRPr="00D1020E">
              <w:rPr>
                <w:spacing w:val="0"/>
                <w:w w:val="100"/>
                <w:lang w:val="en-US"/>
              </w:rPr>
              <w:t>Goals in the lead-up to 2030</w:t>
            </w:r>
          </w:p>
        </w:tc>
      </w:tr>
    </w:tbl>
    <w:p w14:paraId="6E738095" w14:textId="77777777" w:rsidR="00EF72C3" w:rsidRPr="00A162E2" w:rsidRDefault="00EF72C3" w:rsidP="00DE61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FA347CD" w14:textId="0A853832" w:rsidR="00046049" w:rsidRDefault="00046049" w:rsidP="00A162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t>Result 2: accelerated achievement of the Sustainable Development Goals through an effective preparatory process for voluntary national reviews</w:t>
      </w:r>
    </w:p>
    <w:p w14:paraId="06062D96" w14:textId="77777777" w:rsidR="00046049" w:rsidRPr="00A162E2" w:rsidRDefault="00046049" w:rsidP="00A162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0F8A1E" w14:textId="261A694A" w:rsidR="00046049" w:rsidRDefault="00A162E2" w:rsidP="00A162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46049">
        <w:t>Programme performance in 2025 and target for 2027</w:t>
      </w:r>
    </w:p>
    <w:p w14:paraId="0D326456" w14:textId="77777777" w:rsidR="00046049" w:rsidRPr="00A162E2" w:rsidRDefault="00046049" w:rsidP="00DE61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13FFD00" w14:textId="152E5161" w:rsidR="00046049" w:rsidRDefault="00A162E2"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9.28</w:t>
      </w:r>
      <w:r w:rsidR="00046049">
        <w:tab/>
        <w:t>The subprogramme</w:t>
      </w:r>
      <w:r w:rsidR="005F1FA8">
        <w:t>’</w:t>
      </w:r>
      <w:r w:rsidR="00046049">
        <w:t>s work contributed to 91 per cent of countries engaging more than one national entity in the preparation of their voluntary national reviews, which exceeded the planned target of 90 per cent.</w:t>
      </w:r>
    </w:p>
    <w:p w14:paraId="6ED9C6F5" w14:textId="2CF4B1CF" w:rsidR="00046049" w:rsidRDefault="00A162E2"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9.29</w:t>
      </w:r>
      <w:r w:rsidR="00046049">
        <w:tab/>
        <w:t>Progress towards the objective and the target for 2027 are presented in the performance measure below (see figure 9.I).</w:t>
      </w:r>
    </w:p>
    <w:p w14:paraId="7B7794BF" w14:textId="77777777" w:rsidR="00A162E2" w:rsidRPr="00A162E2" w:rsidRDefault="00A162E2" w:rsidP="00DE61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B29CAA" w14:textId="38E7E682" w:rsidR="00046049" w:rsidRPr="00DE61CE" w:rsidRDefault="00046049" w:rsidP="00A162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DE61CE">
        <w:rPr>
          <w:b w:val="0"/>
          <w:bCs/>
        </w:rPr>
        <w:t>Figure 9.I</w:t>
      </w:r>
    </w:p>
    <w:p w14:paraId="663102BE" w14:textId="702BE89B" w:rsidR="00046049" w:rsidRDefault="00046049" w:rsidP="00A162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pPr>
      <w:r>
        <w:t>Performance</w:t>
      </w:r>
      <w:r w:rsidR="005F1FA8">
        <w:t xml:space="preserve"> </w:t>
      </w:r>
      <w:r>
        <w:t>measure: countries that engaged more than one national entity in the preparation of their voluntary national reviews</w:t>
      </w:r>
    </w:p>
    <w:p w14:paraId="01431CD4" w14:textId="77777777" w:rsidR="00046049" w:rsidRPr="00A162E2" w:rsidRDefault="00046049" w:rsidP="00A162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A162E2">
        <w:rPr>
          <w:b w:val="0"/>
          <w:bCs/>
          <w:sz w:val="14"/>
          <w:szCs w:val="14"/>
        </w:rPr>
        <w:t>(Percentage)</w:t>
      </w:r>
    </w:p>
    <w:p w14:paraId="06B5906A" w14:textId="7CA52CD1" w:rsidR="00046049" w:rsidRPr="00A162E2" w:rsidRDefault="00046049" w:rsidP="00A162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8E0CE6" w14:textId="67B55BD6" w:rsidR="00A162E2" w:rsidRPr="00A162E2" w:rsidRDefault="00570A02" w:rsidP="00A162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924AC">
        <w:rPr>
          <w:b/>
          <w:noProof/>
          <w:u w:val="single"/>
        </w:rPr>
        <w:drawing>
          <wp:anchor distT="0" distB="0" distL="114300" distR="114300" simplePos="0" relativeHeight="251661312" behindDoc="0" locked="0" layoutInCell="1" allowOverlap="1" wp14:anchorId="6D4D5475" wp14:editId="33912225">
            <wp:simplePos x="0" y="0"/>
            <wp:positionH relativeFrom="margin">
              <wp:align>left</wp:align>
            </wp:positionH>
            <wp:positionV relativeFrom="paragraph">
              <wp:posOffset>137634</wp:posOffset>
            </wp:positionV>
            <wp:extent cx="6600825" cy="2438400"/>
            <wp:effectExtent l="0" t="0" r="0" b="0"/>
            <wp:wrapTopAndBottom/>
            <wp:docPr id="1204976013" name="Chart 12049760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7"/>
              </a:graphicData>
            </a:graphic>
            <wp14:sizeRelH relativeFrom="page">
              <wp14:pctWidth>0</wp14:pctWidth>
            </wp14:sizeRelH>
            <wp14:sizeRelV relativeFrom="page">
              <wp14:pctHeight>0</wp14:pctHeight>
            </wp14:sizeRelV>
          </wp:anchor>
        </w:drawing>
      </w:r>
    </w:p>
    <w:p w14:paraId="1A702345" w14:textId="7B258CAB" w:rsidR="00EA11D1" w:rsidRPr="00A333B1" w:rsidRDefault="00EA11D1" w:rsidP="00A333B1">
      <w:pPr>
        <w:pStyle w:val="SingleTxt"/>
        <w:spacing w:after="0" w:line="120" w:lineRule="exact"/>
        <w:rPr>
          <w:sz w:val="10"/>
        </w:rPr>
      </w:pPr>
    </w:p>
    <w:p w14:paraId="17E55685" w14:textId="77777777" w:rsidR="00A333B1" w:rsidRPr="00570A02" w:rsidRDefault="00A333B1" w:rsidP="00570A02">
      <w:pPr>
        <w:pStyle w:val="SingleTxt"/>
        <w:spacing w:after="0" w:line="120" w:lineRule="exact"/>
        <w:rPr>
          <w:sz w:val="10"/>
        </w:rPr>
      </w:pPr>
    </w:p>
    <w:p w14:paraId="199D547E" w14:textId="52456BEE" w:rsidR="00046049" w:rsidRDefault="00570A02" w:rsidP="00570A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pPr>
      <w:r>
        <w:tab/>
      </w:r>
      <w:r>
        <w:tab/>
      </w:r>
      <w:r w:rsidR="00046049">
        <w:t>Result 3: strengthened Economic and Social Council guidance to the United Nations development system for improved delivery of operational activities for development</w:t>
      </w:r>
    </w:p>
    <w:p w14:paraId="02D5DB87" w14:textId="77777777" w:rsidR="00570A02" w:rsidRPr="00570A02" w:rsidRDefault="00570A02" w:rsidP="00570A02">
      <w:pPr>
        <w:pStyle w:val="SingleTxt"/>
        <w:spacing w:after="0" w:line="120" w:lineRule="exact"/>
        <w:rPr>
          <w:sz w:val="10"/>
        </w:rPr>
      </w:pPr>
    </w:p>
    <w:p w14:paraId="19CA694A" w14:textId="2F4B0807" w:rsidR="00046049" w:rsidRDefault="00FC6AF0" w:rsidP="00570A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46049">
        <w:t>Proposed programme plan for 2027</w:t>
      </w:r>
    </w:p>
    <w:p w14:paraId="41F96E39" w14:textId="77777777" w:rsidR="00570A02" w:rsidRPr="00570A02" w:rsidRDefault="00570A02" w:rsidP="00570A02">
      <w:pPr>
        <w:pStyle w:val="SingleTxt"/>
        <w:spacing w:after="0" w:line="120" w:lineRule="exact"/>
        <w:rPr>
          <w:sz w:val="10"/>
        </w:rPr>
      </w:pPr>
    </w:p>
    <w:p w14:paraId="02B63C61" w14:textId="0DBBA055" w:rsidR="00046049" w:rsidRDefault="00FC6AF0"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9.30</w:t>
      </w:r>
      <w:r w:rsidR="00046049">
        <w:tab/>
        <w:t>Economic and Social Council system-wide guidance is essential to ensure that the United Nations development system delivers operational activities for development with greater efficiency, transparency and accountability. The subprogramme supports the Council</w:t>
      </w:r>
      <w:r w:rsidR="005F1FA8">
        <w:t>’</w:t>
      </w:r>
      <w:r w:rsidR="00046049">
        <w:t>s oversight role by managing the collection, validation and analysis of system-wide performance data, enabling Member States to assess trends, identify gaps and provide evidence-based guidance to strengthen United Nations support for the 2030 Agenda.</w:t>
      </w:r>
    </w:p>
    <w:p w14:paraId="6980DC9C" w14:textId="77777777" w:rsidR="00FC6AF0" w:rsidRPr="00FC6AF0" w:rsidRDefault="00FC6AF0" w:rsidP="00FC6A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371322" w14:textId="64D90587" w:rsidR="00046049" w:rsidRDefault="00046049" w:rsidP="00FC6AF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6FE5B42D" w14:textId="6F9B61C1" w:rsidR="00046049" w:rsidRPr="00FC6AF0" w:rsidRDefault="00046049" w:rsidP="00FC6A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3E155C" w14:textId="189B8F6A" w:rsidR="00046049" w:rsidRDefault="00FC6AF0"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9.31</w:t>
      </w:r>
      <w:r w:rsidR="00046049">
        <w:tab/>
        <w:t xml:space="preserve">The lesson for the subprogramme was that the monitoring tools were complex and that more could be done to simplify their use by Member States. In applying the lesson, the subprogramme will introduce impact-focused performance indicators, digitalize data management and analysis, and streamline surveys and other data collection instruments to strengthen evidence-based decision-making and reduce the burden on stakeholders. </w:t>
      </w:r>
    </w:p>
    <w:p w14:paraId="1AC663BC" w14:textId="09477527" w:rsidR="00046049" w:rsidRDefault="00FC6AF0"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9.32</w:t>
      </w:r>
      <w:r w:rsidR="00046049">
        <w:tab/>
        <w:t>Expected progress towards the objective is presented in the performance measure below (see table</w:t>
      </w:r>
      <w:r>
        <w:t> </w:t>
      </w:r>
      <w:r w:rsidR="00046049">
        <w:t>9.4).</w:t>
      </w:r>
    </w:p>
    <w:p w14:paraId="47ECD9B2" w14:textId="77777777" w:rsidR="00046049" w:rsidRPr="00FC6AF0" w:rsidRDefault="00046049" w:rsidP="00FC6A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72EFE" w14:textId="77777777" w:rsidR="008F5AFD" w:rsidRDefault="008F5AFD">
      <w:pPr>
        <w:suppressAutoHyphens w:val="0"/>
        <w:spacing w:after="160" w:line="259" w:lineRule="auto"/>
        <w:rPr>
          <w:bCs/>
          <w:spacing w:val="2"/>
          <w:kern w:val="14"/>
        </w:rPr>
      </w:pPr>
      <w:r>
        <w:rPr>
          <w:b/>
          <w:bCs/>
        </w:rPr>
        <w:br w:type="page"/>
      </w:r>
    </w:p>
    <w:p w14:paraId="6468568E" w14:textId="6B78587A" w:rsidR="00046049" w:rsidRPr="00FC6AF0" w:rsidRDefault="00046049" w:rsidP="00FC6A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C6AF0">
        <w:rPr>
          <w:b w:val="0"/>
          <w:bCs/>
        </w:rPr>
        <w:t>Table 9.4</w:t>
      </w:r>
    </w:p>
    <w:p w14:paraId="11CD7E13" w14:textId="1494B6BF" w:rsidR="00046049" w:rsidRDefault="00046049" w:rsidP="00FC6A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136A5561" w14:textId="77777777" w:rsidR="00046049" w:rsidRPr="00FC6AF0" w:rsidRDefault="00046049" w:rsidP="00FC6A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7E272F" w14:textId="77777777" w:rsidR="00FC6AF0" w:rsidRPr="00FC6AF0" w:rsidRDefault="00FC6AF0" w:rsidP="00FC6A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70A02" w:rsidRPr="00C63F10" w14:paraId="7F9C2817" w14:textId="77777777" w:rsidTr="00F516BF">
        <w:trPr>
          <w:tblHeader/>
        </w:trPr>
        <w:tc>
          <w:tcPr>
            <w:tcW w:w="1970" w:type="dxa"/>
            <w:tcBorders>
              <w:top w:val="single" w:sz="4" w:space="0" w:color="auto"/>
              <w:bottom w:val="single" w:sz="12" w:space="0" w:color="auto"/>
            </w:tcBorders>
            <w:vAlign w:val="bottom"/>
          </w:tcPr>
          <w:p w14:paraId="01C2C756"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63F10">
              <w:rPr>
                <w:i/>
                <w:sz w:val="14"/>
              </w:rPr>
              <w:t>202</w:t>
            </w:r>
            <w:r>
              <w:rPr>
                <w:i/>
                <w:sz w:val="14"/>
              </w:rPr>
              <w:t>3</w:t>
            </w:r>
            <w:r w:rsidRPr="00C63F10">
              <w:rPr>
                <w:i/>
                <w:sz w:val="14"/>
              </w:rPr>
              <w:t xml:space="preserve"> (actual)</w:t>
            </w:r>
          </w:p>
        </w:tc>
        <w:tc>
          <w:tcPr>
            <w:tcW w:w="1970" w:type="dxa"/>
            <w:tcBorders>
              <w:top w:val="single" w:sz="4" w:space="0" w:color="auto"/>
              <w:bottom w:val="single" w:sz="12" w:space="0" w:color="auto"/>
            </w:tcBorders>
            <w:vAlign w:val="bottom"/>
          </w:tcPr>
          <w:p w14:paraId="2865D5A8"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Pr>
                <w:i/>
                <w:sz w:val="14"/>
              </w:rPr>
              <w:t>4</w:t>
            </w:r>
            <w:r w:rsidRPr="00C63F10">
              <w:rPr>
                <w:i/>
                <w:sz w:val="14"/>
              </w:rPr>
              <w:t xml:space="preserve"> (actual)</w:t>
            </w:r>
          </w:p>
        </w:tc>
        <w:tc>
          <w:tcPr>
            <w:tcW w:w="1970" w:type="dxa"/>
            <w:tcBorders>
              <w:top w:val="single" w:sz="4" w:space="0" w:color="auto"/>
              <w:bottom w:val="single" w:sz="12" w:space="0" w:color="auto"/>
              <w:right w:val="double" w:sz="12" w:space="0" w:color="auto"/>
            </w:tcBorders>
            <w:vAlign w:val="bottom"/>
          </w:tcPr>
          <w:p w14:paraId="65C25656"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Pr>
                <w:i/>
                <w:sz w:val="14"/>
              </w:rPr>
              <w:t>5</w:t>
            </w:r>
            <w:r w:rsidRPr="00C63F10">
              <w:rPr>
                <w:i/>
                <w:sz w:val="14"/>
              </w:rPr>
              <w:t xml:space="preserve"> (actual)</w:t>
            </w:r>
          </w:p>
        </w:tc>
        <w:tc>
          <w:tcPr>
            <w:tcW w:w="1970" w:type="dxa"/>
            <w:tcBorders>
              <w:top w:val="single" w:sz="4" w:space="0" w:color="auto"/>
              <w:left w:val="double" w:sz="12" w:space="0" w:color="auto"/>
              <w:bottom w:val="single" w:sz="12" w:space="0" w:color="auto"/>
            </w:tcBorders>
            <w:vAlign w:val="bottom"/>
          </w:tcPr>
          <w:p w14:paraId="6B771CF2"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Pr>
                <w:i/>
                <w:sz w:val="14"/>
              </w:rPr>
              <w:t>6</w:t>
            </w:r>
            <w:r w:rsidRPr="00C63F10">
              <w:rPr>
                <w:i/>
                <w:sz w:val="14"/>
              </w:rPr>
              <w:t xml:space="preserve"> (planned)</w:t>
            </w:r>
          </w:p>
        </w:tc>
        <w:tc>
          <w:tcPr>
            <w:tcW w:w="1970" w:type="dxa"/>
            <w:tcBorders>
              <w:top w:val="single" w:sz="4" w:space="0" w:color="auto"/>
              <w:bottom w:val="single" w:sz="12" w:space="0" w:color="auto"/>
            </w:tcBorders>
            <w:vAlign w:val="bottom"/>
          </w:tcPr>
          <w:p w14:paraId="539E6BD8"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63F10">
              <w:rPr>
                <w:i/>
                <w:sz w:val="14"/>
              </w:rPr>
              <w:t>202</w:t>
            </w:r>
            <w:r>
              <w:rPr>
                <w:i/>
                <w:sz w:val="14"/>
              </w:rPr>
              <w:t>7</w:t>
            </w:r>
            <w:r w:rsidRPr="00C63F10">
              <w:rPr>
                <w:i/>
                <w:sz w:val="14"/>
              </w:rPr>
              <w:t xml:space="preserve"> (planned)</w:t>
            </w:r>
          </w:p>
        </w:tc>
      </w:tr>
      <w:tr w:rsidR="00570A02" w:rsidRPr="00C63F10" w14:paraId="4476504C" w14:textId="77777777" w:rsidTr="00D1020E">
        <w:trPr>
          <w:trHeight w:hRule="exact" w:val="115"/>
          <w:tblHeader/>
        </w:trPr>
        <w:tc>
          <w:tcPr>
            <w:tcW w:w="1970" w:type="dxa"/>
            <w:tcBorders>
              <w:top w:val="single" w:sz="12" w:space="0" w:color="auto"/>
            </w:tcBorders>
            <w:vAlign w:val="bottom"/>
          </w:tcPr>
          <w:p w14:paraId="24BAE667"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vAlign w:val="bottom"/>
          </w:tcPr>
          <w:p w14:paraId="3125D490"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vAlign w:val="bottom"/>
          </w:tcPr>
          <w:p w14:paraId="1358554F"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vAlign w:val="bottom"/>
          </w:tcPr>
          <w:p w14:paraId="3ECD65A1"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vAlign w:val="bottom"/>
          </w:tcPr>
          <w:p w14:paraId="68C0B896" w14:textId="77777777"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570A02" w:rsidRPr="00C63F10" w14:paraId="6A73B6AF" w14:textId="77777777" w:rsidTr="00D1020E">
        <w:tc>
          <w:tcPr>
            <w:tcW w:w="1970" w:type="dxa"/>
            <w:tcBorders>
              <w:bottom w:val="single" w:sz="12" w:space="0" w:color="auto"/>
            </w:tcBorders>
          </w:tcPr>
          <w:p w14:paraId="09F34C7A" w14:textId="06A93FC2" w:rsidR="00570A02" w:rsidRPr="00C63F10" w:rsidRDefault="00570A0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pPr>
            <w:r>
              <w:t>–</w:t>
            </w:r>
          </w:p>
        </w:tc>
        <w:tc>
          <w:tcPr>
            <w:tcW w:w="1970" w:type="dxa"/>
            <w:tcBorders>
              <w:bottom w:val="single" w:sz="12" w:space="0" w:color="auto"/>
            </w:tcBorders>
          </w:tcPr>
          <w:p w14:paraId="55C9A821" w14:textId="1AF94189" w:rsidR="00570A02" w:rsidRPr="00C63F10" w:rsidRDefault="008F22CF" w:rsidP="008F22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8F22CF" w:rsidDel="00480171">
              <w:t>Member State</w:t>
            </w:r>
            <w:r w:rsidRPr="008F22CF">
              <w:t>s’</w:t>
            </w:r>
            <w:r w:rsidRPr="008F22CF" w:rsidDel="00480171">
              <w:t xml:space="preserve"> feedback informed the refinement</w:t>
            </w:r>
            <w:r w:rsidRPr="008F22CF">
              <w:t xml:space="preserve"> of </w:t>
            </w:r>
            <w:r w:rsidRPr="008F22CF" w:rsidDel="00480171">
              <w:t>monitoring frameworks to support more strategic guidance</w:t>
            </w:r>
            <w:r w:rsidRPr="008F22CF">
              <w:t xml:space="preserve"> on operational activities</w:t>
            </w:r>
          </w:p>
        </w:tc>
        <w:tc>
          <w:tcPr>
            <w:tcW w:w="1970" w:type="dxa"/>
            <w:tcBorders>
              <w:bottom w:val="single" w:sz="12" w:space="0" w:color="auto"/>
              <w:right w:val="double" w:sz="12" w:space="0" w:color="auto"/>
            </w:tcBorders>
          </w:tcPr>
          <w:p w14:paraId="3443E297" w14:textId="18C94E62" w:rsidR="00570A02" w:rsidRPr="00C63F10" w:rsidRDefault="00FF7560"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32" w:lineRule="exact"/>
              <w:ind w:left="144" w:right="43"/>
              <w:jc w:val="left"/>
            </w:pPr>
            <w:r w:rsidRPr="00FF7560">
              <w:t>Streamlined</w:t>
            </w:r>
            <w:r w:rsidRPr="00FF7560" w:rsidDel="006752D8">
              <w:t xml:space="preserve"> </w:t>
            </w:r>
            <w:r w:rsidRPr="00FF7560">
              <w:t>quadrennial comprehensive policy review reporting and consolidated reform results provided Member States with a clearer assessment of system-wide quadrennial comprehensive policy review implementation</w:t>
            </w:r>
          </w:p>
        </w:tc>
        <w:tc>
          <w:tcPr>
            <w:tcW w:w="1970" w:type="dxa"/>
            <w:tcBorders>
              <w:left w:val="double" w:sz="12" w:space="0" w:color="auto"/>
              <w:bottom w:val="single" w:sz="12" w:space="0" w:color="auto"/>
            </w:tcBorders>
          </w:tcPr>
          <w:p w14:paraId="2B588436" w14:textId="299904C7" w:rsidR="00570A02" w:rsidRPr="00C63F10" w:rsidRDefault="003F2770" w:rsidP="003F27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3F2770">
              <w:t>Member States use simplified results-focused indicators and analysis to inform discussions and strategic guidance on operational activities</w:t>
            </w:r>
          </w:p>
        </w:tc>
        <w:tc>
          <w:tcPr>
            <w:tcW w:w="1970" w:type="dxa"/>
            <w:tcBorders>
              <w:bottom w:val="single" w:sz="12" w:space="0" w:color="auto"/>
            </w:tcBorders>
          </w:tcPr>
          <w:p w14:paraId="7DD4DEC9" w14:textId="5940BE67" w:rsidR="00570A02" w:rsidRPr="00C63F10" w:rsidRDefault="00525B27" w:rsidP="00525B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525B27">
              <w:t>Results-focused quadrennial comprehensive policy review monitoring and reporting enable Member States to assess system-wide performance trends and identify implementation gaps</w:t>
            </w:r>
          </w:p>
        </w:tc>
      </w:tr>
    </w:tbl>
    <w:p w14:paraId="08E877E2" w14:textId="77777777" w:rsidR="00FC6AF0" w:rsidRPr="00525B27" w:rsidRDefault="00FC6AF0"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EAE3BC" w14:textId="77777777" w:rsidR="00525B27" w:rsidRPr="00525B27" w:rsidRDefault="00525B27"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50DF4C9" w14:textId="77777777" w:rsidR="00525B27" w:rsidRPr="00525B27" w:rsidRDefault="00525B27"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1EBCCA" w14:textId="77777777" w:rsidR="00046049" w:rsidRDefault="00046049" w:rsidP="00525B2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153D78DD" w14:textId="77777777" w:rsidR="00046049" w:rsidRPr="00525B27" w:rsidRDefault="00046049"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014A84" w14:textId="77777777" w:rsidR="00525B27" w:rsidRPr="00525B27" w:rsidRDefault="00525B27"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CFF999" w14:textId="0DB14735" w:rsidR="00046049" w:rsidRDefault="00525B27"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9.33</w:t>
      </w:r>
      <w:r w:rsidR="00046049">
        <w:tab/>
        <w:t>Table 9.5 lists all deliverables of the subprogramme.</w:t>
      </w:r>
    </w:p>
    <w:p w14:paraId="1D570234" w14:textId="77777777" w:rsidR="00525B27" w:rsidRPr="00525B27" w:rsidRDefault="00525B27" w:rsidP="00525B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E23498" w14:textId="18D79DCA" w:rsidR="00046049" w:rsidRPr="00525B27" w:rsidRDefault="00046049" w:rsidP="00525B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25B27">
        <w:rPr>
          <w:b w:val="0"/>
          <w:bCs/>
        </w:rPr>
        <w:t>Table 9.5</w:t>
      </w:r>
    </w:p>
    <w:p w14:paraId="7B087D1D" w14:textId="75ABF8D4" w:rsidR="00046049" w:rsidRDefault="00046049" w:rsidP="00525B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Subprogramme</w:t>
      </w:r>
      <w:r w:rsidR="005F1FA8">
        <w:t xml:space="preserve"> </w:t>
      </w:r>
      <w:r>
        <w:t>1: deliverables for the period 2025–2027, by category and subcategory</w:t>
      </w:r>
    </w:p>
    <w:p w14:paraId="0FB4AFD5" w14:textId="77777777" w:rsidR="00046049" w:rsidRPr="00525B27" w:rsidRDefault="00046049"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AD057D" w14:textId="77777777" w:rsidR="00525B27" w:rsidRPr="00525B27" w:rsidRDefault="00525B27"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80"/>
        <w:gridCol w:w="775"/>
        <w:gridCol w:w="865"/>
        <w:gridCol w:w="865"/>
        <w:gridCol w:w="865"/>
      </w:tblGrid>
      <w:tr w:rsidR="00726C62" w:rsidRPr="00D900FF" w14:paraId="60A10EDF" w14:textId="77777777" w:rsidTr="00FE74BC">
        <w:trPr>
          <w:tblHeader/>
        </w:trPr>
        <w:tc>
          <w:tcPr>
            <w:tcW w:w="6480" w:type="dxa"/>
            <w:tcBorders>
              <w:top w:val="single" w:sz="4" w:space="0" w:color="auto"/>
              <w:bottom w:val="single" w:sz="12" w:space="0" w:color="auto"/>
            </w:tcBorders>
            <w:vAlign w:val="bottom"/>
          </w:tcPr>
          <w:p w14:paraId="451DB2E0"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900FF">
              <w:rPr>
                <w:i/>
                <w:sz w:val="14"/>
              </w:rPr>
              <w:t>Category and subcategory</w:t>
            </w:r>
          </w:p>
        </w:tc>
        <w:tc>
          <w:tcPr>
            <w:tcW w:w="775" w:type="dxa"/>
            <w:tcBorders>
              <w:top w:val="single" w:sz="4" w:space="0" w:color="auto"/>
              <w:bottom w:val="single" w:sz="12" w:space="0" w:color="auto"/>
            </w:tcBorders>
            <w:vAlign w:val="bottom"/>
          </w:tcPr>
          <w:p w14:paraId="1F64167D" w14:textId="46952612"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900FF">
              <w:rPr>
                <w:i/>
                <w:sz w:val="14"/>
              </w:rPr>
              <w:t>202</w:t>
            </w:r>
            <w:r w:rsidR="0044081D" w:rsidRPr="00D900FF">
              <w:rPr>
                <w:i/>
                <w:sz w:val="14"/>
              </w:rPr>
              <w:t>5</w:t>
            </w:r>
            <w:r w:rsidRPr="00D900FF">
              <w:rPr>
                <w:i/>
                <w:sz w:val="14"/>
              </w:rPr>
              <w:t xml:space="preserve"> planned</w:t>
            </w:r>
          </w:p>
        </w:tc>
        <w:tc>
          <w:tcPr>
            <w:tcW w:w="865" w:type="dxa"/>
            <w:tcBorders>
              <w:top w:val="single" w:sz="4" w:space="0" w:color="auto"/>
              <w:bottom w:val="single" w:sz="12" w:space="0" w:color="auto"/>
            </w:tcBorders>
            <w:vAlign w:val="bottom"/>
          </w:tcPr>
          <w:p w14:paraId="5DBF8E74" w14:textId="1E95A53A"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900FF">
              <w:rPr>
                <w:i/>
                <w:sz w:val="14"/>
              </w:rPr>
              <w:t>202</w:t>
            </w:r>
            <w:r w:rsidR="0044081D" w:rsidRPr="00D900FF">
              <w:rPr>
                <w:i/>
                <w:sz w:val="14"/>
              </w:rPr>
              <w:t>5</w:t>
            </w:r>
            <w:r w:rsidRPr="00D900FF">
              <w:rPr>
                <w:i/>
                <w:sz w:val="14"/>
              </w:rPr>
              <w:t xml:space="preserve"> actual</w:t>
            </w:r>
          </w:p>
        </w:tc>
        <w:tc>
          <w:tcPr>
            <w:tcW w:w="865" w:type="dxa"/>
            <w:tcBorders>
              <w:top w:val="single" w:sz="4" w:space="0" w:color="auto"/>
              <w:bottom w:val="single" w:sz="12" w:space="0" w:color="auto"/>
            </w:tcBorders>
            <w:vAlign w:val="bottom"/>
          </w:tcPr>
          <w:p w14:paraId="18C8D834" w14:textId="12429AD0"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900FF">
              <w:rPr>
                <w:i/>
                <w:sz w:val="14"/>
              </w:rPr>
              <w:t>202</w:t>
            </w:r>
            <w:r w:rsidR="0044081D" w:rsidRPr="00D900FF">
              <w:rPr>
                <w:i/>
                <w:sz w:val="14"/>
              </w:rPr>
              <w:t>6</w:t>
            </w:r>
            <w:r w:rsidRPr="00D900FF">
              <w:rPr>
                <w:i/>
                <w:sz w:val="14"/>
              </w:rPr>
              <w:t xml:space="preserve"> planned</w:t>
            </w:r>
            <w:r w:rsidR="00A8238C" w:rsidRPr="00D900FF">
              <w:rPr>
                <w:i/>
                <w:sz w:val="14"/>
                <w:vertAlign w:val="superscript"/>
              </w:rPr>
              <w:t>a</w:t>
            </w:r>
          </w:p>
        </w:tc>
        <w:tc>
          <w:tcPr>
            <w:tcW w:w="865" w:type="dxa"/>
            <w:tcBorders>
              <w:top w:val="single" w:sz="4" w:space="0" w:color="auto"/>
              <w:bottom w:val="single" w:sz="12" w:space="0" w:color="auto"/>
            </w:tcBorders>
            <w:vAlign w:val="bottom"/>
          </w:tcPr>
          <w:p w14:paraId="6C1AF11E" w14:textId="6A6288D1"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900FF">
              <w:rPr>
                <w:i/>
                <w:sz w:val="14"/>
              </w:rPr>
              <w:t>202</w:t>
            </w:r>
            <w:r w:rsidR="0044081D" w:rsidRPr="00D900FF">
              <w:rPr>
                <w:i/>
                <w:sz w:val="14"/>
              </w:rPr>
              <w:t>7</w:t>
            </w:r>
            <w:r w:rsidRPr="00D900FF">
              <w:rPr>
                <w:i/>
                <w:sz w:val="14"/>
              </w:rPr>
              <w:t xml:space="preserve"> planned</w:t>
            </w:r>
          </w:p>
        </w:tc>
      </w:tr>
      <w:tr w:rsidR="00726C62" w:rsidRPr="00D900FF" w14:paraId="40E41C80" w14:textId="77777777" w:rsidTr="00FE74BC">
        <w:trPr>
          <w:trHeight w:hRule="exact" w:val="115"/>
          <w:tblHeader/>
        </w:trPr>
        <w:tc>
          <w:tcPr>
            <w:tcW w:w="6480" w:type="dxa"/>
            <w:tcBorders>
              <w:top w:val="single" w:sz="12" w:space="0" w:color="auto"/>
            </w:tcBorders>
            <w:vAlign w:val="bottom"/>
          </w:tcPr>
          <w:p w14:paraId="1DC46E56"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75" w:type="dxa"/>
            <w:tcBorders>
              <w:top w:val="single" w:sz="12" w:space="0" w:color="auto"/>
            </w:tcBorders>
            <w:vAlign w:val="bottom"/>
          </w:tcPr>
          <w:p w14:paraId="13C98D3F"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5" w:type="dxa"/>
            <w:tcBorders>
              <w:top w:val="single" w:sz="12" w:space="0" w:color="auto"/>
            </w:tcBorders>
            <w:vAlign w:val="bottom"/>
          </w:tcPr>
          <w:p w14:paraId="363C5F9C"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5" w:type="dxa"/>
            <w:tcBorders>
              <w:top w:val="single" w:sz="12" w:space="0" w:color="auto"/>
            </w:tcBorders>
            <w:vAlign w:val="bottom"/>
          </w:tcPr>
          <w:p w14:paraId="452CC694"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5" w:type="dxa"/>
            <w:tcBorders>
              <w:top w:val="single" w:sz="12" w:space="0" w:color="auto"/>
            </w:tcBorders>
            <w:vAlign w:val="bottom"/>
          </w:tcPr>
          <w:p w14:paraId="61CAEC9D"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26C62" w:rsidRPr="00D900FF" w14:paraId="60CE833D" w14:textId="77777777" w:rsidTr="00FE74BC">
        <w:tc>
          <w:tcPr>
            <w:tcW w:w="6480" w:type="dxa"/>
            <w:vAlign w:val="bottom"/>
          </w:tcPr>
          <w:p w14:paraId="0A262FB2"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D900FF">
              <w:rPr>
                <w:b/>
                <w:bCs/>
                <w:sz w:val="17"/>
              </w:rPr>
              <w:t>A.</w:t>
            </w:r>
            <w:r w:rsidRPr="00D900FF">
              <w:rPr>
                <w:b/>
                <w:bCs/>
                <w:sz w:val="17"/>
              </w:rPr>
              <w:tab/>
              <w:t>Facilitation of the intergovernmental process and expert bodies</w:t>
            </w:r>
          </w:p>
        </w:tc>
        <w:tc>
          <w:tcPr>
            <w:tcW w:w="775" w:type="dxa"/>
            <w:vAlign w:val="bottom"/>
          </w:tcPr>
          <w:p w14:paraId="7600874B"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0D533AF7"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4D09CCCD"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0C02C1B9"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A44EF" w:rsidRPr="00D900FF" w14:paraId="0461D74D" w14:textId="77777777" w:rsidTr="00FE74BC">
        <w:tc>
          <w:tcPr>
            <w:tcW w:w="6480" w:type="dxa"/>
            <w:vAlign w:val="bottom"/>
          </w:tcPr>
          <w:p w14:paraId="6D8D9B5E"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b/>
                <w:bCs/>
                <w:sz w:val="17"/>
              </w:rPr>
              <w:tab/>
              <w:t>Parliamentary documentation</w:t>
            </w:r>
            <w:r w:rsidRPr="00D900FF">
              <w:rPr>
                <w:sz w:val="17"/>
              </w:rPr>
              <w:t xml:space="preserve"> (number of documents)</w:t>
            </w:r>
          </w:p>
        </w:tc>
        <w:tc>
          <w:tcPr>
            <w:tcW w:w="775" w:type="dxa"/>
            <w:vAlign w:val="bottom"/>
          </w:tcPr>
          <w:p w14:paraId="6C8E47AD" w14:textId="6E1C95A3"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b/>
                <w:bCs/>
                <w:sz w:val="17"/>
              </w:rPr>
              <w:t>310</w:t>
            </w:r>
          </w:p>
        </w:tc>
        <w:tc>
          <w:tcPr>
            <w:tcW w:w="865" w:type="dxa"/>
            <w:vAlign w:val="bottom"/>
          </w:tcPr>
          <w:p w14:paraId="2960B2A8" w14:textId="59A58008"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254</w:t>
            </w:r>
          </w:p>
        </w:tc>
        <w:tc>
          <w:tcPr>
            <w:tcW w:w="865" w:type="dxa"/>
            <w:vAlign w:val="bottom"/>
          </w:tcPr>
          <w:p w14:paraId="7DB2A5C7" w14:textId="3D2D8973"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196</w:t>
            </w:r>
          </w:p>
        </w:tc>
        <w:tc>
          <w:tcPr>
            <w:tcW w:w="865" w:type="dxa"/>
            <w:vAlign w:val="bottom"/>
          </w:tcPr>
          <w:p w14:paraId="498EBFD3" w14:textId="16FED2C0"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188</w:t>
            </w:r>
          </w:p>
        </w:tc>
      </w:tr>
      <w:tr w:rsidR="00BA44EF" w:rsidRPr="00D900FF" w14:paraId="1FA6AEC6" w14:textId="77777777" w:rsidTr="00FE74BC">
        <w:tc>
          <w:tcPr>
            <w:tcW w:w="6480" w:type="dxa"/>
            <w:vAlign w:val="bottom"/>
          </w:tcPr>
          <w:p w14:paraId="388D49B0"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Documentation for:</w:t>
            </w:r>
          </w:p>
        </w:tc>
        <w:tc>
          <w:tcPr>
            <w:tcW w:w="775" w:type="dxa"/>
            <w:vAlign w:val="bottom"/>
          </w:tcPr>
          <w:p w14:paraId="1F50BEEE"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77B969B4"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1F1915E7"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206A0DF8"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A44EF" w:rsidRPr="00D900FF" w14:paraId="7C2E9A9A" w14:textId="77777777" w:rsidTr="00FE74BC">
        <w:tc>
          <w:tcPr>
            <w:tcW w:w="6480" w:type="dxa"/>
            <w:vAlign w:val="bottom"/>
          </w:tcPr>
          <w:p w14:paraId="588BA6F0"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1.</w:t>
            </w:r>
            <w:r w:rsidRPr="00D900FF">
              <w:rPr>
                <w:sz w:val="17"/>
              </w:rPr>
              <w:tab/>
              <w:t>The General Assembly</w:t>
            </w:r>
          </w:p>
        </w:tc>
        <w:tc>
          <w:tcPr>
            <w:tcW w:w="775" w:type="dxa"/>
            <w:vAlign w:val="bottom"/>
          </w:tcPr>
          <w:p w14:paraId="00902A32" w14:textId="48E7DEA6"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8</w:t>
            </w:r>
          </w:p>
        </w:tc>
        <w:tc>
          <w:tcPr>
            <w:tcW w:w="865" w:type="dxa"/>
            <w:vAlign w:val="bottom"/>
          </w:tcPr>
          <w:p w14:paraId="35AF6DF2" w14:textId="02556A6A"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10</w:t>
            </w:r>
          </w:p>
        </w:tc>
        <w:tc>
          <w:tcPr>
            <w:tcW w:w="865" w:type="dxa"/>
            <w:vAlign w:val="bottom"/>
          </w:tcPr>
          <w:p w14:paraId="2619B615" w14:textId="21E00B66"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7 [8]</w:t>
            </w:r>
          </w:p>
        </w:tc>
        <w:tc>
          <w:tcPr>
            <w:tcW w:w="865" w:type="dxa"/>
            <w:vAlign w:val="bottom"/>
          </w:tcPr>
          <w:p w14:paraId="436B086A" w14:textId="2B2205F3"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5</w:t>
            </w:r>
          </w:p>
        </w:tc>
      </w:tr>
      <w:tr w:rsidR="00BA44EF" w:rsidRPr="00D900FF" w14:paraId="7F9CD0DB" w14:textId="77777777" w:rsidTr="00FE74BC">
        <w:tc>
          <w:tcPr>
            <w:tcW w:w="6480" w:type="dxa"/>
            <w:vAlign w:val="bottom"/>
          </w:tcPr>
          <w:p w14:paraId="22EE0CD1"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2.</w:t>
            </w:r>
            <w:r w:rsidRPr="00D900FF">
              <w:rPr>
                <w:sz w:val="17"/>
              </w:rPr>
              <w:tab/>
              <w:t>The Economic and Social Council</w:t>
            </w:r>
          </w:p>
        </w:tc>
        <w:tc>
          <w:tcPr>
            <w:tcW w:w="775" w:type="dxa"/>
            <w:vAlign w:val="bottom"/>
          </w:tcPr>
          <w:p w14:paraId="216E85F8" w14:textId="534B071B"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10</w:t>
            </w:r>
          </w:p>
        </w:tc>
        <w:tc>
          <w:tcPr>
            <w:tcW w:w="865" w:type="dxa"/>
            <w:vAlign w:val="bottom"/>
          </w:tcPr>
          <w:p w14:paraId="28163EFB" w14:textId="005C69C2"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9</w:t>
            </w:r>
          </w:p>
        </w:tc>
        <w:tc>
          <w:tcPr>
            <w:tcW w:w="865" w:type="dxa"/>
            <w:vAlign w:val="bottom"/>
          </w:tcPr>
          <w:p w14:paraId="787AEC63" w14:textId="7451EDDF"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8 [10]</w:t>
            </w:r>
          </w:p>
        </w:tc>
        <w:tc>
          <w:tcPr>
            <w:tcW w:w="865" w:type="dxa"/>
            <w:vAlign w:val="bottom"/>
          </w:tcPr>
          <w:p w14:paraId="1ECB7D90" w14:textId="061F7F46"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7</w:t>
            </w:r>
          </w:p>
        </w:tc>
      </w:tr>
      <w:tr w:rsidR="00BA44EF" w:rsidRPr="00D900FF" w14:paraId="73391078" w14:textId="77777777" w:rsidTr="00FE74BC">
        <w:tc>
          <w:tcPr>
            <w:tcW w:w="6480" w:type="dxa"/>
            <w:vAlign w:val="bottom"/>
          </w:tcPr>
          <w:p w14:paraId="3E054FB4"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3.</w:t>
            </w:r>
            <w:r w:rsidRPr="00D900FF">
              <w:rPr>
                <w:sz w:val="17"/>
              </w:rPr>
              <w:tab/>
              <w:t>The high-level political forum on sustainable development</w:t>
            </w:r>
          </w:p>
        </w:tc>
        <w:tc>
          <w:tcPr>
            <w:tcW w:w="775" w:type="dxa"/>
            <w:vAlign w:val="bottom"/>
          </w:tcPr>
          <w:p w14:paraId="6CCF86D4" w14:textId="01625AA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15</w:t>
            </w:r>
          </w:p>
        </w:tc>
        <w:tc>
          <w:tcPr>
            <w:tcW w:w="865" w:type="dxa"/>
            <w:vAlign w:val="bottom"/>
          </w:tcPr>
          <w:p w14:paraId="70745611" w14:textId="353C7151"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16</w:t>
            </w:r>
          </w:p>
        </w:tc>
        <w:tc>
          <w:tcPr>
            <w:tcW w:w="865" w:type="dxa"/>
            <w:vAlign w:val="bottom"/>
          </w:tcPr>
          <w:p w14:paraId="3A16CF79" w14:textId="6AD3F030"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15</w:t>
            </w:r>
          </w:p>
        </w:tc>
        <w:tc>
          <w:tcPr>
            <w:tcW w:w="865" w:type="dxa"/>
            <w:vAlign w:val="bottom"/>
          </w:tcPr>
          <w:p w14:paraId="18223432" w14:textId="5FB25CE1"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10</w:t>
            </w:r>
          </w:p>
        </w:tc>
      </w:tr>
      <w:tr w:rsidR="00BA44EF" w:rsidRPr="00D900FF" w14:paraId="1984C22E" w14:textId="77777777" w:rsidTr="00FE74BC">
        <w:tc>
          <w:tcPr>
            <w:tcW w:w="6480" w:type="dxa"/>
            <w:vAlign w:val="bottom"/>
          </w:tcPr>
          <w:p w14:paraId="6F39AF2C"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4.</w:t>
            </w:r>
            <w:r w:rsidRPr="00D900FF">
              <w:rPr>
                <w:sz w:val="17"/>
              </w:rPr>
              <w:tab/>
              <w:t>The Committee on Non-Governmental Organizations</w:t>
            </w:r>
          </w:p>
        </w:tc>
        <w:tc>
          <w:tcPr>
            <w:tcW w:w="775" w:type="dxa"/>
            <w:vAlign w:val="bottom"/>
          </w:tcPr>
          <w:p w14:paraId="13021443" w14:textId="58A21A80"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277</w:t>
            </w:r>
          </w:p>
        </w:tc>
        <w:tc>
          <w:tcPr>
            <w:tcW w:w="865" w:type="dxa"/>
            <w:vAlign w:val="bottom"/>
          </w:tcPr>
          <w:p w14:paraId="51D009C2" w14:textId="5DDF7684"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219</w:t>
            </w:r>
          </w:p>
        </w:tc>
        <w:tc>
          <w:tcPr>
            <w:tcW w:w="865" w:type="dxa"/>
            <w:vAlign w:val="bottom"/>
          </w:tcPr>
          <w:p w14:paraId="351332E4" w14:textId="047C3358" w:rsidR="00BA44EF" w:rsidRPr="00D900FF" w:rsidRDefault="00BA44E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D900FF">
              <w:rPr>
                <w:sz w:val="17"/>
              </w:rPr>
              <w:t>166</w:t>
            </w:r>
            <w:r w:rsidR="00717AAD" w:rsidRPr="00D900FF">
              <w:rPr>
                <w:sz w:val="17"/>
              </w:rPr>
              <w:t xml:space="preserve"> </w:t>
            </w:r>
            <w:r w:rsidRPr="00D900FF">
              <w:rPr>
                <w:sz w:val="17"/>
              </w:rPr>
              <w:t>[277]</w:t>
            </w:r>
            <w:r w:rsidRPr="00D900FF">
              <w:rPr>
                <w:sz w:val="17"/>
                <w:highlight w:val="yellow"/>
                <w:vertAlign w:val="superscript"/>
              </w:rPr>
              <w:t xml:space="preserve"> </w:t>
            </w:r>
          </w:p>
        </w:tc>
        <w:tc>
          <w:tcPr>
            <w:tcW w:w="865" w:type="dxa"/>
            <w:vAlign w:val="bottom"/>
          </w:tcPr>
          <w:p w14:paraId="3C941F62" w14:textId="097FBDC3"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166</w:t>
            </w:r>
          </w:p>
        </w:tc>
      </w:tr>
      <w:tr w:rsidR="00BA44EF" w:rsidRPr="00D900FF" w14:paraId="7480FA1E" w14:textId="77777777" w:rsidTr="00FE74BC">
        <w:tc>
          <w:tcPr>
            <w:tcW w:w="6480" w:type="dxa"/>
            <w:vAlign w:val="bottom"/>
          </w:tcPr>
          <w:p w14:paraId="151A0E71"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b/>
                <w:bCs/>
                <w:sz w:val="17"/>
              </w:rPr>
              <w:tab/>
              <w:t>Substantive services for meetings</w:t>
            </w:r>
            <w:r w:rsidRPr="00D900FF">
              <w:rPr>
                <w:sz w:val="17"/>
              </w:rPr>
              <w:t xml:space="preserve"> (number of three-hour meetings)</w:t>
            </w:r>
          </w:p>
        </w:tc>
        <w:tc>
          <w:tcPr>
            <w:tcW w:w="775" w:type="dxa"/>
            <w:vAlign w:val="bottom"/>
          </w:tcPr>
          <w:p w14:paraId="23A8D394" w14:textId="049F9CF6"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b/>
                <w:bCs/>
                <w:sz w:val="17"/>
              </w:rPr>
              <w:t>172</w:t>
            </w:r>
          </w:p>
        </w:tc>
        <w:tc>
          <w:tcPr>
            <w:tcW w:w="865" w:type="dxa"/>
            <w:vAlign w:val="bottom"/>
          </w:tcPr>
          <w:p w14:paraId="1EC99608" w14:textId="7A5548E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132</w:t>
            </w:r>
          </w:p>
        </w:tc>
        <w:tc>
          <w:tcPr>
            <w:tcW w:w="865" w:type="dxa"/>
            <w:vAlign w:val="bottom"/>
          </w:tcPr>
          <w:p w14:paraId="368D6C66" w14:textId="34DAC752"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b/>
                <w:bCs/>
                <w:sz w:val="17"/>
              </w:rPr>
              <w:t>143</w:t>
            </w:r>
          </w:p>
        </w:tc>
        <w:tc>
          <w:tcPr>
            <w:tcW w:w="865" w:type="dxa"/>
            <w:vAlign w:val="bottom"/>
          </w:tcPr>
          <w:p w14:paraId="6A84676F" w14:textId="481D62F0"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140</w:t>
            </w:r>
          </w:p>
        </w:tc>
      </w:tr>
      <w:tr w:rsidR="00BA44EF" w:rsidRPr="00D900FF" w14:paraId="033079CD" w14:textId="77777777" w:rsidTr="00FE74BC">
        <w:tc>
          <w:tcPr>
            <w:tcW w:w="6480" w:type="dxa"/>
            <w:vAlign w:val="bottom"/>
          </w:tcPr>
          <w:p w14:paraId="13084737"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 xml:space="preserve">Meetings of: </w:t>
            </w:r>
          </w:p>
        </w:tc>
        <w:tc>
          <w:tcPr>
            <w:tcW w:w="775" w:type="dxa"/>
            <w:vAlign w:val="bottom"/>
          </w:tcPr>
          <w:p w14:paraId="3FA0B543"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1356B298"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000E303D"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3B5D3E6C" w14:textId="77777777"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A44EF" w:rsidRPr="00D900FF" w14:paraId="39286E59" w14:textId="77777777" w:rsidTr="00FE74BC">
        <w:tc>
          <w:tcPr>
            <w:tcW w:w="6480" w:type="dxa"/>
            <w:vAlign w:val="bottom"/>
          </w:tcPr>
          <w:p w14:paraId="75BD4FF0"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5.</w:t>
            </w:r>
            <w:r w:rsidRPr="00D900FF">
              <w:rPr>
                <w:sz w:val="17"/>
              </w:rPr>
              <w:tab/>
              <w:t>The General Assembly</w:t>
            </w:r>
          </w:p>
        </w:tc>
        <w:tc>
          <w:tcPr>
            <w:tcW w:w="775" w:type="dxa"/>
            <w:vAlign w:val="bottom"/>
          </w:tcPr>
          <w:p w14:paraId="7AB0994E" w14:textId="2A697C56"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44</w:t>
            </w:r>
          </w:p>
        </w:tc>
        <w:tc>
          <w:tcPr>
            <w:tcW w:w="865" w:type="dxa"/>
            <w:vAlign w:val="bottom"/>
          </w:tcPr>
          <w:p w14:paraId="63F6447D" w14:textId="2BD3BF58"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32</w:t>
            </w:r>
          </w:p>
        </w:tc>
        <w:tc>
          <w:tcPr>
            <w:tcW w:w="865" w:type="dxa"/>
            <w:vAlign w:val="bottom"/>
          </w:tcPr>
          <w:p w14:paraId="79AE52B0" w14:textId="75604D1C"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44</w:t>
            </w:r>
          </w:p>
        </w:tc>
        <w:tc>
          <w:tcPr>
            <w:tcW w:w="865" w:type="dxa"/>
            <w:vAlign w:val="bottom"/>
          </w:tcPr>
          <w:p w14:paraId="2FA71DA1" w14:textId="0A7B2994"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44</w:t>
            </w:r>
          </w:p>
        </w:tc>
      </w:tr>
      <w:tr w:rsidR="00BA44EF" w:rsidRPr="00D900FF" w14:paraId="376DF034" w14:textId="77777777" w:rsidTr="00FE74BC">
        <w:tc>
          <w:tcPr>
            <w:tcW w:w="6480" w:type="dxa"/>
            <w:vAlign w:val="bottom"/>
          </w:tcPr>
          <w:p w14:paraId="5F1E2366"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6.</w:t>
            </w:r>
            <w:r w:rsidRPr="00D900FF">
              <w:rPr>
                <w:sz w:val="17"/>
              </w:rPr>
              <w:tab/>
              <w:t>The Economic and Social Council</w:t>
            </w:r>
          </w:p>
        </w:tc>
        <w:tc>
          <w:tcPr>
            <w:tcW w:w="775" w:type="dxa"/>
            <w:vAlign w:val="bottom"/>
          </w:tcPr>
          <w:p w14:paraId="2240DC72" w14:textId="31F6D6BA"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47</w:t>
            </w:r>
          </w:p>
        </w:tc>
        <w:tc>
          <w:tcPr>
            <w:tcW w:w="865" w:type="dxa"/>
            <w:vAlign w:val="bottom"/>
          </w:tcPr>
          <w:p w14:paraId="2D55B378" w14:textId="65986DBE"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35</w:t>
            </w:r>
          </w:p>
        </w:tc>
        <w:tc>
          <w:tcPr>
            <w:tcW w:w="865" w:type="dxa"/>
            <w:vAlign w:val="bottom"/>
          </w:tcPr>
          <w:p w14:paraId="4BD2C2F5" w14:textId="6F4AA0F5"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45</w:t>
            </w:r>
            <w:r w:rsidR="00223049" w:rsidRPr="00D900FF">
              <w:rPr>
                <w:sz w:val="17"/>
              </w:rPr>
              <w:t xml:space="preserve"> </w:t>
            </w:r>
            <w:r w:rsidRPr="00D900FF">
              <w:rPr>
                <w:sz w:val="17"/>
              </w:rPr>
              <w:t>[47]</w:t>
            </w:r>
          </w:p>
        </w:tc>
        <w:tc>
          <w:tcPr>
            <w:tcW w:w="865" w:type="dxa"/>
            <w:vAlign w:val="bottom"/>
          </w:tcPr>
          <w:p w14:paraId="6F8E0BF7" w14:textId="3D8E776C"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45</w:t>
            </w:r>
          </w:p>
        </w:tc>
      </w:tr>
      <w:tr w:rsidR="00BA44EF" w:rsidRPr="00D900FF" w14:paraId="08411DF5" w14:textId="77777777" w:rsidTr="00FE74BC">
        <w:tc>
          <w:tcPr>
            <w:tcW w:w="6480" w:type="dxa"/>
            <w:vAlign w:val="bottom"/>
          </w:tcPr>
          <w:p w14:paraId="0FA4BCE8"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7.</w:t>
            </w:r>
            <w:r w:rsidRPr="00D900FF">
              <w:rPr>
                <w:sz w:val="17"/>
              </w:rPr>
              <w:tab/>
              <w:t>The high-level political forum on sustainable development</w:t>
            </w:r>
          </w:p>
        </w:tc>
        <w:tc>
          <w:tcPr>
            <w:tcW w:w="775" w:type="dxa"/>
            <w:vAlign w:val="bottom"/>
          </w:tcPr>
          <w:p w14:paraId="3DEFC4BB" w14:textId="1D882E7F"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20</w:t>
            </w:r>
          </w:p>
        </w:tc>
        <w:tc>
          <w:tcPr>
            <w:tcW w:w="865" w:type="dxa"/>
            <w:vAlign w:val="bottom"/>
          </w:tcPr>
          <w:p w14:paraId="325B1978" w14:textId="0C6C83D3"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20</w:t>
            </w:r>
          </w:p>
        </w:tc>
        <w:tc>
          <w:tcPr>
            <w:tcW w:w="865" w:type="dxa"/>
            <w:vAlign w:val="bottom"/>
          </w:tcPr>
          <w:p w14:paraId="6BECDAC5" w14:textId="3A09E648"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20</w:t>
            </w:r>
          </w:p>
        </w:tc>
        <w:tc>
          <w:tcPr>
            <w:tcW w:w="865" w:type="dxa"/>
            <w:vAlign w:val="bottom"/>
          </w:tcPr>
          <w:p w14:paraId="7891B106" w14:textId="28D42D94"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20</w:t>
            </w:r>
          </w:p>
        </w:tc>
      </w:tr>
      <w:tr w:rsidR="00BA44EF" w:rsidRPr="00D900FF" w14:paraId="06CB7FB4" w14:textId="77777777" w:rsidTr="00FE74BC">
        <w:tc>
          <w:tcPr>
            <w:tcW w:w="6480" w:type="dxa"/>
            <w:vAlign w:val="bottom"/>
          </w:tcPr>
          <w:p w14:paraId="4526ED56" w14:textId="77777777" w:rsidR="00BA44EF" w:rsidRPr="00D900FF" w:rsidRDefault="00BA44EF" w:rsidP="00BA44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8.</w:t>
            </w:r>
            <w:r w:rsidRPr="00D900FF">
              <w:rPr>
                <w:sz w:val="17"/>
              </w:rPr>
              <w:tab/>
              <w:t>The Committee on Non-Governmental Organizations</w:t>
            </w:r>
          </w:p>
        </w:tc>
        <w:tc>
          <w:tcPr>
            <w:tcW w:w="775" w:type="dxa"/>
            <w:vAlign w:val="bottom"/>
          </w:tcPr>
          <w:p w14:paraId="016BD1F7" w14:textId="6EE53CF0"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37</w:t>
            </w:r>
          </w:p>
        </w:tc>
        <w:tc>
          <w:tcPr>
            <w:tcW w:w="865" w:type="dxa"/>
            <w:vAlign w:val="bottom"/>
          </w:tcPr>
          <w:p w14:paraId="20629C6A" w14:textId="6B5FA98A"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30</w:t>
            </w:r>
          </w:p>
        </w:tc>
        <w:tc>
          <w:tcPr>
            <w:tcW w:w="865" w:type="dxa"/>
            <w:vAlign w:val="bottom"/>
          </w:tcPr>
          <w:p w14:paraId="02176462" w14:textId="1D0DB93D"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26</w:t>
            </w:r>
            <w:r w:rsidR="00223049" w:rsidRPr="00D900FF">
              <w:rPr>
                <w:sz w:val="17"/>
              </w:rPr>
              <w:t xml:space="preserve"> </w:t>
            </w:r>
            <w:r w:rsidRPr="00D900FF">
              <w:rPr>
                <w:sz w:val="17"/>
              </w:rPr>
              <w:t>[37]</w:t>
            </w:r>
          </w:p>
        </w:tc>
        <w:tc>
          <w:tcPr>
            <w:tcW w:w="865" w:type="dxa"/>
            <w:vAlign w:val="bottom"/>
          </w:tcPr>
          <w:p w14:paraId="5672A25C" w14:textId="7602D5ED" w:rsidR="00BA44EF" w:rsidRPr="00D900FF" w:rsidRDefault="00BA44E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26</w:t>
            </w:r>
          </w:p>
        </w:tc>
      </w:tr>
      <w:tr w:rsidR="00E225AF" w:rsidRPr="00D900FF" w14:paraId="71D933A1" w14:textId="77777777" w:rsidTr="00FE74BC">
        <w:tc>
          <w:tcPr>
            <w:tcW w:w="6480" w:type="dxa"/>
            <w:vAlign w:val="bottom"/>
          </w:tcPr>
          <w:p w14:paraId="47EEC7C6" w14:textId="77777777" w:rsidR="00E225AF" w:rsidRPr="00D900FF" w:rsidRDefault="00E225AF" w:rsidP="00E225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9.</w:t>
            </w:r>
            <w:r w:rsidRPr="00D900FF">
              <w:rPr>
                <w:sz w:val="17"/>
              </w:rPr>
              <w:tab/>
              <w:t>The experts on operational activities for development of the United Nations system, and on thematic issues and preparatory processes of the quadrennial comprehensive policy review</w:t>
            </w:r>
          </w:p>
        </w:tc>
        <w:tc>
          <w:tcPr>
            <w:tcW w:w="775" w:type="dxa"/>
            <w:vAlign w:val="bottom"/>
          </w:tcPr>
          <w:p w14:paraId="2E72D74A" w14:textId="5B00E3A1"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10</w:t>
            </w:r>
          </w:p>
        </w:tc>
        <w:tc>
          <w:tcPr>
            <w:tcW w:w="865" w:type="dxa"/>
            <w:vAlign w:val="bottom"/>
          </w:tcPr>
          <w:p w14:paraId="06B9FBFE" w14:textId="4C296F9B"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7</w:t>
            </w:r>
          </w:p>
        </w:tc>
        <w:tc>
          <w:tcPr>
            <w:tcW w:w="865" w:type="dxa"/>
            <w:vAlign w:val="bottom"/>
          </w:tcPr>
          <w:p w14:paraId="2804E50A" w14:textId="66524696" w:rsidR="00E225AF" w:rsidRPr="00D900FF" w:rsidRDefault="009F23A9"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 xml:space="preserve">– </w:t>
            </w:r>
            <w:r w:rsidR="00E225AF" w:rsidRPr="00D900FF">
              <w:rPr>
                <w:sz w:val="17"/>
              </w:rPr>
              <w:t>[10]</w:t>
            </w:r>
          </w:p>
        </w:tc>
        <w:tc>
          <w:tcPr>
            <w:tcW w:w="865" w:type="dxa"/>
            <w:vAlign w:val="bottom"/>
          </w:tcPr>
          <w:p w14:paraId="5ED37916" w14:textId="04620858"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w:t>
            </w:r>
          </w:p>
        </w:tc>
      </w:tr>
      <w:tr w:rsidR="00E225AF" w:rsidRPr="00D900FF" w14:paraId="06F2018B" w14:textId="77777777" w:rsidTr="00FE74BC">
        <w:tc>
          <w:tcPr>
            <w:tcW w:w="6480" w:type="dxa"/>
            <w:vAlign w:val="bottom"/>
          </w:tcPr>
          <w:p w14:paraId="349EA43F" w14:textId="77777777" w:rsidR="00E225AF" w:rsidRPr="00D900FF" w:rsidRDefault="00E225AF" w:rsidP="00E225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10.</w:t>
            </w:r>
            <w:r w:rsidRPr="00D900FF">
              <w:rPr>
                <w:sz w:val="17"/>
              </w:rPr>
              <w:tab/>
              <w:t>The experts on the Economic and Social Council and the high-level political forum on sustainable development</w:t>
            </w:r>
          </w:p>
        </w:tc>
        <w:tc>
          <w:tcPr>
            <w:tcW w:w="775" w:type="dxa"/>
            <w:vAlign w:val="bottom"/>
          </w:tcPr>
          <w:p w14:paraId="450FC8FF" w14:textId="3FE6DDBA"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6</w:t>
            </w:r>
          </w:p>
        </w:tc>
        <w:tc>
          <w:tcPr>
            <w:tcW w:w="865" w:type="dxa"/>
            <w:vAlign w:val="bottom"/>
          </w:tcPr>
          <w:p w14:paraId="099EBCC0" w14:textId="16D50689"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w:t>
            </w:r>
          </w:p>
        </w:tc>
        <w:tc>
          <w:tcPr>
            <w:tcW w:w="865" w:type="dxa"/>
            <w:vAlign w:val="bottom"/>
          </w:tcPr>
          <w:p w14:paraId="29BBCA9F" w14:textId="1052B64E"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2 [6]</w:t>
            </w:r>
          </w:p>
        </w:tc>
        <w:tc>
          <w:tcPr>
            <w:tcW w:w="865" w:type="dxa"/>
            <w:vAlign w:val="bottom"/>
          </w:tcPr>
          <w:p w14:paraId="24590A6F" w14:textId="50288ACD"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w:t>
            </w:r>
          </w:p>
        </w:tc>
      </w:tr>
      <w:tr w:rsidR="00E225AF" w:rsidRPr="00D900FF" w14:paraId="0CD55F59" w14:textId="77777777" w:rsidTr="00FE74BC">
        <w:tc>
          <w:tcPr>
            <w:tcW w:w="6480" w:type="dxa"/>
            <w:vAlign w:val="bottom"/>
          </w:tcPr>
          <w:p w14:paraId="0D31F456" w14:textId="77777777" w:rsidR="00E225AF" w:rsidRPr="00D900FF" w:rsidRDefault="00E225AF" w:rsidP="00E225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11.</w:t>
            </w:r>
            <w:r w:rsidRPr="00D900FF">
              <w:rPr>
                <w:sz w:val="17"/>
              </w:rPr>
              <w:tab/>
              <w:t>The Ad Hoc Advisory Group on Haiti of the Economic and Social Council</w:t>
            </w:r>
          </w:p>
        </w:tc>
        <w:tc>
          <w:tcPr>
            <w:tcW w:w="775" w:type="dxa"/>
            <w:vAlign w:val="bottom"/>
          </w:tcPr>
          <w:p w14:paraId="50773B9E" w14:textId="3E61CAB7"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8</w:t>
            </w:r>
          </w:p>
        </w:tc>
        <w:tc>
          <w:tcPr>
            <w:tcW w:w="865" w:type="dxa"/>
            <w:vAlign w:val="bottom"/>
          </w:tcPr>
          <w:p w14:paraId="0936F4F8" w14:textId="48AAAC11"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8</w:t>
            </w:r>
          </w:p>
        </w:tc>
        <w:tc>
          <w:tcPr>
            <w:tcW w:w="865" w:type="dxa"/>
            <w:vAlign w:val="bottom"/>
          </w:tcPr>
          <w:p w14:paraId="1C607608" w14:textId="5697DCFE"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6 [8]</w:t>
            </w:r>
          </w:p>
        </w:tc>
        <w:tc>
          <w:tcPr>
            <w:tcW w:w="865" w:type="dxa"/>
            <w:vAlign w:val="bottom"/>
          </w:tcPr>
          <w:p w14:paraId="3B9CE3A1" w14:textId="1B05EDCB"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3</w:t>
            </w:r>
          </w:p>
        </w:tc>
      </w:tr>
      <w:tr w:rsidR="00E225AF" w:rsidRPr="00D900FF" w14:paraId="493B84A8" w14:textId="77777777" w:rsidTr="00FE74BC">
        <w:tc>
          <w:tcPr>
            <w:tcW w:w="6480" w:type="dxa"/>
            <w:vAlign w:val="bottom"/>
          </w:tcPr>
          <w:p w14:paraId="70B79439" w14:textId="7777777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D900FF">
              <w:rPr>
                <w:b/>
                <w:bCs/>
                <w:sz w:val="17"/>
              </w:rPr>
              <w:t>B.</w:t>
            </w:r>
            <w:r w:rsidRPr="00D900FF">
              <w:rPr>
                <w:b/>
                <w:bCs/>
                <w:sz w:val="17"/>
              </w:rPr>
              <w:tab/>
              <w:t>Generation and transfer of knowledge</w:t>
            </w:r>
          </w:p>
        </w:tc>
        <w:tc>
          <w:tcPr>
            <w:tcW w:w="775" w:type="dxa"/>
            <w:vAlign w:val="bottom"/>
          </w:tcPr>
          <w:p w14:paraId="4DBE4611" w14:textId="7777777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1792E1A8" w14:textId="7777777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78E79796" w14:textId="7777777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67AF401D" w14:textId="7777777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E225AF" w:rsidRPr="00D900FF" w14:paraId="5B36594F" w14:textId="77777777" w:rsidTr="00FE74BC">
        <w:tc>
          <w:tcPr>
            <w:tcW w:w="6480" w:type="dxa"/>
            <w:vAlign w:val="bottom"/>
          </w:tcPr>
          <w:p w14:paraId="0B5CFEFF" w14:textId="7777777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b/>
                <w:bCs/>
                <w:sz w:val="17"/>
              </w:rPr>
              <w:tab/>
              <w:t>Seminars, workshops and training events</w:t>
            </w:r>
            <w:r w:rsidRPr="00D900FF">
              <w:rPr>
                <w:sz w:val="17"/>
              </w:rPr>
              <w:t xml:space="preserve"> (number of days)</w:t>
            </w:r>
          </w:p>
        </w:tc>
        <w:tc>
          <w:tcPr>
            <w:tcW w:w="775" w:type="dxa"/>
            <w:vAlign w:val="bottom"/>
          </w:tcPr>
          <w:p w14:paraId="09AF2793" w14:textId="4D803F57"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b/>
                <w:bCs/>
                <w:sz w:val="17"/>
              </w:rPr>
              <w:t>14</w:t>
            </w:r>
          </w:p>
        </w:tc>
        <w:tc>
          <w:tcPr>
            <w:tcW w:w="865" w:type="dxa"/>
            <w:vAlign w:val="bottom"/>
          </w:tcPr>
          <w:p w14:paraId="1F8DE8F4" w14:textId="4C0AC818"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12</w:t>
            </w:r>
          </w:p>
        </w:tc>
        <w:tc>
          <w:tcPr>
            <w:tcW w:w="865" w:type="dxa"/>
            <w:vAlign w:val="bottom"/>
          </w:tcPr>
          <w:p w14:paraId="222E951C" w14:textId="54AB123D"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9</w:t>
            </w:r>
          </w:p>
        </w:tc>
        <w:tc>
          <w:tcPr>
            <w:tcW w:w="865" w:type="dxa"/>
            <w:vAlign w:val="bottom"/>
          </w:tcPr>
          <w:p w14:paraId="701B1D0C" w14:textId="41E79FFA" w:rsidR="00E225AF" w:rsidRPr="00D900FF" w:rsidRDefault="00E225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7</w:t>
            </w:r>
          </w:p>
        </w:tc>
      </w:tr>
      <w:tr w:rsidR="00E225AF" w:rsidRPr="00D900FF" w14:paraId="3FEA2DF0" w14:textId="77777777" w:rsidTr="00FE74BC">
        <w:tc>
          <w:tcPr>
            <w:tcW w:w="6480" w:type="dxa"/>
            <w:vAlign w:val="bottom"/>
          </w:tcPr>
          <w:p w14:paraId="4F0D0098" w14:textId="77777777" w:rsidR="00E225AF" w:rsidRPr="00D900FF" w:rsidRDefault="00E225AF" w:rsidP="00E225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12.</w:t>
            </w:r>
            <w:r w:rsidRPr="00D900FF">
              <w:rPr>
                <w:sz w:val="17"/>
              </w:rPr>
              <w:tab/>
              <w:t xml:space="preserve">Economic and Social Council: training event with the United Nations Institute for Training and Research on the Economic and Social Council cycle and the quadrennial comprehensive policy review </w:t>
            </w:r>
          </w:p>
        </w:tc>
        <w:tc>
          <w:tcPr>
            <w:tcW w:w="775" w:type="dxa"/>
            <w:vAlign w:val="bottom"/>
          </w:tcPr>
          <w:p w14:paraId="40DC9957" w14:textId="6DF11049"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2</w:t>
            </w:r>
          </w:p>
        </w:tc>
        <w:tc>
          <w:tcPr>
            <w:tcW w:w="865" w:type="dxa"/>
            <w:vAlign w:val="bottom"/>
          </w:tcPr>
          <w:p w14:paraId="69F37B70" w14:textId="540AB1E3"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w:t>
            </w:r>
          </w:p>
        </w:tc>
        <w:tc>
          <w:tcPr>
            <w:tcW w:w="865" w:type="dxa"/>
            <w:vAlign w:val="bottom"/>
          </w:tcPr>
          <w:p w14:paraId="3CD379EA" w14:textId="39572490"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w:t>
            </w:r>
          </w:p>
        </w:tc>
        <w:tc>
          <w:tcPr>
            <w:tcW w:w="865" w:type="dxa"/>
            <w:vAlign w:val="bottom"/>
          </w:tcPr>
          <w:p w14:paraId="17F8D403" w14:textId="5F226CA5"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w:t>
            </w:r>
          </w:p>
        </w:tc>
      </w:tr>
      <w:tr w:rsidR="00E225AF" w:rsidRPr="00D900FF" w14:paraId="7841C75A" w14:textId="77777777" w:rsidTr="00FE74BC">
        <w:tc>
          <w:tcPr>
            <w:tcW w:w="6480" w:type="dxa"/>
            <w:vAlign w:val="bottom"/>
          </w:tcPr>
          <w:p w14:paraId="15F12888" w14:textId="77777777" w:rsidR="00E225AF" w:rsidRPr="00D900FF" w:rsidRDefault="00E225AF" w:rsidP="00E225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13.</w:t>
            </w:r>
            <w:r w:rsidRPr="00D900FF">
              <w:rPr>
                <w:sz w:val="17"/>
              </w:rPr>
              <w:tab/>
              <w:t xml:space="preserve">High-level political forum on sustainable development: workshops (global) on the preparation for voluntary national reviews and sharing of experiences in Sustainable Development Goals achievement in the context of the high-level political forum </w:t>
            </w:r>
          </w:p>
        </w:tc>
        <w:tc>
          <w:tcPr>
            <w:tcW w:w="775" w:type="dxa"/>
            <w:vAlign w:val="bottom"/>
          </w:tcPr>
          <w:p w14:paraId="5FACA2CD" w14:textId="46AEE8F5"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3</w:t>
            </w:r>
          </w:p>
        </w:tc>
        <w:tc>
          <w:tcPr>
            <w:tcW w:w="865" w:type="dxa"/>
            <w:vAlign w:val="bottom"/>
          </w:tcPr>
          <w:p w14:paraId="7CEE718E" w14:textId="3F2BD1E0"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3</w:t>
            </w:r>
          </w:p>
        </w:tc>
        <w:tc>
          <w:tcPr>
            <w:tcW w:w="865" w:type="dxa"/>
            <w:vAlign w:val="bottom"/>
          </w:tcPr>
          <w:p w14:paraId="628741AE" w14:textId="0F1F542C"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szCs w:val="17"/>
              </w:rPr>
              <w:t>3 [5]</w:t>
            </w:r>
          </w:p>
        </w:tc>
        <w:tc>
          <w:tcPr>
            <w:tcW w:w="865" w:type="dxa"/>
            <w:vAlign w:val="bottom"/>
          </w:tcPr>
          <w:p w14:paraId="79EF9C08" w14:textId="3FECCEA3" w:rsidR="00E225AF" w:rsidRPr="00D900FF" w:rsidRDefault="00E225AF" w:rsidP="00E458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3</w:t>
            </w:r>
          </w:p>
        </w:tc>
      </w:tr>
      <w:tr w:rsidR="002D5213" w:rsidRPr="00D900FF" w14:paraId="57CFFE33" w14:textId="77777777" w:rsidTr="00FE74BC">
        <w:tc>
          <w:tcPr>
            <w:tcW w:w="6480" w:type="dxa"/>
            <w:vAlign w:val="bottom"/>
          </w:tcPr>
          <w:p w14:paraId="0E89CFFE" w14:textId="7777777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14.</w:t>
            </w:r>
            <w:r w:rsidRPr="00D900FF">
              <w:rPr>
                <w:sz w:val="17"/>
              </w:rPr>
              <w:tab/>
              <w:t xml:space="preserve">High-level political forum on sustainable development: workshops (regional) on the preparation of voluntary national reviews in the context of the high-level political forum </w:t>
            </w:r>
          </w:p>
        </w:tc>
        <w:tc>
          <w:tcPr>
            <w:tcW w:w="775" w:type="dxa"/>
            <w:vAlign w:val="bottom"/>
          </w:tcPr>
          <w:p w14:paraId="57FD0655" w14:textId="65A820F4"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5</w:t>
            </w:r>
          </w:p>
        </w:tc>
        <w:tc>
          <w:tcPr>
            <w:tcW w:w="865" w:type="dxa"/>
            <w:vAlign w:val="bottom"/>
          </w:tcPr>
          <w:p w14:paraId="20E8DA86" w14:textId="7E051D22"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5</w:t>
            </w:r>
          </w:p>
        </w:tc>
        <w:tc>
          <w:tcPr>
            <w:tcW w:w="865" w:type="dxa"/>
            <w:vAlign w:val="bottom"/>
          </w:tcPr>
          <w:p w14:paraId="201412E2" w14:textId="6BE6683A" w:rsidR="002D5213" w:rsidRPr="00D900FF" w:rsidRDefault="0083757C"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 xml:space="preserve">– </w:t>
            </w:r>
            <w:r w:rsidR="002D5213" w:rsidRPr="00D900FF">
              <w:rPr>
                <w:sz w:val="17"/>
              </w:rPr>
              <w:t>[5]</w:t>
            </w:r>
          </w:p>
        </w:tc>
        <w:tc>
          <w:tcPr>
            <w:tcW w:w="865" w:type="dxa"/>
            <w:vAlign w:val="bottom"/>
          </w:tcPr>
          <w:p w14:paraId="3D253787" w14:textId="7BC8954B"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w:t>
            </w:r>
          </w:p>
        </w:tc>
      </w:tr>
      <w:tr w:rsidR="002D5213" w:rsidRPr="00D900FF" w14:paraId="2D5510DE" w14:textId="77777777" w:rsidTr="00FE74BC">
        <w:tc>
          <w:tcPr>
            <w:tcW w:w="6480" w:type="dxa"/>
            <w:vAlign w:val="bottom"/>
          </w:tcPr>
          <w:p w14:paraId="6157C14B" w14:textId="7777777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15.</w:t>
            </w:r>
            <w:r w:rsidRPr="00D900FF">
              <w:rPr>
                <w:sz w:val="17"/>
              </w:rPr>
              <w:tab/>
              <w:t xml:space="preserve">High-level political forum on sustainable development: seminars, workshops and other events related to the preparation of the high-level political forum </w:t>
            </w:r>
          </w:p>
        </w:tc>
        <w:tc>
          <w:tcPr>
            <w:tcW w:w="775" w:type="dxa"/>
            <w:vAlign w:val="bottom"/>
          </w:tcPr>
          <w:p w14:paraId="7E9F411F" w14:textId="59146A5C"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w:t>
            </w:r>
          </w:p>
        </w:tc>
        <w:tc>
          <w:tcPr>
            <w:tcW w:w="865" w:type="dxa"/>
            <w:vAlign w:val="bottom"/>
          </w:tcPr>
          <w:p w14:paraId="3E922B29" w14:textId="7F413F08"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2</w:t>
            </w:r>
          </w:p>
        </w:tc>
        <w:tc>
          <w:tcPr>
            <w:tcW w:w="865" w:type="dxa"/>
            <w:vAlign w:val="bottom"/>
          </w:tcPr>
          <w:p w14:paraId="088EA920" w14:textId="051C208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w:t>
            </w:r>
          </w:p>
        </w:tc>
        <w:tc>
          <w:tcPr>
            <w:tcW w:w="865" w:type="dxa"/>
            <w:vAlign w:val="bottom"/>
          </w:tcPr>
          <w:p w14:paraId="63FAF34F" w14:textId="23189005"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4</w:t>
            </w:r>
          </w:p>
        </w:tc>
      </w:tr>
      <w:tr w:rsidR="002D5213" w:rsidRPr="00D900FF" w14:paraId="3659E8CD" w14:textId="77777777" w:rsidTr="00FE74BC">
        <w:tc>
          <w:tcPr>
            <w:tcW w:w="6480" w:type="dxa"/>
            <w:vAlign w:val="bottom"/>
          </w:tcPr>
          <w:p w14:paraId="3374CF18" w14:textId="7777777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b/>
                <w:bCs/>
                <w:sz w:val="17"/>
              </w:rPr>
              <w:tab/>
              <w:t>Technical materials</w:t>
            </w:r>
            <w:r w:rsidRPr="00D900FF">
              <w:rPr>
                <w:sz w:val="17"/>
              </w:rPr>
              <w:t xml:space="preserve"> (number of materials)</w:t>
            </w:r>
          </w:p>
        </w:tc>
        <w:tc>
          <w:tcPr>
            <w:tcW w:w="775" w:type="dxa"/>
            <w:vAlign w:val="bottom"/>
          </w:tcPr>
          <w:p w14:paraId="23399946" w14:textId="0059D368"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12</w:t>
            </w:r>
          </w:p>
        </w:tc>
        <w:tc>
          <w:tcPr>
            <w:tcW w:w="865" w:type="dxa"/>
            <w:vAlign w:val="bottom"/>
          </w:tcPr>
          <w:p w14:paraId="73B9C5D4" w14:textId="110FEA1E"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8</w:t>
            </w:r>
          </w:p>
        </w:tc>
        <w:tc>
          <w:tcPr>
            <w:tcW w:w="865" w:type="dxa"/>
            <w:vAlign w:val="bottom"/>
          </w:tcPr>
          <w:p w14:paraId="38E74715" w14:textId="2A953042"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5</w:t>
            </w:r>
          </w:p>
        </w:tc>
        <w:tc>
          <w:tcPr>
            <w:tcW w:w="865" w:type="dxa"/>
            <w:vAlign w:val="bottom"/>
          </w:tcPr>
          <w:p w14:paraId="1B9ECE38" w14:textId="38690E0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D900FF">
              <w:rPr>
                <w:rFonts w:eastAsiaTheme="minorEastAsia"/>
                <w:b/>
                <w:bCs/>
                <w:sz w:val="17"/>
                <w:szCs w:val="17"/>
              </w:rPr>
              <w:t>5</w:t>
            </w:r>
          </w:p>
        </w:tc>
      </w:tr>
      <w:tr w:rsidR="002D5213" w:rsidRPr="00D900FF" w14:paraId="3B819768" w14:textId="77777777" w:rsidTr="006C31AF">
        <w:tc>
          <w:tcPr>
            <w:tcW w:w="6480" w:type="dxa"/>
            <w:vAlign w:val="bottom"/>
          </w:tcPr>
          <w:p w14:paraId="3244CBA0" w14:textId="77777777" w:rsidR="002D5213" w:rsidRPr="00D900FF" w:rsidRDefault="002D5213"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rPr>
            </w:pPr>
            <w:r w:rsidRPr="00D900FF">
              <w:rPr>
                <w:sz w:val="17"/>
              </w:rPr>
              <w:tab/>
              <w:t>16.</w:t>
            </w:r>
            <w:r w:rsidRPr="00D900FF">
              <w:rPr>
                <w:sz w:val="17"/>
              </w:rPr>
              <w:tab/>
              <w:t>Studies on the implementation of the quadrennial comprehensive policy review</w:t>
            </w:r>
          </w:p>
        </w:tc>
        <w:tc>
          <w:tcPr>
            <w:tcW w:w="775" w:type="dxa"/>
            <w:vAlign w:val="bottom"/>
          </w:tcPr>
          <w:p w14:paraId="14449A16" w14:textId="314BFB7C"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7</w:t>
            </w:r>
          </w:p>
        </w:tc>
        <w:tc>
          <w:tcPr>
            <w:tcW w:w="865" w:type="dxa"/>
            <w:vAlign w:val="bottom"/>
          </w:tcPr>
          <w:p w14:paraId="26D7F31E" w14:textId="4AFB8ED3"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6</w:t>
            </w:r>
          </w:p>
        </w:tc>
        <w:tc>
          <w:tcPr>
            <w:tcW w:w="865" w:type="dxa"/>
            <w:vAlign w:val="bottom"/>
          </w:tcPr>
          <w:p w14:paraId="4596976C" w14:textId="2FA31922" w:rsidR="002D5213" w:rsidRPr="00D900FF" w:rsidRDefault="002D5213" w:rsidP="00FE74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4 [7]</w:t>
            </w:r>
          </w:p>
        </w:tc>
        <w:tc>
          <w:tcPr>
            <w:tcW w:w="865" w:type="dxa"/>
            <w:vAlign w:val="bottom"/>
          </w:tcPr>
          <w:p w14:paraId="3D3BD5B0" w14:textId="1F07F715"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4</w:t>
            </w:r>
          </w:p>
        </w:tc>
      </w:tr>
      <w:tr w:rsidR="002D5213" w:rsidRPr="00D900FF" w14:paraId="23FA0EBB" w14:textId="77777777" w:rsidTr="00FE74BC">
        <w:tc>
          <w:tcPr>
            <w:tcW w:w="6480" w:type="dxa"/>
            <w:vAlign w:val="bottom"/>
          </w:tcPr>
          <w:p w14:paraId="759A3BC8" w14:textId="7777777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900FF">
              <w:rPr>
                <w:sz w:val="17"/>
              </w:rPr>
              <w:tab/>
              <w:t>17.</w:t>
            </w:r>
            <w:r w:rsidRPr="00D900FF">
              <w:rPr>
                <w:sz w:val="17"/>
              </w:rPr>
              <w:tab/>
              <w:t>Studies and materials on issues related to the Economic and Social Council</w:t>
            </w:r>
          </w:p>
        </w:tc>
        <w:tc>
          <w:tcPr>
            <w:tcW w:w="775" w:type="dxa"/>
            <w:vAlign w:val="bottom"/>
          </w:tcPr>
          <w:p w14:paraId="38F4610A" w14:textId="0F9EB048"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w:t>
            </w:r>
          </w:p>
        </w:tc>
        <w:tc>
          <w:tcPr>
            <w:tcW w:w="865" w:type="dxa"/>
            <w:vAlign w:val="bottom"/>
          </w:tcPr>
          <w:p w14:paraId="123BA05E" w14:textId="55DD70DA"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w:t>
            </w:r>
          </w:p>
        </w:tc>
        <w:tc>
          <w:tcPr>
            <w:tcW w:w="865" w:type="dxa"/>
          </w:tcPr>
          <w:p w14:paraId="1483E090" w14:textId="13B21268" w:rsidR="002D5213" w:rsidRPr="00D900FF" w:rsidRDefault="0083757C"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 xml:space="preserve">– </w:t>
            </w:r>
            <w:r w:rsidR="002D5213" w:rsidRPr="00D900FF">
              <w:rPr>
                <w:sz w:val="17"/>
              </w:rPr>
              <w:t>[1]</w:t>
            </w:r>
          </w:p>
        </w:tc>
        <w:tc>
          <w:tcPr>
            <w:tcW w:w="865" w:type="dxa"/>
            <w:vAlign w:val="bottom"/>
          </w:tcPr>
          <w:p w14:paraId="224AA073" w14:textId="3652045E"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w:t>
            </w:r>
          </w:p>
        </w:tc>
      </w:tr>
      <w:tr w:rsidR="002D5213" w:rsidRPr="00D900FF" w14:paraId="36D71483" w14:textId="77777777" w:rsidTr="00FE74BC">
        <w:tc>
          <w:tcPr>
            <w:tcW w:w="6480" w:type="dxa"/>
            <w:vAlign w:val="bottom"/>
          </w:tcPr>
          <w:p w14:paraId="4B13E331" w14:textId="77777777"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D900FF">
              <w:rPr>
                <w:sz w:val="17"/>
              </w:rPr>
              <w:tab/>
              <w:t>18.</w:t>
            </w:r>
            <w:r w:rsidRPr="00D900FF">
              <w:rPr>
                <w:sz w:val="17"/>
              </w:rPr>
              <w:tab/>
              <w:t>Studies and materials on issues related to the high-level political forum on sustainable development, including on the voluntary national reviews</w:t>
            </w:r>
          </w:p>
        </w:tc>
        <w:tc>
          <w:tcPr>
            <w:tcW w:w="775" w:type="dxa"/>
            <w:vAlign w:val="bottom"/>
          </w:tcPr>
          <w:p w14:paraId="54FF9EAC" w14:textId="037E687D"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3</w:t>
            </w:r>
          </w:p>
        </w:tc>
        <w:tc>
          <w:tcPr>
            <w:tcW w:w="865" w:type="dxa"/>
            <w:vAlign w:val="bottom"/>
          </w:tcPr>
          <w:p w14:paraId="6D771E73" w14:textId="237B2AD3"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w:t>
            </w:r>
          </w:p>
        </w:tc>
        <w:tc>
          <w:tcPr>
            <w:tcW w:w="865" w:type="dxa"/>
            <w:vAlign w:val="bottom"/>
          </w:tcPr>
          <w:p w14:paraId="0DD8062F" w14:textId="312CA3B5" w:rsidR="002D5213" w:rsidRPr="00D900FF" w:rsidRDefault="002D5213" w:rsidP="008375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 [3]</w:t>
            </w:r>
          </w:p>
        </w:tc>
        <w:tc>
          <w:tcPr>
            <w:tcW w:w="865" w:type="dxa"/>
            <w:vAlign w:val="bottom"/>
          </w:tcPr>
          <w:p w14:paraId="3371FBD6" w14:textId="18913564"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1</w:t>
            </w:r>
          </w:p>
        </w:tc>
      </w:tr>
      <w:tr w:rsidR="002D5213" w:rsidRPr="00D900FF" w14:paraId="6645E45C" w14:textId="77777777" w:rsidTr="00FE74BC">
        <w:tc>
          <w:tcPr>
            <w:tcW w:w="6480" w:type="dxa"/>
            <w:vAlign w:val="bottom"/>
          </w:tcPr>
          <w:p w14:paraId="743AC246" w14:textId="5E1A8B2C" w:rsidR="002D5213" w:rsidRPr="00D900FF" w:rsidRDefault="002D5213" w:rsidP="00FE74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rPr>
            </w:pPr>
            <w:r w:rsidRPr="00D900FF">
              <w:rPr>
                <w:sz w:val="17"/>
              </w:rPr>
              <w:tab/>
              <w:t>19.</w:t>
            </w:r>
            <w:r w:rsidRPr="00D900FF">
              <w:rPr>
                <w:sz w:val="17"/>
              </w:rPr>
              <w:tab/>
              <w:t>Studies and materials on issues related to the Committee on Non-Governmental Organizations</w:t>
            </w:r>
          </w:p>
        </w:tc>
        <w:tc>
          <w:tcPr>
            <w:tcW w:w="775" w:type="dxa"/>
            <w:vAlign w:val="bottom"/>
          </w:tcPr>
          <w:p w14:paraId="0D3BEBB9" w14:textId="15BA009E"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1</w:t>
            </w:r>
          </w:p>
        </w:tc>
        <w:tc>
          <w:tcPr>
            <w:tcW w:w="865" w:type="dxa"/>
            <w:vAlign w:val="bottom"/>
          </w:tcPr>
          <w:p w14:paraId="4ECEC816" w14:textId="1BB66539"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w:t>
            </w:r>
          </w:p>
        </w:tc>
        <w:tc>
          <w:tcPr>
            <w:tcW w:w="865" w:type="dxa"/>
            <w:vAlign w:val="bottom"/>
          </w:tcPr>
          <w:p w14:paraId="6DDED074" w14:textId="3F55FB8C"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sz w:val="17"/>
              </w:rPr>
              <w:t>–</w:t>
            </w:r>
          </w:p>
        </w:tc>
        <w:tc>
          <w:tcPr>
            <w:tcW w:w="865" w:type="dxa"/>
            <w:vAlign w:val="bottom"/>
          </w:tcPr>
          <w:p w14:paraId="17EFD187" w14:textId="609FFA68" w:rsidR="002D5213" w:rsidRPr="00D900FF" w:rsidRDefault="002D5213" w:rsidP="002D5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900FF">
              <w:rPr>
                <w:rFonts w:eastAsiaTheme="minorEastAsia"/>
                <w:sz w:val="17"/>
                <w:szCs w:val="17"/>
              </w:rPr>
              <w:t>–</w:t>
            </w:r>
          </w:p>
        </w:tc>
      </w:tr>
      <w:tr w:rsidR="00726C62" w:rsidRPr="00D900FF" w14:paraId="0B37EE65" w14:textId="77777777" w:rsidTr="00FE74BC">
        <w:tc>
          <w:tcPr>
            <w:tcW w:w="6480" w:type="dxa"/>
            <w:vAlign w:val="bottom"/>
          </w:tcPr>
          <w:p w14:paraId="22567FBB" w14:textId="77777777" w:rsidR="00726C62" w:rsidRPr="00D900FF" w:rsidRDefault="00726C62" w:rsidP="00F516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D900FF">
              <w:rPr>
                <w:b/>
                <w:bCs/>
                <w:sz w:val="17"/>
              </w:rPr>
              <w:t>C.</w:t>
            </w:r>
            <w:r w:rsidRPr="00D900FF">
              <w:rPr>
                <w:b/>
                <w:bCs/>
                <w:sz w:val="17"/>
              </w:rPr>
              <w:tab/>
              <w:t>Substantive deliverables</w:t>
            </w:r>
          </w:p>
        </w:tc>
        <w:tc>
          <w:tcPr>
            <w:tcW w:w="775" w:type="dxa"/>
            <w:vAlign w:val="bottom"/>
          </w:tcPr>
          <w:p w14:paraId="6B6EE865" w14:textId="77777777" w:rsidR="00726C62" w:rsidRPr="00D900FF" w:rsidRDefault="00726C62" w:rsidP="00F516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18D66521" w14:textId="77777777" w:rsidR="00726C62" w:rsidRPr="00D900FF" w:rsidRDefault="00726C62" w:rsidP="00F516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73F24EF8" w14:textId="77777777" w:rsidR="00726C62" w:rsidRPr="00D900FF" w:rsidRDefault="00726C62" w:rsidP="00F516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31CC71D6" w14:textId="77777777" w:rsidR="00726C62" w:rsidRPr="00D900FF" w:rsidRDefault="00726C62" w:rsidP="00F516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726C62" w:rsidRPr="00D900FF" w14:paraId="420F79BB" w14:textId="77777777" w:rsidTr="00F516BF">
        <w:tc>
          <w:tcPr>
            <w:tcW w:w="9850" w:type="dxa"/>
            <w:gridSpan w:val="5"/>
            <w:vAlign w:val="bottom"/>
          </w:tcPr>
          <w:p w14:paraId="7BC14F63" w14:textId="578C74E9" w:rsidR="00726C62" w:rsidRPr="00D900FF" w:rsidRDefault="00726C62" w:rsidP="000B20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D900FF">
              <w:rPr>
                <w:b/>
                <w:bCs/>
                <w:sz w:val="17"/>
              </w:rPr>
              <w:tab/>
              <w:t>Consultation, advice and advocacy</w:t>
            </w:r>
            <w:r w:rsidRPr="00D900FF">
              <w:rPr>
                <w:sz w:val="17"/>
              </w:rPr>
              <w:t xml:space="preserve">: </w:t>
            </w:r>
            <w:r w:rsidR="000B2073" w:rsidRPr="00D900FF">
              <w:rPr>
                <w:sz w:val="17"/>
                <w:lang w:val="en-US"/>
              </w:rPr>
              <w:t>consultations on: General Assembly and Economic and Social Council resolutions, the quadrennial comprehensive policy review of United Nations system operational activities for development, ministerial declarations of the Council and the high-level political forum on sustainable development, and reports of the Committee on Non-Governmental Organizations; advice and analysis to the President and Bureau of the Council, the Bureau of the Second Committee and joint Bureaux meetings, Member States and stakeholders on sustainable development issues; consultation and advice to the Ad Hoc Advisory Group on Haiti; advocacy for the accelerated implementation of the 2030 Agenda and participation of NGOs, major groups and other stakeholders in the work of the Council and the high-level political forum; advocacy for the funding compact; and advice on inter-agency coordination mechanisms.</w:t>
            </w:r>
          </w:p>
        </w:tc>
      </w:tr>
      <w:tr w:rsidR="00726C62" w:rsidRPr="00D900FF" w14:paraId="1DBAA908" w14:textId="77777777" w:rsidTr="00F516BF">
        <w:tc>
          <w:tcPr>
            <w:tcW w:w="9850" w:type="dxa"/>
            <w:gridSpan w:val="5"/>
            <w:vAlign w:val="bottom"/>
          </w:tcPr>
          <w:p w14:paraId="66BDE302" w14:textId="426DF299" w:rsidR="00726C62" w:rsidRPr="00D900FF" w:rsidRDefault="00726C62"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0" w:hanging="144"/>
              <w:jc w:val="left"/>
              <w:rPr>
                <w:sz w:val="17"/>
              </w:rPr>
            </w:pPr>
            <w:r w:rsidRPr="00D900FF">
              <w:rPr>
                <w:sz w:val="17"/>
              </w:rPr>
              <w:tab/>
            </w:r>
            <w:r w:rsidRPr="00D900FF">
              <w:rPr>
                <w:b/>
                <w:bCs/>
                <w:sz w:val="17"/>
              </w:rPr>
              <w:t>Databases and substantive digital materials</w:t>
            </w:r>
            <w:r w:rsidRPr="00D900FF">
              <w:rPr>
                <w:sz w:val="17"/>
              </w:rPr>
              <w:t xml:space="preserve">: </w:t>
            </w:r>
            <w:r w:rsidR="0041081B" w:rsidRPr="00D900FF">
              <w:rPr>
                <w:sz w:val="17"/>
                <w:lang w:val="en-US"/>
              </w:rPr>
              <w:t xml:space="preserve">database on voluntary national reviews (406 entries); database on input to the </w:t>
            </w:r>
            <w:r w:rsidR="0041081B" w:rsidRPr="006C31AF">
              <w:rPr>
                <w:spacing w:val="3"/>
                <w:sz w:val="17"/>
                <w:lang w:val="en-US"/>
              </w:rPr>
              <w:t>high-level political forum (1,400 entries); paperless committee for official documentation of the Committee on Non-Governmental</w:t>
            </w:r>
            <w:r w:rsidR="0041081B" w:rsidRPr="00D900FF">
              <w:rPr>
                <w:sz w:val="17"/>
                <w:lang w:val="en-US"/>
              </w:rPr>
              <w:t xml:space="preserve"> Organizations (41 sessions); integrated information and communications technology platforms for 6,468 NGOs in consultative status; indicator framework on the implementation of the quadrennial comprehensive policy review for Member States (400 new entries); database on the funding of United Nations operational activities for development (25,000 new entries); and database on the funding compact agreed to by Member States and the United Nations Sustainable Development Group in 2024.</w:t>
            </w:r>
          </w:p>
        </w:tc>
      </w:tr>
      <w:tr w:rsidR="00726C62" w:rsidRPr="00D900FF" w14:paraId="2ACE130A" w14:textId="77777777" w:rsidTr="00FE74BC">
        <w:tc>
          <w:tcPr>
            <w:tcW w:w="6480" w:type="dxa"/>
            <w:vAlign w:val="bottom"/>
          </w:tcPr>
          <w:p w14:paraId="1CF36190"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D900FF">
              <w:rPr>
                <w:b/>
                <w:bCs/>
                <w:sz w:val="17"/>
              </w:rPr>
              <w:t>D.</w:t>
            </w:r>
            <w:r w:rsidRPr="00D900FF">
              <w:rPr>
                <w:b/>
                <w:bCs/>
                <w:sz w:val="17"/>
              </w:rPr>
              <w:tab/>
              <w:t>Communication deliverables</w:t>
            </w:r>
          </w:p>
        </w:tc>
        <w:tc>
          <w:tcPr>
            <w:tcW w:w="775" w:type="dxa"/>
            <w:vAlign w:val="bottom"/>
          </w:tcPr>
          <w:p w14:paraId="3FF299FE"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590A8674"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03D50089"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65" w:type="dxa"/>
            <w:vAlign w:val="bottom"/>
          </w:tcPr>
          <w:p w14:paraId="1D824CEE" w14:textId="77777777" w:rsidR="00726C62" w:rsidRPr="00D900FF" w:rsidRDefault="00726C62" w:rsidP="00F516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726C62" w:rsidRPr="00D900FF" w14:paraId="7B488BAE" w14:textId="77777777" w:rsidTr="00F516BF">
        <w:tc>
          <w:tcPr>
            <w:tcW w:w="9850" w:type="dxa"/>
            <w:gridSpan w:val="5"/>
            <w:vAlign w:val="bottom"/>
          </w:tcPr>
          <w:p w14:paraId="3EBD3289" w14:textId="0F00BD43" w:rsidR="00726C62" w:rsidRPr="00D900FF" w:rsidRDefault="00726C62" w:rsidP="009C28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D900FF">
              <w:rPr>
                <w:sz w:val="17"/>
              </w:rPr>
              <w:tab/>
            </w:r>
            <w:r w:rsidRPr="00D900FF">
              <w:rPr>
                <w:b/>
                <w:bCs/>
                <w:sz w:val="17"/>
              </w:rPr>
              <w:t>Outreach programmes, special events and information materials</w:t>
            </w:r>
            <w:r w:rsidRPr="00D900FF">
              <w:rPr>
                <w:sz w:val="17"/>
              </w:rPr>
              <w:t xml:space="preserve">: </w:t>
            </w:r>
            <w:r w:rsidR="009C2879" w:rsidRPr="00D900FF">
              <w:rPr>
                <w:sz w:val="17"/>
                <w:lang w:val="en-US"/>
              </w:rPr>
              <w:t>information materials on the work of the Economic and Social Council, the General Assembly and the high-level political forum on sustainable development; content for social media platforms, in collaboration with the Department of Global Communications; and webinars for some 6,000 NGOs in consultative status on participation in the activities of the Council and the United Nations.</w:t>
            </w:r>
          </w:p>
        </w:tc>
      </w:tr>
      <w:tr w:rsidR="00726C62" w:rsidRPr="00D900FF" w14:paraId="5486C053" w14:textId="77777777" w:rsidTr="00F516BF">
        <w:tc>
          <w:tcPr>
            <w:tcW w:w="9850" w:type="dxa"/>
            <w:gridSpan w:val="5"/>
            <w:tcBorders>
              <w:bottom w:val="single" w:sz="12" w:space="0" w:color="auto"/>
            </w:tcBorders>
            <w:vAlign w:val="bottom"/>
          </w:tcPr>
          <w:p w14:paraId="29239137" w14:textId="2A697979" w:rsidR="00726C62" w:rsidRPr="00D900FF" w:rsidRDefault="00726C62" w:rsidP="004717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144"/>
              <w:jc w:val="left"/>
              <w:rPr>
                <w:sz w:val="17"/>
              </w:rPr>
            </w:pPr>
            <w:r w:rsidRPr="00D900FF">
              <w:rPr>
                <w:sz w:val="17"/>
              </w:rPr>
              <w:tab/>
            </w:r>
            <w:r w:rsidRPr="00D900FF">
              <w:rPr>
                <w:b/>
                <w:bCs/>
                <w:sz w:val="17"/>
              </w:rPr>
              <w:t>Digital platforms and multimedia content</w:t>
            </w:r>
            <w:r w:rsidRPr="00D900FF">
              <w:rPr>
                <w:sz w:val="17"/>
              </w:rPr>
              <w:t xml:space="preserve">: </w:t>
            </w:r>
            <w:r w:rsidR="00471745" w:rsidRPr="00D900FF">
              <w:rPr>
                <w:sz w:val="17"/>
                <w:lang w:val="en-US"/>
              </w:rPr>
              <w:t>web pages and multimedia content for the Economic and Social Council and the high-level political forum on sustainable development; and website of the integrated Civil Society Organizations System.</w:t>
            </w:r>
          </w:p>
        </w:tc>
      </w:tr>
    </w:tbl>
    <w:p w14:paraId="524658CE" w14:textId="77777777" w:rsidR="00525B27" w:rsidRPr="00471745" w:rsidRDefault="00525B27" w:rsidP="004717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974AC" w14:textId="0F52A7C9" w:rsidR="00046049" w:rsidRDefault="00D24008" w:rsidP="006C31AF">
      <w:pPr>
        <w:pStyle w:val="FootnoteText"/>
        <w:tabs>
          <w:tab w:val="clear" w:pos="418"/>
          <w:tab w:val="right" w:pos="216"/>
          <w:tab w:val="left" w:pos="288"/>
          <w:tab w:val="right" w:pos="576"/>
          <w:tab w:val="left" w:pos="648"/>
        </w:tabs>
        <w:ind w:left="288" w:hanging="288"/>
      </w:pPr>
      <w:r w:rsidRPr="00D24008">
        <w:tab/>
      </w:r>
      <w:r w:rsidRPr="00D24008">
        <w:rPr>
          <w:i/>
          <w:iCs/>
          <w:vertAlign w:val="superscript"/>
        </w:rPr>
        <w:t>a</w:t>
      </w:r>
      <w:r w:rsidRPr="00D24008">
        <w:tab/>
      </w:r>
      <w:r w:rsidR="00046049" w:rsidRPr="00D24008">
        <w:t xml:space="preserve">Reflects updated planned deliverables for 2026. Values in square brackets represent the number of planned deliverables reflected in </w:t>
      </w:r>
      <w:bookmarkStart w:id="52" w:name="bmv264"/>
      <w:r w:rsidR="00046049">
        <w:fldChar w:fldCharType="begin"/>
      </w:r>
      <w:r w:rsidR="00046049">
        <w:instrText>HYPERLINK "https://docs.un.org/en/A/80/6(Sect.9)"</w:instrText>
      </w:r>
      <w:r w:rsidR="00046049">
        <w:fldChar w:fldCharType="separate"/>
      </w:r>
      <w:r w:rsidR="00046049" w:rsidRPr="00BA102E">
        <w:rPr>
          <w:rStyle w:val="Hyperlink"/>
        </w:rPr>
        <w:t>A/80/6 (Sect. 9)</w:t>
      </w:r>
      <w:r w:rsidR="00046049">
        <w:fldChar w:fldCharType="end"/>
      </w:r>
      <w:bookmarkEnd w:id="52"/>
      <w:r w:rsidR="00046049" w:rsidRPr="00D24008">
        <w:t>.</w:t>
      </w:r>
    </w:p>
    <w:p w14:paraId="0A0DD09E" w14:textId="77777777" w:rsidR="00046049" w:rsidRPr="00D24008" w:rsidRDefault="00046049"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635FC6" w14:textId="77777777" w:rsidR="00D24008" w:rsidRPr="00D24008" w:rsidRDefault="00D24008"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7B2227" w14:textId="77777777" w:rsidR="00D24008" w:rsidRPr="00D24008" w:rsidRDefault="00D24008"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8E09D" w14:textId="77777777" w:rsidR="00046049" w:rsidRDefault="00046049" w:rsidP="008F5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229DCF1D" w14:textId="77777777" w:rsidR="00046049" w:rsidRDefault="00046049" w:rsidP="008F5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Inclusive social development</w:t>
      </w:r>
    </w:p>
    <w:p w14:paraId="1B1F4A7A" w14:textId="77777777" w:rsidR="00046049" w:rsidRPr="00D24008" w:rsidRDefault="00046049" w:rsidP="006C31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A3E848" w14:textId="77777777" w:rsidR="00D24008" w:rsidRPr="00D24008" w:rsidRDefault="00D24008" w:rsidP="006C31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48681" w14:textId="77777777" w:rsidR="00046049" w:rsidRDefault="00046049" w:rsidP="008F5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5318BDAE" w14:textId="77777777" w:rsidR="00046049" w:rsidRPr="00D24008" w:rsidRDefault="00046049" w:rsidP="006C31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5C9F20" w14:textId="77777777" w:rsidR="00D24008" w:rsidRPr="00D24008" w:rsidRDefault="00D24008" w:rsidP="006C31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77B78" w14:textId="6D199B74" w:rsidR="00046049" w:rsidRDefault="00D24008"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9.34</w:t>
      </w:r>
      <w:r w:rsidR="00046049">
        <w:tab/>
        <w:t xml:space="preserve">The objective, to which this subprogramme contributes, is to advance policies for the eradication of poverty, the reduction in inequality and the achievement of greater social inclusion and well-being for all. </w:t>
      </w:r>
    </w:p>
    <w:p w14:paraId="6508773E" w14:textId="77777777" w:rsidR="00046049" w:rsidRPr="00D24008" w:rsidRDefault="00046049"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E9295C" w14:textId="77777777" w:rsidR="00D24008" w:rsidRPr="00D24008" w:rsidRDefault="00D24008"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2AE46" w14:textId="77777777" w:rsidR="00046049" w:rsidRDefault="00046049" w:rsidP="00D240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0DD46616" w14:textId="77777777" w:rsidR="00046049" w:rsidRPr="00D24008" w:rsidRDefault="00046049"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1BB5DE" w14:textId="77777777" w:rsidR="00D24008" w:rsidRPr="00D24008" w:rsidRDefault="00D24008" w:rsidP="00D24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A4143C" w14:textId="1B486295" w:rsidR="00046049" w:rsidRDefault="00D24008"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9.35</w:t>
      </w:r>
      <w:r w:rsidR="00046049">
        <w:tab/>
        <w:t>To contribute to the objective, the subprogramme will:</w:t>
      </w:r>
    </w:p>
    <w:p w14:paraId="18A90BE7" w14:textId="6B27966A"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 xml:space="preserve">Conduct evidence-based research and analysis, including on Indigenous Peoples, persons with disabilities, older persons and young people; </w:t>
      </w:r>
    </w:p>
    <w:p w14:paraId="283A690C" w14:textId="480DC22D"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Monitor national and global socioeconomic trends to identify emerging issues and assess their implications for social policy at the national and international levels, which will help Member States to make progress towards achieving the commitments made in the Copenhagen Declaration on Social Development, the Doha Political Declaration of the </w:t>
      </w:r>
      <w:r w:rsidR="005F1FA8">
        <w:t>“</w:t>
      </w:r>
      <w:r>
        <w:t>World Social Summit</w:t>
      </w:r>
      <w:r w:rsidR="005F1FA8">
        <w:t>”</w:t>
      </w:r>
      <w:r>
        <w:t xml:space="preserve"> under the title </w:t>
      </w:r>
      <w:r w:rsidR="005F1FA8">
        <w:t>“</w:t>
      </w:r>
      <w:r>
        <w:t>the Second World Summit for Social Development</w:t>
      </w:r>
      <w:r w:rsidR="005F1FA8">
        <w:t>”</w:t>
      </w:r>
      <w:r>
        <w:t xml:space="preserve">, the Pact for the Future, and Sustainable Development Goals 1 to 11 and 16; </w:t>
      </w:r>
    </w:p>
    <w:p w14:paraId="63DCB9D0" w14:textId="77777777"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 xml:space="preserve">Provide substantive support for intergovernmental dialogue and processes, including the sessions of the Commission for Social Development, the Permanent Forum on Indigenous Issues, the Conference of States Parties to the Convention on the Rights of Persons with Disabilities, the Economic and Social Council and the General Assembly; </w:t>
      </w:r>
    </w:p>
    <w:p w14:paraId="25D15334" w14:textId="6D7F4DA3"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Provide analyses, technical advice and capacity development to requesting countries in partnership with resident coordinators and United Nations entities. The subprogramme</w:t>
      </w:r>
      <w:r w:rsidR="005F1FA8">
        <w:t>’</w:t>
      </w:r>
      <w:r>
        <w:t>s analytical work will include a focus on reducing inequality, insecurity and strengthening social protection systems, and it will advance the situation of those in vulnerable situations</w:t>
      </w:r>
      <w:r w:rsidR="005F1FA8">
        <w:t xml:space="preserve"> </w:t>
      </w:r>
      <w:r>
        <w:t>and engage more closely with United Nations country teams to enhance action at the national level;</w:t>
      </w:r>
    </w:p>
    <w:p w14:paraId="6A71C848" w14:textId="77777777"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 xml:space="preserve">Support Member States on issues related to shocks and recovery by promoting socially inclusive policy responses designed to eradicate poverty, reduce inequalities and protect the most vulnerable populations. </w:t>
      </w:r>
    </w:p>
    <w:p w14:paraId="2A1D5C8E" w14:textId="267A95AF" w:rsidR="00046049" w:rsidRDefault="00253D56"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9.36</w:t>
      </w:r>
      <w:r w:rsidR="00046049">
        <w:tab/>
        <w:t>The above-mentioned work is expected to result in:</w:t>
      </w:r>
    </w:p>
    <w:p w14:paraId="43748ABA" w14:textId="77777777" w:rsidR="00046049" w:rsidRDefault="00046049"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t>(a)</w:t>
      </w:r>
      <w:r>
        <w:tab/>
        <w:t xml:space="preserve">Enhanced knowledge and awareness of Member States to ensure that no one is left behind; </w:t>
      </w:r>
    </w:p>
    <w:p w14:paraId="68FAE4EC" w14:textId="77777777"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Recognition by Member States of specific social development issues as a basis for action at the national level; </w:t>
      </w:r>
    </w:p>
    <w:p w14:paraId="7C2D2C63" w14:textId="58EC7663"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 xml:space="preserve">Increased capacity of Member States to effectively implement the social dimension of the 2030 Agenda and the commitments contained in the Copenhagen Declaration on Social Development and the Doha Political Declaration of the </w:t>
      </w:r>
      <w:r w:rsidR="005F1FA8">
        <w:t>“</w:t>
      </w:r>
      <w:r>
        <w:t>World Social Summit</w:t>
      </w:r>
      <w:r w:rsidR="005F1FA8">
        <w:t>”</w:t>
      </w:r>
      <w:r>
        <w:t xml:space="preserve"> under the title </w:t>
      </w:r>
      <w:r w:rsidR="005F1FA8">
        <w:t>“</w:t>
      </w:r>
      <w:r>
        <w:t>the Second World Summit for Social Development</w:t>
      </w:r>
      <w:r w:rsidR="005F1FA8">
        <w:t>”</w:t>
      </w:r>
      <w:r>
        <w:t>;</w:t>
      </w:r>
    </w:p>
    <w:p w14:paraId="6C0CDF6D" w14:textId="77777777" w:rsidR="00046049"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Progress of Member States in achieving more resilient and inclusive societies, placing the world back on track to implementing the 2030 Agenda.</w:t>
      </w:r>
    </w:p>
    <w:p w14:paraId="44E45667" w14:textId="77777777" w:rsidR="00046049" w:rsidRPr="00253D56" w:rsidRDefault="00046049"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F99F5E" w14:textId="77777777" w:rsidR="00253D56" w:rsidRPr="00253D56" w:rsidRDefault="00253D56" w:rsidP="00253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D64232" w14:textId="77777777" w:rsidR="00046049" w:rsidRDefault="00046049" w:rsidP="00D900F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65B68301" w14:textId="77777777" w:rsidR="00046049" w:rsidRPr="00253D56" w:rsidRDefault="00046049"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50FFCC" w14:textId="77777777" w:rsidR="00253D56" w:rsidRPr="00253D56" w:rsidRDefault="00253D56"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A1106" w14:textId="56CB5984" w:rsidR="00046049" w:rsidRDefault="00253D56" w:rsidP="00D900F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rsidR="00046049">
        <w:tab/>
        <w:t xml:space="preserve">The </w:t>
      </w:r>
      <w:r w:rsidR="00046049" w:rsidRPr="00890485">
        <w:rPr>
          <w:i/>
          <w:iCs/>
        </w:rPr>
        <w:t>World Social Report 2025</w:t>
      </w:r>
      <w:r w:rsidR="00046049">
        <w:t xml:space="preserve"> informed social policy dialogue in intergovernmental bodies </w:t>
      </w:r>
    </w:p>
    <w:p w14:paraId="40DBEC1F" w14:textId="77777777" w:rsidR="00046049" w:rsidRPr="00890485" w:rsidRDefault="00046049" w:rsidP="006C31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FE2C0A" w14:textId="54D689B4" w:rsidR="00046049" w:rsidRDefault="00890485" w:rsidP="005F1F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046049">
        <w:t>9.37</w:t>
      </w:r>
      <w:r w:rsidR="00046049">
        <w:tab/>
        <w:t xml:space="preserve">Global trends such as growing economic insecurity and inequality, declining levels of trust in public institutions and social fragmentation can negatively impact societies. The subprogramme leveraged external and United Nations system partnerships to produce the </w:t>
      </w:r>
      <w:r w:rsidR="00046049" w:rsidRPr="00C35201">
        <w:rPr>
          <w:i/>
          <w:iCs/>
        </w:rPr>
        <w:t>World Social Report 2025</w:t>
      </w:r>
      <w:r w:rsidR="00046049">
        <w:t xml:space="preserve">, highlighting current social challenges and underscoring the need for policies grounded in equity, economic security and solidarity. The </w:t>
      </w:r>
      <w:r w:rsidR="00046049" w:rsidRPr="00C35201">
        <w:rPr>
          <w:i/>
          <w:iCs/>
        </w:rPr>
        <w:t>Report</w:t>
      </w:r>
      <w:r w:rsidR="00046049">
        <w:t xml:space="preserve"> was co-produced with the United Nations University World Institute for Development Economics Research and generated strong interest and uptake from Member States, senior leadership and international partners. Launched in the lead-up to the Second World Summit for Social Development, the </w:t>
      </w:r>
      <w:r w:rsidR="00046049" w:rsidRPr="00C35201">
        <w:rPr>
          <w:i/>
          <w:iCs/>
        </w:rPr>
        <w:t>Report</w:t>
      </w:r>
      <w:r w:rsidR="00046049">
        <w:t xml:space="preserve"> was widely cited and referenced in policy discussions and deliberations.</w:t>
      </w:r>
    </w:p>
    <w:p w14:paraId="23F40CB4"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028C5">
        <w:t>9.38</w:t>
      </w:r>
      <w:r w:rsidRPr="006028C5">
        <w:tab/>
        <w:t>Progress towards the objective is presented in the performance measure below (see table 9.6).</w:t>
      </w:r>
    </w:p>
    <w:p w14:paraId="64982616" w14:textId="77777777" w:rsidR="006C31AF" w:rsidRPr="006028C5" w:rsidRDefault="006C31AF" w:rsidP="006C31AF">
      <w:pPr>
        <w:pStyle w:val="SingleTxt"/>
        <w:spacing w:after="0" w:line="120" w:lineRule="exact"/>
        <w:rPr>
          <w:sz w:val="10"/>
        </w:rPr>
      </w:pPr>
    </w:p>
    <w:p w14:paraId="3BFA0BE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9.6</w:t>
      </w:r>
    </w:p>
    <w:p w14:paraId="02A6BA8B"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514F0704" w14:textId="77777777" w:rsidR="006C31AF" w:rsidRPr="006028C5" w:rsidRDefault="006C31AF" w:rsidP="006C31AF">
      <w:pPr>
        <w:pStyle w:val="SingleTxt"/>
        <w:spacing w:after="0" w:line="120" w:lineRule="exact"/>
        <w:rPr>
          <w:sz w:val="10"/>
        </w:rPr>
      </w:pPr>
    </w:p>
    <w:p w14:paraId="5FCCF7D9" w14:textId="77777777" w:rsidR="006C31AF" w:rsidRPr="006028C5" w:rsidRDefault="006C31AF" w:rsidP="006C31AF">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6C31AF" w:rsidRPr="006028C5" w14:paraId="025BEB73" w14:textId="77777777" w:rsidTr="009C1CB3">
        <w:trPr>
          <w:tblHeader/>
        </w:trPr>
        <w:tc>
          <w:tcPr>
            <w:tcW w:w="3283" w:type="dxa"/>
            <w:tcBorders>
              <w:top w:val="single" w:sz="4" w:space="0" w:color="auto"/>
              <w:bottom w:val="single" w:sz="12" w:space="0" w:color="auto"/>
            </w:tcBorders>
            <w:vAlign w:val="bottom"/>
          </w:tcPr>
          <w:p w14:paraId="554D370B"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028C5">
              <w:rPr>
                <w:i/>
                <w:sz w:val="14"/>
              </w:rPr>
              <w:t>2023 (actual)</w:t>
            </w:r>
          </w:p>
        </w:tc>
        <w:tc>
          <w:tcPr>
            <w:tcW w:w="3283" w:type="dxa"/>
            <w:tcBorders>
              <w:top w:val="single" w:sz="4" w:space="0" w:color="auto"/>
              <w:bottom w:val="single" w:sz="12" w:space="0" w:color="auto"/>
            </w:tcBorders>
            <w:vAlign w:val="bottom"/>
          </w:tcPr>
          <w:p w14:paraId="0E457A77"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2024 (actual)</w:t>
            </w:r>
          </w:p>
        </w:tc>
        <w:tc>
          <w:tcPr>
            <w:tcW w:w="3283" w:type="dxa"/>
            <w:tcBorders>
              <w:top w:val="single" w:sz="4" w:space="0" w:color="auto"/>
              <w:bottom w:val="single" w:sz="12" w:space="0" w:color="auto"/>
            </w:tcBorders>
            <w:vAlign w:val="bottom"/>
          </w:tcPr>
          <w:p w14:paraId="1A77D610"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2025 (actual)</w:t>
            </w:r>
          </w:p>
        </w:tc>
      </w:tr>
      <w:tr w:rsidR="006C31AF" w:rsidRPr="006028C5" w14:paraId="79A29EAA" w14:textId="77777777" w:rsidTr="009C1CB3">
        <w:trPr>
          <w:trHeight w:hRule="exact" w:val="115"/>
          <w:tblHeader/>
        </w:trPr>
        <w:tc>
          <w:tcPr>
            <w:tcW w:w="3283" w:type="dxa"/>
            <w:tcBorders>
              <w:top w:val="single" w:sz="12" w:space="0" w:color="auto"/>
            </w:tcBorders>
            <w:vAlign w:val="bottom"/>
          </w:tcPr>
          <w:p w14:paraId="1B6440C5"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83" w:type="dxa"/>
            <w:tcBorders>
              <w:top w:val="single" w:sz="12" w:space="0" w:color="auto"/>
            </w:tcBorders>
            <w:vAlign w:val="bottom"/>
          </w:tcPr>
          <w:p w14:paraId="70157C90"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83" w:type="dxa"/>
            <w:tcBorders>
              <w:top w:val="single" w:sz="12" w:space="0" w:color="auto"/>
            </w:tcBorders>
            <w:vAlign w:val="bottom"/>
          </w:tcPr>
          <w:p w14:paraId="03589D99"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7EFD0181" w14:textId="77777777" w:rsidTr="009C1CB3">
        <w:tc>
          <w:tcPr>
            <w:tcW w:w="3283" w:type="dxa"/>
            <w:tcBorders>
              <w:bottom w:val="single" w:sz="12" w:space="0" w:color="auto"/>
            </w:tcBorders>
          </w:tcPr>
          <w:p w14:paraId="6EADE6C7"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pPr>
            <w:r w:rsidRPr="006028C5">
              <w:t>Consultations with United Nations system and external partners, and collaboration with United Nations University World Institute for Development Economics Research</w:t>
            </w:r>
          </w:p>
        </w:tc>
        <w:tc>
          <w:tcPr>
            <w:tcW w:w="3283" w:type="dxa"/>
            <w:tcBorders>
              <w:bottom w:val="single" w:sz="12" w:space="0" w:color="auto"/>
            </w:tcBorders>
          </w:tcPr>
          <w:p w14:paraId="207B466C"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6028C5">
              <w:t xml:space="preserve">An advisory board of prominent experts on economic and social issues from academia, the United Nations system and government guided the drafting process of the </w:t>
            </w:r>
            <w:r w:rsidRPr="006028C5">
              <w:rPr>
                <w:i/>
                <w:iCs/>
              </w:rPr>
              <w:t>World Social Report 2025</w:t>
            </w:r>
          </w:p>
        </w:tc>
        <w:tc>
          <w:tcPr>
            <w:tcW w:w="3283" w:type="dxa"/>
            <w:tcBorders>
              <w:bottom w:val="single" w:sz="12" w:space="0" w:color="auto"/>
            </w:tcBorders>
          </w:tcPr>
          <w:p w14:paraId="344966E4"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6028C5">
              <w:t xml:space="preserve">At the Second World Summit for Social Development, Member States issued a call to action to address the barriers to social progress identified in the </w:t>
            </w:r>
            <w:r w:rsidRPr="006028C5">
              <w:rPr>
                <w:i/>
                <w:iCs/>
              </w:rPr>
              <w:t>World Social Report</w:t>
            </w:r>
          </w:p>
        </w:tc>
      </w:tr>
    </w:tbl>
    <w:p w14:paraId="4B2FB969" w14:textId="77777777" w:rsidR="006C31AF" w:rsidRPr="006028C5" w:rsidRDefault="006C31AF" w:rsidP="006C31AF">
      <w:pPr>
        <w:pStyle w:val="SingleTxt"/>
        <w:spacing w:after="0" w:line="120" w:lineRule="exact"/>
        <w:rPr>
          <w:sz w:val="10"/>
        </w:rPr>
      </w:pPr>
    </w:p>
    <w:p w14:paraId="00E8BB41" w14:textId="77777777" w:rsidR="006C31AF" w:rsidRPr="006028C5" w:rsidRDefault="006C31AF" w:rsidP="006C31AF">
      <w:pPr>
        <w:pStyle w:val="SingleTxt"/>
        <w:spacing w:after="0" w:line="120" w:lineRule="exact"/>
        <w:rPr>
          <w:sz w:val="10"/>
        </w:rPr>
      </w:pPr>
    </w:p>
    <w:p w14:paraId="7B645260" w14:textId="77777777" w:rsidR="006C31AF" w:rsidRPr="006028C5" w:rsidRDefault="006C31AF" w:rsidP="006C31AF">
      <w:pPr>
        <w:pStyle w:val="SingleTxt"/>
        <w:spacing w:after="0" w:line="120" w:lineRule="exact"/>
        <w:rPr>
          <w:sz w:val="10"/>
        </w:rPr>
      </w:pPr>
    </w:p>
    <w:p w14:paraId="52B91BB2"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Planned results for 2027</w:t>
      </w:r>
    </w:p>
    <w:p w14:paraId="2268538F" w14:textId="77777777" w:rsidR="006C31AF" w:rsidRPr="006028C5" w:rsidRDefault="006C31AF" w:rsidP="006C31AF">
      <w:pPr>
        <w:pStyle w:val="SingleTxt"/>
        <w:spacing w:after="0" w:line="120" w:lineRule="exact"/>
        <w:rPr>
          <w:sz w:val="10"/>
        </w:rPr>
      </w:pPr>
    </w:p>
    <w:p w14:paraId="175A4AE7" w14:textId="77777777" w:rsidR="006C31AF" w:rsidRPr="006028C5" w:rsidRDefault="006C31AF" w:rsidP="006C31AF">
      <w:pPr>
        <w:pStyle w:val="SingleTxt"/>
        <w:spacing w:after="0" w:line="120" w:lineRule="exact"/>
        <w:rPr>
          <w:sz w:val="10"/>
        </w:rPr>
      </w:pPr>
    </w:p>
    <w:p w14:paraId="7DF82B00"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pPr>
      <w:r w:rsidRPr="006028C5">
        <w:tab/>
      </w:r>
      <w:r w:rsidRPr="006028C5">
        <w:tab/>
        <w:t>Result 1: improved coherence of the United Nations system efforts in addressing the needs of Indigenous Peoples</w:t>
      </w:r>
    </w:p>
    <w:p w14:paraId="349689D9" w14:textId="77777777" w:rsidR="006C31AF" w:rsidRPr="006028C5" w:rsidRDefault="006C31AF" w:rsidP="006C31AF">
      <w:pPr>
        <w:pStyle w:val="SingleTxt"/>
        <w:spacing w:after="0" w:line="120" w:lineRule="exact"/>
        <w:rPr>
          <w:sz w:val="10"/>
        </w:rPr>
      </w:pPr>
    </w:p>
    <w:p w14:paraId="0E332493"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5B0ECD9A" w14:textId="77777777" w:rsidR="006C31AF" w:rsidRPr="006028C5" w:rsidRDefault="006C31AF" w:rsidP="006C31AF">
      <w:pPr>
        <w:pStyle w:val="SingleTxt"/>
        <w:spacing w:after="0" w:line="120" w:lineRule="exact"/>
        <w:rPr>
          <w:sz w:val="10"/>
        </w:rPr>
      </w:pPr>
    </w:p>
    <w:p w14:paraId="61F2819B"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6028C5">
        <w:tab/>
        <w:t>9.39</w:t>
      </w:r>
      <w:r w:rsidRPr="006028C5">
        <w:tab/>
        <w:t>The subprogramme’s work contributed to the integration of the indicator framework for the system-wide action plan on the rights of Indigenous Peoples into reporting elements of United Nations country teams, which did not meet the planned target of additional countries using a final indicator framework for the system-wide action plan. The target was not met because the launch of the indicator framework was delayed owing to modifications to the methodology for its development.</w:t>
      </w:r>
    </w:p>
    <w:p w14:paraId="2F631065"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6028C5">
        <w:tab/>
        <w:t>9.40</w:t>
      </w:r>
      <w:r w:rsidRPr="006028C5">
        <w:tab/>
        <w:t>Progress towards the objective and the target for 2027 are presented in the performance measure below (see table 9.7).</w:t>
      </w:r>
    </w:p>
    <w:p w14:paraId="0678BA8D" w14:textId="77777777" w:rsidR="006C31AF" w:rsidRPr="006028C5" w:rsidRDefault="006C31AF" w:rsidP="006C31AF">
      <w:pPr>
        <w:pStyle w:val="SingleTxt"/>
        <w:spacing w:after="0" w:line="120" w:lineRule="exact"/>
        <w:rPr>
          <w:sz w:val="10"/>
        </w:rPr>
      </w:pPr>
    </w:p>
    <w:p w14:paraId="60996E1D" w14:textId="77777777" w:rsidR="006C31AF" w:rsidRPr="006028C5" w:rsidRDefault="006C31A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9.7</w:t>
      </w:r>
    </w:p>
    <w:p w14:paraId="792245E5" w14:textId="77777777" w:rsidR="006C31AF" w:rsidRPr="006028C5" w:rsidRDefault="006C31A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32E04998" w14:textId="77777777" w:rsidR="006C31AF" w:rsidRPr="006028C5" w:rsidRDefault="006C31AF" w:rsidP="00D1020E">
      <w:pPr>
        <w:pStyle w:val="SingleTxt"/>
        <w:keepNext/>
        <w:keepLines/>
        <w:spacing w:after="0" w:line="120" w:lineRule="exact"/>
        <w:rPr>
          <w:sz w:val="10"/>
        </w:rPr>
      </w:pPr>
    </w:p>
    <w:p w14:paraId="6174192B" w14:textId="77777777" w:rsidR="006C31AF" w:rsidRPr="006028C5" w:rsidRDefault="006C31AF" w:rsidP="00D1020E">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1935"/>
        <w:gridCol w:w="1935"/>
        <w:gridCol w:w="2110"/>
      </w:tblGrid>
      <w:tr w:rsidR="006C31AF" w:rsidRPr="006028C5" w14:paraId="16F0D526" w14:textId="77777777" w:rsidTr="009C1CB3">
        <w:trPr>
          <w:tblHeader/>
        </w:trPr>
        <w:tc>
          <w:tcPr>
            <w:tcW w:w="1935" w:type="dxa"/>
            <w:tcBorders>
              <w:top w:val="single" w:sz="4" w:space="0" w:color="auto"/>
              <w:bottom w:val="single" w:sz="12" w:space="0" w:color="auto"/>
            </w:tcBorders>
            <w:vAlign w:val="bottom"/>
          </w:tcPr>
          <w:p w14:paraId="3DF6755E"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028C5">
              <w:rPr>
                <w:i/>
                <w:sz w:val="14"/>
              </w:rPr>
              <w:t>2023 (actual)</w:t>
            </w:r>
          </w:p>
        </w:tc>
        <w:tc>
          <w:tcPr>
            <w:tcW w:w="1935" w:type="dxa"/>
            <w:tcBorders>
              <w:top w:val="single" w:sz="4" w:space="0" w:color="auto"/>
              <w:bottom w:val="single" w:sz="12" w:space="0" w:color="auto"/>
            </w:tcBorders>
            <w:vAlign w:val="bottom"/>
          </w:tcPr>
          <w:p w14:paraId="33015C75"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2024 (actual)</w:t>
            </w:r>
          </w:p>
        </w:tc>
        <w:tc>
          <w:tcPr>
            <w:tcW w:w="1935" w:type="dxa"/>
            <w:tcBorders>
              <w:top w:val="single" w:sz="4" w:space="0" w:color="auto"/>
              <w:bottom w:val="single" w:sz="12" w:space="0" w:color="auto"/>
              <w:right w:val="double" w:sz="12" w:space="0" w:color="auto"/>
            </w:tcBorders>
            <w:vAlign w:val="bottom"/>
          </w:tcPr>
          <w:p w14:paraId="5644CF04"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2025 (actual)</w:t>
            </w:r>
          </w:p>
        </w:tc>
        <w:tc>
          <w:tcPr>
            <w:tcW w:w="1935" w:type="dxa"/>
            <w:tcBorders>
              <w:top w:val="single" w:sz="4" w:space="0" w:color="auto"/>
              <w:left w:val="double" w:sz="12" w:space="0" w:color="auto"/>
              <w:bottom w:val="single" w:sz="12" w:space="0" w:color="auto"/>
            </w:tcBorders>
            <w:vAlign w:val="bottom"/>
          </w:tcPr>
          <w:p w14:paraId="28C6B67A"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2026 (planned)</w:t>
            </w:r>
          </w:p>
        </w:tc>
        <w:tc>
          <w:tcPr>
            <w:tcW w:w="2110" w:type="dxa"/>
            <w:tcBorders>
              <w:top w:val="single" w:sz="4" w:space="0" w:color="auto"/>
              <w:bottom w:val="single" w:sz="12" w:space="0" w:color="auto"/>
            </w:tcBorders>
            <w:vAlign w:val="bottom"/>
          </w:tcPr>
          <w:p w14:paraId="6A5340FB"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2027 (planned)</w:t>
            </w:r>
          </w:p>
        </w:tc>
      </w:tr>
      <w:tr w:rsidR="006C31AF" w:rsidRPr="006028C5" w14:paraId="22BD85ED" w14:textId="77777777" w:rsidTr="00D1020E">
        <w:trPr>
          <w:trHeight w:hRule="exact" w:val="115"/>
          <w:tblHeader/>
        </w:trPr>
        <w:tc>
          <w:tcPr>
            <w:tcW w:w="1935" w:type="dxa"/>
            <w:tcBorders>
              <w:top w:val="single" w:sz="12" w:space="0" w:color="auto"/>
            </w:tcBorders>
            <w:vAlign w:val="bottom"/>
          </w:tcPr>
          <w:p w14:paraId="302DBEDD"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35" w:type="dxa"/>
            <w:tcBorders>
              <w:top w:val="single" w:sz="12" w:space="0" w:color="auto"/>
            </w:tcBorders>
            <w:vAlign w:val="bottom"/>
          </w:tcPr>
          <w:p w14:paraId="65FFF6A1"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35" w:type="dxa"/>
            <w:tcBorders>
              <w:top w:val="single" w:sz="12" w:space="0" w:color="auto"/>
              <w:right w:val="double" w:sz="12" w:space="0" w:color="auto"/>
            </w:tcBorders>
            <w:vAlign w:val="bottom"/>
          </w:tcPr>
          <w:p w14:paraId="27A5703B"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35" w:type="dxa"/>
            <w:tcBorders>
              <w:top w:val="single" w:sz="12" w:space="0" w:color="auto"/>
              <w:left w:val="double" w:sz="12" w:space="0" w:color="auto"/>
            </w:tcBorders>
            <w:vAlign w:val="bottom"/>
          </w:tcPr>
          <w:p w14:paraId="10CF56F0"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110" w:type="dxa"/>
            <w:tcBorders>
              <w:top w:val="single" w:sz="12" w:space="0" w:color="auto"/>
            </w:tcBorders>
            <w:vAlign w:val="bottom"/>
          </w:tcPr>
          <w:p w14:paraId="7D46DDF2"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6C326440" w14:textId="77777777" w:rsidTr="00D1020E">
        <w:tc>
          <w:tcPr>
            <w:tcW w:w="1935" w:type="dxa"/>
            <w:tcBorders>
              <w:bottom w:val="single" w:sz="12" w:space="0" w:color="auto"/>
            </w:tcBorders>
          </w:tcPr>
          <w:p w14:paraId="5BC7960F"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jc w:val="left"/>
            </w:pPr>
            <w:r w:rsidRPr="006028C5">
              <w:t>The Inter-Agency Support Group on Indigenous Peoples’ Issues identified elements to develop an indicator framework for the system-wide action plan on the rights of Indigenous Peoples</w:t>
            </w:r>
          </w:p>
        </w:tc>
        <w:tc>
          <w:tcPr>
            <w:tcW w:w="1935" w:type="dxa"/>
            <w:tcBorders>
              <w:bottom w:val="single" w:sz="12" w:space="0" w:color="auto"/>
            </w:tcBorders>
          </w:tcPr>
          <w:p w14:paraId="12D4A9CC"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6028C5">
              <w:t>Indicator framework for the system-wide action plan was developed</w:t>
            </w:r>
          </w:p>
        </w:tc>
        <w:tc>
          <w:tcPr>
            <w:tcW w:w="1935" w:type="dxa"/>
            <w:tcBorders>
              <w:bottom w:val="single" w:sz="12" w:space="0" w:color="auto"/>
              <w:right w:val="double" w:sz="12" w:space="0" w:color="auto"/>
            </w:tcBorders>
          </w:tcPr>
          <w:p w14:paraId="0382C39D"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6028C5">
              <w:t>Indicator framework for the system-wide action plan was integrated into reporting elements of United Nations country teams</w:t>
            </w:r>
          </w:p>
        </w:tc>
        <w:tc>
          <w:tcPr>
            <w:tcW w:w="1935" w:type="dxa"/>
            <w:tcBorders>
              <w:left w:val="double" w:sz="12" w:space="0" w:color="auto"/>
              <w:bottom w:val="single" w:sz="12" w:space="0" w:color="auto"/>
            </w:tcBorders>
          </w:tcPr>
          <w:p w14:paraId="4A9722F8"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6028C5">
              <w:t>A reporting mechanism for the system-wide action plan is in use by United Nations country teams</w:t>
            </w:r>
          </w:p>
        </w:tc>
        <w:tc>
          <w:tcPr>
            <w:tcW w:w="2110" w:type="dxa"/>
            <w:tcBorders>
              <w:bottom w:val="single" w:sz="12" w:space="0" w:color="auto"/>
            </w:tcBorders>
          </w:tcPr>
          <w:p w14:paraId="23256221" w14:textId="77777777" w:rsidR="006C31AF" w:rsidRPr="006028C5"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rPr>
                <w:spacing w:val="2"/>
              </w:rPr>
            </w:pPr>
            <w:r w:rsidRPr="006028C5">
              <w:rPr>
                <w:spacing w:val="2"/>
              </w:rPr>
              <w:t>Increased engagement of Indigenous Peoples with United Nations country teams supports and promotes the implementation of the United Nations Declaration on the Rights of Indigenous Peoples</w:t>
            </w:r>
          </w:p>
        </w:tc>
      </w:tr>
    </w:tbl>
    <w:p w14:paraId="643CEA67" w14:textId="77777777" w:rsidR="006C31AF" w:rsidRPr="006028C5" w:rsidRDefault="006C31AF" w:rsidP="006C31AF">
      <w:pPr>
        <w:pStyle w:val="SingleTxt"/>
        <w:spacing w:after="0" w:line="120" w:lineRule="exact"/>
        <w:rPr>
          <w:sz w:val="10"/>
        </w:rPr>
      </w:pPr>
    </w:p>
    <w:p w14:paraId="0FF954B4" w14:textId="77777777" w:rsidR="006C31AF" w:rsidRPr="006028C5" w:rsidRDefault="006C31AF" w:rsidP="006C31AF">
      <w:pPr>
        <w:pStyle w:val="SingleTxt"/>
        <w:spacing w:after="0" w:line="120" w:lineRule="exact"/>
        <w:rPr>
          <w:sz w:val="10"/>
        </w:rPr>
      </w:pPr>
    </w:p>
    <w:p w14:paraId="6B33245A"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30" w:hanging="1267"/>
      </w:pPr>
      <w:r w:rsidRPr="006028C5">
        <w:tab/>
      </w:r>
      <w:r w:rsidRPr="006028C5">
        <w:tab/>
        <w:t>Result 2: accelerated social development through the Second World Summit for Social Development</w:t>
      </w:r>
    </w:p>
    <w:p w14:paraId="24067BEB" w14:textId="77777777" w:rsidR="006C31AF" w:rsidRPr="006028C5" w:rsidRDefault="006C31AF" w:rsidP="006C31AF">
      <w:pPr>
        <w:pStyle w:val="SingleTxt"/>
        <w:spacing w:after="0" w:line="120" w:lineRule="exact"/>
        <w:rPr>
          <w:sz w:val="10"/>
        </w:rPr>
      </w:pPr>
    </w:p>
    <w:p w14:paraId="27CCBD84"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748F2DF1" w14:textId="77777777" w:rsidR="006C31AF" w:rsidRPr="006028C5" w:rsidRDefault="006C31AF" w:rsidP="006C31AF">
      <w:pPr>
        <w:pStyle w:val="SingleTxt"/>
        <w:spacing w:after="0" w:line="120" w:lineRule="exact"/>
        <w:rPr>
          <w:sz w:val="10"/>
        </w:rPr>
      </w:pPr>
    </w:p>
    <w:p w14:paraId="33E27136"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6028C5">
        <w:tab/>
        <w:t>9.41</w:t>
      </w:r>
      <w:r w:rsidRPr="006028C5">
        <w:tab/>
        <w:t>The subprogramme’s work contributed to the Summit being held in Qatar in November 2025 and to Member States adopting the Doha Political Declaration of the “World Social Summit”, under the title “the Second World Summit for Social Development”, which met the planned target.</w:t>
      </w:r>
    </w:p>
    <w:p w14:paraId="111DE56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6028C5">
        <w:tab/>
        <w:t>9.42</w:t>
      </w:r>
      <w:r w:rsidRPr="006028C5">
        <w:tab/>
        <w:t>Progress towards the objective and the target for 2027 are presented in the performance measure below (see table 9.8).</w:t>
      </w:r>
    </w:p>
    <w:p w14:paraId="42F78B5F" w14:textId="77777777" w:rsidR="006C31AF" w:rsidRPr="006028C5" w:rsidRDefault="006C31AF" w:rsidP="006C31AF">
      <w:pPr>
        <w:pStyle w:val="SingleTxt"/>
        <w:spacing w:after="0" w:line="120" w:lineRule="exact"/>
        <w:rPr>
          <w:sz w:val="10"/>
        </w:rPr>
      </w:pPr>
    </w:p>
    <w:p w14:paraId="2DAA904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9.8</w:t>
      </w:r>
    </w:p>
    <w:p w14:paraId="036CF82A"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067921FA" w14:textId="77777777" w:rsidR="006C31AF" w:rsidRPr="006028C5" w:rsidRDefault="006C31AF" w:rsidP="006C31AF">
      <w:pPr>
        <w:pStyle w:val="SingleTxt"/>
        <w:spacing w:after="0" w:line="120" w:lineRule="exact"/>
        <w:rPr>
          <w:sz w:val="10"/>
        </w:rPr>
      </w:pPr>
    </w:p>
    <w:p w14:paraId="70192891" w14:textId="77777777" w:rsidR="006C31AF" w:rsidRPr="006028C5" w:rsidRDefault="006C31AF" w:rsidP="006C31A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C31AF" w:rsidRPr="006028C5" w14:paraId="3BB338AA" w14:textId="77777777" w:rsidTr="009C1CB3">
        <w:trPr>
          <w:tblHeader/>
        </w:trPr>
        <w:tc>
          <w:tcPr>
            <w:tcW w:w="1970" w:type="dxa"/>
            <w:tcBorders>
              <w:top w:val="single" w:sz="4" w:space="0" w:color="auto"/>
              <w:bottom w:val="single" w:sz="12" w:space="0" w:color="auto"/>
            </w:tcBorders>
            <w:vAlign w:val="bottom"/>
          </w:tcPr>
          <w:p w14:paraId="10363E16"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028C5">
              <w:rPr>
                <w:i/>
                <w:sz w:val="14"/>
              </w:rPr>
              <w:t>2023 (actual)</w:t>
            </w:r>
          </w:p>
        </w:tc>
        <w:tc>
          <w:tcPr>
            <w:tcW w:w="1970" w:type="dxa"/>
            <w:tcBorders>
              <w:top w:val="single" w:sz="4" w:space="0" w:color="auto"/>
              <w:bottom w:val="single" w:sz="12" w:space="0" w:color="auto"/>
            </w:tcBorders>
            <w:vAlign w:val="bottom"/>
          </w:tcPr>
          <w:p w14:paraId="0BF88BC4"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2024 (actual)</w:t>
            </w:r>
          </w:p>
        </w:tc>
        <w:tc>
          <w:tcPr>
            <w:tcW w:w="1970" w:type="dxa"/>
            <w:tcBorders>
              <w:top w:val="single" w:sz="4" w:space="0" w:color="auto"/>
              <w:bottom w:val="single" w:sz="12" w:space="0" w:color="auto"/>
              <w:right w:val="double" w:sz="12" w:space="0" w:color="auto"/>
            </w:tcBorders>
            <w:vAlign w:val="bottom"/>
          </w:tcPr>
          <w:p w14:paraId="59169367"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2025 (actual)</w:t>
            </w:r>
          </w:p>
        </w:tc>
        <w:tc>
          <w:tcPr>
            <w:tcW w:w="1970" w:type="dxa"/>
            <w:tcBorders>
              <w:top w:val="single" w:sz="4" w:space="0" w:color="auto"/>
              <w:left w:val="double" w:sz="12" w:space="0" w:color="auto"/>
              <w:bottom w:val="single" w:sz="12" w:space="0" w:color="auto"/>
            </w:tcBorders>
            <w:vAlign w:val="bottom"/>
          </w:tcPr>
          <w:p w14:paraId="5221AEE8"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2026 (planned)</w:t>
            </w:r>
          </w:p>
        </w:tc>
        <w:tc>
          <w:tcPr>
            <w:tcW w:w="1970" w:type="dxa"/>
            <w:tcBorders>
              <w:top w:val="single" w:sz="4" w:space="0" w:color="auto"/>
              <w:bottom w:val="single" w:sz="12" w:space="0" w:color="auto"/>
            </w:tcBorders>
            <w:vAlign w:val="bottom"/>
          </w:tcPr>
          <w:p w14:paraId="713FE7F9"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2027 (planned)</w:t>
            </w:r>
          </w:p>
        </w:tc>
      </w:tr>
      <w:tr w:rsidR="006C31AF" w:rsidRPr="006028C5" w14:paraId="58C2687A" w14:textId="77777777" w:rsidTr="009C1CB3">
        <w:trPr>
          <w:trHeight w:hRule="exact" w:val="115"/>
          <w:tblHeader/>
        </w:trPr>
        <w:tc>
          <w:tcPr>
            <w:tcW w:w="1970" w:type="dxa"/>
            <w:tcBorders>
              <w:top w:val="single" w:sz="12" w:space="0" w:color="auto"/>
            </w:tcBorders>
            <w:vAlign w:val="bottom"/>
          </w:tcPr>
          <w:p w14:paraId="65919950"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1DB37DD0"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09EE4FAF"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1673AC1E"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6E9EAF92"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368B6FDD" w14:textId="77777777" w:rsidTr="009C1CB3">
        <w:tc>
          <w:tcPr>
            <w:tcW w:w="1970" w:type="dxa"/>
            <w:tcBorders>
              <w:bottom w:val="single" w:sz="12" w:space="0" w:color="auto"/>
            </w:tcBorders>
          </w:tcPr>
          <w:p w14:paraId="352EF4A6"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028C5">
              <w:t>Member States express concern about the uneven and slow progress in social development</w:t>
            </w:r>
          </w:p>
        </w:tc>
        <w:tc>
          <w:tcPr>
            <w:tcW w:w="1970" w:type="dxa"/>
            <w:tcBorders>
              <w:bottom w:val="single" w:sz="12" w:space="0" w:color="auto"/>
            </w:tcBorders>
          </w:tcPr>
          <w:p w14:paraId="656C6675" w14:textId="0D62DB6E"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 xml:space="preserve">The General Assembly adopted resolutions </w:t>
            </w:r>
            <w:hyperlink r:id="rId238" w:history="1">
              <w:r w:rsidRPr="00734D36">
                <w:rPr>
                  <w:rStyle w:val="Hyperlink"/>
                </w:rPr>
                <w:t>78/261</w:t>
              </w:r>
            </w:hyperlink>
            <w:r w:rsidRPr="006028C5">
              <w:t xml:space="preserve"> and </w:t>
            </w:r>
            <w:hyperlink r:id="rId239" w:history="1">
              <w:r w:rsidRPr="00734D36">
                <w:rPr>
                  <w:rStyle w:val="Hyperlink"/>
                </w:rPr>
                <w:t>78/318</w:t>
              </w:r>
            </w:hyperlink>
            <w:r w:rsidRPr="006028C5">
              <w:t>, on convening the Second World Summit for Social Development</w:t>
            </w:r>
          </w:p>
        </w:tc>
        <w:tc>
          <w:tcPr>
            <w:tcW w:w="1970" w:type="dxa"/>
            <w:tcBorders>
              <w:bottom w:val="single" w:sz="12" w:space="0" w:color="auto"/>
              <w:right w:val="double" w:sz="12" w:space="0" w:color="auto"/>
            </w:tcBorders>
          </w:tcPr>
          <w:p w14:paraId="0AA394C3" w14:textId="2CED6123"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 xml:space="preserve">The Summit was held in Qatar and an action-oriented political declaration (General Assembly resolution </w:t>
            </w:r>
            <w:hyperlink r:id="rId240" w:history="1">
              <w:r w:rsidRPr="00734D36">
                <w:rPr>
                  <w:rStyle w:val="Hyperlink"/>
                </w:rPr>
                <w:t>80/5</w:t>
              </w:r>
            </w:hyperlink>
            <w:r w:rsidRPr="006028C5">
              <w:t>) was adopted by Member States</w:t>
            </w:r>
          </w:p>
        </w:tc>
        <w:tc>
          <w:tcPr>
            <w:tcW w:w="1970" w:type="dxa"/>
            <w:tcBorders>
              <w:left w:val="double" w:sz="12" w:space="0" w:color="auto"/>
              <w:bottom w:val="single" w:sz="12" w:space="0" w:color="auto"/>
            </w:tcBorders>
          </w:tcPr>
          <w:p w14:paraId="408EB2CA"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A follow-up plan to the outcome of the Summit is developed by Member States</w:t>
            </w:r>
          </w:p>
        </w:tc>
        <w:tc>
          <w:tcPr>
            <w:tcW w:w="1970" w:type="dxa"/>
            <w:tcBorders>
              <w:bottom w:val="single" w:sz="12" w:space="0" w:color="auto"/>
            </w:tcBorders>
          </w:tcPr>
          <w:p w14:paraId="3D6DC0D5"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Member States translate Summit commitments into concrete national policy actions</w:t>
            </w:r>
          </w:p>
        </w:tc>
      </w:tr>
    </w:tbl>
    <w:p w14:paraId="1E4F4BE0" w14:textId="77777777" w:rsidR="006C31AF" w:rsidRPr="006028C5" w:rsidRDefault="006C31AF" w:rsidP="006C31AF">
      <w:pPr>
        <w:pStyle w:val="SingleTxt"/>
        <w:spacing w:after="0" w:line="120" w:lineRule="exact"/>
        <w:rPr>
          <w:sz w:val="10"/>
        </w:rPr>
      </w:pPr>
    </w:p>
    <w:p w14:paraId="631E9B00" w14:textId="77777777" w:rsidR="006C31AF" w:rsidRPr="006028C5" w:rsidRDefault="006C31AF" w:rsidP="006C31AF">
      <w:pPr>
        <w:pStyle w:val="SingleTxt"/>
        <w:spacing w:after="0" w:line="120" w:lineRule="exact"/>
        <w:rPr>
          <w:sz w:val="10"/>
        </w:rPr>
      </w:pPr>
    </w:p>
    <w:p w14:paraId="282D4BE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pPr>
      <w:r w:rsidRPr="006028C5">
        <w:tab/>
      </w:r>
      <w:r w:rsidRPr="006028C5">
        <w:tab/>
        <w:t xml:space="preserve">Result 3: improved quality of life of older persons through the fifth review and appraisal of the implementation of the Madrid International Plan of Action on Ageing </w:t>
      </w:r>
    </w:p>
    <w:p w14:paraId="6CC5D540" w14:textId="77777777" w:rsidR="006C31AF" w:rsidRPr="006028C5" w:rsidRDefault="006C31AF" w:rsidP="006C31AF">
      <w:pPr>
        <w:pStyle w:val="SingleTxt"/>
        <w:spacing w:after="0" w:line="120" w:lineRule="exact"/>
        <w:rPr>
          <w:sz w:val="10"/>
        </w:rPr>
      </w:pPr>
    </w:p>
    <w:p w14:paraId="7C92ED8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Proposed programme plan for 2027</w:t>
      </w:r>
    </w:p>
    <w:p w14:paraId="2BAE9EC5" w14:textId="77777777" w:rsidR="006C31AF" w:rsidRPr="006028C5" w:rsidRDefault="006C31AF" w:rsidP="006C31AF">
      <w:pPr>
        <w:pStyle w:val="SingleTxt"/>
        <w:spacing w:after="0" w:line="120" w:lineRule="exact"/>
        <w:rPr>
          <w:sz w:val="10"/>
        </w:rPr>
      </w:pPr>
    </w:p>
    <w:p w14:paraId="650DBFD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9.43</w:t>
      </w:r>
      <w:r w:rsidRPr="006028C5">
        <w:tab/>
        <w:t>The Madrid International Plan of Action on Ageing, adopted in 2002, provides a framework of commitments and policy approaches related to population ageing and older persons. Its implementation is reviewed every five years. Participation in that review ensures that national policies and strategies are evaluated through a bottom‑up, participatory process involving older persons. By identifying policy gaps and priority actions, the review process supports more effective national responses that directly affect the well-being and quality of life of older persons. The subprogramme has supported Member States’ review of the Madrid Plan of Action through analytical work and capacity-building.</w:t>
      </w:r>
    </w:p>
    <w:p w14:paraId="5B864206" w14:textId="77777777" w:rsidR="006C31AF" w:rsidRPr="006028C5" w:rsidRDefault="006C31AF" w:rsidP="006C31AF">
      <w:pPr>
        <w:pStyle w:val="SingleTxt"/>
        <w:spacing w:after="0" w:line="120" w:lineRule="exact"/>
        <w:rPr>
          <w:sz w:val="10"/>
        </w:rPr>
      </w:pPr>
    </w:p>
    <w:p w14:paraId="489FB79F" w14:textId="77777777" w:rsidR="006C31AF" w:rsidRPr="006028C5" w:rsidRDefault="006C31AF" w:rsidP="006C31A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Lessons learned and planned change</w:t>
      </w:r>
    </w:p>
    <w:p w14:paraId="325427A1" w14:textId="77777777" w:rsidR="006C31AF" w:rsidRPr="006028C5" w:rsidRDefault="006C31AF" w:rsidP="006C31AF">
      <w:pPr>
        <w:pStyle w:val="SingleTxt"/>
        <w:spacing w:after="0" w:line="120" w:lineRule="exact"/>
        <w:rPr>
          <w:sz w:val="10"/>
        </w:rPr>
      </w:pPr>
    </w:p>
    <w:p w14:paraId="61810F4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9.44</w:t>
      </w:r>
      <w:r w:rsidRPr="006028C5">
        <w:tab/>
        <w:t>The lesson for the subprogramme was the need to strengthen the support to Member States to mainstream ageing into national development strategies and to enhance awareness of the Madrid Plan of Action. In applying the lesson, the subprogramme will organize technical assistance and awareness-raising projects to support inclusive national reviews of the Madrid Plan of Action.</w:t>
      </w:r>
    </w:p>
    <w:p w14:paraId="2F34BF36"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9.45</w:t>
      </w:r>
      <w:r w:rsidRPr="006028C5">
        <w:tab/>
      </w:r>
      <w:r w:rsidRPr="006028C5">
        <w:rPr>
          <w:spacing w:val="2"/>
        </w:rPr>
        <w:t>Expected progress towards the objective is presented in the performance measure below (see table 9.9).</w:t>
      </w:r>
    </w:p>
    <w:p w14:paraId="159843FA" w14:textId="77777777" w:rsidR="006C31AF" w:rsidRPr="006028C5" w:rsidRDefault="006C31AF" w:rsidP="006C31AF">
      <w:pPr>
        <w:pStyle w:val="SingleTxt"/>
        <w:spacing w:after="0" w:line="120" w:lineRule="exact"/>
        <w:rPr>
          <w:sz w:val="10"/>
        </w:rPr>
      </w:pPr>
    </w:p>
    <w:p w14:paraId="0D747AA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9.9</w:t>
      </w:r>
    </w:p>
    <w:p w14:paraId="48913DCB"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06FC5D48" w14:textId="77777777" w:rsidR="006C31AF" w:rsidRPr="006028C5" w:rsidRDefault="006C31AF" w:rsidP="00D1020E">
      <w:pPr>
        <w:pStyle w:val="SingleTxt"/>
        <w:spacing w:after="0" w:line="100" w:lineRule="exact"/>
        <w:rPr>
          <w:sz w:val="10"/>
        </w:rPr>
      </w:pPr>
    </w:p>
    <w:p w14:paraId="1A93400A" w14:textId="77777777" w:rsidR="006C31AF" w:rsidRPr="006028C5" w:rsidRDefault="006C31AF" w:rsidP="00D1020E">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C31AF" w:rsidRPr="006028C5" w14:paraId="68A08079" w14:textId="77777777" w:rsidTr="009C1CB3">
        <w:trPr>
          <w:tblHeader/>
        </w:trPr>
        <w:tc>
          <w:tcPr>
            <w:tcW w:w="1970" w:type="dxa"/>
            <w:tcBorders>
              <w:top w:val="single" w:sz="4" w:space="0" w:color="auto"/>
              <w:bottom w:val="single" w:sz="12" w:space="0" w:color="auto"/>
            </w:tcBorders>
            <w:vAlign w:val="bottom"/>
          </w:tcPr>
          <w:p w14:paraId="1E0C91E8"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028C5">
              <w:rPr>
                <w:i/>
                <w:sz w:val="14"/>
              </w:rPr>
              <w:t>2023 (actual)</w:t>
            </w:r>
          </w:p>
        </w:tc>
        <w:tc>
          <w:tcPr>
            <w:tcW w:w="1970" w:type="dxa"/>
            <w:tcBorders>
              <w:top w:val="single" w:sz="4" w:space="0" w:color="auto"/>
              <w:bottom w:val="single" w:sz="12" w:space="0" w:color="auto"/>
            </w:tcBorders>
            <w:vAlign w:val="bottom"/>
          </w:tcPr>
          <w:p w14:paraId="634635B0"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2024 (actual)</w:t>
            </w:r>
          </w:p>
        </w:tc>
        <w:tc>
          <w:tcPr>
            <w:tcW w:w="1970" w:type="dxa"/>
            <w:tcBorders>
              <w:top w:val="single" w:sz="4" w:space="0" w:color="auto"/>
              <w:bottom w:val="single" w:sz="12" w:space="0" w:color="auto"/>
              <w:right w:val="double" w:sz="12" w:space="0" w:color="auto"/>
            </w:tcBorders>
            <w:vAlign w:val="bottom"/>
          </w:tcPr>
          <w:p w14:paraId="17869AEC"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2025 (actual)</w:t>
            </w:r>
          </w:p>
        </w:tc>
        <w:tc>
          <w:tcPr>
            <w:tcW w:w="1970" w:type="dxa"/>
            <w:tcBorders>
              <w:top w:val="single" w:sz="4" w:space="0" w:color="auto"/>
              <w:left w:val="double" w:sz="12" w:space="0" w:color="auto"/>
              <w:bottom w:val="single" w:sz="12" w:space="0" w:color="auto"/>
            </w:tcBorders>
            <w:vAlign w:val="bottom"/>
          </w:tcPr>
          <w:p w14:paraId="21F21E7C"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2026 (planned)</w:t>
            </w:r>
          </w:p>
        </w:tc>
        <w:tc>
          <w:tcPr>
            <w:tcW w:w="1970" w:type="dxa"/>
            <w:tcBorders>
              <w:top w:val="single" w:sz="4" w:space="0" w:color="auto"/>
              <w:bottom w:val="single" w:sz="12" w:space="0" w:color="auto"/>
            </w:tcBorders>
            <w:vAlign w:val="bottom"/>
          </w:tcPr>
          <w:p w14:paraId="60885136"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2027 (planned)</w:t>
            </w:r>
          </w:p>
        </w:tc>
      </w:tr>
      <w:tr w:rsidR="006C31AF" w:rsidRPr="006028C5" w14:paraId="491D67FF" w14:textId="77777777" w:rsidTr="009C1CB3">
        <w:trPr>
          <w:trHeight w:hRule="exact" w:val="115"/>
          <w:tblHeader/>
        </w:trPr>
        <w:tc>
          <w:tcPr>
            <w:tcW w:w="1970" w:type="dxa"/>
            <w:tcBorders>
              <w:top w:val="single" w:sz="12" w:space="0" w:color="auto"/>
            </w:tcBorders>
            <w:vAlign w:val="bottom"/>
          </w:tcPr>
          <w:p w14:paraId="706D8576"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34A5E219"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5ADFB804"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53A3509C"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3B5864BD"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531B393B" w14:textId="77777777" w:rsidTr="009C1CB3">
        <w:tc>
          <w:tcPr>
            <w:tcW w:w="1970" w:type="dxa"/>
            <w:tcBorders>
              <w:bottom w:val="single" w:sz="12" w:space="0" w:color="auto"/>
            </w:tcBorders>
          </w:tcPr>
          <w:p w14:paraId="082B8A77"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028C5">
              <w:t>The fourth review of the Madrid International Plan of Action on Ageing found limited knowledge and use of the Plan by policymakers and disparities among and within regions in its implementation</w:t>
            </w:r>
          </w:p>
        </w:tc>
        <w:tc>
          <w:tcPr>
            <w:tcW w:w="1970" w:type="dxa"/>
            <w:tcBorders>
              <w:bottom w:val="single" w:sz="12" w:space="0" w:color="auto"/>
            </w:tcBorders>
          </w:tcPr>
          <w:p w14:paraId="096BAF21"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Stakeholders’ capacity was strengthened to implement the Madrid Plan of Action in support of the well-being for older persons</w:t>
            </w:r>
          </w:p>
        </w:tc>
        <w:tc>
          <w:tcPr>
            <w:tcW w:w="1970" w:type="dxa"/>
            <w:tcBorders>
              <w:bottom w:val="single" w:sz="12" w:space="0" w:color="auto"/>
              <w:right w:val="double" w:sz="12" w:space="0" w:color="auto"/>
            </w:tcBorders>
          </w:tcPr>
          <w:p w14:paraId="032A4BCD"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Member States began preparations for national, regional and global reviews of the Madrid Plan of Action following the adoption of the modalities and timeline for the fifth review cycle</w:t>
            </w:r>
          </w:p>
        </w:tc>
        <w:tc>
          <w:tcPr>
            <w:tcW w:w="1970" w:type="dxa"/>
            <w:tcBorders>
              <w:left w:val="double" w:sz="12" w:space="0" w:color="auto"/>
              <w:bottom w:val="single" w:sz="12" w:space="0" w:color="auto"/>
            </w:tcBorders>
          </w:tcPr>
          <w:p w14:paraId="08AA9D8A"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Efforts to engage in capacity-building initiatives focused on promoting the Madrid Plan of Action are accelerated among stakeholders</w:t>
            </w:r>
          </w:p>
        </w:tc>
        <w:tc>
          <w:tcPr>
            <w:tcW w:w="1970" w:type="dxa"/>
            <w:tcBorders>
              <w:bottom w:val="single" w:sz="12" w:space="0" w:color="auto"/>
            </w:tcBorders>
          </w:tcPr>
          <w:p w14:paraId="146A751B"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Member States participate in the fifth review cycle of the Madrid Plan of Action, including through regional review processes</w:t>
            </w:r>
          </w:p>
        </w:tc>
      </w:tr>
    </w:tbl>
    <w:p w14:paraId="566F725F" w14:textId="77777777" w:rsidR="006C31AF" w:rsidRPr="006028C5" w:rsidRDefault="006C31AF" w:rsidP="00D1020E">
      <w:pPr>
        <w:pStyle w:val="SingleTxt"/>
        <w:spacing w:after="0" w:line="100" w:lineRule="exact"/>
        <w:rPr>
          <w:sz w:val="10"/>
        </w:rPr>
      </w:pPr>
    </w:p>
    <w:p w14:paraId="0C839842" w14:textId="77777777" w:rsidR="006C31AF" w:rsidRPr="006028C5" w:rsidRDefault="006C31AF" w:rsidP="00D1020E">
      <w:pPr>
        <w:pStyle w:val="SingleTxt"/>
        <w:spacing w:after="0" w:line="100" w:lineRule="exact"/>
        <w:rPr>
          <w:sz w:val="10"/>
        </w:rPr>
      </w:pPr>
    </w:p>
    <w:p w14:paraId="2F74C51D" w14:textId="77777777" w:rsidR="006C31AF" w:rsidRPr="006028C5" w:rsidRDefault="006C31AF" w:rsidP="00D1020E">
      <w:pPr>
        <w:pStyle w:val="SingleTxt"/>
        <w:spacing w:after="0" w:line="100" w:lineRule="exact"/>
        <w:rPr>
          <w:sz w:val="10"/>
        </w:rPr>
      </w:pPr>
    </w:p>
    <w:p w14:paraId="2DBAB8A9"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Deliverables</w:t>
      </w:r>
    </w:p>
    <w:p w14:paraId="6F4AFE0A" w14:textId="77777777" w:rsidR="006C31AF" w:rsidRPr="006028C5" w:rsidRDefault="006C31AF" w:rsidP="00D1020E">
      <w:pPr>
        <w:pStyle w:val="SingleTxt"/>
        <w:spacing w:after="0" w:line="100" w:lineRule="exact"/>
        <w:rPr>
          <w:sz w:val="10"/>
        </w:rPr>
      </w:pPr>
    </w:p>
    <w:p w14:paraId="2B00ACE3" w14:textId="77777777" w:rsidR="006C31AF" w:rsidRPr="006028C5" w:rsidRDefault="006C31AF" w:rsidP="00D1020E">
      <w:pPr>
        <w:pStyle w:val="SingleTxt"/>
        <w:spacing w:after="0" w:line="100" w:lineRule="exact"/>
        <w:rPr>
          <w:sz w:val="10"/>
        </w:rPr>
      </w:pPr>
    </w:p>
    <w:p w14:paraId="53F53FA1"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9.46</w:t>
      </w:r>
      <w:r w:rsidRPr="006028C5">
        <w:tab/>
        <w:t>Table 9.10 lists all deliverables of the subprogramme.</w:t>
      </w:r>
    </w:p>
    <w:p w14:paraId="0296E20D" w14:textId="77777777" w:rsidR="006C31AF" w:rsidRPr="006028C5" w:rsidRDefault="006C31AF" w:rsidP="006C31AF">
      <w:pPr>
        <w:pStyle w:val="SingleTxt"/>
        <w:spacing w:after="0" w:line="120" w:lineRule="exact"/>
        <w:rPr>
          <w:sz w:val="10"/>
        </w:rPr>
      </w:pPr>
    </w:p>
    <w:p w14:paraId="716AC90A"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9.10</w:t>
      </w:r>
    </w:p>
    <w:p w14:paraId="28AF66F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Subprogramme 2: deliverables for the period 2025–2027, by category and subcategory</w:t>
      </w:r>
    </w:p>
    <w:p w14:paraId="6C0D0217" w14:textId="77777777" w:rsidR="006C31AF" w:rsidRPr="006028C5" w:rsidRDefault="006C31AF" w:rsidP="00D1020E">
      <w:pPr>
        <w:pStyle w:val="SingleTxt"/>
        <w:spacing w:after="0" w:line="100" w:lineRule="exact"/>
        <w:rPr>
          <w:sz w:val="10"/>
        </w:rPr>
      </w:pPr>
    </w:p>
    <w:p w14:paraId="4A1624B1" w14:textId="77777777" w:rsidR="006C31AF" w:rsidRPr="006028C5" w:rsidRDefault="006C31AF" w:rsidP="00D1020E">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6C31AF" w:rsidRPr="006028C5" w14:paraId="1BC647CF" w14:textId="77777777" w:rsidTr="009C1CB3">
        <w:trPr>
          <w:tblHeader/>
        </w:trPr>
        <w:tc>
          <w:tcPr>
            <w:tcW w:w="7380" w:type="dxa"/>
            <w:tcBorders>
              <w:top w:val="single" w:sz="4" w:space="0" w:color="auto"/>
              <w:bottom w:val="single" w:sz="12" w:space="0" w:color="auto"/>
            </w:tcBorders>
            <w:vAlign w:val="bottom"/>
          </w:tcPr>
          <w:p w14:paraId="4E8A6959"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028C5">
              <w:rPr>
                <w:i/>
                <w:sz w:val="14"/>
              </w:rPr>
              <w:t>Category and subcategory</w:t>
            </w:r>
          </w:p>
        </w:tc>
        <w:tc>
          <w:tcPr>
            <w:tcW w:w="617" w:type="dxa"/>
            <w:tcBorders>
              <w:top w:val="single" w:sz="4" w:space="0" w:color="auto"/>
              <w:bottom w:val="single" w:sz="12" w:space="0" w:color="auto"/>
            </w:tcBorders>
            <w:vAlign w:val="bottom"/>
          </w:tcPr>
          <w:p w14:paraId="2EF86D60"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028C5">
              <w:rPr>
                <w:i/>
                <w:sz w:val="14"/>
              </w:rPr>
              <w:t>2025 planned</w:t>
            </w:r>
          </w:p>
        </w:tc>
        <w:tc>
          <w:tcPr>
            <w:tcW w:w="618" w:type="dxa"/>
            <w:tcBorders>
              <w:top w:val="single" w:sz="4" w:space="0" w:color="auto"/>
              <w:bottom w:val="single" w:sz="12" w:space="0" w:color="auto"/>
            </w:tcBorders>
            <w:vAlign w:val="bottom"/>
          </w:tcPr>
          <w:p w14:paraId="0B88C0E3"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028C5">
              <w:rPr>
                <w:i/>
                <w:sz w:val="14"/>
              </w:rPr>
              <w:t>2025 actual</w:t>
            </w:r>
          </w:p>
        </w:tc>
        <w:tc>
          <w:tcPr>
            <w:tcW w:w="617" w:type="dxa"/>
            <w:tcBorders>
              <w:top w:val="single" w:sz="4" w:space="0" w:color="auto"/>
              <w:bottom w:val="single" w:sz="12" w:space="0" w:color="auto"/>
            </w:tcBorders>
            <w:vAlign w:val="bottom"/>
          </w:tcPr>
          <w:p w14:paraId="185C831C"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028C5">
              <w:rPr>
                <w:i/>
                <w:sz w:val="14"/>
              </w:rPr>
              <w:t>2026 planned</w:t>
            </w:r>
            <w:r w:rsidRPr="006028C5">
              <w:rPr>
                <w:i/>
                <w:sz w:val="14"/>
                <w:vertAlign w:val="superscript"/>
              </w:rPr>
              <w:t>a</w:t>
            </w:r>
          </w:p>
        </w:tc>
        <w:tc>
          <w:tcPr>
            <w:tcW w:w="618" w:type="dxa"/>
            <w:tcBorders>
              <w:top w:val="single" w:sz="4" w:space="0" w:color="auto"/>
              <w:bottom w:val="single" w:sz="12" w:space="0" w:color="auto"/>
            </w:tcBorders>
            <w:vAlign w:val="bottom"/>
          </w:tcPr>
          <w:p w14:paraId="301E76F4"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028C5">
              <w:rPr>
                <w:i/>
                <w:sz w:val="14"/>
              </w:rPr>
              <w:t>2027 planned</w:t>
            </w:r>
          </w:p>
        </w:tc>
      </w:tr>
      <w:tr w:rsidR="006C31AF" w:rsidRPr="006028C5" w14:paraId="55404ADE" w14:textId="77777777" w:rsidTr="009C1CB3">
        <w:trPr>
          <w:trHeight w:hRule="exact" w:val="115"/>
          <w:tblHeader/>
        </w:trPr>
        <w:tc>
          <w:tcPr>
            <w:tcW w:w="7380" w:type="dxa"/>
            <w:tcBorders>
              <w:top w:val="single" w:sz="12" w:space="0" w:color="auto"/>
            </w:tcBorders>
            <w:vAlign w:val="bottom"/>
          </w:tcPr>
          <w:p w14:paraId="20BD8986"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17" w:type="dxa"/>
            <w:tcBorders>
              <w:top w:val="single" w:sz="12" w:space="0" w:color="auto"/>
            </w:tcBorders>
            <w:vAlign w:val="bottom"/>
          </w:tcPr>
          <w:p w14:paraId="22518B6F"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8" w:type="dxa"/>
            <w:tcBorders>
              <w:top w:val="single" w:sz="12" w:space="0" w:color="auto"/>
            </w:tcBorders>
            <w:vAlign w:val="bottom"/>
          </w:tcPr>
          <w:p w14:paraId="2D5EEC2E"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7" w:type="dxa"/>
            <w:tcBorders>
              <w:top w:val="single" w:sz="12" w:space="0" w:color="auto"/>
            </w:tcBorders>
            <w:vAlign w:val="bottom"/>
          </w:tcPr>
          <w:p w14:paraId="2D9765CC"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8" w:type="dxa"/>
            <w:tcBorders>
              <w:top w:val="single" w:sz="12" w:space="0" w:color="auto"/>
            </w:tcBorders>
            <w:vAlign w:val="bottom"/>
          </w:tcPr>
          <w:p w14:paraId="242908B8"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6C31AF" w:rsidRPr="00C606DD" w14:paraId="297C92FE" w14:textId="77777777" w:rsidTr="009C1CB3">
        <w:tc>
          <w:tcPr>
            <w:tcW w:w="7380" w:type="dxa"/>
            <w:vAlign w:val="bottom"/>
          </w:tcPr>
          <w:p w14:paraId="1E85003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6028C5">
              <w:rPr>
                <w:b/>
                <w:bCs/>
                <w:sz w:val="17"/>
              </w:rPr>
              <w:t>A.</w:t>
            </w:r>
            <w:r w:rsidRPr="006028C5">
              <w:rPr>
                <w:b/>
                <w:bCs/>
                <w:sz w:val="17"/>
              </w:rPr>
              <w:tab/>
              <w:t>Facilitation of the intergovernmental process and expert bodies</w:t>
            </w:r>
          </w:p>
        </w:tc>
        <w:tc>
          <w:tcPr>
            <w:tcW w:w="617" w:type="dxa"/>
            <w:vAlign w:val="bottom"/>
          </w:tcPr>
          <w:p w14:paraId="6F650D9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12C7907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7" w:type="dxa"/>
            <w:vAlign w:val="bottom"/>
          </w:tcPr>
          <w:p w14:paraId="0CFDA54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79BB822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6028C5" w14:paraId="09EC3FDB" w14:textId="77777777" w:rsidTr="009C1CB3">
        <w:tc>
          <w:tcPr>
            <w:tcW w:w="7380" w:type="dxa"/>
            <w:vAlign w:val="bottom"/>
          </w:tcPr>
          <w:p w14:paraId="2B1FF41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b/>
                <w:bCs/>
                <w:sz w:val="17"/>
              </w:rPr>
              <w:t>Parliamentary documentation</w:t>
            </w:r>
            <w:r w:rsidRPr="006028C5">
              <w:rPr>
                <w:sz w:val="17"/>
              </w:rPr>
              <w:t xml:space="preserve"> (number of documents)</w:t>
            </w:r>
          </w:p>
        </w:tc>
        <w:tc>
          <w:tcPr>
            <w:tcW w:w="617" w:type="dxa"/>
            <w:vAlign w:val="bottom"/>
          </w:tcPr>
          <w:p w14:paraId="03E4CE3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27</w:t>
            </w:r>
          </w:p>
        </w:tc>
        <w:tc>
          <w:tcPr>
            <w:tcW w:w="618" w:type="dxa"/>
            <w:vAlign w:val="bottom"/>
          </w:tcPr>
          <w:p w14:paraId="7BC7A0A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27</w:t>
            </w:r>
          </w:p>
        </w:tc>
        <w:tc>
          <w:tcPr>
            <w:tcW w:w="617" w:type="dxa"/>
            <w:vAlign w:val="bottom"/>
          </w:tcPr>
          <w:p w14:paraId="346AA82B"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22</w:t>
            </w:r>
          </w:p>
        </w:tc>
        <w:tc>
          <w:tcPr>
            <w:tcW w:w="618" w:type="dxa"/>
            <w:vAlign w:val="bottom"/>
          </w:tcPr>
          <w:p w14:paraId="7AC2455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27</w:t>
            </w:r>
          </w:p>
        </w:tc>
      </w:tr>
      <w:tr w:rsidR="006C31AF" w:rsidRPr="006028C5" w14:paraId="6432623E" w14:textId="77777777" w:rsidTr="009C1CB3">
        <w:tc>
          <w:tcPr>
            <w:tcW w:w="7380" w:type="dxa"/>
            <w:vAlign w:val="bottom"/>
          </w:tcPr>
          <w:p w14:paraId="475A6F3A"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Documentation for:</w:t>
            </w:r>
          </w:p>
        </w:tc>
        <w:tc>
          <w:tcPr>
            <w:tcW w:w="617" w:type="dxa"/>
            <w:vAlign w:val="bottom"/>
          </w:tcPr>
          <w:p w14:paraId="7369E68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40BD967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7" w:type="dxa"/>
            <w:vAlign w:val="bottom"/>
          </w:tcPr>
          <w:p w14:paraId="44415F5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1AF2805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6028C5" w14:paraId="39C5AC1C" w14:textId="77777777" w:rsidTr="009C1CB3">
        <w:tc>
          <w:tcPr>
            <w:tcW w:w="7380" w:type="dxa"/>
            <w:vAlign w:val="bottom"/>
          </w:tcPr>
          <w:p w14:paraId="7BEFE02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Pr>
                <w:sz w:val="17"/>
              </w:rPr>
              <w:tab/>
            </w:r>
            <w:r w:rsidRPr="006028C5">
              <w:rPr>
                <w:sz w:val="17"/>
              </w:rPr>
              <w:t>1.</w:t>
            </w:r>
            <w:r>
              <w:rPr>
                <w:sz w:val="17"/>
              </w:rPr>
              <w:tab/>
            </w:r>
            <w:r w:rsidRPr="006028C5">
              <w:rPr>
                <w:sz w:val="17"/>
              </w:rPr>
              <w:t>The General Assembly on ageing, cooperatives in development, persons with disabilities, policies and programmes concerning young people, follow-up to the International Year of the Family, follow-up to the World Summit for Social Development, social inclusion and other social development issues, the Third United Nations Decade for the Eradication of Poverty (2018–2027) and sport for development and peace</w:t>
            </w:r>
          </w:p>
        </w:tc>
        <w:tc>
          <w:tcPr>
            <w:tcW w:w="617" w:type="dxa"/>
            <w:vAlign w:val="bottom"/>
          </w:tcPr>
          <w:p w14:paraId="3C772D2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10</w:t>
            </w:r>
          </w:p>
        </w:tc>
        <w:tc>
          <w:tcPr>
            <w:tcW w:w="618" w:type="dxa"/>
            <w:vAlign w:val="bottom"/>
          </w:tcPr>
          <w:p w14:paraId="430B39A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10</w:t>
            </w:r>
          </w:p>
        </w:tc>
        <w:tc>
          <w:tcPr>
            <w:tcW w:w="617" w:type="dxa"/>
            <w:vAlign w:val="bottom"/>
          </w:tcPr>
          <w:p w14:paraId="20AFC6B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7</w:t>
            </w:r>
          </w:p>
        </w:tc>
        <w:tc>
          <w:tcPr>
            <w:tcW w:w="618" w:type="dxa"/>
            <w:vAlign w:val="bottom"/>
          </w:tcPr>
          <w:p w14:paraId="1267F8E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10</w:t>
            </w:r>
          </w:p>
        </w:tc>
      </w:tr>
      <w:tr w:rsidR="006C31AF" w:rsidRPr="006028C5" w14:paraId="613947DB" w14:textId="77777777" w:rsidTr="009C1CB3">
        <w:tc>
          <w:tcPr>
            <w:tcW w:w="7380" w:type="dxa"/>
            <w:vAlign w:val="bottom"/>
          </w:tcPr>
          <w:p w14:paraId="6F688C5B"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2.</w:t>
            </w:r>
            <w:r>
              <w:rPr>
                <w:sz w:val="17"/>
              </w:rPr>
              <w:tab/>
            </w:r>
            <w:r w:rsidRPr="006028C5">
              <w:rPr>
                <w:sz w:val="17"/>
              </w:rPr>
              <w:t>The Commission for Social Development</w:t>
            </w:r>
          </w:p>
        </w:tc>
        <w:tc>
          <w:tcPr>
            <w:tcW w:w="617" w:type="dxa"/>
            <w:vAlign w:val="bottom"/>
          </w:tcPr>
          <w:p w14:paraId="18DD654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8" w:type="dxa"/>
            <w:vAlign w:val="bottom"/>
          </w:tcPr>
          <w:p w14:paraId="00828BE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7" w:type="dxa"/>
            <w:vAlign w:val="bottom"/>
          </w:tcPr>
          <w:p w14:paraId="2B3D676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c>
          <w:tcPr>
            <w:tcW w:w="618" w:type="dxa"/>
            <w:vAlign w:val="bottom"/>
          </w:tcPr>
          <w:p w14:paraId="6DB5598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r>
      <w:tr w:rsidR="006C31AF" w:rsidRPr="006028C5" w14:paraId="19346AC2" w14:textId="77777777" w:rsidTr="009C1CB3">
        <w:tc>
          <w:tcPr>
            <w:tcW w:w="7380" w:type="dxa"/>
            <w:vAlign w:val="bottom"/>
          </w:tcPr>
          <w:p w14:paraId="6D8685AE"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3.</w:t>
            </w:r>
            <w:r>
              <w:rPr>
                <w:sz w:val="17"/>
              </w:rPr>
              <w:tab/>
            </w:r>
            <w:r w:rsidRPr="006028C5">
              <w:rPr>
                <w:sz w:val="17"/>
              </w:rPr>
              <w:t>The Permanent Forum on Indigenous Issues</w:t>
            </w:r>
          </w:p>
        </w:tc>
        <w:tc>
          <w:tcPr>
            <w:tcW w:w="617" w:type="dxa"/>
            <w:vAlign w:val="bottom"/>
          </w:tcPr>
          <w:p w14:paraId="5CC35E5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7</w:t>
            </w:r>
          </w:p>
        </w:tc>
        <w:tc>
          <w:tcPr>
            <w:tcW w:w="618" w:type="dxa"/>
            <w:vAlign w:val="bottom"/>
          </w:tcPr>
          <w:p w14:paraId="4E0732CE"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7</w:t>
            </w:r>
          </w:p>
        </w:tc>
        <w:tc>
          <w:tcPr>
            <w:tcW w:w="617" w:type="dxa"/>
            <w:vAlign w:val="bottom"/>
          </w:tcPr>
          <w:p w14:paraId="0534E4B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7 [8]</w:t>
            </w:r>
          </w:p>
        </w:tc>
        <w:tc>
          <w:tcPr>
            <w:tcW w:w="618" w:type="dxa"/>
            <w:vAlign w:val="bottom"/>
          </w:tcPr>
          <w:p w14:paraId="5936750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7</w:t>
            </w:r>
          </w:p>
        </w:tc>
      </w:tr>
      <w:tr w:rsidR="006C31AF" w:rsidRPr="006028C5" w14:paraId="268087C5" w14:textId="77777777" w:rsidTr="009C1CB3">
        <w:tc>
          <w:tcPr>
            <w:tcW w:w="7380" w:type="dxa"/>
            <w:vAlign w:val="bottom"/>
          </w:tcPr>
          <w:p w14:paraId="0AF0467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4.</w:t>
            </w:r>
            <w:r>
              <w:rPr>
                <w:sz w:val="17"/>
              </w:rPr>
              <w:tab/>
            </w:r>
            <w:r w:rsidRPr="006028C5">
              <w:rPr>
                <w:sz w:val="17"/>
              </w:rPr>
              <w:t>The Conference of States Parties to the Convention on the Rights of Persons with Disabilities</w:t>
            </w:r>
          </w:p>
        </w:tc>
        <w:tc>
          <w:tcPr>
            <w:tcW w:w="617" w:type="dxa"/>
            <w:vAlign w:val="bottom"/>
          </w:tcPr>
          <w:p w14:paraId="3ECBAFE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c>
          <w:tcPr>
            <w:tcW w:w="618" w:type="dxa"/>
            <w:vAlign w:val="bottom"/>
          </w:tcPr>
          <w:p w14:paraId="2727E9A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c>
          <w:tcPr>
            <w:tcW w:w="617" w:type="dxa"/>
            <w:vAlign w:val="bottom"/>
          </w:tcPr>
          <w:p w14:paraId="413AFF50"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c>
          <w:tcPr>
            <w:tcW w:w="618" w:type="dxa"/>
            <w:vAlign w:val="bottom"/>
          </w:tcPr>
          <w:p w14:paraId="0F61658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r>
      <w:tr w:rsidR="006C31AF" w:rsidRPr="006028C5" w14:paraId="6365BB45" w14:textId="77777777" w:rsidTr="009C1CB3">
        <w:tc>
          <w:tcPr>
            <w:tcW w:w="7380" w:type="dxa"/>
            <w:vAlign w:val="bottom"/>
          </w:tcPr>
          <w:p w14:paraId="2BE54BF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b/>
                <w:bCs/>
                <w:sz w:val="17"/>
              </w:rPr>
              <w:t>Substantive services for meetings</w:t>
            </w:r>
            <w:r w:rsidRPr="006028C5">
              <w:rPr>
                <w:sz w:val="17"/>
              </w:rPr>
              <w:t xml:space="preserve"> (number of three-hour meetings)</w:t>
            </w:r>
          </w:p>
        </w:tc>
        <w:tc>
          <w:tcPr>
            <w:tcW w:w="617" w:type="dxa"/>
            <w:vAlign w:val="bottom"/>
          </w:tcPr>
          <w:p w14:paraId="16A0DDF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85</w:t>
            </w:r>
          </w:p>
        </w:tc>
        <w:tc>
          <w:tcPr>
            <w:tcW w:w="618" w:type="dxa"/>
            <w:vAlign w:val="bottom"/>
          </w:tcPr>
          <w:p w14:paraId="346FF0E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74</w:t>
            </w:r>
          </w:p>
        </w:tc>
        <w:tc>
          <w:tcPr>
            <w:tcW w:w="617" w:type="dxa"/>
            <w:vAlign w:val="bottom"/>
          </w:tcPr>
          <w:p w14:paraId="457A5D4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75</w:t>
            </w:r>
          </w:p>
        </w:tc>
        <w:tc>
          <w:tcPr>
            <w:tcW w:w="618" w:type="dxa"/>
            <w:vAlign w:val="bottom"/>
          </w:tcPr>
          <w:p w14:paraId="025A75C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77</w:t>
            </w:r>
          </w:p>
        </w:tc>
      </w:tr>
      <w:tr w:rsidR="006C31AF" w:rsidRPr="006028C5" w14:paraId="1FB03BDB" w14:textId="77777777" w:rsidTr="009C1CB3">
        <w:tc>
          <w:tcPr>
            <w:tcW w:w="7380" w:type="dxa"/>
            <w:vAlign w:val="bottom"/>
          </w:tcPr>
          <w:p w14:paraId="50CE2DB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Meetings of:</w:t>
            </w:r>
          </w:p>
        </w:tc>
        <w:tc>
          <w:tcPr>
            <w:tcW w:w="617" w:type="dxa"/>
            <w:vAlign w:val="bottom"/>
          </w:tcPr>
          <w:p w14:paraId="10BBD82A"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1160763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7" w:type="dxa"/>
            <w:vAlign w:val="bottom"/>
          </w:tcPr>
          <w:p w14:paraId="3CA3BCE0"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7091AD3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6028C5" w14:paraId="412F9A20" w14:textId="77777777" w:rsidTr="009C1CB3">
        <w:tc>
          <w:tcPr>
            <w:tcW w:w="7380" w:type="dxa"/>
            <w:vAlign w:val="bottom"/>
          </w:tcPr>
          <w:p w14:paraId="46F4FEA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5.</w:t>
            </w:r>
            <w:r>
              <w:rPr>
                <w:sz w:val="17"/>
              </w:rPr>
              <w:tab/>
            </w:r>
            <w:r w:rsidRPr="006028C5">
              <w:rPr>
                <w:sz w:val="17"/>
              </w:rPr>
              <w:t>The Second Committee of the General Assembly</w:t>
            </w:r>
          </w:p>
        </w:tc>
        <w:tc>
          <w:tcPr>
            <w:tcW w:w="617" w:type="dxa"/>
            <w:vAlign w:val="bottom"/>
          </w:tcPr>
          <w:p w14:paraId="3FDAFC9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c>
          <w:tcPr>
            <w:tcW w:w="618" w:type="dxa"/>
            <w:vAlign w:val="bottom"/>
          </w:tcPr>
          <w:p w14:paraId="4F18896A"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3</w:t>
            </w:r>
          </w:p>
        </w:tc>
        <w:tc>
          <w:tcPr>
            <w:tcW w:w="617" w:type="dxa"/>
            <w:vAlign w:val="bottom"/>
          </w:tcPr>
          <w:p w14:paraId="7B5C849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c>
          <w:tcPr>
            <w:tcW w:w="618" w:type="dxa"/>
            <w:vAlign w:val="bottom"/>
          </w:tcPr>
          <w:p w14:paraId="27569F7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4</w:t>
            </w:r>
          </w:p>
        </w:tc>
      </w:tr>
      <w:tr w:rsidR="006C31AF" w:rsidRPr="006028C5" w14:paraId="61FB8EDB" w14:textId="77777777" w:rsidTr="009C1CB3">
        <w:tc>
          <w:tcPr>
            <w:tcW w:w="7380" w:type="dxa"/>
            <w:vAlign w:val="bottom"/>
          </w:tcPr>
          <w:p w14:paraId="5A38A2E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6.</w:t>
            </w:r>
            <w:r>
              <w:rPr>
                <w:sz w:val="17"/>
              </w:rPr>
              <w:tab/>
            </w:r>
            <w:r w:rsidRPr="006028C5">
              <w:rPr>
                <w:sz w:val="17"/>
              </w:rPr>
              <w:t>The Third Committee of the General Assembly</w:t>
            </w:r>
          </w:p>
        </w:tc>
        <w:tc>
          <w:tcPr>
            <w:tcW w:w="617" w:type="dxa"/>
            <w:vAlign w:val="bottom"/>
          </w:tcPr>
          <w:p w14:paraId="49CF4E1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8" w:type="dxa"/>
            <w:vAlign w:val="bottom"/>
          </w:tcPr>
          <w:p w14:paraId="30F49D9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7" w:type="dxa"/>
            <w:vAlign w:val="bottom"/>
          </w:tcPr>
          <w:p w14:paraId="334E17F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8" w:type="dxa"/>
            <w:vAlign w:val="bottom"/>
          </w:tcPr>
          <w:p w14:paraId="55F98F4E"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r>
      <w:tr w:rsidR="006C31AF" w:rsidRPr="006028C5" w14:paraId="6E98F617" w14:textId="77777777" w:rsidTr="009C1CB3">
        <w:tc>
          <w:tcPr>
            <w:tcW w:w="7380" w:type="dxa"/>
            <w:vAlign w:val="bottom"/>
          </w:tcPr>
          <w:p w14:paraId="0AA45A8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7.</w:t>
            </w:r>
            <w:r>
              <w:rPr>
                <w:sz w:val="17"/>
              </w:rPr>
              <w:tab/>
            </w:r>
            <w:r w:rsidRPr="006028C5">
              <w:rPr>
                <w:sz w:val="17"/>
              </w:rPr>
              <w:t>The Open-ended Working Group on Ageing</w:t>
            </w:r>
          </w:p>
        </w:tc>
        <w:tc>
          <w:tcPr>
            <w:tcW w:w="617" w:type="dxa"/>
            <w:vAlign w:val="bottom"/>
          </w:tcPr>
          <w:p w14:paraId="5E30AC6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8</w:t>
            </w:r>
          </w:p>
        </w:tc>
        <w:tc>
          <w:tcPr>
            <w:tcW w:w="618" w:type="dxa"/>
            <w:vAlign w:val="bottom"/>
          </w:tcPr>
          <w:p w14:paraId="0C52C55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c>
          <w:tcPr>
            <w:tcW w:w="617" w:type="dxa"/>
            <w:vAlign w:val="bottom"/>
          </w:tcPr>
          <w:p w14:paraId="5E69268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c>
          <w:tcPr>
            <w:tcW w:w="618" w:type="dxa"/>
            <w:vAlign w:val="bottom"/>
          </w:tcPr>
          <w:p w14:paraId="02F7919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r>
      <w:tr w:rsidR="006C31AF" w:rsidRPr="006028C5" w14:paraId="15A9103C" w14:textId="77777777" w:rsidTr="009C1CB3">
        <w:tc>
          <w:tcPr>
            <w:tcW w:w="7380" w:type="dxa"/>
            <w:vAlign w:val="bottom"/>
          </w:tcPr>
          <w:p w14:paraId="7D25BEF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8.</w:t>
            </w:r>
            <w:r>
              <w:rPr>
                <w:sz w:val="17"/>
              </w:rPr>
              <w:tab/>
            </w:r>
            <w:r w:rsidRPr="006028C5">
              <w:rPr>
                <w:sz w:val="17"/>
              </w:rPr>
              <w:t>The Economic and Social Council</w:t>
            </w:r>
          </w:p>
        </w:tc>
        <w:tc>
          <w:tcPr>
            <w:tcW w:w="617" w:type="dxa"/>
            <w:vAlign w:val="bottom"/>
          </w:tcPr>
          <w:p w14:paraId="2C1B651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8" w:type="dxa"/>
            <w:vAlign w:val="bottom"/>
          </w:tcPr>
          <w:p w14:paraId="3202041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5</w:t>
            </w:r>
          </w:p>
        </w:tc>
        <w:tc>
          <w:tcPr>
            <w:tcW w:w="617" w:type="dxa"/>
            <w:vAlign w:val="bottom"/>
          </w:tcPr>
          <w:p w14:paraId="1263ACF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c>
          <w:tcPr>
            <w:tcW w:w="618" w:type="dxa"/>
            <w:vAlign w:val="bottom"/>
          </w:tcPr>
          <w:p w14:paraId="14EE511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r>
      <w:tr w:rsidR="006C31AF" w:rsidRPr="006028C5" w14:paraId="01568BB9" w14:textId="77777777" w:rsidTr="009C1CB3">
        <w:tc>
          <w:tcPr>
            <w:tcW w:w="7380" w:type="dxa"/>
            <w:vAlign w:val="bottom"/>
          </w:tcPr>
          <w:p w14:paraId="11E0887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9.</w:t>
            </w:r>
            <w:r>
              <w:rPr>
                <w:sz w:val="17"/>
              </w:rPr>
              <w:tab/>
            </w:r>
            <w:r w:rsidRPr="006028C5">
              <w:rPr>
                <w:sz w:val="17"/>
              </w:rPr>
              <w:t>The high-level political forum on sustainable development</w:t>
            </w:r>
          </w:p>
        </w:tc>
        <w:tc>
          <w:tcPr>
            <w:tcW w:w="617" w:type="dxa"/>
            <w:vAlign w:val="bottom"/>
          </w:tcPr>
          <w:p w14:paraId="6DE01FA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c>
          <w:tcPr>
            <w:tcW w:w="618" w:type="dxa"/>
            <w:vAlign w:val="bottom"/>
          </w:tcPr>
          <w:p w14:paraId="4A2C705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c>
          <w:tcPr>
            <w:tcW w:w="617" w:type="dxa"/>
            <w:vAlign w:val="bottom"/>
          </w:tcPr>
          <w:p w14:paraId="25DE858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c>
          <w:tcPr>
            <w:tcW w:w="618" w:type="dxa"/>
            <w:vAlign w:val="bottom"/>
          </w:tcPr>
          <w:p w14:paraId="64B4A62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r>
      <w:tr w:rsidR="006C31AF" w:rsidRPr="006028C5" w14:paraId="67CB07E4" w14:textId="77777777" w:rsidTr="009C1CB3">
        <w:tc>
          <w:tcPr>
            <w:tcW w:w="7380" w:type="dxa"/>
            <w:vAlign w:val="bottom"/>
          </w:tcPr>
          <w:p w14:paraId="703AE71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10.</w:t>
            </w:r>
            <w:r>
              <w:rPr>
                <w:sz w:val="17"/>
              </w:rPr>
              <w:tab/>
            </w:r>
            <w:r w:rsidRPr="006028C5">
              <w:rPr>
                <w:sz w:val="17"/>
              </w:rPr>
              <w:t>The Commission for Social Development</w:t>
            </w:r>
          </w:p>
        </w:tc>
        <w:tc>
          <w:tcPr>
            <w:tcW w:w="617" w:type="dxa"/>
            <w:vAlign w:val="bottom"/>
          </w:tcPr>
          <w:p w14:paraId="1EC1122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20</w:t>
            </w:r>
          </w:p>
        </w:tc>
        <w:tc>
          <w:tcPr>
            <w:tcW w:w="618" w:type="dxa"/>
            <w:vAlign w:val="bottom"/>
          </w:tcPr>
          <w:p w14:paraId="6FE19C8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22</w:t>
            </w:r>
          </w:p>
        </w:tc>
        <w:tc>
          <w:tcPr>
            <w:tcW w:w="617" w:type="dxa"/>
            <w:vAlign w:val="bottom"/>
          </w:tcPr>
          <w:p w14:paraId="3D3FFD9B"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20</w:t>
            </w:r>
          </w:p>
        </w:tc>
        <w:tc>
          <w:tcPr>
            <w:tcW w:w="618" w:type="dxa"/>
            <w:vAlign w:val="bottom"/>
          </w:tcPr>
          <w:p w14:paraId="5AF0ED4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20</w:t>
            </w:r>
          </w:p>
        </w:tc>
      </w:tr>
      <w:tr w:rsidR="006C31AF" w:rsidRPr="006028C5" w14:paraId="2DD877D4" w14:textId="77777777" w:rsidTr="009C1CB3">
        <w:tc>
          <w:tcPr>
            <w:tcW w:w="7380" w:type="dxa"/>
            <w:vAlign w:val="bottom"/>
          </w:tcPr>
          <w:p w14:paraId="72FAACE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11.</w:t>
            </w:r>
            <w:r>
              <w:rPr>
                <w:sz w:val="17"/>
              </w:rPr>
              <w:tab/>
            </w:r>
            <w:r w:rsidRPr="006028C5">
              <w:rPr>
                <w:sz w:val="17"/>
              </w:rPr>
              <w:t>The Permanent Forum on Indigenous Issues</w:t>
            </w:r>
          </w:p>
        </w:tc>
        <w:tc>
          <w:tcPr>
            <w:tcW w:w="617" w:type="dxa"/>
            <w:vAlign w:val="bottom"/>
          </w:tcPr>
          <w:p w14:paraId="15C7725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24</w:t>
            </w:r>
          </w:p>
        </w:tc>
        <w:tc>
          <w:tcPr>
            <w:tcW w:w="618" w:type="dxa"/>
            <w:vAlign w:val="bottom"/>
          </w:tcPr>
          <w:p w14:paraId="1F7AEA7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20</w:t>
            </w:r>
          </w:p>
        </w:tc>
        <w:tc>
          <w:tcPr>
            <w:tcW w:w="617" w:type="dxa"/>
            <w:vAlign w:val="bottom"/>
          </w:tcPr>
          <w:p w14:paraId="4982D10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 xml:space="preserve">22 [24] </w:t>
            </w:r>
          </w:p>
        </w:tc>
        <w:tc>
          <w:tcPr>
            <w:tcW w:w="618" w:type="dxa"/>
            <w:vAlign w:val="bottom"/>
          </w:tcPr>
          <w:p w14:paraId="3A99803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24</w:t>
            </w:r>
          </w:p>
        </w:tc>
      </w:tr>
      <w:tr w:rsidR="006C31AF" w:rsidRPr="006028C5" w14:paraId="0DD1F9CE" w14:textId="77777777" w:rsidTr="009C1CB3">
        <w:tc>
          <w:tcPr>
            <w:tcW w:w="7380" w:type="dxa"/>
            <w:vAlign w:val="bottom"/>
          </w:tcPr>
          <w:p w14:paraId="6479BC2E"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12.</w:t>
            </w:r>
            <w:r>
              <w:rPr>
                <w:sz w:val="17"/>
              </w:rPr>
              <w:tab/>
            </w:r>
            <w:r w:rsidRPr="006028C5">
              <w:rPr>
                <w:sz w:val="17"/>
              </w:rPr>
              <w:t>The Conference of States Parties to the Convention on the Rights of Persons with Disabilities</w:t>
            </w:r>
          </w:p>
        </w:tc>
        <w:tc>
          <w:tcPr>
            <w:tcW w:w="617" w:type="dxa"/>
            <w:vAlign w:val="bottom"/>
          </w:tcPr>
          <w:p w14:paraId="2D352B7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16</w:t>
            </w:r>
          </w:p>
        </w:tc>
        <w:tc>
          <w:tcPr>
            <w:tcW w:w="618" w:type="dxa"/>
            <w:vAlign w:val="bottom"/>
          </w:tcPr>
          <w:p w14:paraId="6BD07C1E"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16</w:t>
            </w:r>
          </w:p>
        </w:tc>
        <w:tc>
          <w:tcPr>
            <w:tcW w:w="617" w:type="dxa"/>
            <w:vAlign w:val="bottom"/>
          </w:tcPr>
          <w:p w14:paraId="3836849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16</w:t>
            </w:r>
          </w:p>
        </w:tc>
        <w:tc>
          <w:tcPr>
            <w:tcW w:w="618" w:type="dxa"/>
            <w:vAlign w:val="bottom"/>
          </w:tcPr>
          <w:p w14:paraId="1E89215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16</w:t>
            </w:r>
          </w:p>
        </w:tc>
      </w:tr>
      <w:tr w:rsidR="006C31AF" w:rsidRPr="00C606DD" w14:paraId="082E22DF" w14:textId="77777777" w:rsidTr="009C1CB3">
        <w:tc>
          <w:tcPr>
            <w:tcW w:w="7380" w:type="dxa"/>
            <w:vAlign w:val="bottom"/>
          </w:tcPr>
          <w:p w14:paraId="4B69017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6028C5">
              <w:rPr>
                <w:b/>
                <w:bCs/>
                <w:sz w:val="17"/>
              </w:rPr>
              <w:t>B.</w:t>
            </w:r>
            <w:r w:rsidRPr="006028C5">
              <w:rPr>
                <w:b/>
                <w:bCs/>
                <w:sz w:val="17"/>
              </w:rPr>
              <w:tab/>
              <w:t>Generation and transfer of knowledge</w:t>
            </w:r>
          </w:p>
        </w:tc>
        <w:tc>
          <w:tcPr>
            <w:tcW w:w="617" w:type="dxa"/>
            <w:vAlign w:val="bottom"/>
          </w:tcPr>
          <w:p w14:paraId="166A23D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00ED173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7" w:type="dxa"/>
            <w:vAlign w:val="bottom"/>
          </w:tcPr>
          <w:p w14:paraId="22A0705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0002D83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6028C5" w14:paraId="30C9B374" w14:textId="77777777" w:rsidTr="009C1CB3">
        <w:tc>
          <w:tcPr>
            <w:tcW w:w="7380" w:type="dxa"/>
            <w:vAlign w:val="bottom"/>
          </w:tcPr>
          <w:p w14:paraId="6CFC6F2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b/>
                <w:bCs/>
                <w:sz w:val="17"/>
              </w:rPr>
              <w:t>Field and technical cooperation projects</w:t>
            </w:r>
            <w:r w:rsidRPr="006028C5">
              <w:rPr>
                <w:sz w:val="17"/>
              </w:rPr>
              <w:t xml:space="preserve"> (number of projects)</w:t>
            </w:r>
          </w:p>
        </w:tc>
        <w:tc>
          <w:tcPr>
            <w:tcW w:w="617" w:type="dxa"/>
            <w:vAlign w:val="bottom"/>
          </w:tcPr>
          <w:p w14:paraId="2B41530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w:t>
            </w:r>
          </w:p>
        </w:tc>
        <w:tc>
          <w:tcPr>
            <w:tcW w:w="618" w:type="dxa"/>
            <w:vAlign w:val="bottom"/>
          </w:tcPr>
          <w:p w14:paraId="041AA4C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w:t>
            </w:r>
          </w:p>
        </w:tc>
        <w:tc>
          <w:tcPr>
            <w:tcW w:w="617" w:type="dxa"/>
            <w:vAlign w:val="bottom"/>
          </w:tcPr>
          <w:p w14:paraId="0D306ED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w:t>
            </w:r>
          </w:p>
        </w:tc>
        <w:tc>
          <w:tcPr>
            <w:tcW w:w="618" w:type="dxa"/>
            <w:vAlign w:val="bottom"/>
          </w:tcPr>
          <w:p w14:paraId="1617F97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w:t>
            </w:r>
          </w:p>
        </w:tc>
      </w:tr>
      <w:tr w:rsidR="006C31AF" w:rsidRPr="006028C5" w14:paraId="236505DB" w14:textId="77777777" w:rsidTr="009C1CB3">
        <w:tc>
          <w:tcPr>
            <w:tcW w:w="7380" w:type="dxa"/>
            <w:vAlign w:val="bottom"/>
          </w:tcPr>
          <w:p w14:paraId="44F63A9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13.</w:t>
            </w:r>
            <w:r>
              <w:rPr>
                <w:sz w:val="17"/>
              </w:rPr>
              <w:tab/>
            </w:r>
            <w:r w:rsidRPr="006028C5">
              <w:rPr>
                <w:sz w:val="17"/>
              </w:rPr>
              <w:t>Projects on social policy formulation</w:t>
            </w:r>
          </w:p>
        </w:tc>
        <w:tc>
          <w:tcPr>
            <w:tcW w:w="617" w:type="dxa"/>
            <w:vAlign w:val="bottom"/>
          </w:tcPr>
          <w:p w14:paraId="3532775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w:t>
            </w:r>
          </w:p>
        </w:tc>
        <w:tc>
          <w:tcPr>
            <w:tcW w:w="618" w:type="dxa"/>
            <w:vAlign w:val="bottom"/>
          </w:tcPr>
          <w:p w14:paraId="6C191F3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w:t>
            </w:r>
          </w:p>
        </w:tc>
        <w:tc>
          <w:tcPr>
            <w:tcW w:w="617" w:type="dxa"/>
            <w:vAlign w:val="bottom"/>
          </w:tcPr>
          <w:p w14:paraId="1ACE8BC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w:t>
            </w:r>
          </w:p>
        </w:tc>
        <w:tc>
          <w:tcPr>
            <w:tcW w:w="618" w:type="dxa"/>
            <w:vAlign w:val="bottom"/>
          </w:tcPr>
          <w:p w14:paraId="00D5C14B"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w:t>
            </w:r>
          </w:p>
        </w:tc>
      </w:tr>
      <w:tr w:rsidR="006C31AF" w:rsidRPr="006028C5" w14:paraId="08892A57" w14:textId="77777777" w:rsidTr="009C1CB3">
        <w:tc>
          <w:tcPr>
            <w:tcW w:w="7380" w:type="dxa"/>
            <w:vAlign w:val="bottom"/>
          </w:tcPr>
          <w:p w14:paraId="759E717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b/>
                <w:bCs/>
                <w:sz w:val="17"/>
              </w:rPr>
              <w:t>Seminars, workshops and training events</w:t>
            </w:r>
            <w:r w:rsidRPr="006028C5">
              <w:rPr>
                <w:sz w:val="17"/>
              </w:rPr>
              <w:t xml:space="preserve"> (number of days)</w:t>
            </w:r>
          </w:p>
        </w:tc>
        <w:tc>
          <w:tcPr>
            <w:tcW w:w="617" w:type="dxa"/>
            <w:vAlign w:val="bottom"/>
          </w:tcPr>
          <w:p w14:paraId="5A73851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10</w:t>
            </w:r>
          </w:p>
        </w:tc>
        <w:tc>
          <w:tcPr>
            <w:tcW w:w="618" w:type="dxa"/>
            <w:vAlign w:val="bottom"/>
          </w:tcPr>
          <w:p w14:paraId="1CC65F1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10</w:t>
            </w:r>
          </w:p>
        </w:tc>
        <w:tc>
          <w:tcPr>
            <w:tcW w:w="617" w:type="dxa"/>
            <w:vAlign w:val="bottom"/>
          </w:tcPr>
          <w:p w14:paraId="013B8A25"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10</w:t>
            </w:r>
          </w:p>
        </w:tc>
        <w:tc>
          <w:tcPr>
            <w:tcW w:w="618" w:type="dxa"/>
            <w:vAlign w:val="bottom"/>
          </w:tcPr>
          <w:p w14:paraId="642F602A"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8</w:t>
            </w:r>
          </w:p>
        </w:tc>
      </w:tr>
      <w:tr w:rsidR="006C31AF" w:rsidRPr="006028C5" w14:paraId="1FBCE124" w14:textId="77777777" w:rsidTr="009C1CB3">
        <w:tc>
          <w:tcPr>
            <w:tcW w:w="7380" w:type="dxa"/>
            <w:vAlign w:val="bottom"/>
          </w:tcPr>
          <w:p w14:paraId="112A0CF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Pr>
                <w:sz w:val="17"/>
              </w:rPr>
              <w:tab/>
            </w:r>
            <w:r w:rsidRPr="006028C5">
              <w:rPr>
                <w:sz w:val="17"/>
              </w:rPr>
              <w:t>14.</w:t>
            </w:r>
            <w:r>
              <w:rPr>
                <w:sz w:val="17"/>
              </w:rPr>
              <w:tab/>
            </w:r>
            <w:r w:rsidRPr="006028C5">
              <w:rPr>
                <w:sz w:val="17"/>
              </w:rPr>
              <w:t>Training events on social issues for Member States and other stakeholders, including lectures and multi-stakeholder panels</w:t>
            </w:r>
          </w:p>
        </w:tc>
        <w:tc>
          <w:tcPr>
            <w:tcW w:w="617" w:type="dxa"/>
            <w:vAlign w:val="bottom"/>
          </w:tcPr>
          <w:p w14:paraId="153F626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10</w:t>
            </w:r>
          </w:p>
        </w:tc>
        <w:tc>
          <w:tcPr>
            <w:tcW w:w="618" w:type="dxa"/>
            <w:vAlign w:val="bottom"/>
          </w:tcPr>
          <w:p w14:paraId="3BADDB2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10</w:t>
            </w:r>
          </w:p>
        </w:tc>
        <w:tc>
          <w:tcPr>
            <w:tcW w:w="617" w:type="dxa"/>
            <w:vAlign w:val="bottom"/>
          </w:tcPr>
          <w:p w14:paraId="17BC948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7 [10]</w:t>
            </w:r>
          </w:p>
        </w:tc>
        <w:tc>
          <w:tcPr>
            <w:tcW w:w="618" w:type="dxa"/>
            <w:vAlign w:val="bottom"/>
          </w:tcPr>
          <w:p w14:paraId="389AA51B"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8</w:t>
            </w:r>
          </w:p>
        </w:tc>
      </w:tr>
      <w:tr w:rsidR="006C31AF" w:rsidRPr="006028C5" w14:paraId="4F44D3F3" w14:textId="77777777" w:rsidTr="009C1CB3">
        <w:tc>
          <w:tcPr>
            <w:tcW w:w="7380" w:type="dxa"/>
            <w:vAlign w:val="bottom"/>
          </w:tcPr>
          <w:p w14:paraId="2C15DDDF"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b/>
                <w:bCs/>
                <w:sz w:val="17"/>
              </w:rPr>
              <w:t>Publications</w:t>
            </w:r>
            <w:r w:rsidRPr="006028C5">
              <w:rPr>
                <w:sz w:val="17"/>
              </w:rPr>
              <w:t xml:space="preserve"> (number of publications)</w:t>
            </w:r>
          </w:p>
        </w:tc>
        <w:tc>
          <w:tcPr>
            <w:tcW w:w="617" w:type="dxa"/>
            <w:vAlign w:val="bottom"/>
          </w:tcPr>
          <w:p w14:paraId="5DED8BE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w:t>
            </w:r>
          </w:p>
        </w:tc>
        <w:tc>
          <w:tcPr>
            <w:tcW w:w="618" w:type="dxa"/>
            <w:vAlign w:val="bottom"/>
          </w:tcPr>
          <w:p w14:paraId="7D1CF93A"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1</w:t>
            </w:r>
          </w:p>
        </w:tc>
        <w:tc>
          <w:tcPr>
            <w:tcW w:w="617" w:type="dxa"/>
            <w:vAlign w:val="bottom"/>
          </w:tcPr>
          <w:p w14:paraId="5B921DE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w:t>
            </w:r>
          </w:p>
        </w:tc>
        <w:tc>
          <w:tcPr>
            <w:tcW w:w="618" w:type="dxa"/>
            <w:vAlign w:val="bottom"/>
          </w:tcPr>
          <w:p w14:paraId="0F912BAA"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w:t>
            </w:r>
          </w:p>
        </w:tc>
      </w:tr>
      <w:tr w:rsidR="006C31AF" w:rsidRPr="006028C5" w14:paraId="40010A17" w14:textId="77777777" w:rsidTr="009C1CB3">
        <w:tc>
          <w:tcPr>
            <w:tcW w:w="7380" w:type="dxa"/>
            <w:vAlign w:val="bottom"/>
          </w:tcPr>
          <w:p w14:paraId="1E83FE2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15.</w:t>
            </w:r>
            <w:r>
              <w:rPr>
                <w:sz w:val="17"/>
              </w:rPr>
              <w:tab/>
            </w:r>
            <w:r w:rsidRPr="006028C5">
              <w:rPr>
                <w:i/>
                <w:iCs/>
                <w:sz w:val="17"/>
              </w:rPr>
              <w:t>World Youth Report</w:t>
            </w:r>
          </w:p>
        </w:tc>
        <w:tc>
          <w:tcPr>
            <w:tcW w:w="617" w:type="dxa"/>
            <w:vAlign w:val="bottom"/>
          </w:tcPr>
          <w:p w14:paraId="48B9CEB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c>
          <w:tcPr>
            <w:tcW w:w="618" w:type="dxa"/>
            <w:vAlign w:val="bottom"/>
          </w:tcPr>
          <w:p w14:paraId="1B3C5DA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c>
          <w:tcPr>
            <w:tcW w:w="617" w:type="dxa"/>
            <w:vAlign w:val="bottom"/>
          </w:tcPr>
          <w:p w14:paraId="75E1D6B0"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c>
          <w:tcPr>
            <w:tcW w:w="618" w:type="dxa"/>
            <w:vAlign w:val="bottom"/>
          </w:tcPr>
          <w:p w14:paraId="73F603E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r>
      <w:tr w:rsidR="006C31AF" w:rsidRPr="006028C5" w14:paraId="08EB56C5" w14:textId="77777777" w:rsidTr="009C1CB3">
        <w:tc>
          <w:tcPr>
            <w:tcW w:w="7380" w:type="dxa"/>
            <w:vAlign w:val="bottom"/>
          </w:tcPr>
          <w:p w14:paraId="02ECE55B"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b/>
                <w:bCs/>
                <w:sz w:val="17"/>
              </w:rPr>
              <w:t>Technical materials</w:t>
            </w:r>
            <w:r w:rsidRPr="006028C5">
              <w:rPr>
                <w:sz w:val="17"/>
              </w:rPr>
              <w:t xml:space="preserve"> (number of materials)</w:t>
            </w:r>
          </w:p>
        </w:tc>
        <w:tc>
          <w:tcPr>
            <w:tcW w:w="617" w:type="dxa"/>
            <w:vAlign w:val="bottom"/>
          </w:tcPr>
          <w:p w14:paraId="5527951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6</w:t>
            </w:r>
          </w:p>
        </w:tc>
        <w:tc>
          <w:tcPr>
            <w:tcW w:w="618" w:type="dxa"/>
            <w:vAlign w:val="bottom"/>
          </w:tcPr>
          <w:p w14:paraId="6A8FAD09"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2</w:t>
            </w:r>
          </w:p>
        </w:tc>
        <w:tc>
          <w:tcPr>
            <w:tcW w:w="617" w:type="dxa"/>
            <w:vAlign w:val="bottom"/>
          </w:tcPr>
          <w:p w14:paraId="24EE11A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5</w:t>
            </w:r>
          </w:p>
        </w:tc>
        <w:tc>
          <w:tcPr>
            <w:tcW w:w="618" w:type="dxa"/>
            <w:vAlign w:val="bottom"/>
          </w:tcPr>
          <w:p w14:paraId="5C28164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6028C5">
              <w:rPr>
                <w:b/>
                <w:bCs/>
                <w:sz w:val="17"/>
              </w:rPr>
              <w:t>7</w:t>
            </w:r>
          </w:p>
        </w:tc>
      </w:tr>
      <w:tr w:rsidR="006C31AF" w:rsidRPr="006028C5" w14:paraId="268E6F13" w14:textId="77777777" w:rsidTr="009C1CB3">
        <w:tc>
          <w:tcPr>
            <w:tcW w:w="7380" w:type="dxa"/>
            <w:vAlign w:val="bottom"/>
          </w:tcPr>
          <w:p w14:paraId="476C872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6028C5">
              <w:rPr>
                <w:sz w:val="17"/>
              </w:rPr>
              <w:t>16.</w:t>
            </w:r>
            <w:r>
              <w:rPr>
                <w:sz w:val="17"/>
              </w:rPr>
              <w:tab/>
            </w:r>
            <w:r w:rsidRPr="006028C5">
              <w:rPr>
                <w:sz w:val="17"/>
              </w:rPr>
              <w:t>Outcome documents of expert groups on various social issues</w:t>
            </w:r>
          </w:p>
        </w:tc>
        <w:tc>
          <w:tcPr>
            <w:tcW w:w="617" w:type="dxa"/>
            <w:vAlign w:val="bottom"/>
          </w:tcPr>
          <w:p w14:paraId="2989B6DD"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5</w:t>
            </w:r>
          </w:p>
        </w:tc>
        <w:tc>
          <w:tcPr>
            <w:tcW w:w="618" w:type="dxa"/>
            <w:vAlign w:val="bottom"/>
          </w:tcPr>
          <w:p w14:paraId="2339120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2</w:t>
            </w:r>
          </w:p>
        </w:tc>
        <w:tc>
          <w:tcPr>
            <w:tcW w:w="617" w:type="dxa"/>
            <w:vAlign w:val="bottom"/>
          </w:tcPr>
          <w:p w14:paraId="5F74826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5 [7]</w:t>
            </w:r>
          </w:p>
        </w:tc>
        <w:tc>
          <w:tcPr>
            <w:tcW w:w="618" w:type="dxa"/>
            <w:vAlign w:val="bottom"/>
          </w:tcPr>
          <w:p w14:paraId="13BBCC0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6</w:t>
            </w:r>
          </w:p>
        </w:tc>
      </w:tr>
      <w:tr w:rsidR="006C31AF" w:rsidRPr="006028C5" w14:paraId="3F017057" w14:textId="77777777" w:rsidTr="009C1CB3">
        <w:tc>
          <w:tcPr>
            <w:tcW w:w="7380" w:type="dxa"/>
            <w:vAlign w:val="bottom"/>
          </w:tcPr>
          <w:p w14:paraId="4147F98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Pr>
                <w:sz w:val="17"/>
              </w:rPr>
              <w:tab/>
            </w:r>
            <w:r w:rsidRPr="006028C5">
              <w:rPr>
                <w:sz w:val="17"/>
              </w:rPr>
              <w:t>17.</w:t>
            </w:r>
            <w:r>
              <w:rPr>
                <w:sz w:val="17"/>
              </w:rPr>
              <w:tab/>
            </w:r>
            <w:r w:rsidRPr="006028C5">
              <w:rPr>
                <w:sz w:val="17"/>
              </w:rPr>
              <w:t>Segments of the report of the Secretary-General on homelessness (joint report with the United Nations Human Settlements Programme (UN-Habitat))</w:t>
            </w:r>
          </w:p>
        </w:tc>
        <w:tc>
          <w:tcPr>
            <w:tcW w:w="617" w:type="dxa"/>
            <w:vAlign w:val="bottom"/>
          </w:tcPr>
          <w:p w14:paraId="013C90C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c>
          <w:tcPr>
            <w:tcW w:w="618" w:type="dxa"/>
            <w:vAlign w:val="bottom"/>
          </w:tcPr>
          <w:p w14:paraId="0B8AE8E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c>
          <w:tcPr>
            <w:tcW w:w="617" w:type="dxa"/>
            <w:vAlign w:val="bottom"/>
          </w:tcPr>
          <w:p w14:paraId="6B14B742"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w:t>
            </w:r>
          </w:p>
        </w:tc>
        <w:tc>
          <w:tcPr>
            <w:tcW w:w="618" w:type="dxa"/>
            <w:vAlign w:val="bottom"/>
          </w:tcPr>
          <w:p w14:paraId="14C75B2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028C5">
              <w:rPr>
                <w:sz w:val="17"/>
              </w:rPr>
              <w:t>1</w:t>
            </w:r>
          </w:p>
        </w:tc>
      </w:tr>
      <w:tr w:rsidR="006C31AF" w:rsidRPr="006028C5" w14:paraId="5770CABD" w14:textId="77777777" w:rsidTr="009C1CB3">
        <w:tc>
          <w:tcPr>
            <w:tcW w:w="7380" w:type="dxa"/>
            <w:vAlign w:val="bottom"/>
          </w:tcPr>
          <w:p w14:paraId="353F8CC7"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6028C5">
              <w:rPr>
                <w:b/>
                <w:bCs/>
                <w:sz w:val="17"/>
              </w:rPr>
              <w:t>C.</w:t>
            </w:r>
            <w:r w:rsidRPr="006028C5">
              <w:rPr>
                <w:b/>
                <w:bCs/>
                <w:sz w:val="17"/>
              </w:rPr>
              <w:tab/>
              <w:t>Substantive deliverables</w:t>
            </w:r>
          </w:p>
        </w:tc>
        <w:tc>
          <w:tcPr>
            <w:tcW w:w="617" w:type="dxa"/>
            <w:vAlign w:val="bottom"/>
          </w:tcPr>
          <w:p w14:paraId="6208799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7A2DAB1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7" w:type="dxa"/>
            <w:vAlign w:val="bottom"/>
          </w:tcPr>
          <w:p w14:paraId="450A4AC8"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36E3AD01"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C606DD" w14:paraId="3C80A5CE" w14:textId="77777777" w:rsidTr="009C1CB3">
        <w:tc>
          <w:tcPr>
            <w:tcW w:w="9850" w:type="dxa"/>
            <w:gridSpan w:val="5"/>
          </w:tcPr>
          <w:p w14:paraId="1D1EAA8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sz w:val="17"/>
              </w:rPr>
              <w:tab/>
            </w:r>
            <w:r w:rsidRPr="00C311F5">
              <w:rPr>
                <w:b/>
                <w:bCs/>
                <w:sz w:val="17"/>
              </w:rPr>
              <w:t>Consultation, advice and advocacy</w:t>
            </w:r>
            <w:r w:rsidRPr="006028C5">
              <w:rPr>
                <w:sz w:val="17"/>
              </w:rPr>
              <w:t>: advice to requesting Member States on socioeconomic situations and normative, policy and administrative frameworks on the social dimensions of sustainable development and the Sustainable Development Goals; and expert advice to more than 40 Member States on sustainable development issues, including on high-level bilateral consultations and intergovernmental meetings.</w:t>
            </w:r>
          </w:p>
        </w:tc>
      </w:tr>
      <w:tr w:rsidR="006C31AF" w:rsidRPr="00C606DD" w14:paraId="0C172FF0" w14:textId="77777777" w:rsidTr="009C1CB3">
        <w:tc>
          <w:tcPr>
            <w:tcW w:w="9850" w:type="dxa"/>
            <w:gridSpan w:val="5"/>
          </w:tcPr>
          <w:p w14:paraId="2E65A27C"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C311F5">
              <w:rPr>
                <w:b/>
                <w:bCs/>
                <w:sz w:val="17"/>
              </w:rPr>
              <w:t>Databases and substantive digital materials</w:t>
            </w:r>
            <w:r w:rsidRPr="006028C5">
              <w:rPr>
                <w:sz w:val="17"/>
              </w:rPr>
              <w:t>: database on policies and measures to combat hunger and poverty.</w:t>
            </w:r>
          </w:p>
        </w:tc>
      </w:tr>
      <w:tr w:rsidR="006C31AF" w:rsidRPr="006028C5" w14:paraId="6D42A2FA" w14:textId="77777777" w:rsidTr="009C1CB3">
        <w:tc>
          <w:tcPr>
            <w:tcW w:w="7380" w:type="dxa"/>
            <w:vAlign w:val="bottom"/>
          </w:tcPr>
          <w:p w14:paraId="7096C933" w14:textId="77777777" w:rsidR="006C31AF" w:rsidRPr="00C311F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C311F5">
              <w:rPr>
                <w:b/>
                <w:bCs/>
                <w:sz w:val="17"/>
              </w:rPr>
              <w:t>D.</w:t>
            </w:r>
            <w:r w:rsidRPr="00C311F5">
              <w:rPr>
                <w:b/>
                <w:bCs/>
                <w:sz w:val="17"/>
              </w:rPr>
              <w:tab/>
              <w:t>Communication deliverables</w:t>
            </w:r>
          </w:p>
        </w:tc>
        <w:tc>
          <w:tcPr>
            <w:tcW w:w="617" w:type="dxa"/>
            <w:vAlign w:val="bottom"/>
          </w:tcPr>
          <w:p w14:paraId="63B1A08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3067AC8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7" w:type="dxa"/>
            <w:vAlign w:val="bottom"/>
          </w:tcPr>
          <w:p w14:paraId="1451FF2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8" w:type="dxa"/>
            <w:vAlign w:val="bottom"/>
          </w:tcPr>
          <w:p w14:paraId="28B61B50"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C606DD" w14:paraId="51433895" w14:textId="77777777" w:rsidTr="009C1CB3">
        <w:tc>
          <w:tcPr>
            <w:tcW w:w="9850" w:type="dxa"/>
            <w:gridSpan w:val="5"/>
          </w:tcPr>
          <w:p w14:paraId="307345A3"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sz w:val="17"/>
              </w:rPr>
              <w:tab/>
            </w:r>
            <w:r w:rsidRPr="00C311F5">
              <w:rPr>
                <w:b/>
                <w:bCs/>
                <w:sz w:val="17"/>
              </w:rPr>
              <w:t>Outreach programmes, special events and information materials</w:t>
            </w:r>
            <w:r w:rsidRPr="006028C5">
              <w:rPr>
                <w:sz w:val="17"/>
              </w:rPr>
              <w:t>: special events, including commemorations of international days on various social issues; and policy briefs and communication activities to promote advancement of social development.</w:t>
            </w:r>
          </w:p>
        </w:tc>
      </w:tr>
      <w:tr w:rsidR="006C31AF" w:rsidRPr="00C606DD" w14:paraId="68A34BC9" w14:textId="77777777" w:rsidTr="009C1CB3">
        <w:tc>
          <w:tcPr>
            <w:tcW w:w="9850" w:type="dxa"/>
            <w:gridSpan w:val="5"/>
          </w:tcPr>
          <w:p w14:paraId="1ADE9914"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C311F5">
              <w:rPr>
                <w:b/>
                <w:bCs/>
                <w:sz w:val="17"/>
              </w:rPr>
              <w:t>External and media relations</w:t>
            </w:r>
            <w:r w:rsidRPr="006028C5">
              <w:rPr>
                <w:sz w:val="17"/>
              </w:rPr>
              <w:t>: briefings, press conferences and press releases on various social issues.</w:t>
            </w:r>
          </w:p>
        </w:tc>
      </w:tr>
      <w:tr w:rsidR="006C31AF" w:rsidRPr="00C606DD" w14:paraId="099B7D27" w14:textId="77777777" w:rsidTr="009C1CB3">
        <w:tc>
          <w:tcPr>
            <w:tcW w:w="9850" w:type="dxa"/>
            <w:gridSpan w:val="5"/>
            <w:tcBorders>
              <w:bottom w:val="single" w:sz="12" w:space="0" w:color="auto"/>
            </w:tcBorders>
          </w:tcPr>
          <w:p w14:paraId="5B9F4EB6" w14:textId="77777777" w:rsidR="006C31AF" w:rsidRPr="006028C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sz w:val="17"/>
              </w:rPr>
              <w:tab/>
            </w:r>
            <w:r w:rsidRPr="00C311F5">
              <w:rPr>
                <w:b/>
                <w:bCs/>
                <w:sz w:val="17"/>
              </w:rPr>
              <w:t>Digital platforms and multimedia content</w:t>
            </w:r>
            <w:r w:rsidRPr="006028C5">
              <w:rPr>
                <w:sz w:val="17"/>
              </w:rPr>
              <w:t xml:space="preserve">: electronic, audio and video messaging on ageing, cooperatives, disability, family, issues concerning Indigenous Peoples, young people and sport for development and peace. </w:t>
            </w:r>
          </w:p>
        </w:tc>
      </w:tr>
    </w:tbl>
    <w:p w14:paraId="2D1CFD43" w14:textId="77777777" w:rsidR="006C31AF" w:rsidRPr="006028C5" w:rsidRDefault="006C31AF" w:rsidP="006C31AF">
      <w:pPr>
        <w:pStyle w:val="SingleTxt"/>
        <w:spacing w:after="0" w:line="120" w:lineRule="exact"/>
        <w:rPr>
          <w:sz w:val="10"/>
        </w:rPr>
      </w:pPr>
    </w:p>
    <w:p w14:paraId="4C2CC0BE" w14:textId="04269293" w:rsidR="006C31AF" w:rsidRPr="006028C5" w:rsidRDefault="006C31AF" w:rsidP="00D1020E">
      <w:pPr>
        <w:pStyle w:val="FootnoteText"/>
        <w:tabs>
          <w:tab w:val="clear" w:pos="418"/>
          <w:tab w:val="right" w:pos="216"/>
          <w:tab w:val="left" w:pos="288"/>
          <w:tab w:val="right" w:pos="576"/>
          <w:tab w:val="left" w:pos="648"/>
        </w:tabs>
        <w:spacing w:line="200" w:lineRule="exact"/>
        <w:ind w:left="288" w:hanging="288"/>
      </w:pPr>
      <w:r w:rsidRPr="006028C5">
        <w:tab/>
      </w:r>
      <w:r w:rsidRPr="00C311F5">
        <w:rPr>
          <w:i/>
          <w:iCs/>
          <w:vertAlign w:val="superscript"/>
        </w:rPr>
        <w:t>a</w:t>
      </w:r>
      <w:r w:rsidRPr="006028C5">
        <w:tab/>
        <w:t xml:space="preserve">Reflects updated planned deliverables for 2026. Values in square brackets represent the number of planned deliverables reflected in </w:t>
      </w:r>
      <w:hyperlink r:id="rId241" w:history="1">
        <w:r w:rsidRPr="00734D36">
          <w:rPr>
            <w:rStyle w:val="Hyperlink"/>
          </w:rPr>
          <w:t>A/80/6 (Sect. 9)</w:t>
        </w:r>
      </w:hyperlink>
      <w:r>
        <w:t>.</w:t>
      </w:r>
    </w:p>
    <w:p w14:paraId="6BEB04D9" w14:textId="77777777" w:rsidR="006C31AF" w:rsidRPr="006028C5" w:rsidRDefault="006C31AF" w:rsidP="00D1020E">
      <w:pPr>
        <w:pStyle w:val="SingleTxt"/>
        <w:spacing w:after="0" w:line="100" w:lineRule="exact"/>
        <w:rPr>
          <w:sz w:val="10"/>
        </w:rPr>
      </w:pPr>
    </w:p>
    <w:p w14:paraId="3225F224" w14:textId="77777777" w:rsidR="006C31AF" w:rsidRPr="006028C5" w:rsidRDefault="006C31AF" w:rsidP="00D1020E">
      <w:pPr>
        <w:pStyle w:val="SingleTxt"/>
        <w:spacing w:after="0" w:line="100" w:lineRule="exact"/>
        <w:rPr>
          <w:sz w:val="10"/>
        </w:rPr>
      </w:pPr>
    </w:p>
    <w:p w14:paraId="74C72BE9" w14:textId="77777777" w:rsidR="006C31AF" w:rsidRPr="006028C5" w:rsidRDefault="006C31AF" w:rsidP="00D1020E">
      <w:pPr>
        <w:pStyle w:val="SingleTxt"/>
        <w:spacing w:after="0" w:line="100" w:lineRule="exact"/>
        <w:rPr>
          <w:sz w:val="10"/>
        </w:rPr>
      </w:pPr>
    </w:p>
    <w:p w14:paraId="17EC8BDF"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Subprogramme 3</w:t>
      </w:r>
    </w:p>
    <w:p w14:paraId="68BEB829"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 xml:space="preserve">Sustainable development </w:t>
      </w:r>
    </w:p>
    <w:p w14:paraId="77ABE80A" w14:textId="77777777" w:rsidR="006C31AF" w:rsidRPr="006028C5" w:rsidRDefault="006C31AF" w:rsidP="00D1020E">
      <w:pPr>
        <w:pStyle w:val="SingleTxt"/>
        <w:spacing w:after="0" w:line="100" w:lineRule="exact"/>
        <w:rPr>
          <w:sz w:val="10"/>
        </w:rPr>
      </w:pPr>
    </w:p>
    <w:p w14:paraId="18F1BE19" w14:textId="77777777" w:rsidR="006C31AF" w:rsidRPr="006028C5" w:rsidRDefault="006C31AF" w:rsidP="00D1020E">
      <w:pPr>
        <w:pStyle w:val="SingleTxt"/>
        <w:spacing w:after="0" w:line="100" w:lineRule="exact"/>
        <w:rPr>
          <w:sz w:val="10"/>
        </w:rPr>
      </w:pPr>
    </w:p>
    <w:p w14:paraId="0D167F4E"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Objective</w:t>
      </w:r>
    </w:p>
    <w:p w14:paraId="331E8BFC" w14:textId="77777777" w:rsidR="006C31AF" w:rsidRPr="006028C5" w:rsidRDefault="006C31AF" w:rsidP="00D1020E">
      <w:pPr>
        <w:pStyle w:val="SingleTxt"/>
        <w:spacing w:after="0" w:line="100" w:lineRule="exact"/>
        <w:rPr>
          <w:sz w:val="10"/>
        </w:rPr>
      </w:pPr>
    </w:p>
    <w:p w14:paraId="35ED0250" w14:textId="77777777" w:rsidR="006C31AF" w:rsidRPr="006028C5" w:rsidRDefault="006C31AF" w:rsidP="00D1020E">
      <w:pPr>
        <w:pStyle w:val="SingleTxt"/>
        <w:spacing w:after="0" w:line="100" w:lineRule="exact"/>
        <w:rPr>
          <w:sz w:val="10"/>
        </w:rPr>
      </w:pPr>
    </w:p>
    <w:p w14:paraId="607E80A4"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9.47</w:t>
      </w:r>
      <w:r w:rsidRPr="006028C5">
        <w:tab/>
        <w:t>The objective, to which this subprogramme contributes, is to accelerate the implementation of the 2030 Agenda, including the achievement of the Sustainable Development Goals and their targets and commitments, through increased engagement of Member States and other stakeholders.</w:t>
      </w:r>
    </w:p>
    <w:p w14:paraId="7019FBA7" w14:textId="77777777" w:rsidR="006C31AF" w:rsidRPr="00C25E26" w:rsidRDefault="006C31AF" w:rsidP="00D1020E">
      <w:pPr>
        <w:pStyle w:val="SingleTxt"/>
        <w:spacing w:after="0" w:line="100" w:lineRule="exact"/>
        <w:rPr>
          <w:sz w:val="10"/>
        </w:rPr>
      </w:pPr>
    </w:p>
    <w:p w14:paraId="2FD81AF9" w14:textId="77777777" w:rsidR="006C31AF" w:rsidRPr="00C25E26" w:rsidRDefault="006C31AF" w:rsidP="00D1020E">
      <w:pPr>
        <w:pStyle w:val="SingleTxt"/>
        <w:spacing w:after="0" w:line="100" w:lineRule="exact"/>
        <w:rPr>
          <w:sz w:val="10"/>
        </w:rPr>
      </w:pPr>
    </w:p>
    <w:p w14:paraId="108F8C1D"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Strategy</w:t>
      </w:r>
    </w:p>
    <w:p w14:paraId="6DFEFD37" w14:textId="77777777" w:rsidR="006C31AF" w:rsidRPr="00C25E26" w:rsidRDefault="006C31AF" w:rsidP="00D1020E">
      <w:pPr>
        <w:pStyle w:val="SingleTxt"/>
        <w:spacing w:after="0" w:line="100" w:lineRule="exact"/>
        <w:rPr>
          <w:sz w:val="10"/>
        </w:rPr>
      </w:pPr>
    </w:p>
    <w:p w14:paraId="6A450829" w14:textId="77777777" w:rsidR="006C31AF" w:rsidRPr="00C25E26" w:rsidRDefault="006C31AF" w:rsidP="00D1020E">
      <w:pPr>
        <w:pStyle w:val="SingleTxt"/>
        <w:spacing w:after="0" w:line="100" w:lineRule="exact"/>
        <w:rPr>
          <w:sz w:val="10"/>
        </w:rPr>
      </w:pPr>
    </w:p>
    <w:p w14:paraId="7556FD5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028C5">
        <w:t>9.48</w:t>
      </w:r>
      <w:r w:rsidRPr="006028C5">
        <w:tab/>
        <w:t>To contribute to the objective, the subprogramme will:</w:t>
      </w:r>
    </w:p>
    <w:p w14:paraId="2542A4E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 xml:space="preserve">Prepare analytical reports and assessments, maintain online databases and organize thematic expert meetings and conferences on specific Sustainable Development Goals and their interlinkages; </w:t>
      </w:r>
    </w:p>
    <w:p w14:paraId="08BD6D78"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 xml:space="preserve">Organize, in the lead up to the high-level political forum on sustainable development, expert group meetings and conferences for Member States, on the themes of the forum and the Sustainable Development Goals that are under review; </w:t>
      </w:r>
    </w:p>
    <w:p w14:paraId="661D3A81" w14:textId="77777777" w:rsidR="006C31AF" w:rsidRPr="00C25E26"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C25E26">
        <w:rPr>
          <w:spacing w:val="2"/>
          <w:w w:val="102"/>
        </w:rPr>
        <w:tab/>
      </w:r>
      <w:r w:rsidRPr="00C25E26">
        <w:rPr>
          <w:spacing w:val="2"/>
          <w:w w:val="102"/>
        </w:rPr>
        <w:tab/>
        <w:t>(c)</w:t>
      </w:r>
      <w:r w:rsidRPr="00C25E26">
        <w:rPr>
          <w:spacing w:val="2"/>
          <w:w w:val="102"/>
        </w:rPr>
        <w:tab/>
        <w:t xml:space="preserve">Play a central role in inter-agency coordination mechanisms on water, energy, small island developing States, oceans and transport, and through its long-standing cooperation with specific agencies on issues such as climate change and partnership-building for sustainable development; </w:t>
      </w:r>
    </w:p>
    <w:p w14:paraId="0A5A639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(d)</w:t>
      </w:r>
      <w:r w:rsidRPr="006028C5">
        <w:tab/>
        <w:t>Convene special events in connection with the high-level political forum on sustainable development, including the Sustainable Development Goals business forum and the local and regional governments forum, enabling the sharing of lessons learned and good practices among Member States and stakeholders in the development arena;</w:t>
      </w:r>
    </w:p>
    <w:p w14:paraId="48AC8EC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(e)</w:t>
      </w:r>
      <w:r w:rsidRPr="006028C5">
        <w:tab/>
        <w:t xml:space="preserve">Organize, in coordination with the regional commissions, resident coordinator offices and United Nations country teams, as applicable, capacity-building activities at the global, regional and national levels on the above topics. </w:t>
      </w:r>
    </w:p>
    <w:p w14:paraId="1EEEFF41"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028C5">
        <w:t>9.49</w:t>
      </w:r>
      <w:r w:rsidRPr="006028C5">
        <w:tab/>
        <w:t xml:space="preserve">The above-mentioned work is expected to result in: </w:t>
      </w:r>
    </w:p>
    <w:p w14:paraId="51C31D9B"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 xml:space="preserve">Increased knowledge of Member States and stakeholders of the 2030 Agenda and its Sustainable Development Goals, including for their deliberations during the high-level political forum on sustainable development and other related forums, and for the development of related national policies and programmes; </w:t>
      </w:r>
    </w:p>
    <w:p w14:paraId="4553979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Increased integration of Sustainable Development Goals into inclusive national planning processes, policies and strategies, and increased action and initiatives taken by Member States and other stakeholders to accelerate the implementation of the 2030 Agenda.</w:t>
      </w:r>
    </w:p>
    <w:p w14:paraId="32EBD60C" w14:textId="77777777" w:rsidR="006C31AF" w:rsidRPr="00782911" w:rsidRDefault="006C31AF" w:rsidP="00D1020E">
      <w:pPr>
        <w:pStyle w:val="SingleTxt"/>
        <w:spacing w:after="0" w:line="100" w:lineRule="exact"/>
        <w:rPr>
          <w:sz w:val="10"/>
        </w:rPr>
      </w:pPr>
    </w:p>
    <w:p w14:paraId="1C7F61CE" w14:textId="77777777" w:rsidR="006C31AF" w:rsidRPr="00782911" w:rsidRDefault="006C31AF" w:rsidP="00D1020E">
      <w:pPr>
        <w:pStyle w:val="SingleTxt"/>
        <w:spacing w:after="0" w:line="100" w:lineRule="exact"/>
        <w:rPr>
          <w:sz w:val="10"/>
        </w:rPr>
      </w:pPr>
    </w:p>
    <w:p w14:paraId="5DD7CE56"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w:t>
      </w:r>
    </w:p>
    <w:p w14:paraId="3B13A36B" w14:textId="77777777" w:rsidR="006C31AF" w:rsidRPr="00782911" w:rsidRDefault="006C31AF" w:rsidP="00D1020E">
      <w:pPr>
        <w:pStyle w:val="SingleTxt"/>
        <w:spacing w:after="0" w:line="100" w:lineRule="exact"/>
        <w:rPr>
          <w:sz w:val="10"/>
        </w:rPr>
      </w:pPr>
    </w:p>
    <w:p w14:paraId="7B71021B" w14:textId="77777777" w:rsidR="006C31AF" w:rsidRPr="00782911" w:rsidRDefault="006C31AF" w:rsidP="00D1020E">
      <w:pPr>
        <w:pStyle w:val="SingleTxt"/>
        <w:spacing w:after="0" w:line="100" w:lineRule="exact"/>
        <w:rPr>
          <w:sz w:val="10"/>
        </w:rPr>
      </w:pPr>
    </w:p>
    <w:p w14:paraId="396AB587" w14:textId="77777777" w:rsidR="006C31AF" w:rsidRPr="00782911"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spacing w:val="0"/>
          <w:w w:val="100"/>
        </w:rPr>
      </w:pPr>
      <w:r w:rsidRPr="006028C5">
        <w:tab/>
      </w:r>
      <w:r w:rsidRPr="006028C5">
        <w:tab/>
      </w:r>
      <w:r w:rsidRPr="00782911">
        <w:rPr>
          <w:spacing w:val="0"/>
          <w:w w:val="100"/>
        </w:rPr>
        <w:t>Implementation plan for the United Nations Decade of Sustainable Transport (2026–2035) launched</w:t>
      </w:r>
    </w:p>
    <w:p w14:paraId="4DC2CF4A" w14:textId="77777777" w:rsidR="006C31AF" w:rsidRPr="00782911" w:rsidRDefault="006C31AF" w:rsidP="00D1020E">
      <w:pPr>
        <w:pStyle w:val="SingleTxt"/>
        <w:spacing w:after="0" w:line="100" w:lineRule="exact"/>
        <w:rPr>
          <w:sz w:val="10"/>
        </w:rPr>
      </w:pPr>
    </w:p>
    <w:p w14:paraId="45971C2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9.50</w:t>
      </w:r>
      <w:r w:rsidRPr="006028C5">
        <w:tab/>
        <w:t>Member States called for the preparation of an implementation plan for the United Nations Decade of Sustainable Transport (2026–2035) to catalyse action in this area. The subprogramme, in collaboration with the regional economic commissions and in consultation with Member States and other relevant stakeholders, prepared the implementation plan, providing a shared vision for the Decade with six priority areas and the means of implementation needed for transformative action by all stakeholders. The implementation plan strengthens the links between all modes of transport to achieve the Goals and emphasizes the accessibility and safety and security of transport systems, focusing on the needs of women and girls and of persons with disabilities.</w:t>
      </w:r>
    </w:p>
    <w:p w14:paraId="511FEEF1"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9.51</w:t>
      </w:r>
      <w:r w:rsidRPr="006028C5">
        <w:tab/>
        <w:t>Progress towards the objective is presented in the performance measure below (see table 9.11).</w:t>
      </w:r>
    </w:p>
    <w:p w14:paraId="511E672C" w14:textId="77777777" w:rsidR="006C31AF" w:rsidRPr="006028C5" w:rsidRDefault="006C31AF" w:rsidP="00D1020E">
      <w:pPr>
        <w:pStyle w:val="SingleTxt"/>
        <w:spacing w:after="0" w:line="100" w:lineRule="exact"/>
        <w:rPr>
          <w:sz w:val="10"/>
        </w:rPr>
      </w:pPr>
    </w:p>
    <w:p w14:paraId="1668D1BD"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9.11</w:t>
      </w:r>
    </w:p>
    <w:p w14:paraId="4E42EF77"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78E97DB8" w14:textId="77777777" w:rsidR="006C31AF" w:rsidRPr="006028C5" w:rsidRDefault="006C31AF" w:rsidP="00D1020E">
      <w:pPr>
        <w:pStyle w:val="SingleTxt"/>
        <w:spacing w:after="0" w:line="100" w:lineRule="exact"/>
        <w:rPr>
          <w:sz w:val="10"/>
        </w:rPr>
      </w:pPr>
    </w:p>
    <w:p w14:paraId="308905B7" w14:textId="77777777" w:rsidR="006C31AF" w:rsidRPr="006028C5" w:rsidRDefault="006C31AF" w:rsidP="00D1020E">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6C31AF" w:rsidRPr="00782911" w14:paraId="5C1F6F2B" w14:textId="77777777" w:rsidTr="009C1CB3">
        <w:trPr>
          <w:tblHeader/>
        </w:trPr>
        <w:tc>
          <w:tcPr>
            <w:tcW w:w="3283" w:type="dxa"/>
            <w:tcBorders>
              <w:top w:val="single" w:sz="4" w:space="0" w:color="auto"/>
              <w:bottom w:val="single" w:sz="12" w:space="0" w:color="auto"/>
            </w:tcBorders>
            <w:vAlign w:val="bottom"/>
          </w:tcPr>
          <w:p w14:paraId="13ACF95A" w14:textId="77777777" w:rsidR="006C31AF" w:rsidRPr="00782911"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82911">
              <w:rPr>
                <w:i/>
                <w:sz w:val="14"/>
              </w:rPr>
              <w:t>2023 (actual)</w:t>
            </w:r>
          </w:p>
        </w:tc>
        <w:tc>
          <w:tcPr>
            <w:tcW w:w="3283" w:type="dxa"/>
            <w:tcBorders>
              <w:top w:val="single" w:sz="4" w:space="0" w:color="auto"/>
              <w:bottom w:val="single" w:sz="12" w:space="0" w:color="auto"/>
            </w:tcBorders>
            <w:vAlign w:val="bottom"/>
          </w:tcPr>
          <w:p w14:paraId="6DE6AA30" w14:textId="77777777" w:rsidR="006C31AF" w:rsidRPr="00782911"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82911">
              <w:rPr>
                <w:i/>
                <w:sz w:val="14"/>
              </w:rPr>
              <w:t>2024 (actual)</w:t>
            </w:r>
          </w:p>
        </w:tc>
        <w:tc>
          <w:tcPr>
            <w:tcW w:w="3283" w:type="dxa"/>
            <w:tcBorders>
              <w:top w:val="single" w:sz="4" w:space="0" w:color="auto"/>
              <w:bottom w:val="single" w:sz="12" w:space="0" w:color="auto"/>
            </w:tcBorders>
            <w:vAlign w:val="bottom"/>
          </w:tcPr>
          <w:p w14:paraId="451BF1FE" w14:textId="77777777" w:rsidR="006C31AF" w:rsidRPr="00782911"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82911">
              <w:rPr>
                <w:i/>
                <w:sz w:val="14"/>
              </w:rPr>
              <w:t>2025 (actual)</w:t>
            </w:r>
          </w:p>
        </w:tc>
      </w:tr>
      <w:tr w:rsidR="006C31AF" w:rsidRPr="00782911" w14:paraId="6A780B42" w14:textId="77777777" w:rsidTr="009C1CB3">
        <w:trPr>
          <w:trHeight w:hRule="exact" w:val="115"/>
          <w:tblHeader/>
        </w:trPr>
        <w:tc>
          <w:tcPr>
            <w:tcW w:w="3283" w:type="dxa"/>
            <w:tcBorders>
              <w:top w:val="single" w:sz="12" w:space="0" w:color="auto"/>
            </w:tcBorders>
            <w:vAlign w:val="bottom"/>
          </w:tcPr>
          <w:p w14:paraId="3CF8B2EB" w14:textId="77777777" w:rsidR="006C31AF" w:rsidRPr="00782911"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83" w:type="dxa"/>
            <w:tcBorders>
              <w:top w:val="single" w:sz="12" w:space="0" w:color="auto"/>
            </w:tcBorders>
            <w:vAlign w:val="bottom"/>
          </w:tcPr>
          <w:p w14:paraId="2BF4A33C" w14:textId="77777777" w:rsidR="006C31AF" w:rsidRPr="00782911"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83" w:type="dxa"/>
            <w:tcBorders>
              <w:top w:val="single" w:sz="12" w:space="0" w:color="auto"/>
            </w:tcBorders>
            <w:vAlign w:val="bottom"/>
          </w:tcPr>
          <w:p w14:paraId="632701AC" w14:textId="77777777" w:rsidR="006C31AF" w:rsidRPr="00782911"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D1020E" w14:paraId="68310B71" w14:textId="77777777" w:rsidTr="009C1CB3">
        <w:tc>
          <w:tcPr>
            <w:tcW w:w="3283" w:type="dxa"/>
            <w:tcBorders>
              <w:bottom w:val="single" w:sz="12" w:space="0" w:color="auto"/>
            </w:tcBorders>
          </w:tcPr>
          <w:p w14:paraId="1A54D2C6" w14:textId="4988F141"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0"/>
              </w:rPr>
            </w:pPr>
            <w:r w:rsidRPr="00D1020E">
              <w:rPr>
                <w:spacing w:val="0"/>
              </w:rPr>
              <w:t xml:space="preserve">The General Assembly adopted resolution </w:t>
            </w:r>
            <w:hyperlink r:id="rId242" w:history="1">
              <w:r w:rsidRPr="00D1020E">
                <w:rPr>
                  <w:rStyle w:val="Hyperlink"/>
                  <w:spacing w:val="0"/>
                </w:rPr>
                <w:t>78/148</w:t>
              </w:r>
            </w:hyperlink>
            <w:r w:rsidRPr="00D1020E">
              <w:rPr>
                <w:spacing w:val="0"/>
              </w:rPr>
              <w:t>, in which it called for the preparation of an implementation plan for the United Nations Decade of Sustainable Transport</w:t>
            </w:r>
          </w:p>
        </w:tc>
        <w:tc>
          <w:tcPr>
            <w:tcW w:w="3283" w:type="dxa"/>
            <w:tcBorders>
              <w:bottom w:val="single" w:sz="12" w:space="0" w:color="auto"/>
            </w:tcBorders>
          </w:tcPr>
          <w:p w14:paraId="4326A9B5"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Member States, specialized agencies, funds, programmes and bodies of the United Nations, other intergovernmental organizations, NGOs and stakeholders carried out inclusive consultations to inform the implementation plan</w:t>
            </w:r>
          </w:p>
        </w:tc>
        <w:tc>
          <w:tcPr>
            <w:tcW w:w="3283" w:type="dxa"/>
            <w:tcBorders>
              <w:bottom w:val="single" w:sz="12" w:space="0" w:color="auto"/>
            </w:tcBorders>
          </w:tcPr>
          <w:p w14:paraId="3D494BF0"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The implementation plan was launched, providing a shared vision and indicating priority areas that informed Member States’ actions on sustainable transport</w:t>
            </w:r>
          </w:p>
          <w:p w14:paraId="3FF2FF18"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Member States used the plan to accelerate collective action towards sustainable, inclusive, accessible, affordable, safe, low- or zero-emission, energy-efficient, quality, reliable and resilient transport systems worldwide</w:t>
            </w:r>
          </w:p>
        </w:tc>
      </w:tr>
    </w:tbl>
    <w:p w14:paraId="3C90D215" w14:textId="77777777" w:rsidR="006C31AF" w:rsidRPr="006028C5" w:rsidRDefault="006C31AF" w:rsidP="006C31AF">
      <w:pPr>
        <w:pStyle w:val="SingleTxt"/>
        <w:spacing w:after="0" w:line="120" w:lineRule="exact"/>
        <w:rPr>
          <w:sz w:val="10"/>
        </w:rPr>
      </w:pPr>
    </w:p>
    <w:p w14:paraId="1AD835EA" w14:textId="77777777" w:rsidR="006C31AF" w:rsidRPr="006028C5" w:rsidRDefault="006C31AF" w:rsidP="006C31AF">
      <w:pPr>
        <w:pStyle w:val="SingleTxt"/>
        <w:spacing w:after="0" w:line="120" w:lineRule="exact"/>
        <w:rPr>
          <w:sz w:val="10"/>
        </w:rPr>
      </w:pPr>
    </w:p>
    <w:p w14:paraId="52A1DEA1"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Planned results for 2027</w:t>
      </w:r>
    </w:p>
    <w:p w14:paraId="26E6A606" w14:textId="77777777" w:rsidR="006C31AF" w:rsidRPr="006028C5" w:rsidRDefault="006C31AF" w:rsidP="006C31AF">
      <w:pPr>
        <w:pStyle w:val="SingleTxt"/>
        <w:keepNext/>
        <w:keepLines/>
        <w:spacing w:after="0" w:line="120" w:lineRule="exact"/>
        <w:rPr>
          <w:sz w:val="10"/>
        </w:rPr>
      </w:pPr>
    </w:p>
    <w:p w14:paraId="797BFE5B" w14:textId="77777777" w:rsidR="006C31AF" w:rsidRPr="006028C5" w:rsidRDefault="006C31AF" w:rsidP="006C31AF">
      <w:pPr>
        <w:pStyle w:val="SingleTxt"/>
        <w:keepNext/>
        <w:keepLines/>
        <w:spacing w:after="0" w:line="120" w:lineRule="exact"/>
        <w:rPr>
          <w:sz w:val="10"/>
        </w:rPr>
      </w:pPr>
    </w:p>
    <w:p w14:paraId="24D9E285"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pPr>
      <w:r w:rsidRPr="006028C5">
        <w:tab/>
      </w:r>
      <w:r w:rsidRPr="006028C5">
        <w:tab/>
        <w:t xml:space="preserve">Result 1: accelerated progress for Sustainable Development Goal 14 through the third United Nations Ocean Conference </w:t>
      </w:r>
    </w:p>
    <w:p w14:paraId="55D3CCBA" w14:textId="77777777" w:rsidR="006C31AF" w:rsidRPr="006028C5" w:rsidRDefault="006C31AF" w:rsidP="006C31AF">
      <w:pPr>
        <w:pStyle w:val="SingleTxt"/>
        <w:spacing w:after="0" w:line="120" w:lineRule="exact"/>
        <w:rPr>
          <w:sz w:val="10"/>
        </w:rPr>
      </w:pPr>
    </w:p>
    <w:p w14:paraId="3961CF3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7856598C" w14:textId="77777777" w:rsidR="006C31AF" w:rsidRPr="006028C5" w:rsidRDefault="006C31AF" w:rsidP="006C31AF">
      <w:pPr>
        <w:pStyle w:val="SingleTxt"/>
        <w:spacing w:after="0" w:line="120" w:lineRule="exact"/>
        <w:rPr>
          <w:sz w:val="10"/>
        </w:rPr>
      </w:pPr>
    </w:p>
    <w:p w14:paraId="23B64C64"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6028C5">
        <w:rPr>
          <w:spacing w:val="2"/>
        </w:rPr>
        <w:tab/>
        <w:t>9.52</w:t>
      </w:r>
      <w:r w:rsidRPr="006028C5">
        <w:rPr>
          <w:spacing w:val="2"/>
        </w:rPr>
        <w:tab/>
        <w:t>The subprogramme’s work contributed to the adoption of the political declaration entitled “Our ocean, our future: united for urgent action” at the third Ocean Conference, which met the planned target.</w:t>
      </w:r>
    </w:p>
    <w:p w14:paraId="239D6DF9"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9.53</w:t>
      </w:r>
      <w:r w:rsidRPr="006028C5">
        <w:tab/>
        <w:t>Progress towards the objective and the target for 2027 are presented in the performance measure below (see table 9.12).</w:t>
      </w:r>
    </w:p>
    <w:p w14:paraId="6990B488" w14:textId="77777777" w:rsidR="006C31AF" w:rsidRPr="006028C5" w:rsidRDefault="006C31AF" w:rsidP="006C31AF">
      <w:pPr>
        <w:pStyle w:val="SingleTxt"/>
        <w:spacing w:after="0" w:line="120" w:lineRule="exact"/>
        <w:rPr>
          <w:sz w:val="10"/>
        </w:rPr>
      </w:pPr>
    </w:p>
    <w:p w14:paraId="6F6AC5C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9.12</w:t>
      </w:r>
    </w:p>
    <w:p w14:paraId="6E318315"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7C7EB423" w14:textId="77777777" w:rsidR="006C31AF" w:rsidRPr="006028C5" w:rsidRDefault="006C31AF" w:rsidP="006C31AF">
      <w:pPr>
        <w:pStyle w:val="SingleTxt"/>
        <w:keepNext/>
        <w:keepLines/>
        <w:spacing w:after="0" w:line="120" w:lineRule="exact"/>
        <w:rPr>
          <w:sz w:val="10"/>
        </w:rPr>
      </w:pPr>
    </w:p>
    <w:p w14:paraId="23D19821" w14:textId="77777777" w:rsidR="006C31AF" w:rsidRPr="006028C5" w:rsidRDefault="006C31AF" w:rsidP="006C31AF">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C31AF" w:rsidRPr="004554FF" w14:paraId="747C0DDB" w14:textId="77777777" w:rsidTr="009C1CB3">
        <w:trPr>
          <w:tblHeader/>
        </w:trPr>
        <w:tc>
          <w:tcPr>
            <w:tcW w:w="1970" w:type="dxa"/>
            <w:tcBorders>
              <w:top w:val="single" w:sz="4" w:space="0" w:color="auto"/>
              <w:bottom w:val="single" w:sz="12" w:space="0" w:color="auto"/>
            </w:tcBorders>
            <w:vAlign w:val="bottom"/>
          </w:tcPr>
          <w:p w14:paraId="3AC5F5BE"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554FF">
              <w:rPr>
                <w:i/>
                <w:sz w:val="14"/>
              </w:rPr>
              <w:t>2023 (actual)</w:t>
            </w:r>
          </w:p>
        </w:tc>
        <w:tc>
          <w:tcPr>
            <w:tcW w:w="1970" w:type="dxa"/>
            <w:tcBorders>
              <w:top w:val="single" w:sz="4" w:space="0" w:color="auto"/>
              <w:bottom w:val="single" w:sz="12" w:space="0" w:color="auto"/>
            </w:tcBorders>
            <w:vAlign w:val="bottom"/>
          </w:tcPr>
          <w:p w14:paraId="57714600"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554FF">
              <w:rPr>
                <w:i/>
                <w:sz w:val="14"/>
              </w:rPr>
              <w:t>2024 (actual)</w:t>
            </w:r>
          </w:p>
        </w:tc>
        <w:tc>
          <w:tcPr>
            <w:tcW w:w="1970" w:type="dxa"/>
            <w:tcBorders>
              <w:top w:val="single" w:sz="4" w:space="0" w:color="auto"/>
              <w:bottom w:val="single" w:sz="12" w:space="0" w:color="auto"/>
              <w:right w:val="double" w:sz="12" w:space="0" w:color="auto"/>
            </w:tcBorders>
            <w:vAlign w:val="bottom"/>
          </w:tcPr>
          <w:p w14:paraId="2F974EE2"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554FF">
              <w:rPr>
                <w:i/>
                <w:sz w:val="14"/>
              </w:rPr>
              <w:t>2025 (actual)</w:t>
            </w:r>
          </w:p>
        </w:tc>
        <w:tc>
          <w:tcPr>
            <w:tcW w:w="1970" w:type="dxa"/>
            <w:tcBorders>
              <w:top w:val="single" w:sz="4" w:space="0" w:color="auto"/>
              <w:left w:val="double" w:sz="12" w:space="0" w:color="auto"/>
              <w:bottom w:val="single" w:sz="12" w:space="0" w:color="auto"/>
            </w:tcBorders>
            <w:vAlign w:val="bottom"/>
          </w:tcPr>
          <w:p w14:paraId="5ABA089F"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554FF">
              <w:rPr>
                <w:i/>
                <w:sz w:val="14"/>
              </w:rPr>
              <w:t>2026 (planned)</w:t>
            </w:r>
          </w:p>
        </w:tc>
        <w:tc>
          <w:tcPr>
            <w:tcW w:w="1970" w:type="dxa"/>
            <w:tcBorders>
              <w:top w:val="single" w:sz="4" w:space="0" w:color="auto"/>
              <w:bottom w:val="single" w:sz="12" w:space="0" w:color="auto"/>
            </w:tcBorders>
            <w:vAlign w:val="bottom"/>
          </w:tcPr>
          <w:p w14:paraId="2DE99168"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554FF">
              <w:rPr>
                <w:i/>
                <w:sz w:val="14"/>
              </w:rPr>
              <w:t>2027 (planned)</w:t>
            </w:r>
          </w:p>
        </w:tc>
      </w:tr>
      <w:tr w:rsidR="006C31AF" w:rsidRPr="004554FF" w14:paraId="4576FCB7" w14:textId="77777777" w:rsidTr="009C1CB3">
        <w:trPr>
          <w:trHeight w:hRule="exact" w:val="115"/>
          <w:tblHeader/>
        </w:trPr>
        <w:tc>
          <w:tcPr>
            <w:tcW w:w="1970" w:type="dxa"/>
            <w:tcBorders>
              <w:top w:val="single" w:sz="12" w:space="0" w:color="auto"/>
            </w:tcBorders>
            <w:vAlign w:val="bottom"/>
          </w:tcPr>
          <w:p w14:paraId="562C8AE9"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05D9EC55"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144C2AA2"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490C53B4"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78F40BD6" w14:textId="77777777" w:rsidR="006C31AF" w:rsidRPr="004554FF"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D1020E" w14:paraId="3D5DF717" w14:textId="77777777" w:rsidTr="009C1CB3">
        <w:tc>
          <w:tcPr>
            <w:tcW w:w="1970" w:type="dxa"/>
            <w:tcBorders>
              <w:bottom w:val="single" w:sz="12" w:space="0" w:color="auto"/>
            </w:tcBorders>
          </w:tcPr>
          <w:p w14:paraId="00C9C895" w14:textId="718E4F0D" w:rsidR="006C31AF" w:rsidRPr="00D1020E"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0"/>
              </w:rPr>
            </w:pPr>
            <w:r w:rsidRPr="00D1020E">
              <w:rPr>
                <w:spacing w:val="0"/>
              </w:rPr>
              <w:t xml:space="preserve">The General Assembly adopted resolution </w:t>
            </w:r>
            <w:hyperlink r:id="rId243" w:history="1">
              <w:r w:rsidRPr="00D1020E">
                <w:rPr>
                  <w:rStyle w:val="Hyperlink"/>
                  <w:spacing w:val="0"/>
                </w:rPr>
                <w:t>78/128</w:t>
              </w:r>
            </w:hyperlink>
            <w:r w:rsidRPr="00D1020E">
              <w:rPr>
                <w:spacing w:val="0"/>
              </w:rPr>
              <w:t xml:space="preserve"> on the modalities for the third Ocean Conference</w:t>
            </w:r>
          </w:p>
        </w:tc>
        <w:tc>
          <w:tcPr>
            <w:tcW w:w="1970" w:type="dxa"/>
            <w:tcBorders>
              <w:bottom w:val="single" w:sz="12" w:space="0" w:color="auto"/>
            </w:tcBorders>
          </w:tcPr>
          <w:p w14:paraId="5820B646" w14:textId="77777777" w:rsidR="006C31AF" w:rsidRPr="00D1020E"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Preparatory meeting for the third Ocean Conference held in July 2024</w:t>
            </w:r>
          </w:p>
          <w:p w14:paraId="79FD7378" w14:textId="77777777" w:rsidR="006C31AF" w:rsidRPr="00D1020E"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Member States agreed on the overall programme of the Conference</w:t>
            </w:r>
          </w:p>
        </w:tc>
        <w:tc>
          <w:tcPr>
            <w:tcW w:w="1970" w:type="dxa"/>
            <w:tcBorders>
              <w:bottom w:val="single" w:sz="12" w:space="0" w:color="auto"/>
              <w:right w:val="double" w:sz="12" w:space="0" w:color="auto"/>
            </w:tcBorders>
          </w:tcPr>
          <w:p w14:paraId="0B43B84F" w14:textId="77777777" w:rsidR="006C31AF" w:rsidRPr="00D1020E"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A political declaration, with commitments, was adopted by Member States at the third Ocean Conference</w:t>
            </w:r>
          </w:p>
        </w:tc>
        <w:tc>
          <w:tcPr>
            <w:tcW w:w="1970" w:type="dxa"/>
            <w:tcBorders>
              <w:left w:val="double" w:sz="12" w:space="0" w:color="auto"/>
              <w:bottom w:val="single" w:sz="12" w:space="0" w:color="auto"/>
            </w:tcBorders>
          </w:tcPr>
          <w:p w14:paraId="40026FF6" w14:textId="77777777" w:rsidR="006C31AF" w:rsidRPr="00D1020E"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Member States advance the objectives contained in the political declaration and support the implementation of commitments made during the third Ocean Conference</w:t>
            </w:r>
          </w:p>
        </w:tc>
        <w:tc>
          <w:tcPr>
            <w:tcW w:w="1970" w:type="dxa"/>
            <w:tcBorders>
              <w:bottom w:val="single" w:sz="12" w:space="0" w:color="auto"/>
            </w:tcBorders>
          </w:tcPr>
          <w:p w14:paraId="388E1239" w14:textId="77777777" w:rsidR="006C31AF" w:rsidRPr="00D1020E" w:rsidRDefault="006C31AF" w:rsidP="009C1C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D1020E">
              <w:rPr>
                <w:spacing w:val="0"/>
              </w:rPr>
              <w:t>Member States negotiate and adopt a resolution on the modalities for the fourth United Nations Ocean Conference, and preparations commence for the Conference to be held in June 2028</w:t>
            </w:r>
          </w:p>
        </w:tc>
      </w:tr>
    </w:tbl>
    <w:p w14:paraId="58DCF3C9" w14:textId="77777777" w:rsidR="006C31AF" w:rsidRPr="006028C5" w:rsidRDefault="006C31AF" w:rsidP="006C31AF">
      <w:pPr>
        <w:pStyle w:val="SingleTxt"/>
        <w:spacing w:after="0" w:line="120" w:lineRule="exact"/>
        <w:rPr>
          <w:sz w:val="10"/>
        </w:rPr>
      </w:pPr>
    </w:p>
    <w:p w14:paraId="2F815C55" w14:textId="77777777" w:rsidR="006C31AF" w:rsidRPr="006028C5" w:rsidRDefault="006C31AF" w:rsidP="006C31AF">
      <w:pPr>
        <w:pStyle w:val="SingleTxt"/>
        <w:spacing w:after="0" w:line="120" w:lineRule="exact"/>
        <w:rPr>
          <w:sz w:val="10"/>
        </w:rPr>
      </w:pPr>
    </w:p>
    <w:p w14:paraId="10BFFB74" w14:textId="77777777" w:rsidR="006C31AF" w:rsidRPr="006028C5" w:rsidRDefault="006C31AF" w:rsidP="005038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6028C5">
        <w:tab/>
      </w:r>
      <w:r w:rsidRPr="006028C5">
        <w:tab/>
        <w:t>Result 2: accelerating the achievement of Sustainable Development Goal 6 through the 2026 United Nations Water Conference</w:t>
      </w:r>
    </w:p>
    <w:p w14:paraId="301E4B10" w14:textId="77777777" w:rsidR="006C31AF" w:rsidRPr="006028C5" w:rsidRDefault="006C31AF" w:rsidP="006C31AF">
      <w:pPr>
        <w:pStyle w:val="SingleTxt"/>
        <w:spacing w:after="0" w:line="120" w:lineRule="exact"/>
        <w:rPr>
          <w:sz w:val="10"/>
        </w:rPr>
      </w:pPr>
    </w:p>
    <w:p w14:paraId="153267F4"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49CAA586" w14:textId="77777777" w:rsidR="006C31AF" w:rsidRPr="006028C5" w:rsidRDefault="006C31AF" w:rsidP="006C31AF">
      <w:pPr>
        <w:pStyle w:val="SingleTxt"/>
        <w:spacing w:after="0" w:line="120" w:lineRule="exact"/>
        <w:rPr>
          <w:sz w:val="10"/>
        </w:rPr>
      </w:pPr>
    </w:p>
    <w:p w14:paraId="7E3CF41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9.54</w:t>
      </w:r>
      <w:r w:rsidRPr="006028C5">
        <w:tab/>
        <w:t>The subprogramme’s work contributed to preparatory meetings being held, at which Member States adopted the themes of the six interactive dialogues to be held during the 2026 United Nations Water Conference, which met the planned target.</w:t>
      </w:r>
    </w:p>
    <w:p w14:paraId="036E3F6D"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9.55</w:t>
      </w:r>
      <w:r w:rsidRPr="006028C5">
        <w:tab/>
        <w:t>Progress towards the objective and the target for 2027 are presented in the performance measure below (see table 9.13).</w:t>
      </w:r>
    </w:p>
    <w:p w14:paraId="3783FD4F" w14:textId="77777777" w:rsidR="006C31AF" w:rsidRPr="006028C5" w:rsidRDefault="006C31AF" w:rsidP="006C31AF">
      <w:pPr>
        <w:pStyle w:val="SingleTxt"/>
        <w:spacing w:after="0" w:line="120" w:lineRule="exact"/>
        <w:rPr>
          <w:sz w:val="10"/>
        </w:rPr>
      </w:pPr>
    </w:p>
    <w:p w14:paraId="5D9988D4" w14:textId="77777777" w:rsidR="006C31AF" w:rsidRPr="006028C5" w:rsidRDefault="006C31A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9.13</w:t>
      </w:r>
    </w:p>
    <w:p w14:paraId="662311A4" w14:textId="77777777" w:rsidR="006C31AF" w:rsidRPr="006028C5" w:rsidRDefault="006C31A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6A68BE9B" w14:textId="77777777" w:rsidR="006C31AF" w:rsidRPr="006028C5" w:rsidRDefault="006C31AF" w:rsidP="00D1020E">
      <w:pPr>
        <w:pStyle w:val="SingleTxt"/>
        <w:keepNext/>
        <w:keepLines/>
        <w:spacing w:after="0" w:line="100" w:lineRule="exact"/>
        <w:rPr>
          <w:sz w:val="10"/>
        </w:rPr>
      </w:pPr>
    </w:p>
    <w:p w14:paraId="4F652E14" w14:textId="77777777" w:rsidR="006C31AF" w:rsidRPr="006028C5" w:rsidRDefault="006C31AF" w:rsidP="00D1020E">
      <w:pPr>
        <w:pStyle w:val="SingleTxt"/>
        <w:keepNext/>
        <w:keepLines/>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81"/>
        <w:gridCol w:w="2059"/>
        <w:gridCol w:w="1970"/>
        <w:gridCol w:w="1970"/>
        <w:gridCol w:w="1970"/>
      </w:tblGrid>
      <w:tr w:rsidR="006C31AF" w:rsidRPr="006D119A" w14:paraId="568B6F3E" w14:textId="77777777" w:rsidTr="009C1CB3">
        <w:trPr>
          <w:tblHeader/>
        </w:trPr>
        <w:tc>
          <w:tcPr>
            <w:tcW w:w="1881" w:type="dxa"/>
            <w:tcBorders>
              <w:top w:val="single" w:sz="4" w:space="0" w:color="auto"/>
              <w:bottom w:val="single" w:sz="12" w:space="0" w:color="auto"/>
            </w:tcBorders>
            <w:vAlign w:val="bottom"/>
          </w:tcPr>
          <w:p w14:paraId="77A59313"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D119A">
              <w:rPr>
                <w:i/>
                <w:sz w:val="14"/>
              </w:rPr>
              <w:t>2023 (actual)</w:t>
            </w:r>
          </w:p>
        </w:tc>
        <w:tc>
          <w:tcPr>
            <w:tcW w:w="2059" w:type="dxa"/>
            <w:tcBorders>
              <w:top w:val="single" w:sz="4" w:space="0" w:color="auto"/>
              <w:bottom w:val="single" w:sz="12" w:space="0" w:color="auto"/>
            </w:tcBorders>
            <w:vAlign w:val="bottom"/>
          </w:tcPr>
          <w:p w14:paraId="260829A1"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2024 (actual)</w:t>
            </w:r>
          </w:p>
        </w:tc>
        <w:tc>
          <w:tcPr>
            <w:tcW w:w="1970" w:type="dxa"/>
            <w:tcBorders>
              <w:top w:val="single" w:sz="4" w:space="0" w:color="auto"/>
              <w:bottom w:val="single" w:sz="12" w:space="0" w:color="auto"/>
              <w:right w:val="double" w:sz="12" w:space="0" w:color="auto"/>
            </w:tcBorders>
            <w:vAlign w:val="bottom"/>
          </w:tcPr>
          <w:p w14:paraId="2231C45B"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2025 (actual)</w:t>
            </w:r>
          </w:p>
        </w:tc>
        <w:tc>
          <w:tcPr>
            <w:tcW w:w="1970" w:type="dxa"/>
            <w:tcBorders>
              <w:top w:val="single" w:sz="4" w:space="0" w:color="auto"/>
              <w:left w:val="double" w:sz="12" w:space="0" w:color="auto"/>
              <w:bottom w:val="single" w:sz="12" w:space="0" w:color="auto"/>
            </w:tcBorders>
            <w:vAlign w:val="bottom"/>
          </w:tcPr>
          <w:p w14:paraId="6A4699BE"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2026 (planned)</w:t>
            </w:r>
          </w:p>
        </w:tc>
        <w:tc>
          <w:tcPr>
            <w:tcW w:w="1970" w:type="dxa"/>
            <w:tcBorders>
              <w:top w:val="single" w:sz="4" w:space="0" w:color="auto"/>
              <w:bottom w:val="single" w:sz="12" w:space="0" w:color="auto"/>
            </w:tcBorders>
            <w:vAlign w:val="bottom"/>
          </w:tcPr>
          <w:p w14:paraId="31850130"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2027 (planned)</w:t>
            </w:r>
          </w:p>
        </w:tc>
      </w:tr>
      <w:tr w:rsidR="006C31AF" w:rsidRPr="006D119A" w14:paraId="49DD1F6F" w14:textId="77777777" w:rsidTr="00D1020E">
        <w:trPr>
          <w:trHeight w:hRule="exact" w:val="115"/>
          <w:tblHeader/>
        </w:trPr>
        <w:tc>
          <w:tcPr>
            <w:tcW w:w="1881" w:type="dxa"/>
            <w:tcBorders>
              <w:top w:val="single" w:sz="12" w:space="0" w:color="auto"/>
            </w:tcBorders>
            <w:vAlign w:val="bottom"/>
          </w:tcPr>
          <w:p w14:paraId="3E379170"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059" w:type="dxa"/>
            <w:tcBorders>
              <w:top w:val="single" w:sz="12" w:space="0" w:color="auto"/>
            </w:tcBorders>
            <w:vAlign w:val="bottom"/>
          </w:tcPr>
          <w:p w14:paraId="74D34F73"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699BDFD8"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1BE73F0F"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116AD0E8" w14:textId="77777777" w:rsidR="006C31AF" w:rsidRPr="006D119A"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D1020E" w14:paraId="23B8DD6B" w14:textId="77777777" w:rsidTr="00D1020E">
        <w:tc>
          <w:tcPr>
            <w:tcW w:w="1881" w:type="dxa"/>
            <w:tcBorders>
              <w:bottom w:val="single" w:sz="12" w:space="0" w:color="auto"/>
            </w:tcBorders>
          </w:tcPr>
          <w:p w14:paraId="430BC648" w14:textId="77777777"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0"/>
                <w:w w:val="100"/>
              </w:rPr>
            </w:pPr>
            <w:r w:rsidRPr="00D1020E">
              <w:rPr>
                <w:spacing w:val="0"/>
                <w:w w:val="100"/>
              </w:rPr>
              <w:t>2023 United Nations Water Conference attracted more than 2,000 participants</w:t>
            </w:r>
          </w:p>
          <w:p w14:paraId="35C293A5" w14:textId="77777777"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0"/>
                <w:w w:val="100"/>
              </w:rPr>
            </w:pPr>
            <w:r w:rsidRPr="00D1020E">
              <w:rPr>
                <w:spacing w:val="0"/>
                <w:w w:val="100"/>
              </w:rPr>
              <w:t>200 Sustainable Development Goal 6 commitments were registered</w:t>
            </w:r>
          </w:p>
        </w:tc>
        <w:tc>
          <w:tcPr>
            <w:tcW w:w="2059" w:type="dxa"/>
            <w:tcBorders>
              <w:bottom w:val="single" w:sz="12" w:space="0" w:color="auto"/>
            </w:tcBorders>
          </w:tcPr>
          <w:p w14:paraId="04A6F278" w14:textId="77777777"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0"/>
                <w:w w:val="100"/>
              </w:rPr>
            </w:pPr>
            <w:r w:rsidRPr="00D1020E">
              <w:rPr>
                <w:spacing w:val="0"/>
                <w:w w:val="100"/>
              </w:rPr>
              <w:t>United Nations System-wide Strategy for Water and Sanitation was launched in July 2024</w:t>
            </w:r>
          </w:p>
          <w:p w14:paraId="13B08AB0" w14:textId="519F0696"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0"/>
                <w:w w:val="100"/>
              </w:rPr>
            </w:pPr>
            <w:r w:rsidRPr="00D1020E">
              <w:rPr>
                <w:spacing w:val="0"/>
                <w:w w:val="100"/>
              </w:rPr>
              <w:t xml:space="preserve">General Assembly resolution </w:t>
            </w:r>
            <w:hyperlink r:id="rId244" w:history="1">
              <w:r w:rsidRPr="00D1020E">
                <w:rPr>
                  <w:rStyle w:val="Hyperlink"/>
                  <w:spacing w:val="0"/>
                  <w:w w:val="100"/>
                </w:rPr>
                <w:t>78/327</w:t>
              </w:r>
            </w:hyperlink>
            <w:r w:rsidRPr="00D1020E">
              <w:rPr>
                <w:spacing w:val="0"/>
                <w:w w:val="100"/>
              </w:rPr>
              <w:t xml:space="preserve"> on the modalities for the 2026 United Nations Water Conference to accelerate the achievement of Sustainable Development Goal 6 was adopted</w:t>
            </w:r>
          </w:p>
        </w:tc>
        <w:tc>
          <w:tcPr>
            <w:tcW w:w="1970" w:type="dxa"/>
            <w:tcBorders>
              <w:bottom w:val="single" w:sz="12" w:space="0" w:color="auto"/>
              <w:right w:val="double" w:sz="12" w:space="0" w:color="auto"/>
            </w:tcBorders>
          </w:tcPr>
          <w:p w14:paraId="76C5320A" w14:textId="77777777"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Preparatory meetings were held, and the themes of six interactive dialogues were determined by Member States</w:t>
            </w:r>
          </w:p>
        </w:tc>
        <w:tc>
          <w:tcPr>
            <w:tcW w:w="1970" w:type="dxa"/>
            <w:tcBorders>
              <w:left w:val="double" w:sz="12" w:space="0" w:color="auto"/>
              <w:bottom w:val="single" w:sz="12" w:space="0" w:color="auto"/>
            </w:tcBorders>
          </w:tcPr>
          <w:p w14:paraId="061D9B01" w14:textId="77777777"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The 2026 United Nations Water Conference is held in December on accelerated and collective action to support the achievement of Sustainable Development Goal 6, leaving no one behind</w:t>
            </w:r>
          </w:p>
        </w:tc>
        <w:tc>
          <w:tcPr>
            <w:tcW w:w="1970" w:type="dxa"/>
            <w:tcBorders>
              <w:bottom w:val="single" w:sz="12" w:space="0" w:color="auto"/>
            </w:tcBorders>
          </w:tcPr>
          <w:p w14:paraId="38D02219" w14:textId="3FCD9A18" w:rsidR="006C31AF" w:rsidRPr="00D1020E"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Member States and stakeholders lead the final review of the implementation of the objectives of the International Decade for Action, “Water for Sustainable Development”, 2018–</w:t>
            </w:r>
            <w:r w:rsidR="00D1020E">
              <w:rPr>
                <w:spacing w:val="0"/>
                <w:w w:val="100"/>
              </w:rPr>
              <w:t>‍</w:t>
            </w:r>
            <w:r w:rsidRPr="00D1020E">
              <w:rPr>
                <w:spacing w:val="0"/>
                <w:w w:val="100"/>
              </w:rPr>
              <w:t>2028, to accelerate implementation of Sustainable Development Goal 6</w:t>
            </w:r>
          </w:p>
        </w:tc>
      </w:tr>
    </w:tbl>
    <w:p w14:paraId="06131E87" w14:textId="77777777" w:rsidR="006C31AF" w:rsidRPr="006028C5" w:rsidRDefault="006C31AF" w:rsidP="00D1020E">
      <w:pPr>
        <w:pStyle w:val="SingleTxt"/>
        <w:spacing w:after="0" w:line="100" w:lineRule="exact"/>
        <w:rPr>
          <w:sz w:val="10"/>
        </w:rPr>
      </w:pPr>
    </w:p>
    <w:p w14:paraId="2686CD8D" w14:textId="77777777" w:rsidR="006C31AF" w:rsidRPr="006028C5" w:rsidRDefault="006C31AF" w:rsidP="00D1020E">
      <w:pPr>
        <w:pStyle w:val="SingleTxt"/>
        <w:spacing w:after="0" w:line="100" w:lineRule="exact"/>
        <w:rPr>
          <w:sz w:val="10"/>
        </w:rPr>
      </w:pPr>
    </w:p>
    <w:p w14:paraId="1C887005"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pPr>
      <w:r w:rsidRPr="006028C5">
        <w:tab/>
      </w:r>
      <w:r w:rsidRPr="006028C5">
        <w:tab/>
        <w:t xml:space="preserve">Result 3: The </w:t>
      </w:r>
      <w:r w:rsidRPr="00C606DD">
        <w:rPr>
          <w:i/>
          <w:iCs/>
        </w:rPr>
        <w:t>Global Sustainable Development Report 2027</w:t>
      </w:r>
      <w:r w:rsidRPr="006028C5">
        <w:t xml:space="preserve"> guides the implementation of the 2030 Agenda</w:t>
      </w:r>
    </w:p>
    <w:p w14:paraId="393E2278" w14:textId="77777777" w:rsidR="006C31AF" w:rsidRPr="006028C5" w:rsidRDefault="006C31AF" w:rsidP="006C31AF">
      <w:pPr>
        <w:pStyle w:val="SingleTxt"/>
        <w:spacing w:after="0" w:line="120" w:lineRule="exact"/>
        <w:rPr>
          <w:sz w:val="10"/>
        </w:rPr>
      </w:pPr>
    </w:p>
    <w:p w14:paraId="1FBD275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Proposed programme plan for 2027</w:t>
      </w:r>
    </w:p>
    <w:p w14:paraId="369B14F7" w14:textId="77777777" w:rsidR="006C31AF" w:rsidRPr="006028C5" w:rsidRDefault="006C31AF" w:rsidP="00D1020E">
      <w:pPr>
        <w:pStyle w:val="SingleTxt"/>
        <w:spacing w:after="0" w:line="100" w:lineRule="exact"/>
        <w:rPr>
          <w:sz w:val="10"/>
        </w:rPr>
      </w:pPr>
    </w:p>
    <w:p w14:paraId="768011D5" w14:textId="77777777" w:rsidR="006C31AF" w:rsidRPr="006028C5" w:rsidRDefault="006C31A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6028C5">
        <w:tab/>
        <w:t>9.56</w:t>
      </w:r>
      <w:r w:rsidRPr="006028C5">
        <w:tab/>
        <w:t xml:space="preserve">The </w:t>
      </w:r>
      <w:r w:rsidRPr="006D119A">
        <w:rPr>
          <w:i/>
          <w:iCs/>
        </w:rPr>
        <w:t>Global Sustainable Development Report</w:t>
      </w:r>
      <w:r w:rsidRPr="006028C5">
        <w:t xml:space="preserve">, produced by independent scientists, is critical in providing science-based policy recommendations to accelerate the achievement of the Sustainable Development Goals. The subprogramme has supported scientists in finalizing and launching the </w:t>
      </w:r>
      <w:r w:rsidRPr="006D119A">
        <w:rPr>
          <w:i/>
          <w:iCs/>
        </w:rPr>
        <w:t>Report</w:t>
      </w:r>
      <w:r w:rsidRPr="006028C5">
        <w:t>, informing Member States of the latest progress on the implementation of the 2030 Agenda.</w:t>
      </w:r>
    </w:p>
    <w:p w14:paraId="2A390ADF" w14:textId="77777777" w:rsidR="006C31AF" w:rsidRPr="006028C5" w:rsidRDefault="006C31AF" w:rsidP="00D1020E">
      <w:pPr>
        <w:pStyle w:val="SingleTxt"/>
        <w:spacing w:after="0" w:line="100" w:lineRule="exact"/>
        <w:rPr>
          <w:sz w:val="10"/>
        </w:rPr>
      </w:pPr>
    </w:p>
    <w:p w14:paraId="6962D577" w14:textId="77777777" w:rsidR="006C31AF" w:rsidRPr="006028C5" w:rsidRDefault="006C31AF" w:rsidP="006C31A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Lessons learned and planned change</w:t>
      </w:r>
    </w:p>
    <w:p w14:paraId="0FA428E0" w14:textId="77777777" w:rsidR="006C31AF" w:rsidRPr="006028C5" w:rsidRDefault="006C31AF" w:rsidP="00D1020E">
      <w:pPr>
        <w:pStyle w:val="SingleTxt"/>
        <w:spacing w:after="0" w:line="100" w:lineRule="exact"/>
        <w:rPr>
          <w:sz w:val="10"/>
        </w:rPr>
      </w:pPr>
    </w:p>
    <w:p w14:paraId="27C0C968" w14:textId="77777777" w:rsidR="006C31AF" w:rsidRPr="006028C5" w:rsidRDefault="006C31A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6028C5">
        <w:tab/>
        <w:t>9.57</w:t>
      </w:r>
      <w:r w:rsidRPr="006028C5">
        <w:tab/>
        <w:t xml:space="preserve">The lesson for the subprogramme was that, compared with previous reports, the </w:t>
      </w:r>
      <w:r w:rsidRPr="006D119A">
        <w:rPr>
          <w:i/>
          <w:iCs/>
        </w:rPr>
        <w:t>Global Sustainable Development Report 2027</w:t>
      </w:r>
      <w:r w:rsidRPr="006028C5">
        <w:t xml:space="preserve"> needs to be broader in scope, emphasizing policy utility in different contexts, including developing countries, and open access to science and knowledge building. In applying the lesson, the subprogramme will brief Member States on the development of the </w:t>
      </w:r>
      <w:r w:rsidRPr="006D119A">
        <w:rPr>
          <w:i/>
          <w:iCs/>
        </w:rPr>
        <w:t>Report</w:t>
      </w:r>
      <w:r w:rsidRPr="006028C5">
        <w:t>, ensuring that it responds to policy needs for delivery of the Sustainable Development Goals.</w:t>
      </w:r>
    </w:p>
    <w:p w14:paraId="29FB5ED1" w14:textId="3C38C9D1" w:rsidR="006C31AF" w:rsidRPr="006028C5" w:rsidRDefault="006C31A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6028C5">
        <w:tab/>
        <w:t>9.58</w:t>
      </w:r>
      <w:r w:rsidRPr="006028C5">
        <w:tab/>
      </w:r>
      <w:r w:rsidRPr="00D1020E">
        <w:rPr>
          <w:spacing w:val="0"/>
        </w:rPr>
        <w:t>Expected progress towards the objective is presented in the performance measure below (see table</w:t>
      </w:r>
      <w:r w:rsidR="00D1020E">
        <w:rPr>
          <w:spacing w:val="0"/>
        </w:rPr>
        <w:t xml:space="preserve"> </w:t>
      </w:r>
      <w:r w:rsidRPr="00D1020E">
        <w:rPr>
          <w:spacing w:val="0"/>
        </w:rPr>
        <w:t>9.14).</w:t>
      </w:r>
    </w:p>
    <w:p w14:paraId="2B714F12" w14:textId="77777777" w:rsidR="006C31AF" w:rsidRPr="006028C5" w:rsidRDefault="006C31AF" w:rsidP="00D1020E">
      <w:pPr>
        <w:pStyle w:val="SingleTxt"/>
        <w:spacing w:after="0" w:line="100" w:lineRule="exact"/>
        <w:rPr>
          <w:sz w:val="10"/>
        </w:rPr>
      </w:pPr>
    </w:p>
    <w:p w14:paraId="34F3228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9.14</w:t>
      </w:r>
    </w:p>
    <w:p w14:paraId="6E808FB3"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5515AD21" w14:textId="77777777" w:rsidR="006C31AF" w:rsidRPr="006028C5" w:rsidRDefault="006C31AF" w:rsidP="00D1020E">
      <w:pPr>
        <w:pStyle w:val="SingleTxt"/>
        <w:spacing w:after="0" w:line="100" w:lineRule="exact"/>
        <w:rPr>
          <w:sz w:val="10"/>
        </w:rPr>
      </w:pPr>
    </w:p>
    <w:p w14:paraId="3B9FA26E" w14:textId="77777777" w:rsidR="006C31AF" w:rsidRPr="006028C5" w:rsidRDefault="006C31AF" w:rsidP="00D1020E">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C31AF" w:rsidRPr="006D119A" w14:paraId="672EAC35" w14:textId="77777777" w:rsidTr="009C1CB3">
        <w:trPr>
          <w:tblHeader/>
        </w:trPr>
        <w:tc>
          <w:tcPr>
            <w:tcW w:w="1970" w:type="dxa"/>
            <w:tcBorders>
              <w:top w:val="single" w:sz="4" w:space="0" w:color="auto"/>
              <w:bottom w:val="single" w:sz="12" w:space="0" w:color="auto"/>
            </w:tcBorders>
            <w:vAlign w:val="bottom"/>
          </w:tcPr>
          <w:p w14:paraId="76272ED3"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D119A">
              <w:rPr>
                <w:i/>
                <w:sz w:val="14"/>
              </w:rPr>
              <w:t>2023 (actual)</w:t>
            </w:r>
          </w:p>
        </w:tc>
        <w:tc>
          <w:tcPr>
            <w:tcW w:w="1970" w:type="dxa"/>
            <w:tcBorders>
              <w:top w:val="single" w:sz="4" w:space="0" w:color="auto"/>
              <w:bottom w:val="single" w:sz="12" w:space="0" w:color="auto"/>
            </w:tcBorders>
            <w:vAlign w:val="bottom"/>
          </w:tcPr>
          <w:p w14:paraId="583C3ED3"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2024 (actual)</w:t>
            </w:r>
          </w:p>
        </w:tc>
        <w:tc>
          <w:tcPr>
            <w:tcW w:w="1970" w:type="dxa"/>
            <w:tcBorders>
              <w:top w:val="single" w:sz="4" w:space="0" w:color="auto"/>
              <w:bottom w:val="single" w:sz="12" w:space="0" w:color="auto"/>
              <w:right w:val="double" w:sz="12" w:space="0" w:color="auto"/>
            </w:tcBorders>
            <w:vAlign w:val="bottom"/>
          </w:tcPr>
          <w:p w14:paraId="1A430D54"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2025 (actual)</w:t>
            </w:r>
          </w:p>
        </w:tc>
        <w:tc>
          <w:tcPr>
            <w:tcW w:w="1970" w:type="dxa"/>
            <w:tcBorders>
              <w:top w:val="single" w:sz="4" w:space="0" w:color="auto"/>
              <w:left w:val="double" w:sz="12" w:space="0" w:color="auto"/>
              <w:bottom w:val="single" w:sz="12" w:space="0" w:color="auto"/>
            </w:tcBorders>
            <w:vAlign w:val="bottom"/>
          </w:tcPr>
          <w:p w14:paraId="19631FD7"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2026 (planned)</w:t>
            </w:r>
          </w:p>
        </w:tc>
        <w:tc>
          <w:tcPr>
            <w:tcW w:w="1970" w:type="dxa"/>
            <w:tcBorders>
              <w:top w:val="single" w:sz="4" w:space="0" w:color="auto"/>
              <w:bottom w:val="single" w:sz="12" w:space="0" w:color="auto"/>
            </w:tcBorders>
            <w:vAlign w:val="bottom"/>
          </w:tcPr>
          <w:p w14:paraId="0AC94A29"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119A">
              <w:rPr>
                <w:i/>
                <w:sz w:val="14"/>
              </w:rPr>
              <w:t>2027 (planned)</w:t>
            </w:r>
          </w:p>
        </w:tc>
      </w:tr>
      <w:tr w:rsidR="006C31AF" w:rsidRPr="006D119A" w14:paraId="5FDF4E12" w14:textId="77777777" w:rsidTr="009C1CB3">
        <w:trPr>
          <w:trHeight w:hRule="exact" w:val="115"/>
          <w:tblHeader/>
        </w:trPr>
        <w:tc>
          <w:tcPr>
            <w:tcW w:w="1970" w:type="dxa"/>
            <w:tcBorders>
              <w:top w:val="single" w:sz="12" w:space="0" w:color="auto"/>
            </w:tcBorders>
            <w:vAlign w:val="bottom"/>
          </w:tcPr>
          <w:p w14:paraId="049158A1"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5701D721"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7CA6E121"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2917AE85"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0C8EDDCA" w14:textId="77777777" w:rsidR="006C31AF" w:rsidRPr="006D119A"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D1020E" w14:paraId="53A58FE8" w14:textId="77777777" w:rsidTr="009C1CB3">
        <w:tc>
          <w:tcPr>
            <w:tcW w:w="1970" w:type="dxa"/>
            <w:tcBorders>
              <w:bottom w:val="single" w:sz="12" w:space="0" w:color="auto"/>
            </w:tcBorders>
          </w:tcPr>
          <w:p w14:paraId="14C2F184"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0"/>
                <w:w w:val="100"/>
              </w:rPr>
            </w:pPr>
            <w:r w:rsidRPr="00D1020E">
              <w:rPr>
                <w:spacing w:val="0"/>
                <w:w w:val="100"/>
              </w:rPr>
              <w:t xml:space="preserve">Member States gained access to the </w:t>
            </w:r>
            <w:r w:rsidRPr="00D1020E">
              <w:rPr>
                <w:i/>
                <w:iCs/>
                <w:spacing w:val="0"/>
                <w:w w:val="100"/>
              </w:rPr>
              <w:t>Global Sustainable Development Report 2023</w:t>
            </w:r>
            <w:r w:rsidRPr="00D1020E">
              <w:rPr>
                <w:spacing w:val="0"/>
                <w:w w:val="100"/>
              </w:rPr>
              <w:t>, providing a critical assessment at the midpoint of implementation of the 2030 Agenda</w:t>
            </w:r>
          </w:p>
        </w:tc>
        <w:tc>
          <w:tcPr>
            <w:tcW w:w="1970" w:type="dxa"/>
            <w:tcBorders>
              <w:bottom w:val="single" w:sz="12" w:space="0" w:color="auto"/>
            </w:tcBorders>
          </w:tcPr>
          <w:p w14:paraId="15B81ACA"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 xml:space="preserve">The </w:t>
            </w:r>
            <w:r w:rsidRPr="00D1020E">
              <w:rPr>
                <w:i/>
                <w:iCs/>
                <w:spacing w:val="0"/>
                <w:w w:val="100"/>
              </w:rPr>
              <w:t>Global Sustainable Development Report 2023</w:t>
            </w:r>
            <w:r w:rsidRPr="00D1020E">
              <w:rPr>
                <w:spacing w:val="0"/>
                <w:w w:val="100"/>
              </w:rPr>
              <w:t xml:space="preserve"> served as a strategic resource for Member States to shape policymaking, planning, financing and accountability</w:t>
            </w:r>
          </w:p>
        </w:tc>
        <w:tc>
          <w:tcPr>
            <w:tcW w:w="1970" w:type="dxa"/>
            <w:tcBorders>
              <w:bottom w:val="single" w:sz="12" w:space="0" w:color="auto"/>
              <w:right w:val="double" w:sz="12" w:space="0" w:color="auto"/>
            </w:tcBorders>
          </w:tcPr>
          <w:p w14:paraId="52E875F2"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 xml:space="preserve">Member States provided feedback on the plan to prepare the </w:t>
            </w:r>
            <w:r w:rsidRPr="00D1020E">
              <w:rPr>
                <w:i/>
                <w:iCs/>
                <w:spacing w:val="0"/>
                <w:w w:val="100"/>
              </w:rPr>
              <w:t>Global Sustainable Development Report 2027</w:t>
            </w:r>
          </w:p>
        </w:tc>
        <w:tc>
          <w:tcPr>
            <w:tcW w:w="1970" w:type="dxa"/>
            <w:tcBorders>
              <w:left w:val="double" w:sz="12" w:space="0" w:color="auto"/>
              <w:bottom w:val="single" w:sz="12" w:space="0" w:color="auto"/>
            </w:tcBorders>
          </w:tcPr>
          <w:p w14:paraId="3B01B874"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 xml:space="preserve">Consultations on the first draft of the </w:t>
            </w:r>
            <w:r w:rsidRPr="00D1020E">
              <w:rPr>
                <w:i/>
                <w:iCs/>
                <w:spacing w:val="0"/>
                <w:w w:val="100"/>
              </w:rPr>
              <w:t>Report</w:t>
            </w:r>
            <w:r w:rsidRPr="00D1020E">
              <w:rPr>
                <w:spacing w:val="0"/>
                <w:w w:val="100"/>
              </w:rPr>
              <w:t xml:space="preserve"> enable knowledge-sharing and ensure the </w:t>
            </w:r>
            <w:r w:rsidRPr="00D1020E">
              <w:rPr>
                <w:i/>
                <w:iCs/>
                <w:spacing w:val="0"/>
                <w:w w:val="100"/>
              </w:rPr>
              <w:t>Report</w:t>
            </w:r>
            <w:r w:rsidRPr="00D1020E">
              <w:rPr>
                <w:spacing w:val="0"/>
                <w:w w:val="100"/>
              </w:rPr>
              <w:t>’s relevance and policy utility</w:t>
            </w:r>
          </w:p>
        </w:tc>
        <w:tc>
          <w:tcPr>
            <w:tcW w:w="1970" w:type="dxa"/>
            <w:tcBorders>
              <w:bottom w:val="single" w:sz="12" w:space="0" w:color="auto"/>
            </w:tcBorders>
          </w:tcPr>
          <w:p w14:paraId="4C0E176D" w14:textId="77777777" w:rsidR="006C31AF" w:rsidRPr="00D1020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0"/>
              </w:rPr>
            </w:pPr>
            <w:r w:rsidRPr="00D1020E">
              <w:rPr>
                <w:spacing w:val="0"/>
                <w:w w:val="100"/>
              </w:rPr>
              <w:t xml:space="preserve">Member States use the </w:t>
            </w:r>
            <w:r w:rsidRPr="00D1020E">
              <w:rPr>
                <w:i/>
                <w:iCs/>
                <w:spacing w:val="0"/>
                <w:w w:val="100"/>
              </w:rPr>
              <w:t>Global Sustainable Development Report 2027</w:t>
            </w:r>
            <w:r w:rsidRPr="00D1020E">
              <w:rPr>
                <w:spacing w:val="0"/>
                <w:w w:val="100"/>
              </w:rPr>
              <w:t xml:space="preserve"> for science-based policy guidance to achieve the Sustainable Development Goals by 2030</w:t>
            </w:r>
          </w:p>
        </w:tc>
      </w:tr>
    </w:tbl>
    <w:p w14:paraId="6F0ACE12"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Deliverables</w:t>
      </w:r>
    </w:p>
    <w:p w14:paraId="0C9072DE" w14:textId="77777777" w:rsidR="006C31AF" w:rsidRPr="006028C5" w:rsidRDefault="006C31AF" w:rsidP="00D1020E">
      <w:pPr>
        <w:pStyle w:val="SingleTxt"/>
        <w:spacing w:after="0" w:line="100" w:lineRule="exact"/>
        <w:rPr>
          <w:sz w:val="10"/>
        </w:rPr>
      </w:pPr>
    </w:p>
    <w:p w14:paraId="1C935889" w14:textId="77777777" w:rsidR="006C31AF" w:rsidRPr="006028C5" w:rsidRDefault="006C31AF" w:rsidP="00D1020E">
      <w:pPr>
        <w:pStyle w:val="SingleTxt"/>
        <w:spacing w:after="0" w:line="100" w:lineRule="exact"/>
        <w:rPr>
          <w:sz w:val="10"/>
        </w:rPr>
      </w:pPr>
    </w:p>
    <w:p w14:paraId="5BB847D9"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9.59</w:t>
      </w:r>
      <w:r w:rsidRPr="006028C5">
        <w:tab/>
        <w:t>Table 9.15 lists all deliverables of the subprogramme.</w:t>
      </w:r>
    </w:p>
    <w:p w14:paraId="47A945FE" w14:textId="77777777" w:rsidR="006C31AF" w:rsidRPr="006028C5" w:rsidRDefault="006C31AF" w:rsidP="006C31AF">
      <w:pPr>
        <w:pStyle w:val="SingleTxt"/>
        <w:spacing w:after="0" w:line="120" w:lineRule="exact"/>
        <w:rPr>
          <w:sz w:val="10"/>
        </w:rPr>
      </w:pPr>
    </w:p>
    <w:p w14:paraId="43EF0C45"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9.15</w:t>
      </w:r>
    </w:p>
    <w:p w14:paraId="44B69B97"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Subprogramme 3: deliverables for the period 2025–2027, by category and subcategory</w:t>
      </w:r>
    </w:p>
    <w:p w14:paraId="2C7BD89B" w14:textId="77777777" w:rsidR="006C31AF" w:rsidRPr="006028C5" w:rsidRDefault="006C31AF" w:rsidP="00D1020E">
      <w:pPr>
        <w:pStyle w:val="SingleTxt"/>
        <w:keepNext/>
        <w:keepLines/>
        <w:spacing w:after="0" w:line="100" w:lineRule="exact"/>
        <w:rPr>
          <w:sz w:val="10"/>
        </w:rPr>
      </w:pPr>
    </w:p>
    <w:p w14:paraId="2631899A" w14:textId="77777777" w:rsidR="006C31AF" w:rsidRPr="006028C5" w:rsidRDefault="006C31AF" w:rsidP="00D1020E">
      <w:pPr>
        <w:pStyle w:val="SingleTxt"/>
        <w:keepNext/>
        <w:keepLines/>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4"/>
        <w:gridCol w:w="649"/>
        <w:gridCol w:w="649"/>
        <w:gridCol w:w="718"/>
        <w:gridCol w:w="580"/>
      </w:tblGrid>
      <w:tr w:rsidR="006C31AF" w:rsidRPr="00CC1136" w14:paraId="678512B4" w14:textId="77777777" w:rsidTr="009C1CB3">
        <w:trPr>
          <w:tblHeader/>
        </w:trPr>
        <w:tc>
          <w:tcPr>
            <w:tcW w:w="7254" w:type="dxa"/>
            <w:tcBorders>
              <w:top w:val="single" w:sz="4" w:space="0" w:color="auto"/>
              <w:bottom w:val="single" w:sz="12" w:space="0" w:color="auto"/>
            </w:tcBorders>
            <w:vAlign w:val="bottom"/>
          </w:tcPr>
          <w:p w14:paraId="5578A3DF"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C1136">
              <w:rPr>
                <w:i/>
                <w:sz w:val="14"/>
              </w:rPr>
              <w:t>Category and subcategory</w:t>
            </w:r>
          </w:p>
        </w:tc>
        <w:tc>
          <w:tcPr>
            <w:tcW w:w="649" w:type="dxa"/>
            <w:tcBorders>
              <w:top w:val="single" w:sz="4" w:space="0" w:color="auto"/>
              <w:bottom w:val="single" w:sz="12" w:space="0" w:color="auto"/>
            </w:tcBorders>
            <w:vAlign w:val="bottom"/>
          </w:tcPr>
          <w:p w14:paraId="1033946E"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C1136">
              <w:rPr>
                <w:i/>
                <w:sz w:val="14"/>
              </w:rPr>
              <w:t>2025 planned</w:t>
            </w:r>
          </w:p>
        </w:tc>
        <w:tc>
          <w:tcPr>
            <w:tcW w:w="649" w:type="dxa"/>
            <w:tcBorders>
              <w:top w:val="single" w:sz="4" w:space="0" w:color="auto"/>
              <w:bottom w:val="single" w:sz="12" w:space="0" w:color="auto"/>
            </w:tcBorders>
            <w:vAlign w:val="bottom"/>
          </w:tcPr>
          <w:p w14:paraId="25D20173"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C1136">
              <w:rPr>
                <w:i/>
                <w:sz w:val="14"/>
              </w:rPr>
              <w:t>2025 actual</w:t>
            </w:r>
          </w:p>
        </w:tc>
        <w:tc>
          <w:tcPr>
            <w:tcW w:w="718" w:type="dxa"/>
            <w:tcBorders>
              <w:top w:val="single" w:sz="4" w:space="0" w:color="auto"/>
              <w:bottom w:val="single" w:sz="12" w:space="0" w:color="auto"/>
            </w:tcBorders>
            <w:vAlign w:val="bottom"/>
          </w:tcPr>
          <w:p w14:paraId="048E692E"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C1136">
              <w:rPr>
                <w:i/>
                <w:sz w:val="14"/>
              </w:rPr>
              <w:t>2026 planned</w:t>
            </w:r>
            <w:r w:rsidRPr="00CC1136">
              <w:rPr>
                <w:i/>
                <w:sz w:val="14"/>
                <w:vertAlign w:val="superscript"/>
              </w:rPr>
              <w:t>a</w:t>
            </w:r>
          </w:p>
        </w:tc>
        <w:tc>
          <w:tcPr>
            <w:tcW w:w="580" w:type="dxa"/>
            <w:tcBorders>
              <w:top w:val="single" w:sz="4" w:space="0" w:color="auto"/>
              <w:bottom w:val="single" w:sz="12" w:space="0" w:color="auto"/>
            </w:tcBorders>
            <w:vAlign w:val="bottom"/>
          </w:tcPr>
          <w:p w14:paraId="6665B95D"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C1136">
              <w:rPr>
                <w:i/>
                <w:sz w:val="14"/>
              </w:rPr>
              <w:t>2027 planned</w:t>
            </w:r>
          </w:p>
        </w:tc>
      </w:tr>
      <w:tr w:rsidR="006C31AF" w:rsidRPr="00CC1136" w14:paraId="7CD75F77" w14:textId="77777777" w:rsidTr="009C1CB3">
        <w:trPr>
          <w:trHeight w:hRule="exact" w:val="115"/>
          <w:tblHeader/>
        </w:trPr>
        <w:tc>
          <w:tcPr>
            <w:tcW w:w="7254" w:type="dxa"/>
            <w:tcBorders>
              <w:top w:val="single" w:sz="12" w:space="0" w:color="auto"/>
            </w:tcBorders>
            <w:vAlign w:val="bottom"/>
          </w:tcPr>
          <w:p w14:paraId="772B6F22"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49" w:type="dxa"/>
            <w:tcBorders>
              <w:top w:val="single" w:sz="12" w:space="0" w:color="auto"/>
            </w:tcBorders>
            <w:vAlign w:val="bottom"/>
          </w:tcPr>
          <w:p w14:paraId="58537332"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49" w:type="dxa"/>
            <w:tcBorders>
              <w:top w:val="single" w:sz="12" w:space="0" w:color="auto"/>
            </w:tcBorders>
            <w:vAlign w:val="bottom"/>
          </w:tcPr>
          <w:p w14:paraId="14772B25"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18" w:type="dxa"/>
            <w:tcBorders>
              <w:top w:val="single" w:sz="12" w:space="0" w:color="auto"/>
            </w:tcBorders>
            <w:vAlign w:val="bottom"/>
          </w:tcPr>
          <w:p w14:paraId="3ABEE616"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80" w:type="dxa"/>
            <w:tcBorders>
              <w:top w:val="single" w:sz="12" w:space="0" w:color="auto"/>
            </w:tcBorders>
            <w:vAlign w:val="bottom"/>
          </w:tcPr>
          <w:p w14:paraId="488DA3F2" w14:textId="77777777" w:rsidR="006C31AF" w:rsidRPr="00CC1136"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6C31AF" w:rsidRPr="00C606DD" w14:paraId="5EC706A4" w14:textId="77777777" w:rsidTr="009C1CB3">
        <w:tc>
          <w:tcPr>
            <w:tcW w:w="7254" w:type="dxa"/>
            <w:vAlign w:val="bottom"/>
          </w:tcPr>
          <w:p w14:paraId="6D764F4A"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CC1136">
              <w:rPr>
                <w:b/>
                <w:bCs/>
                <w:sz w:val="17"/>
              </w:rPr>
              <w:t>A.</w:t>
            </w:r>
            <w:r w:rsidRPr="00CC1136">
              <w:rPr>
                <w:b/>
                <w:bCs/>
                <w:sz w:val="17"/>
              </w:rPr>
              <w:tab/>
              <w:t>Facilitation of the intergovernmental process and expert bodies</w:t>
            </w:r>
            <w:r w:rsidRPr="00CC1136">
              <w:rPr>
                <w:i/>
                <w:iCs/>
                <w:sz w:val="17"/>
                <w:vertAlign w:val="superscript"/>
              </w:rPr>
              <w:t>b</w:t>
            </w:r>
          </w:p>
        </w:tc>
        <w:tc>
          <w:tcPr>
            <w:tcW w:w="649" w:type="dxa"/>
            <w:vAlign w:val="bottom"/>
          </w:tcPr>
          <w:p w14:paraId="6ECCBBD9"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49" w:type="dxa"/>
            <w:vAlign w:val="bottom"/>
          </w:tcPr>
          <w:p w14:paraId="3F4F5850"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18" w:type="dxa"/>
            <w:vAlign w:val="bottom"/>
          </w:tcPr>
          <w:p w14:paraId="61FBBEDD"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80" w:type="dxa"/>
            <w:vAlign w:val="bottom"/>
          </w:tcPr>
          <w:p w14:paraId="11D62145"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CC1136" w14:paraId="0DA1B2F8" w14:textId="77777777" w:rsidTr="009C1CB3">
        <w:tc>
          <w:tcPr>
            <w:tcW w:w="7254" w:type="dxa"/>
            <w:vAlign w:val="bottom"/>
          </w:tcPr>
          <w:p w14:paraId="1456B2B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b/>
                <w:bCs/>
                <w:sz w:val="17"/>
              </w:rPr>
              <w:t>Parliamentary documentation</w:t>
            </w:r>
            <w:r w:rsidRPr="00CC1136">
              <w:rPr>
                <w:sz w:val="17"/>
              </w:rPr>
              <w:t xml:space="preserve"> (number of documents)</w:t>
            </w:r>
          </w:p>
        </w:tc>
        <w:tc>
          <w:tcPr>
            <w:tcW w:w="649" w:type="dxa"/>
            <w:vAlign w:val="bottom"/>
          </w:tcPr>
          <w:p w14:paraId="5D132152"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11</w:t>
            </w:r>
          </w:p>
        </w:tc>
        <w:tc>
          <w:tcPr>
            <w:tcW w:w="649" w:type="dxa"/>
            <w:vAlign w:val="bottom"/>
          </w:tcPr>
          <w:p w14:paraId="41F236E2"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21</w:t>
            </w:r>
          </w:p>
        </w:tc>
        <w:tc>
          <w:tcPr>
            <w:tcW w:w="718" w:type="dxa"/>
            <w:vAlign w:val="bottom"/>
          </w:tcPr>
          <w:p w14:paraId="04304BC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17</w:t>
            </w:r>
          </w:p>
        </w:tc>
        <w:tc>
          <w:tcPr>
            <w:tcW w:w="580" w:type="dxa"/>
            <w:vAlign w:val="bottom"/>
          </w:tcPr>
          <w:p w14:paraId="4BD6E1C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16</w:t>
            </w:r>
          </w:p>
        </w:tc>
      </w:tr>
      <w:tr w:rsidR="006C31AF" w:rsidRPr="00CC1136" w14:paraId="7763147C" w14:textId="77777777" w:rsidTr="009C1CB3">
        <w:tc>
          <w:tcPr>
            <w:tcW w:w="7254" w:type="dxa"/>
            <w:vAlign w:val="bottom"/>
          </w:tcPr>
          <w:p w14:paraId="0F5B95BC"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Documentation for:</w:t>
            </w:r>
          </w:p>
        </w:tc>
        <w:tc>
          <w:tcPr>
            <w:tcW w:w="649" w:type="dxa"/>
            <w:vAlign w:val="bottom"/>
          </w:tcPr>
          <w:p w14:paraId="478C054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49" w:type="dxa"/>
            <w:vAlign w:val="bottom"/>
          </w:tcPr>
          <w:p w14:paraId="61B2F5D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18" w:type="dxa"/>
            <w:vAlign w:val="bottom"/>
          </w:tcPr>
          <w:p w14:paraId="298E27C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80" w:type="dxa"/>
            <w:vAlign w:val="bottom"/>
          </w:tcPr>
          <w:p w14:paraId="4D98BBA2"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CC1136" w14:paraId="3332ECF0" w14:textId="77777777" w:rsidTr="009C1CB3">
        <w:tc>
          <w:tcPr>
            <w:tcW w:w="7254" w:type="dxa"/>
            <w:vAlign w:val="bottom"/>
          </w:tcPr>
          <w:p w14:paraId="2F15C2B2"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1.</w:t>
            </w:r>
            <w:r>
              <w:rPr>
                <w:sz w:val="17"/>
              </w:rPr>
              <w:tab/>
            </w:r>
            <w:r w:rsidRPr="00CC1136">
              <w:rPr>
                <w:sz w:val="17"/>
              </w:rPr>
              <w:t>The General Assembly</w:t>
            </w:r>
          </w:p>
        </w:tc>
        <w:tc>
          <w:tcPr>
            <w:tcW w:w="649" w:type="dxa"/>
            <w:vAlign w:val="bottom"/>
          </w:tcPr>
          <w:p w14:paraId="70DB04F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6</w:t>
            </w:r>
          </w:p>
        </w:tc>
        <w:tc>
          <w:tcPr>
            <w:tcW w:w="649" w:type="dxa"/>
            <w:vAlign w:val="bottom"/>
          </w:tcPr>
          <w:p w14:paraId="1D5B9EC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18</w:t>
            </w:r>
          </w:p>
        </w:tc>
        <w:tc>
          <w:tcPr>
            <w:tcW w:w="718" w:type="dxa"/>
            <w:vAlign w:val="bottom"/>
          </w:tcPr>
          <w:p w14:paraId="5EE700B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12</w:t>
            </w:r>
          </w:p>
        </w:tc>
        <w:tc>
          <w:tcPr>
            <w:tcW w:w="580" w:type="dxa"/>
            <w:vAlign w:val="bottom"/>
          </w:tcPr>
          <w:p w14:paraId="5F14920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11</w:t>
            </w:r>
          </w:p>
        </w:tc>
      </w:tr>
      <w:tr w:rsidR="006C31AF" w:rsidRPr="00CC1136" w14:paraId="6C4B9AB5" w14:textId="77777777" w:rsidTr="009C1CB3">
        <w:tc>
          <w:tcPr>
            <w:tcW w:w="7254" w:type="dxa"/>
            <w:vAlign w:val="bottom"/>
          </w:tcPr>
          <w:p w14:paraId="43B8773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2.</w:t>
            </w:r>
            <w:r>
              <w:rPr>
                <w:sz w:val="17"/>
              </w:rPr>
              <w:tab/>
            </w:r>
            <w:r w:rsidRPr="00CC1136">
              <w:rPr>
                <w:sz w:val="17"/>
              </w:rPr>
              <w:t>The high-level political forum on sustainable development</w:t>
            </w:r>
          </w:p>
        </w:tc>
        <w:tc>
          <w:tcPr>
            <w:tcW w:w="649" w:type="dxa"/>
            <w:vAlign w:val="bottom"/>
          </w:tcPr>
          <w:p w14:paraId="16C29CD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5</w:t>
            </w:r>
          </w:p>
        </w:tc>
        <w:tc>
          <w:tcPr>
            <w:tcW w:w="649" w:type="dxa"/>
            <w:vAlign w:val="bottom"/>
          </w:tcPr>
          <w:p w14:paraId="43081430"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3</w:t>
            </w:r>
          </w:p>
        </w:tc>
        <w:tc>
          <w:tcPr>
            <w:tcW w:w="718" w:type="dxa"/>
            <w:vAlign w:val="bottom"/>
          </w:tcPr>
          <w:p w14:paraId="27FB49BC"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5</w:t>
            </w:r>
          </w:p>
        </w:tc>
        <w:tc>
          <w:tcPr>
            <w:tcW w:w="580" w:type="dxa"/>
            <w:vAlign w:val="bottom"/>
          </w:tcPr>
          <w:p w14:paraId="6E487208"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5</w:t>
            </w:r>
          </w:p>
        </w:tc>
      </w:tr>
      <w:tr w:rsidR="006C31AF" w:rsidRPr="00CC1136" w14:paraId="0AD73551" w14:textId="77777777" w:rsidTr="009C1CB3">
        <w:tc>
          <w:tcPr>
            <w:tcW w:w="7254" w:type="dxa"/>
            <w:vAlign w:val="bottom"/>
          </w:tcPr>
          <w:p w14:paraId="2B7B110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b/>
                <w:bCs/>
                <w:sz w:val="17"/>
              </w:rPr>
              <w:t>Substantive services for meetings</w:t>
            </w:r>
            <w:r w:rsidRPr="00CC1136">
              <w:rPr>
                <w:sz w:val="17"/>
              </w:rPr>
              <w:t xml:space="preserve"> (number of three-hour meetings)</w:t>
            </w:r>
          </w:p>
        </w:tc>
        <w:tc>
          <w:tcPr>
            <w:tcW w:w="649" w:type="dxa"/>
            <w:vAlign w:val="bottom"/>
          </w:tcPr>
          <w:p w14:paraId="2B4A374E"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84</w:t>
            </w:r>
          </w:p>
        </w:tc>
        <w:tc>
          <w:tcPr>
            <w:tcW w:w="649" w:type="dxa"/>
            <w:vAlign w:val="bottom"/>
          </w:tcPr>
          <w:p w14:paraId="5938706B"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119</w:t>
            </w:r>
          </w:p>
        </w:tc>
        <w:tc>
          <w:tcPr>
            <w:tcW w:w="718" w:type="dxa"/>
            <w:vAlign w:val="bottom"/>
          </w:tcPr>
          <w:p w14:paraId="653DA4D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84</w:t>
            </w:r>
          </w:p>
        </w:tc>
        <w:tc>
          <w:tcPr>
            <w:tcW w:w="580" w:type="dxa"/>
            <w:vAlign w:val="bottom"/>
          </w:tcPr>
          <w:p w14:paraId="08E9C27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CC1136">
              <w:rPr>
                <w:b/>
                <w:bCs/>
                <w:sz w:val="17"/>
              </w:rPr>
              <w:t>70</w:t>
            </w:r>
          </w:p>
        </w:tc>
      </w:tr>
      <w:tr w:rsidR="006C31AF" w:rsidRPr="00CC1136" w14:paraId="23F1242A" w14:textId="77777777" w:rsidTr="009C1CB3">
        <w:tc>
          <w:tcPr>
            <w:tcW w:w="7254" w:type="dxa"/>
            <w:vAlign w:val="bottom"/>
          </w:tcPr>
          <w:p w14:paraId="7D251A3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 xml:space="preserve">Meetings of: </w:t>
            </w:r>
          </w:p>
        </w:tc>
        <w:tc>
          <w:tcPr>
            <w:tcW w:w="649" w:type="dxa"/>
            <w:vAlign w:val="bottom"/>
          </w:tcPr>
          <w:p w14:paraId="136BE69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49" w:type="dxa"/>
            <w:vAlign w:val="bottom"/>
          </w:tcPr>
          <w:p w14:paraId="2D79AEE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18" w:type="dxa"/>
            <w:vAlign w:val="bottom"/>
          </w:tcPr>
          <w:p w14:paraId="3038C14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80" w:type="dxa"/>
            <w:vAlign w:val="bottom"/>
          </w:tcPr>
          <w:p w14:paraId="0C5B419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CC1136" w14:paraId="106D620D" w14:textId="77777777" w:rsidTr="009C1CB3">
        <w:tc>
          <w:tcPr>
            <w:tcW w:w="7254" w:type="dxa"/>
            <w:vAlign w:val="bottom"/>
          </w:tcPr>
          <w:p w14:paraId="750529F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3.</w:t>
            </w:r>
            <w:r>
              <w:rPr>
                <w:sz w:val="17"/>
              </w:rPr>
              <w:tab/>
            </w:r>
            <w:r w:rsidRPr="00CC1136">
              <w:rPr>
                <w:sz w:val="17"/>
              </w:rPr>
              <w:t>The General Assembly</w:t>
            </w:r>
          </w:p>
        </w:tc>
        <w:tc>
          <w:tcPr>
            <w:tcW w:w="649" w:type="dxa"/>
            <w:vAlign w:val="bottom"/>
          </w:tcPr>
          <w:p w14:paraId="62279FE0"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42</w:t>
            </w:r>
          </w:p>
        </w:tc>
        <w:tc>
          <w:tcPr>
            <w:tcW w:w="649" w:type="dxa"/>
            <w:vAlign w:val="bottom"/>
          </w:tcPr>
          <w:p w14:paraId="252D489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79</w:t>
            </w:r>
          </w:p>
        </w:tc>
        <w:tc>
          <w:tcPr>
            <w:tcW w:w="718" w:type="dxa"/>
            <w:vAlign w:val="bottom"/>
          </w:tcPr>
          <w:p w14:paraId="5546982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42</w:t>
            </w:r>
          </w:p>
        </w:tc>
        <w:tc>
          <w:tcPr>
            <w:tcW w:w="580" w:type="dxa"/>
            <w:vAlign w:val="bottom"/>
          </w:tcPr>
          <w:p w14:paraId="10470A93"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30</w:t>
            </w:r>
          </w:p>
        </w:tc>
      </w:tr>
      <w:tr w:rsidR="006C31AF" w:rsidRPr="00CC1136" w14:paraId="5B74B4F3" w14:textId="77777777" w:rsidTr="009C1CB3">
        <w:tc>
          <w:tcPr>
            <w:tcW w:w="7254" w:type="dxa"/>
            <w:vAlign w:val="bottom"/>
          </w:tcPr>
          <w:p w14:paraId="4F574C7C"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4.</w:t>
            </w:r>
            <w:r>
              <w:rPr>
                <w:sz w:val="17"/>
              </w:rPr>
              <w:tab/>
            </w:r>
            <w:r w:rsidRPr="00CC1136">
              <w:rPr>
                <w:sz w:val="17"/>
              </w:rPr>
              <w:t>The Economic and Social Council</w:t>
            </w:r>
          </w:p>
        </w:tc>
        <w:tc>
          <w:tcPr>
            <w:tcW w:w="649" w:type="dxa"/>
            <w:vAlign w:val="bottom"/>
          </w:tcPr>
          <w:p w14:paraId="631E20F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2</w:t>
            </w:r>
          </w:p>
        </w:tc>
        <w:tc>
          <w:tcPr>
            <w:tcW w:w="649" w:type="dxa"/>
            <w:vAlign w:val="bottom"/>
          </w:tcPr>
          <w:p w14:paraId="15E471F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2</w:t>
            </w:r>
          </w:p>
        </w:tc>
        <w:tc>
          <w:tcPr>
            <w:tcW w:w="718" w:type="dxa"/>
            <w:vAlign w:val="bottom"/>
          </w:tcPr>
          <w:p w14:paraId="77F5B5D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2</w:t>
            </w:r>
          </w:p>
        </w:tc>
        <w:tc>
          <w:tcPr>
            <w:tcW w:w="580" w:type="dxa"/>
            <w:vAlign w:val="bottom"/>
          </w:tcPr>
          <w:p w14:paraId="284E35D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5</w:t>
            </w:r>
          </w:p>
        </w:tc>
      </w:tr>
      <w:tr w:rsidR="006C31AF" w:rsidRPr="00CC1136" w14:paraId="6B538C0E" w14:textId="77777777" w:rsidTr="009C1CB3">
        <w:tc>
          <w:tcPr>
            <w:tcW w:w="7254" w:type="dxa"/>
            <w:vAlign w:val="bottom"/>
          </w:tcPr>
          <w:p w14:paraId="274EB66E"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5.</w:t>
            </w:r>
            <w:r>
              <w:rPr>
                <w:sz w:val="17"/>
              </w:rPr>
              <w:tab/>
            </w:r>
            <w:r w:rsidRPr="00CC1136">
              <w:rPr>
                <w:sz w:val="17"/>
              </w:rPr>
              <w:t>The high-level political forum on sustainable development</w:t>
            </w:r>
          </w:p>
        </w:tc>
        <w:tc>
          <w:tcPr>
            <w:tcW w:w="649" w:type="dxa"/>
            <w:vAlign w:val="bottom"/>
          </w:tcPr>
          <w:p w14:paraId="11B95FD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30</w:t>
            </w:r>
          </w:p>
        </w:tc>
        <w:tc>
          <w:tcPr>
            <w:tcW w:w="649" w:type="dxa"/>
            <w:vAlign w:val="bottom"/>
          </w:tcPr>
          <w:p w14:paraId="0F9FB38C"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33</w:t>
            </w:r>
          </w:p>
        </w:tc>
        <w:tc>
          <w:tcPr>
            <w:tcW w:w="718" w:type="dxa"/>
            <w:vAlign w:val="bottom"/>
          </w:tcPr>
          <w:p w14:paraId="7CB7CAE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30</w:t>
            </w:r>
          </w:p>
        </w:tc>
        <w:tc>
          <w:tcPr>
            <w:tcW w:w="580" w:type="dxa"/>
            <w:vAlign w:val="bottom"/>
          </w:tcPr>
          <w:p w14:paraId="31F050AB"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25</w:t>
            </w:r>
          </w:p>
        </w:tc>
      </w:tr>
      <w:tr w:rsidR="006C31AF" w:rsidRPr="00CC1136" w14:paraId="42B46489" w14:textId="77777777" w:rsidTr="009C1CB3">
        <w:tc>
          <w:tcPr>
            <w:tcW w:w="7254" w:type="dxa"/>
            <w:vAlign w:val="bottom"/>
          </w:tcPr>
          <w:p w14:paraId="7F30F06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C1136">
              <w:rPr>
                <w:sz w:val="17"/>
              </w:rPr>
              <w:t>6.</w:t>
            </w:r>
            <w:r>
              <w:rPr>
                <w:sz w:val="17"/>
              </w:rPr>
              <w:tab/>
            </w:r>
            <w:r w:rsidRPr="00CC1136">
              <w:rPr>
                <w:sz w:val="17"/>
              </w:rPr>
              <w:t xml:space="preserve">The independent group of scientists for the </w:t>
            </w:r>
            <w:r w:rsidRPr="00CC1136">
              <w:rPr>
                <w:i/>
                <w:iCs/>
                <w:sz w:val="17"/>
              </w:rPr>
              <w:t>Global Sustainable Development Report</w:t>
            </w:r>
          </w:p>
        </w:tc>
        <w:tc>
          <w:tcPr>
            <w:tcW w:w="649" w:type="dxa"/>
            <w:vAlign w:val="bottom"/>
          </w:tcPr>
          <w:p w14:paraId="1384121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10</w:t>
            </w:r>
          </w:p>
        </w:tc>
        <w:tc>
          <w:tcPr>
            <w:tcW w:w="649" w:type="dxa"/>
            <w:vAlign w:val="bottom"/>
          </w:tcPr>
          <w:p w14:paraId="4CB7A2E6"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5</w:t>
            </w:r>
          </w:p>
        </w:tc>
        <w:tc>
          <w:tcPr>
            <w:tcW w:w="718" w:type="dxa"/>
            <w:vAlign w:val="bottom"/>
          </w:tcPr>
          <w:p w14:paraId="3BF12C8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10</w:t>
            </w:r>
          </w:p>
        </w:tc>
        <w:tc>
          <w:tcPr>
            <w:tcW w:w="580" w:type="dxa"/>
            <w:vAlign w:val="bottom"/>
          </w:tcPr>
          <w:p w14:paraId="2E45B16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CC1136">
              <w:rPr>
                <w:sz w:val="17"/>
              </w:rPr>
              <w:t>10</w:t>
            </w:r>
          </w:p>
        </w:tc>
      </w:tr>
      <w:tr w:rsidR="006C31AF" w:rsidRPr="00C606DD" w14:paraId="5BE2BDE9" w14:textId="77777777" w:rsidTr="009C1CB3">
        <w:tc>
          <w:tcPr>
            <w:tcW w:w="7254" w:type="dxa"/>
            <w:vAlign w:val="bottom"/>
          </w:tcPr>
          <w:p w14:paraId="1D81AF9E"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CC1136">
              <w:rPr>
                <w:b/>
                <w:bCs/>
                <w:sz w:val="17"/>
              </w:rPr>
              <w:t>B.</w:t>
            </w:r>
            <w:r w:rsidRPr="00CC1136">
              <w:rPr>
                <w:b/>
                <w:bCs/>
                <w:sz w:val="17"/>
              </w:rPr>
              <w:tab/>
              <w:t>Generation and transfer of knowledge</w:t>
            </w:r>
            <w:r w:rsidRPr="00FF3C6A">
              <w:rPr>
                <w:i/>
                <w:iCs/>
                <w:sz w:val="17"/>
                <w:vertAlign w:val="superscript"/>
              </w:rPr>
              <w:t>b</w:t>
            </w:r>
          </w:p>
        </w:tc>
        <w:tc>
          <w:tcPr>
            <w:tcW w:w="649" w:type="dxa"/>
            <w:vAlign w:val="bottom"/>
          </w:tcPr>
          <w:p w14:paraId="133AFDB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49" w:type="dxa"/>
            <w:vAlign w:val="bottom"/>
          </w:tcPr>
          <w:p w14:paraId="5923391B"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718" w:type="dxa"/>
            <w:vAlign w:val="bottom"/>
          </w:tcPr>
          <w:p w14:paraId="3752976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80" w:type="dxa"/>
            <w:vAlign w:val="bottom"/>
          </w:tcPr>
          <w:p w14:paraId="7688098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CC1136" w14:paraId="42620354" w14:textId="77777777" w:rsidTr="009C1CB3">
        <w:tc>
          <w:tcPr>
            <w:tcW w:w="7254" w:type="dxa"/>
            <w:vAlign w:val="bottom"/>
          </w:tcPr>
          <w:p w14:paraId="249C7846"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C1136">
              <w:rPr>
                <w:b/>
                <w:bCs/>
                <w:sz w:val="17"/>
              </w:rPr>
              <w:t>Field and technical cooperation projects</w:t>
            </w:r>
            <w:r w:rsidRPr="00CC1136">
              <w:rPr>
                <w:sz w:val="17"/>
              </w:rPr>
              <w:t xml:space="preserve"> (number of projects)</w:t>
            </w:r>
          </w:p>
        </w:tc>
        <w:tc>
          <w:tcPr>
            <w:tcW w:w="649" w:type="dxa"/>
            <w:vAlign w:val="bottom"/>
          </w:tcPr>
          <w:p w14:paraId="21BEED1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5</w:t>
            </w:r>
          </w:p>
        </w:tc>
        <w:tc>
          <w:tcPr>
            <w:tcW w:w="649" w:type="dxa"/>
            <w:vAlign w:val="bottom"/>
          </w:tcPr>
          <w:p w14:paraId="349A9F7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11</w:t>
            </w:r>
          </w:p>
        </w:tc>
        <w:tc>
          <w:tcPr>
            <w:tcW w:w="718" w:type="dxa"/>
            <w:vAlign w:val="bottom"/>
          </w:tcPr>
          <w:p w14:paraId="2AE55C3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7</w:t>
            </w:r>
          </w:p>
        </w:tc>
        <w:tc>
          <w:tcPr>
            <w:tcW w:w="580" w:type="dxa"/>
            <w:vAlign w:val="bottom"/>
          </w:tcPr>
          <w:p w14:paraId="3C0FBA1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7</w:t>
            </w:r>
          </w:p>
        </w:tc>
      </w:tr>
      <w:tr w:rsidR="006C31AF" w:rsidRPr="00CC1136" w14:paraId="527F41D9" w14:textId="77777777" w:rsidTr="009C1CB3">
        <w:tc>
          <w:tcPr>
            <w:tcW w:w="7254" w:type="dxa"/>
            <w:vAlign w:val="bottom"/>
          </w:tcPr>
          <w:p w14:paraId="45268F9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Pr>
                <w:sz w:val="17"/>
              </w:rPr>
              <w:tab/>
            </w:r>
            <w:r w:rsidRPr="00CC1136">
              <w:rPr>
                <w:sz w:val="17"/>
              </w:rPr>
              <w:t>7.</w:t>
            </w:r>
            <w:r>
              <w:rPr>
                <w:sz w:val="17"/>
              </w:rPr>
              <w:tab/>
            </w:r>
            <w:r w:rsidRPr="00CC1136">
              <w:rPr>
                <w:sz w:val="17"/>
              </w:rPr>
              <w:t>Projects on sustainable development (water, energy, sustainable transport, sustainable consumption and production, stakeholder engagement, small island developing States, partnerships, micro-, small and medium-sized enterprises, etc.)</w:t>
            </w:r>
          </w:p>
        </w:tc>
        <w:tc>
          <w:tcPr>
            <w:tcW w:w="649" w:type="dxa"/>
            <w:vAlign w:val="bottom"/>
          </w:tcPr>
          <w:p w14:paraId="735FB180"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5</w:t>
            </w:r>
          </w:p>
        </w:tc>
        <w:tc>
          <w:tcPr>
            <w:tcW w:w="649" w:type="dxa"/>
            <w:vAlign w:val="bottom"/>
          </w:tcPr>
          <w:p w14:paraId="3929824C"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11</w:t>
            </w:r>
          </w:p>
        </w:tc>
        <w:tc>
          <w:tcPr>
            <w:tcW w:w="718" w:type="dxa"/>
            <w:vAlign w:val="bottom"/>
          </w:tcPr>
          <w:p w14:paraId="08786EC3"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7 [8]</w:t>
            </w:r>
          </w:p>
        </w:tc>
        <w:tc>
          <w:tcPr>
            <w:tcW w:w="580" w:type="dxa"/>
            <w:vAlign w:val="bottom"/>
          </w:tcPr>
          <w:p w14:paraId="0F3DD774"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7</w:t>
            </w:r>
          </w:p>
        </w:tc>
      </w:tr>
      <w:tr w:rsidR="006C31AF" w:rsidRPr="00CC1136" w14:paraId="420C854B" w14:textId="77777777" w:rsidTr="009C1CB3">
        <w:tc>
          <w:tcPr>
            <w:tcW w:w="7254" w:type="dxa"/>
            <w:vAlign w:val="bottom"/>
          </w:tcPr>
          <w:p w14:paraId="770E1153"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C1136">
              <w:rPr>
                <w:b/>
                <w:bCs/>
                <w:sz w:val="17"/>
              </w:rPr>
              <w:t>Seminars, workshops and training events</w:t>
            </w:r>
            <w:r w:rsidRPr="00CC1136">
              <w:rPr>
                <w:sz w:val="17"/>
              </w:rPr>
              <w:t xml:space="preserve"> (number of days)</w:t>
            </w:r>
          </w:p>
        </w:tc>
        <w:tc>
          <w:tcPr>
            <w:tcW w:w="649" w:type="dxa"/>
            <w:vAlign w:val="bottom"/>
          </w:tcPr>
          <w:p w14:paraId="71BB81C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100</w:t>
            </w:r>
          </w:p>
        </w:tc>
        <w:tc>
          <w:tcPr>
            <w:tcW w:w="649" w:type="dxa"/>
            <w:vAlign w:val="bottom"/>
          </w:tcPr>
          <w:p w14:paraId="416EAD66"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161</w:t>
            </w:r>
          </w:p>
        </w:tc>
        <w:tc>
          <w:tcPr>
            <w:tcW w:w="718" w:type="dxa"/>
            <w:vAlign w:val="bottom"/>
          </w:tcPr>
          <w:p w14:paraId="4DFEF08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80</w:t>
            </w:r>
          </w:p>
        </w:tc>
        <w:tc>
          <w:tcPr>
            <w:tcW w:w="580" w:type="dxa"/>
            <w:vAlign w:val="bottom"/>
          </w:tcPr>
          <w:p w14:paraId="485D658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80</w:t>
            </w:r>
          </w:p>
        </w:tc>
      </w:tr>
      <w:tr w:rsidR="006C31AF" w:rsidRPr="00CC1136" w14:paraId="79B14660" w14:textId="77777777" w:rsidTr="009C1CB3">
        <w:tc>
          <w:tcPr>
            <w:tcW w:w="7254" w:type="dxa"/>
            <w:vAlign w:val="bottom"/>
          </w:tcPr>
          <w:p w14:paraId="75627040"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Pr>
                <w:sz w:val="17"/>
              </w:rPr>
              <w:tab/>
            </w:r>
            <w:r w:rsidRPr="00CC1136">
              <w:rPr>
                <w:sz w:val="17"/>
              </w:rPr>
              <w:t>8.</w:t>
            </w:r>
            <w:r>
              <w:rPr>
                <w:sz w:val="17"/>
              </w:rPr>
              <w:tab/>
            </w:r>
            <w:r w:rsidRPr="00CC1136">
              <w:rPr>
                <w:sz w:val="17"/>
              </w:rPr>
              <w:t>Training events on strengthening national capacities in all areas of sustainable development for and with national policymakers in developing countries and small island developing States with economies in transition</w:t>
            </w:r>
          </w:p>
        </w:tc>
        <w:tc>
          <w:tcPr>
            <w:tcW w:w="649" w:type="dxa"/>
            <w:vAlign w:val="bottom"/>
          </w:tcPr>
          <w:p w14:paraId="5C79379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100</w:t>
            </w:r>
          </w:p>
        </w:tc>
        <w:tc>
          <w:tcPr>
            <w:tcW w:w="649" w:type="dxa"/>
            <w:vAlign w:val="bottom"/>
          </w:tcPr>
          <w:p w14:paraId="31559A4E"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161</w:t>
            </w:r>
          </w:p>
        </w:tc>
        <w:tc>
          <w:tcPr>
            <w:tcW w:w="718" w:type="dxa"/>
            <w:vAlign w:val="bottom"/>
          </w:tcPr>
          <w:p w14:paraId="3C0D7A0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CC1136">
              <w:rPr>
                <w:spacing w:val="2"/>
                <w:w w:val="101"/>
                <w:sz w:val="17"/>
              </w:rPr>
              <w:t>80 [100]</w:t>
            </w:r>
          </w:p>
        </w:tc>
        <w:tc>
          <w:tcPr>
            <w:tcW w:w="580" w:type="dxa"/>
            <w:vAlign w:val="bottom"/>
          </w:tcPr>
          <w:p w14:paraId="6C0E3FC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80</w:t>
            </w:r>
          </w:p>
        </w:tc>
      </w:tr>
      <w:tr w:rsidR="006C31AF" w:rsidRPr="00CC1136" w14:paraId="760E83D3" w14:textId="77777777" w:rsidTr="009C1CB3">
        <w:tc>
          <w:tcPr>
            <w:tcW w:w="7254" w:type="dxa"/>
            <w:vAlign w:val="bottom"/>
          </w:tcPr>
          <w:p w14:paraId="20E5BA9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C1136">
              <w:rPr>
                <w:b/>
                <w:bCs/>
                <w:sz w:val="17"/>
              </w:rPr>
              <w:t>Publications</w:t>
            </w:r>
            <w:r w:rsidRPr="00CC1136">
              <w:rPr>
                <w:sz w:val="17"/>
              </w:rPr>
              <w:t xml:space="preserve"> (number of publications)</w:t>
            </w:r>
          </w:p>
        </w:tc>
        <w:tc>
          <w:tcPr>
            <w:tcW w:w="649" w:type="dxa"/>
            <w:vAlign w:val="bottom"/>
          </w:tcPr>
          <w:p w14:paraId="283464D0"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w:t>
            </w:r>
          </w:p>
        </w:tc>
        <w:tc>
          <w:tcPr>
            <w:tcW w:w="649" w:type="dxa"/>
            <w:vAlign w:val="bottom"/>
          </w:tcPr>
          <w:p w14:paraId="7D0C423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w:t>
            </w:r>
          </w:p>
        </w:tc>
        <w:tc>
          <w:tcPr>
            <w:tcW w:w="718" w:type="dxa"/>
            <w:vAlign w:val="bottom"/>
          </w:tcPr>
          <w:p w14:paraId="5A565E0D"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w:t>
            </w:r>
          </w:p>
        </w:tc>
        <w:tc>
          <w:tcPr>
            <w:tcW w:w="580" w:type="dxa"/>
            <w:vAlign w:val="bottom"/>
          </w:tcPr>
          <w:p w14:paraId="3E62F99B"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w:t>
            </w:r>
          </w:p>
        </w:tc>
      </w:tr>
      <w:tr w:rsidR="006C31AF" w:rsidRPr="00CC1136" w14:paraId="6F4AD95B" w14:textId="77777777" w:rsidTr="009C1CB3">
        <w:tc>
          <w:tcPr>
            <w:tcW w:w="7254" w:type="dxa"/>
            <w:vAlign w:val="bottom"/>
          </w:tcPr>
          <w:p w14:paraId="25E431A9"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C1136">
              <w:rPr>
                <w:sz w:val="17"/>
              </w:rPr>
              <w:t>9.</w:t>
            </w:r>
            <w:r>
              <w:rPr>
                <w:sz w:val="17"/>
              </w:rPr>
              <w:tab/>
            </w:r>
            <w:r w:rsidRPr="00C606DD">
              <w:rPr>
                <w:i/>
                <w:iCs/>
                <w:sz w:val="17"/>
              </w:rPr>
              <w:t>Global Sustainable Development Report</w:t>
            </w:r>
            <w:r w:rsidRPr="00CC1136">
              <w:rPr>
                <w:sz w:val="17"/>
              </w:rPr>
              <w:t xml:space="preserve"> (quadrennial report)</w:t>
            </w:r>
          </w:p>
        </w:tc>
        <w:tc>
          <w:tcPr>
            <w:tcW w:w="649" w:type="dxa"/>
            <w:vAlign w:val="bottom"/>
          </w:tcPr>
          <w:p w14:paraId="3E51EB8C"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w:t>
            </w:r>
          </w:p>
        </w:tc>
        <w:tc>
          <w:tcPr>
            <w:tcW w:w="649" w:type="dxa"/>
            <w:vAlign w:val="bottom"/>
          </w:tcPr>
          <w:p w14:paraId="67C63AD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w:t>
            </w:r>
          </w:p>
        </w:tc>
        <w:tc>
          <w:tcPr>
            <w:tcW w:w="718" w:type="dxa"/>
            <w:vAlign w:val="bottom"/>
          </w:tcPr>
          <w:p w14:paraId="3ACB3F6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w:t>
            </w:r>
          </w:p>
        </w:tc>
        <w:tc>
          <w:tcPr>
            <w:tcW w:w="580" w:type="dxa"/>
            <w:vAlign w:val="bottom"/>
          </w:tcPr>
          <w:p w14:paraId="224C9708"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w:t>
            </w:r>
          </w:p>
        </w:tc>
      </w:tr>
      <w:tr w:rsidR="006C31AF" w:rsidRPr="00CC1136" w14:paraId="1AE83EC4" w14:textId="77777777" w:rsidTr="009C1CB3">
        <w:tc>
          <w:tcPr>
            <w:tcW w:w="7254" w:type="dxa"/>
            <w:vAlign w:val="bottom"/>
          </w:tcPr>
          <w:p w14:paraId="258174E4"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C1136">
              <w:rPr>
                <w:b/>
                <w:bCs/>
                <w:sz w:val="17"/>
              </w:rPr>
              <w:t>Technical materials</w:t>
            </w:r>
            <w:r w:rsidRPr="00CC1136">
              <w:rPr>
                <w:sz w:val="17"/>
              </w:rPr>
              <w:t xml:space="preserve"> (number of materials)</w:t>
            </w:r>
          </w:p>
        </w:tc>
        <w:tc>
          <w:tcPr>
            <w:tcW w:w="649" w:type="dxa"/>
            <w:vAlign w:val="bottom"/>
          </w:tcPr>
          <w:p w14:paraId="726E19F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15</w:t>
            </w:r>
          </w:p>
        </w:tc>
        <w:tc>
          <w:tcPr>
            <w:tcW w:w="649" w:type="dxa"/>
            <w:vAlign w:val="bottom"/>
          </w:tcPr>
          <w:p w14:paraId="04E7932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28</w:t>
            </w:r>
          </w:p>
        </w:tc>
        <w:tc>
          <w:tcPr>
            <w:tcW w:w="718" w:type="dxa"/>
            <w:vAlign w:val="bottom"/>
          </w:tcPr>
          <w:p w14:paraId="4304A7B7"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15</w:t>
            </w:r>
          </w:p>
        </w:tc>
        <w:tc>
          <w:tcPr>
            <w:tcW w:w="580" w:type="dxa"/>
            <w:vAlign w:val="bottom"/>
          </w:tcPr>
          <w:p w14:paraId="24A2F6F1"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C1136">
              <w:rPr>
                <w:b/>
                <w:bCs/>
                <w:sz w:val="17"/>
              </w:rPr>
              <w:t>15</w:t>
            </w:r>
          </w:p>
        </w:tc>
      </w:tr>
      <w:tr w:rsidR="006C31AF" w:rsidRPr="00CC1136" w14:paraId="6C5DF05D" w14:textId="77777777" w:rsidTr="009C1CB3">
        <w:tc>
          <w:tcPr>
            <w:tcW w:w="7254" w:type="dxa"/>
            <w:vAlign w:val="bottom"/>
          </w:tcPr>
          <w:p w14:paraId="5ABC960E"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C1136">
              <w:rPr>
                <w:sz w:val="17"/>
              </w:rPr>
              <w:t>10.</w:t>
            </w:r>
            <w:r>
              <w:rPr>
                <w:sz w:val="17"/>
              </w:rPr>
              <w:tab/>
            </w:r>
            <w:r w:rsidRPr="00CC1136">
              <w:rPr>
                <w:sz w:val="17"/>
              </w:rPr>
              <w:t>On the 2030 Agenda for Sustainable Development</w:t>
            </w:r>
          </w:p>
        </w:tc>
        <w:tc>
          <w:tcPr>
            <w:tcW w:w="649" w:type="dxa"/>
            <w:vAlign w:val="bottom"/>
          </w:tcPr>
          <w:p w14:paraId="0FD5816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15</w:t>
            </w:r>
          </w:p>
        </w:tc>
        <w:tc>
          <w:tcPr>
            <w:tcW w:w="649" w:type="dxa"/>
            <w:vAlign w:val="bottom"/>
          </w:tcPr>
          <w:p w14:paraId="0CD26952"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28</w:t>
            </w:r>
          </w:p>
        </w:tc>
        <w:tc>
          <w:tcPr>
            <w:tcW w:w="718" w:type="dxa"/>
            <w:vAlign w:val="bottom"/>
          </w:tcPr>
          <w:p w14:paraId="7F1F2FE6"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15</w:t>
            </w:r>
          </w:p>
        </w:tc>
        <w:tc>
          <w:tcPr>
            <w:tcW w:w="580" w:type="dxa"/>
            <w:vAlign w:val="bottom"/>
          </w:tcPr>
          <w:p w14:paraId="6A7D84D6"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CC1136">
              <w:rPr>
                <w:sz w:val="17"/>
              </w:rPr>
              <w:t>15</w:t>
            </w:r>
          </w:p>
        </w:tc>
      </w:tr>
      <w:tr w:rsidR="006C31AF" w:rsidRPr="00CC1136" w14:paraId="1C0F5919" w14:textId="77777777" w:rsidTr="009C1CB3">
        <w:tc>
          <w:tcPr>
            <w:tcW w:w="7254" w:type="dxa"/>
            <w:vAlign w:val="bottom"/>
          </w:tcPr>
          <w:p w14:paraId="6ADB0BD4"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CC1136">
              <w:rPr>
                <w:b/>
                <w:bCs/>
                <w:sz w:val="17"/>
              </w:rPr>
              <w:t>C.</w:t>
            </w:r>
            <w:r w:rsidRPr="00CC1136">
              <w:rPr>
                <w:b/>
                <w:bCs/>
                <w:sz w:val="17"/>
              </w:rPr>
              <w:tab/>
              <w:t>Substantive deliverables</w:t>
            </w:r>
          </w:p>
        </w:tc>
        <w:tc>
          <w:tcPr>
            <w:tcW w:w="649" w:type="dxa"/>
            <w:vAlign w:val="bottom"/>
          </w:tcPr>
          <w:p w14:paraId="7061C185"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49" w:type="dxa"/>
            <w:vAlign w:val="bottom"/>
          </w:tcPr>
          <w:p w14:paraId="7149EEBE"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718" w:type="dxa"/>
            <w:vAlign w:val="bottom"/>
          </w:tcPr>
          <w:p w14:paraId="3C58F0BA"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80" w:type="dxa"/>
            <w:vAlign w:val="bottom"/>
          </w:tcPr>
          <w:p w14:paraId="3B17D33B"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C606DD" w14:paraId="294D16A2" w14:textId="77777777" w:rsidTr="009C1CB3">
        <w:tc>
          <w:tcPr>
            <w:tcW w:w="9850" w:type="dxa"/>
            <w:gridSpan w:val="5"/>
          </w:tcPr>
          <w:p w14:paraId="13D9E5AF" w14:textId="77777777"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Pr>
                <w:sz w:val="17"/>
              </w:rPr>
              <w:tab/>
            </w:r>
            <w:r w:rsidRPr="00CC1136">
              <w:rPr>
                <w:b/>
                <w:bCs/>
                <w:sz w:val="17"/>
              </w:rPr>
              <w:t>Consultation, advice and advocacy</w:t>
            </w:r>
            <w:r w:rsidRPr="00CC1136">
              <w:rPr>
                <w:sz w:val="17"/>
              </w:rPr>
              <w:t>: briefings/expert advice to Member States on sustainable development issues, including high-level bilateral consultations and intergovernmental meetings, and materials related to stakeholder engagement in the 2030 Agenda follow-up and review, and on multi-stakeholder partnerships in support of the Sustainable Development Goals.</w:t>
            </w:r>
          </w:p>
        </w:tc>
      </w:tr>
      <w:tr w:rsidR="006C31AF" w:rsidRPr="00C606DD" w14:paraId="3A08CAE8" w14:textId="77777777" w:rsidTr="009C1CB3">
        <w:tc>
          <w:tcPr>
            <w:tcW w:w="9850" w:type="dxa"/>
            <w:gridSpan w:val="5"/>
          </w:tcPr>
          <w:p w14:paraId="0D6A1733" w14:textId="758C11E9"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Pr>
                <w:sz w:val="17"/>
              </w:rPr>
              <w:tab/>
            </w:r>
            <w:r w:rsidRPr="00CC1136">
              <w:rPr>
                <w:b/>
                <w:bCs/>
                <w:sz w:val="17"/>
              </w:rPr>
              <w:t>Databases and substantive digital materials</w:t>
            </w:r>
            <w:r w:rsidRPr="00CC1136">
              <w:rPr>
                <w:sz w:val="17"/>
              </w:rPr>
              <w:t>: public databases on voluntary initiatives, small island developing States, partnerships (8,800 registered), voluntary commitments made during the United Nations Conference to Support the Implementation of Sustainable Development Goals 14 (2,200 registered), Sustainable Development Goals good practices (500</w:t>
            </w:r>
            <w:r w:rsidR="00D1020E">
              <w:rPr>
                <w:sz w:val="17"/>
              </w:rPr>
              <w:t> </w:t>
            </w:r>
            <w:r w:rsidRPr="00CC1136">
              <w:rPr>
                <w:sz w:val="17"/>
              </w:rPr>
              <w:t>registered), the United Nations system achievement of the Goals, Sustainable Development Goals acceleration actions (460</w:t>
            </w:r>
            <w:r w:rsidR="00D1020E">
              <w:rPr>
                <w:sz w:val="17"/>
              </w:rPr>
              <w:t> </w:t>
            </w:r>
            <w:r w:rsidRPr="00CC1136">
              <w:rPr>
                <w:sz w:val="17"/>
              </w:rPr>
              <w:t>registered),UN-Energy (200 commitments registered), harmony with nature and other topics of sustainable development and the United Nations system Sustainable Development Goal implementation database.</w:t>
            </w:r>
          </w:p>
        </w:tc>
      </w:tr>
      <w:tr w:rsidR="006C31AF" w:rsidRPr="00CC1136" w14:paraId="1283845C" w14:textId="77777777" w:rsidTr="009C1CB3">
        <w:tc>
          <w:tcPr>
            <w:tcW w:w="7254" w:type="dxa"/>
            <w:vAlign w:val="bottom"/>
          </w:tcPr>
          <w:p w14:paraId="7E5CF5C7"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CC1136">
              <w:rPr>
                <w:b/>
                <w:bCs/>
                <w:sz w:val="17"/>
              </w:rPr>
              <w:t>D.</w:t>
            </w:r>
            <w:r w:rsidRPr="00CC1136">
              <w:rPr>
                <w:b/>
                <w:bCs/>
                <w:sz w:val="17"/>
              </w:rPr>
              <w:tab/>
              <w:t>Communication deliverables</w:t>
            </w:r>
          </w:p>
        </w:tc>
        <w:tc>
          <w:tcPr>
            <w:tcW w:w="649" w:type="dxa"/>
            <w:vAlign w:val="bottom"/>
          </w:tcPr>
          <w:p w14:paraId="4F4DC8C8"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49" w:type="dxa"/>
            <w:vAlign w:val="bottom"/>
          </w:tcPr>
          <w:p w14:paraId="761C734D"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18" w:type="dxa"/>
            <w:vAlign w:val="bottom"/>
          </w:tcPr>
          <w:p w14:paraId="3C803839"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80" w:type="dxa"/>
            <w:vAlign w:val="bottom"/>
          </w:tcPr>
          <w:p w14:paraId="1DF9C83D"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6C31AF" w:rsidRPr="00C606DD" w14:paraId="014029F8" w14:textId="77777777" w:rsidTr="009C1CB3">
        <w:tc>
          <w:tcPr>
            <w:tcW w:w="9850" w:type="dxa"/>
            <w:gridSpan w:val="5"/>
          </w:tcPr>
          <w:p w14:paraId="5A7979BD" w14:textId="77777777" w:rsidR="006C31AF" w:rsidRPr="00CC1136"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sz w:val="17"/>
              </w:rPr>
              <w:tab/>
            </w:r>
            <w:r w:rsidRPr="00CC1136">
              <w:rPr>
                <w:b/>
                <w:bCs/>
                <w:sz w:val="17"/>
              </w:rPr>
              <w:t>Outreach programmes, special events and information materials</w:t>
            </w:r>
            <w:r w:rsidRPr="00CC1136">
              <w:rPr>
                <w:sz w:val="17"/>
              </w:rPr>
              <w:t>: special meetings and side events on sustainable development issues during major United Nations conferences.</w:t>
            </w:r>
          </w:p>
        </w:tc>
      </w:tr>
      <w:tr w:rsidR="006C31AF" w:rsidRPr="00C606DD" w14:paraId="557F1805" w14:textId="77777777" w:rsidTr="009C1CB3">
        <w:tc>
          <w:tcPr>
            <w:tcW w:w="9850" w:type="dxa"/>
            <w:gridSpan w:val="5"/>
            <w:tcBorders>
              <w:bottom w:val="single" w:sz="12" w:space="0" w:color="auto"/>
            </w:tcBorders>
          </w:tcPr>
          <w:p w14:paraId="1596CE90" w14:textId="2C718B66" w:rsidR="006C31AF" w:rsidRPr="00CC1136"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CC1136">
              <w:rPr>
                <w:b/>
                <w:bCs/>
                <w:sz w:val="17"/>
              </w:rPr>
              <w:t>Digital platforms and multimedia content</w:t>
            </w:r>
            <w:r w:rsidRPr="00CC1136">
              <w:rPr>
                <w:sz w:val="17"/>
              </w:rPr>
              <w:t>: redesigned Sustainable Development Website (</w:t>
            </w:r>
            <w:hyperlink r:id="rId245" w:history="1">
              <w:r w:rsidRPr="00FE6F86">
                <w:rPr>
                  <w:rStyle w:val="Hyperlink"/>
                  <w:sz w:val="17"/>
                </w:rPr>
                <w:t>sdgs.un.org</w:t>
              </w:r>
            </w:hyperlink>
            <w:r w:rsidRPr="00CC1136">
              <w:rPr>
                <w:sz w:val="17"/>
              </w:rPr>
              <w:t>).</w:t>
            </w:r>
          </w:p>
        </w:tc>
      </w:tr>
    </w:tbl>
    <w:p w14:paraId="07C95585" w14:textId="77777777" w:rsidR="006C31AF" w:rsidRPr="006028C5" w:rsidRDefault="006C31AF" w:rsidP="006C31AF">
      <w:pPr>
        <w:pStyle w:val="SingleTxt"/>
        <w:spacing w:after="0" w:line="120" w:lineRule="exact"/>
        <w:rPr>
          <w:sz w:val="10"/>
        </w:rPr>
      </w:pPr>
    </w:p>
    <w:p w14:paraId="51E27514" w14:textId="0B7E4ACE" w:rsidR="006C31AF" w:rsidRPr="006028C5" w:rsidRDefault="006C31AF" w:rsidP="00D1020E">
      <w:pPr>
        <w:pStyle w:val="FootnoteText"/>
        <w:tabs>
          <w:tab w:val="clear" w:pos="418"/>
          <w:tab w:val="right" w:pos="216"/>
          <w:tab w:val="left" w:pos="288"/>
          <w:tab w:val="right" w:pos="576"/>
          <w:tab w:val="left" w:pos="648"/>
        </w:tabs>
        <w:spacing w:line="200" w:lineRule="exact"/>
        <w:ind w:left="288" w:hanging="288"/>
      </w:pPr>
      <w:r w:rsidRPr="006028C5">
        <w:tab/>
      </w:r>
      <w:r w:rsidRPr="00CC1136">
        <w:rPr>
          <w:i/>
          <w:iCs/>
          <w:vertAlign w:val="superscript"/>
        </w:rPr>
        <w:t>a</w:t>
      </w:r>
      <w:r w:rsidRPr="006028C5">
        <w:tab/>
        <w:t xml:space="preserve">Reflects updated planned deliverables for 2026. Values in square brackets represent the number of planned deliverables reflected in </w:t>
      </w:r>
      <w:hyperlink r:id="rId246" w:history="1">
        <w:r w:rsidRPr="00734D36">
          <w:rPr>
            <w:rStyle w:val="Hyperlink"/>
          </w:rPr>
          <w:t>A/80/6 (Sect. 9)</w:t>
        </w:r>
      </w:hyperlink>
      <w:r w:rsidRPr="006028C5">
        <w:t>.</w:t>
      </w:r>
    </w:p>
    <w:p w14:paraId="77B26F15" w14:textId="77777777" w:rsidR="006C31AF" w:rsidRPr="006028C5" w:rsidRDefault="006C31AF" w:rsidP="00D1020E">
      <w:pPr>
        <w:pStyle w:val="FootnoteText"/>
        <w:tabs>
          <w:tab w:val="clear" w:pos="418"/>
          <w:tab w:val="right" w:pos="216"/>
          <w:tab w:val="left" w:pos="288"/>
          <w:tab w:val="right" w:pos="576"/>
          <w:tab w:val="left" w:pos="648"/>
        </w:tabs>
        <w:spacing w:line="200" w:lineRule="exact"/>
        <w:ind w:left="288" w:hanging="288"/>
      </w:pPr>
      <w:r w:rsidRPr="006028C5">
        <w:tab/>
      </w:r>
      <w:r w:rsidRPr="00CC1136">
        <w:rPr>
          <w:i/>
          <w:iCs/>
          <w:vertAlign w:val="superscript"/>
        </w:rPr>
        <w:t>b</w:t>
      </w:r>
      <w:r w:rsidRPr="006028C5">
        <w:tab/>
        <w:t>Deliverables related to the multi-stakeholder forum on science, technology and innovation for the Sustainable Development Goals are now associated with subprogramme 7.</w:t>
      </w:r>
    </w:p>
    <w:p w14:paraId="135C6B46" w14:textId="77777777" w:rsidR="006C31AF" w:rsidRPr="006028C5" w:rsidRDefault="006C31AF" w:rsidP="006C31AF">
      <w:pPr>
        <w:pStyle w:val="SingleTxt"/>
        <w:spacing w:after="0" w:line="120" w:lineRule="exact"/>
        <w:rPr>
          <w:sz w:val="10"/>
        </w:rPr>
      </w:pPr>
    </w:p>
    <w:p w14:paraId="5B8C0C9B" w14:textId="77777777" w:rsidR="006C31AF" w:rsidRPr="006028C5" w:rsidRDefault="006C31AF" w:rsidP="006C31AF">
      <w:pPr>
        <w:pStyle w:val="SingleTxt"/>
        <w:spacing w:after="0" w:line="120" w:lineRule="exact"/>
        <w:rPr>
          <w:sz w:val="10"/>
        </w:rPr>
      </w:pPr>
    </w:p>
    <w:p w14:paraId="10891ED8"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Subprogramme 4</w:t>
      </w:r>
    </w:p>
    <w:p w14:paraId="77710235"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Statistics</w:t>
      </w:r>
    </w:p>
    <w:p w14:paraId="456E9EDE" w14:textId="77777777" w:rsidR="006C31AF" w:rsidRPr="006028C5" w:rsidRDefault="006C31AF" w:rsidP="006C31AF">
      <w:pPr>
        <w:pStyle w:val="SingleTxt"/>
        <w:spacing w:after="0" w:line="120" w:lineRule="exact"/>
        <w:rPr>
          <w:sz w:val="10"/>
        </w:rPr>
      </w:pPr>
    </w:p>
    <w:p w14:paraId="3FD18EFA" w14:textId="77777777" w:rsidR="006C31AF" w:rsidRPr="006028C5" w:rsidRDefault="006C31AF" w:rsidP="006C31AF">
      <w:pPr>
        <w:pStyle w:val="SingleTxt"/>
        <w:spacing w:after="0" w:line="120" w:lineRule="exact"/>
        <w:rPr>
          <w:sz w:val="10"/>
        </w:rPr>
      </w:pPr>
    </w:p>
    <w:p w14:paraId="6566EEF9"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Objective</w:t>
      </w:r>
    </w:p>
    <w:p w14:paraId="38EAC4B6" w14:textId="77777777" w:rsidR="006C31AF" w:rsidRPr="006028C5" w:rsidRDefault="006C31AF" w:rsidP="006C31AF">
      <w:pPr>
        <w:pStyle w:val="SingleTxt"/>
        <w:spacing w:after="0" w:line="120" w:lineRule="exact"/>
        <w:rPr>
          <w:sz w:val="10"/>
        </w:rPr>
      </w:pPr>
    </w:p>
    <w:p w14:paraId="2189566E" w14:textId="77777777" w:rsidR="006C31AF" w:rsidRPr="006028C5" w:rsidRDefault="006C31AF" w:rsidP="006C31AF">
      <w:pPr>
        <w:pStyle w:val="SingleTxt"/>
        <w:spacing w:after="0" w:line="120" w:lineRule="exact"/>
        <w:rPr>
          <w:sz w:val="10"/>
        </w:rPr>
      </w:pPr>
    </w:p>
    <w:p w14:paraId="2CC58B69"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9.60</w:t>
      </w:r>
      <w:r w:rsidRPr="006028C5">
        <w:tab/>
        <w:t>The objective, to which this subprogramme contributes, is to strengthen the capacity of Member States with regard to the production and use of high-quality, timely, disaggregated, open data and national statistics and geospatial information as a basis on which to inform policy and decision-making for the 2030 Agenda and for other United Nations policy agendas and to review progress at the national and international levels.</w:t>
      </w:r>
    </w:p>
    <w:p w14:paraId="3181FFA1" w14:textId="77777777" w:rsidR="006C31AF" w:rsidRPr="006028C5" w:rsidRDefault="006C31AF" w:rsidP="006C31AF">
      <w:pPr>
        <w:pStyle w:val="SingleTxt"/>
        <w:spacing w:after="0" w:line="120" w:lineRule="exact"/>
        <w:rPr>
          <w:sz w:val="10"/>
        </w:rPr>
      </w:pPr>
    </w:p>
    <w:p w14:paraId="63389E13" w14:textId="77777777" w:rsidR="006C31AF" w:rsidRPr="006028C5" w:rsidRDefault="006C31AF" w:rsidP="006C31AF">
      <w:pPr>
        <w:pStyle w:val="SingleTxt"/>
        <w:spacing w:after="0" w:line="120" w:lineRule="exact"/>
        <w:rPr>
          <w:sz w:val="10"/>
        </w:rPr>
      </w:pPr>
    </w:p>
    <w:p w14:paraId="0E152FE6"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Strategy</w:t>
      </w:r>
    </w:p>
    <w:p w14:paraId="5DDB3ABB" w14:textId="77777777" w:rsidR="006C31AF" w:rsidRPr="006028C5" w:rsidRDefault="006C31AF" w:rsidP="006C31AF">
      <w:pPr>
        <w:pStyle w:val="SingleTxt"/>
        <w:spacing w:after="0" w:line="120" w:lineRule="exact"/>
        <w:rPr>
          <w:sz w:val="10"/>
        </w:rPr>
      </w:pPr>
    </w:p>
    <w:p w14:paraId="3E691045" w14:textId="77777777" w:rsidR="006C31AF" w:rsidRPr="006028C5" w:rsidRDefault="006C31AF" w:rsidP="006C31AF">
      <w:pPr>
        <w:pStyle w:val="SingleTxt"/>
        <w:spacing w:after="0" w:line="120" w:lineRule="exact"/>
        <w:rPr>
          <w:sz w:val="10"/>
        </w:rPr>
      </w:pPr>
    </w:p>
    <w:p w14:paraId="5FA1F5F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9.61</w:t>
      </w:r>
      <w:r w:rsidRPr="006028C5">
        <w:tab/>
        <w:t>To contribute to the objective, the subprogramme will:</w:t>
      </w:r>
    </w:p>
    <w:p w14:paraId="6365E8D5"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Develop, disseminate and support the implementation by Member States of statistical and geospatial information frameworks, standards and methods, especially those related to the Sustainable Development Goals, the Integrated Geospatial Information Framework and other new emerging policy issues;</w:t>
      </w:r>
    </w:p>
    <w:p w14:paraId="57A226FE"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6028C5">
        <w:rPr>
          <w:spacing w:val="2"/>
        </w:rPr>
        <w:tab/>
      </w:r>
      <w:r w:rsidRPr="006028C5">
        <w:rPr>
          <w:spacing w:val="2"/>
        </w:rPr>
        <w:tab/>
        <w:t>(b)</w:t>
      </w:r>
      <w:r w:rsidRPr="006028C5">
        <w:rPr>
          <w:spacing w:val="2"/>
        </w:rPr>
        <w:tab/>
        <w:t>Provide technical assistance and advice to Member States through training on the modernization of statistical information systems, the Integrated Geospatial Information Framework, the use of big data, artificial intelligence and data science, population data systems, environmental-economic accounting, quality assurance, survey instruments and citizen data, to fill data gaps and leave no one excluded from decision-making and policies that affect them;</w:t>
      </w:r>
    </w:p>
    <w:p w14:paraId="02BEC288"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(c)</w:t>
      </w:r>
      <w:r w:rsidRPr="006028C5">
        <w:tab/>
        <w:t>Provide substantive support to United Nations intergovernmental bodies, in particular the Statistical Commission, the Committee of Experts on Geospatial Information Management and the United Nations Group of Experts on Geographical Names, including by preparing reports and convening sessions;</w:t>
      </w:r>
    </w:p>
    <w:p w14:paraId="6B39903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(d)</w:t>
      </w:r>
      <w:r w:rsidRPr="006028C5">
        <w:tab/>
        <w:t>Facilitate and expand the coordination and coherence of international statistical and geospatial information programmes and activities by promoting the availability, accessibility and application of geospatial information, including the standardization of geographical names, and better integration of statistical and geospatial information;</w:t>
      </w:r>
    </w:p>
    <w:p w14:paraId="1A5F0373"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(e)</w:t>
      </w:r>
      <w:r w:rsidRPr="006028C5">
        <w:tab/>
        <w:t xml:space="preserve">Cooperate with the resident coordinator system and United Nations country teams in data and statistical activities and their interaction with the global statistical community, including through the Global Network of Data Officers and Statisticians; cooperate closely with other international organizations and establish partnerships with civil society organizations, academia and private sector/non-traditional data providers, including through the platform of the United Nations World Data Forum; </w:t>
      </w:r>
    </w:p>
    <w:p w14:paraId="4A141F6E"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(f)</w:t>
      </w:r>
      <w:r w:rsidRPr="006028C5">
        <w:tab/>
        <w:t>Collect, compile and disseminate global statistical information and data in the areas of economic, social, demographic and environmental statistics, including the Sustainable Development Goal indicators, through the use of technology and interoperability standards, such as the Statistical Data and Metadata Exchange;</w:t>
      </w:r>
    </w:p>
    <w:p w14:paraId="010691D6"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(g)</w:t>
      </w:r>
      <w:r w:rsidRPr="006028C5">
        <w:tab/>
        <w:t xml:space="preserve">Issue flagship data publications, maintain databases and data platforms and continue to modernize UNdata as a United Nations system-wide portal, and support the development of open data hubs and labs to showcase innovative uses of data, artificial intelligence and data science, and enhance the visualization of data and metadata; </w:t>
      </w:r>
    </w:p>
    <w:p w14:paraId="74156E2B"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(h)</w:t>
      </w:r>
      <w:r w:rsidRPr="006028C5">
        <w:tab/>
        <w:t>Develop and share guidance and information on initiatives, tools and best practices to help national statistics systems to continue to operate and respond to the new specific data needs to address and mitigate the impact of global development challenges on societies, advance responsible, equitable and interoperable data governance approaches, address issues of open and timely access to critical data needed by Governments and all sectors of society to accelerate the implementation of the 2030 Agenda, and prepare for successor frameworks, such as those associated with “beyond gross domestic product (GDP)” and well-being measurement.</w:t>
      </w:r>
    </w:p>
    <w:p w14:paraId="753066F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9.62</w:t>
      </w:r>
      <w:r w:rsidRPr="006028C5">
        <w:tab/>
        <w:t xml:space="preserve">The above-mentioned work is expected to result in: </w:t>
      </w:r>
    </w:p>
    <w:p w14:paraId="5CEC4849"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6028C5">
        <w:rPr>
          <w:spacing w:val="2"/>
        </w:rPr>
        <w:tab/>
      </w:r>
      <w:r w:rsidRPr="006028C5">
        <w:rPr>
          <w:spacing w:val="2"/>
        </w:rPr>
        <w:tab/>
        <w:t>(a)</w:t>
      </w:r>
      <w:r w:rsidRPr="006028C5">
        <w:rPr>
          <w:spacing w:val="2"/>
        </w:rPr>
        <w:tab/>
        <w:t xml:space="preserve">Enhanced quality, availability and access to policy-relevant statistical and geospatial information; </w:t>
      </w:r>
    </w:p>
    <w:p w14:paraId="6F9DF7E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 xml:space="preserve">Increased production and dissemination by Member States of better data and national statistics and geospatial information that are comparable and in line with the adopted updated international frameworks and standards, and provision of enhanced and open access to them; </w:t>
      </w:r>
    </w:p>
    <w:p w14:paraId="1A3C3B8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(c)</w:t>
      </w:r>
      <w:r w:rsidRPr="006028C5">
        <w:tab/>
        <w:t xml:space="preserve">Enhanced coordination across international organizations mandated to provide international official statistics, and improved coherence and more effective functioning of the global statistical and geospatial information systems; </w:t>
      </w:r>
    </w:p>
    <w:p w14:paraId="13C45F05"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(d)</w:t>
      </w:r>
      <w:r w:rsidRPr="006028C5">
        <w:tab/>
        <w:t>Increased statistical and geospatial information capacity of Member States and the United Nations system.</w:t>
      </w:r>
    </w:p>
    <w:p w14:paraId="6F7E0666" w14:textId="77777777" w:rsidR="006C31AF" w:rsidRPr="006028C5" w:rsidRDefault="006C31AF" w:rsidP="006C31AF">
      <w:pPr>
        <w:pStyle w:val="SingleTxt"/>
        <w:spacing w:after="0" w:line="120" w:lineRule="exact"/>
        <w:rPr>
          <w:sz w:val="10"/>
        </w:rPr>
      </w:pPr>
    </w:p>
    <w:p w14:paraId="50C8711D" w14:textId="77777777" w:rsidR="006C31AF" w:rsidRPr="006028C5" w:rsidRDefault="006C31AF" w:rsidP="006C31AF">
      <w:pPr>
        <w:pStyle w:val="SingleTxt"/>
        <w:spacing w:after="0" w:line="120" w:lineRule="exact"/>
        <w:rPr>
          <w:sz w:val="10"/>
        </w:rPr>
      </w:pPr>
    </w:p>
    <w:p w14:paraId="34A83B54"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w:t>
      </w:r>
    </w:p>
    <w:p w14:paraId="34F8DE88" w14:textId="77777777" w:rsidR="006C31AF" w:rsidRPr="006028C5" w:rsidRDefault="006C31AF" w:rsidP="006C31AF">
      <w:pPr>
        <w:pStyle w:val="SingleTxt"/>
        <w:spacing w:after="0" w:line="120" w:lineRule="exact"/>
        <w:rPr>
          <w:sz w:val="10"/>
        </w:rPr>
      </w:pPr>
    </w:p>
    <w:p w14:paraId="4A7DD927" w14:textId="77777777" w:rsidR="006C31AF" w:rsidRPr="006028C5" w:rsidRDefault="006C31AF" w:rsidP="006C31AF">
      <w:pPr>
        <w:pStyle w:val="SingleTxt"/>
        <w:spacing w:after="0" w:line="120" w:lineRule="exact"/>
        <w:rPr>
          <w:sz w:val="10"/>
        </w:rPr>
      </w:pPr>
    </w:p>
    <w:p w14:paraId="59008D86"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Users have improved understanding of migration statistics</w:t>
      </w:r>
    </w:p>
    <w:p w14:paraId="05423E27" w14:textId="77777777" w:rsidR="006C31AF" w:rsidRPr="006028C5" w:rsidRDefault="006C31AF" w:rsidP="006C31AF">
      <w:pPr>
        <w:pStyle w:val="SingleTxt"/>
        <w:spacing w:after="0" w:line="120" w:lineRule="exact"/>
        <w:rPr>
          <w:sz w:val="10"/>
        </w:rPr>
      </w:pPr>
    </w:p>
    <w:p w14:paraId="595703EE" w14:textId="77777777" w:rsidR="006C31AF" w:rsidRPr="00495EAF"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495EAF">
        <w:rPr>
          <w:spacing w:val="2"/>
        </w:rPr>
        <w:tab/>
        <w:t>9.63</w:t>
      </w:r>
      <w:r w:rsidRPr="00495EAF">
        <w:rPr>
          <w:spacing w:val="2"/>
        </w:rPr>
        <w:tab/>
        <w:t xml:space="preserve">The increasing complexity of international migration presents challenges for statistical measurement and policy formulation. The Global Compact for Safe, Orderly and Regular Migration recognized the importance of data for evidence-based policies. The subprogramme coordinated the revision of the Recommendations on Statistics of International Migration. One of the key recommendations arising from that revision was focused on the implementation of effective communication strategies to improve the use and relevance of migration statistics, with an emphasis on the needs of users of such data, primarily migration policymakers. Based on the recommendations, the subprogramme strengthened its outreach to various stakeholders on issues relating to migration and migrants, fostering dialogue between users and producers of migration statistics at knowledge-sharing and capacity-building events. </w:t>
      </w:r>
    </w:p>
    <w:p w14:paraId="7A3EB04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9.64</w:t>
      </w:r>
      <w:r w:rsidRPr="006028C5">
        <w:tab/>
        <w:t>Progress towards the objective is presented in the performance measure below (see table 9.16).</w:t>
      </w:r>
    </w:p>
    <w:p w14:paraId="51FD866F" w14:textId="77777777" w:rsidR="006C31AF" w:rsidRPr="006028C5" w:rsidRDefault="006C31AF" w:rsidP="006C31AF">
      <w:pPr>
        <w:pStyle w:val="SingleTxt"/>
        <w:spacing w:after="0" w:line="120" w:lineRule="exact"/>
        <w:rPr>
          <w:sz w:val="10"/>
        </w:rPr>
      </w:pPr>
    </w:p>
    <w:p w14:paraId="061B26DF"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9.16</w:t>
      </w:r>
    </w:p>
    <w:p w14:paraId="5AAEE49E"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028576AA" w14:textId="77777777" w:rsidR="006C31AF" w:rsidRPr="006028C5" w:rsidRDefault="006C31AF" w:rsidP="006C31AF">
      <w:pPr>
        <w:pStyle w:val="SingleTxt"/>
        <w:spacing w:after="0" w:line="120" w:lineRule="exact"/>
        <w:rPr>
          <w:sz w:val="10"/>
        </w:rPr>
      </w:pPr>
    </w:p>
    <w:p w14:paraId="5526157F" w14:textId="77777777" w:rsidR="006C31AF" w:rsidRPr="006028C5" w:rsidRDefault="006C31AF" w:rsidP="006C31AF">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17"/>
        <w:gridCol w:w="3218"/>
        <w:gridCol w:w="3414"/>
      </w:tblGrid>
      <w:tr w:rsidR="006C31AF" w:rsidRPr="00495EAF" w14:paraId="62ECDCAB" w14:textId="77777777" w:rsidTr="009C1CB3">
        <w:trPr>
          <w:tblHeader/>
        </w:trPr>
        <w:tc>
          <w:tcPr>
            <w:tcW w:w="3217" w:type="dxa"/>
            <w:tcBorders>
              <w:top w:val="single" w:sz="4" w:space="0" w:color="auto"/>
              <w:bottom w:val="single" w:sz="12" w:space="0" w:color="auto"/>
            </w:tcBorders>
            <w:vAlign w:val="bottom"/>
          </w:tcPr>
          <w:p w14:paraId="31139CC1"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95EAF">
              <w:rPr>
                <w:i/>
                <w:sz w:val="14"/>
              </w:rPr>
              <w:t>2023 (actual)</w:t>
            </w:r>
          </w:p>
        </w:tc>
        <w:tc>
          <w:tcPr>
            <w:tcW w:w="3218" w:type="dxa"/>
            <w:tcBorders>
              <w:top w:val="single" w:sz="4" w:space="0" w:color="auto"/>
              <w:bottom w:val="single" w:sz="12" w:space="0" w:color="auto"/>
            </w:tcBorders>
            <w:vAlign w:val="bottom"/>
          </w:tcPr>
          <w:p w14:paraId="58716D02"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95EAF">
              <w:rPr>
                <w:i/>
                <w:sz w:val="14"/>
              </w:rPr>
              <w:t>2024 (actual)</w:t>
            </w:r>
          </w:p>
        </w:tc>
        <w:tc>
          <w:tcPr>
            <w:tcW w:w="3414" w:type="dxa"/>
            <w:tcBorders>
              <w:top w:val="single" w:sz="4" w:space="0" w:color="auto"/>
              <w:bottom w:val="single" w:sz="12" w:space="0" w:color="auto"/>
            </w:tcBorders>
            <w:vAlign w:val="bottom"/>
          </w:tcPr>
          <w:p w14:paraId="126FB7DA"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95EAF">
              <w:rPr>
                <w:i/>
                <w:sz w:val="14"/>
              </w:rPr>
              <w:t>2025 (actual)</w:t>
            </w:r>
          </w:p>
        </w:tc>
      </w:tr>
      <w:tr w:rsidR="006C31AF" w:rsidRPr="00495EAF" w14:paraId="63E7DEE1" w14:textId="77777777" w:rsidTr="009C1CB3">
        <w:trPr>
          <w:trHeight w:hRule="exact" w:val="115"/>
          <w:tblHeader/>
        </w:trPr>
        <w:tc>
          <w:tcPr>
            <w:tcW w:w="3217" w:type="dxa"/>
            <w:tcBorders>
              <w:top w:val="single" w:sz="12" w:space="0" w:color="auto"/>
            </w:tcBorders>
            <w:vAlign w:val="bottom"/>
          </w:tcPr>
          <w:p w14:paraId="33DA67FC"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18" w:type="dxa"/>
            <w:tcBorders>
              <w:top w:val="single" w:sz="12" w:space="0" w:color="auto"/>
            </w:tcBorders>
            <w:vAlign w:val="bottom"/>
          </w:tcPr>
          <w:p w14:paraId="5CD3FC8C"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414" w:type="dxa"/>
            <w:tcBorders>
              <w:top w:val="single" w:sz="12" w:space="0" w:color="auto"/>
            </w:tcBorders>
            <w:vAlign w:val="bottom"/>
          </w:tcPr>
          <w:p w14:paraId="4B8C6412"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4BF8B182" w14:textId="77777777" w:rsidTr="009C1CB3">
        <w:tc>
          <w:tcPr>
            <w:tcW w:w="3217" w:type="dxa"/>
            <w:tcBorders>
              <w:bottom w:val="single" w:sz="12" w:space="0" w:color="auto"/>
            </w:tcBorders>
          </w:tcPr>
          <w:p w14:paraId="515E3D7F"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pPr>
            <w:r w:rsidRPr="00495EAF">
              <w:t>–</w:t>
            </w:r>
          </w:p>
        </w:tc>
        <w:tc>
          <w:tcPr>
            <w:tcW w:w="3218" w:type="dxa"/>
            <w:tcBorders>
              <w:bottom w:val="single" w:sz="12" w:space="0" w:color="auto"/>
            </w:tcBorders>
          </w:tcPr>
          <w:p w14:paraId="276A1039" w14:textId="77777777" w:rsidR="006C31AF" w:rsidRPr="00495EAF"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495EAF">
              <w:t>–</w:t>
            </w:r>
          </w:p>
        </w:tc>
        <w:tc>
          <w:tcPr>
            <w:tcW w:w="3414" w:type="dxa"/>
            <w:tcBorders>
              <w:bottom w:val="single" w:sz="12" w:space="0" w:color="auto"/>
            </w:tcBorders>
          </w:tcPr>
          <w:p w14:paraId="2AFD2171" w14:textId="77777777" w:rsidR="006C31AF" w:rsidRPr="00C54F73"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rPr>
                <w:spacing w:val="2"/>
                <w:w w:val="102"/>
              </w:rPr>
            </w:pPr>
            <w:r w:rsidRPr="00C54F73">
              <w:rPr>
                <w:spacing w:val="2"/>
                <w:w w:val="102"/>
              </w:rPr>
              <w:t>Data users have a better understanding of how to use and interpret migration statistics, enabling the formulation of evidence-based policies while reducing the prospect of misinformation and disinformation</w:t>
            </w:r>
          </w:p>
        </w:tc>
      </w:tr>
    </w:tbl>
    <w:p w14:paraId="1EBEB0AE" w14:textId="77777777" w:rsidR="006C31AF" w:rsidRPr="006028C5" w:rsidRDefault="006C31AF" w:rsidP="006C31AF">
      <w:pPr>
        <w:pStyle w:val="SingleTxt"/>
        <w:spacing w:after="0" w:line="120" w:lineRule="exact"/>
        <w:rPr>
          <w:sz w:val="10"/>
        </w:rPr>
      </w:pPr>
    </w:p>
    <w:p w14:paraId="148CBEA2" w14:textId="77777777" w:rsidR="006C31AF" w:rsidRPr="006028C5" w:rsidRDefault="006C31AF" w:rsidP="006C31AF">
      <w:pPr>
        <w:pStyle w:val="SingleTxt"/>
        <w:spacing w:after="0" w:line="120" w:lineRule="exact"/>
        <w:rPr>
          <w:sz w:val="10"/>
        </w:rPr>
      </w:pPr>
    </w:p>
    <w:p w14:paraId="767A01E6" w14:textId="77777777" w:rsidR="006C31AF" w:rsidRPr="006028C5" w:rsidRDefault="006C31AF" w:rsidP="006C31AF">
      <w:pPr>
        <w:pStyle w:val="SingleTxt"/>
        <w:spacing w:after="0" w:line="120" w:lineRule="exact"/>
        <w:rPr>
          <w:sz w:val="10"/>
        </w:rPr>
      </w:pPr>
    </w:p>
    <w:p w14:paraId="41A7C579"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Planned results for 2027</w:t>
      </w:r>
    </w:p>
    <w:p w14:paraId="5C4F829B" w14:textId="77777777" w:rsidR="006C31AF" w:rsidRPr="006028C5" w:rsidRDefault="006C31AF" w:rsidP="006C31AF">
      <w:pPr>
        <w:pStyle w:val="SingleTxt"/>
        <w:spacing w:after="0" w:line="120" w:lineRule="exact"/>
        <w:rPr>
          <w:sz w:val="10"/>
        </w:rPr>
      </w:pPr>
    </w:p>
    <w:p w14:paraId="7152515E" w14:textId="77777777" w:rsidR="006C31AF" w:rsidRPr="006028C5" w:rsidRDefault="006C31AF" w:rsidP="006C31AF">
      <w:pPr>
        <w:pStyle w:val="SingleTxt"/>
        <w:spacing w:after="0" w:line="120" w:lineRule="exact"/>
        <w:rPr>
          <w:sz w:val="10"/>
        </w:rPr>
      </w:pPr>
    </w:p>
    <w:p w14:paraId="7E0873E9"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028C5">
        <w:tab/>
      </w:r>
      <w:r w:rsidRPr="006028C5">
        <w:tab/>
        <w:t>Result 1: UNdata modernization: a single entry point for authoritative statistical data from the United Nations system</w:t>
      </w:r>
    </w:p>
    <w:p w14:paraId="2553C016" w14:textId="77777777" w:rsidR="006C31AF" w:rsidRPr="006028C5" w:rsidRDefault="006C31AF" w:rsidP="006C31AF">
      <w:pPr>
        <w:pStyle w:val="SingleTxt"/>
        <w:spacing w:after="0" w:line="120" w:lineRule="exact"/>
        <w:rPr>
          <w:sz w:val="10"/>
        </w:rPr>
      </w:pPr>
    </w:p>
    <w:p w14:paraId="18FCCB0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3504DC5A" w14:textId="77777777" w:rsidR="006C31AF" w:rsidRPr="006028C5" w:rsidRDefault="006C31AF" w:rsidP="006C31AF">
      <w:pPr>
        <w:pStyle w:val="SingleTxt"/>
        <w:spacing w:after="0" w:line="120" w:lineRule="exact"/>
        <w:rPr>
          <w:sz w:val="10"/>
        </w:rPr>
      </w:pPr>
    </w:p>
    <w:p w14:paraId="16862D42"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9.65</w:t>
      </w:r>
      <w:r w:rsidRPr="006028C5">
        <w:tab/>
        <w:t>The subprogramme’s work contributed to an average of 45,983 UNdata user sessions per month, which exceeded the planned target of 42,000.</w:t>
      </w:r>
    </w:p>
    <w:p w14:paraId="3482F82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9.66</w:t>
      </w:r>
      <w:r w:rsidRPr="006028C5">
        <w:tab/>
        <w:t>Progress towards the objective and the target for 2027 are presented in the performance measure below (see figure 9.II).</w:t>
      </w:r>
    </w:p>
    <w:p w14:paraId="1F77767F" w14:textId="77777777" w:rsidR="006C31AF" w:rsidRPr="006028C5" w:rsidRDefault="006C31AF" w:rsidP="006C31AF">
      <w:pPr>
        <w:pStyle w:val="SingleTxt"/>
        <w:spacing w:after="0" w:line="120" w:lineRule="exact"/>
        <w:rPr>
          <w:sz w:val="10"/>
        </w:rPr>
      </w:pPr>
    </w:p>
    <w:p w14:paraId="450996B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Figure 9.II</w:t>
      </w:r>
    </w:p>
    <w:p w14:paraId="1BE6D2C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 average number of UNdata user sessions per month</w:t>
      </w:r>
    </w:p>
    <w:p w14:paraId="012FF069" w14:textId="77777777" w:rsidR="006C31AF" w:rsidRPr="006028C5" w:rsidRDefault="006C31AF" w:rsidP="006C31AF">
      <w:pPr>
        <w:pStyle w:val="SingleTxt"/>
        <w:spacing w:after="0" w:line="120" w:lineRule="exact"/>
        <w:rPr>
          <w:sz w:val="10"/>
        </w:rPr>
      </w:pPr>
    </w:p>
    <w:p w14:paraId="2726ABC3" w14:textId="77777777" w:rsidR="006C31AF" w:rsidRPr="006028C5" w:rsidRDefault="006C31AF" w:rsidP="006C31AF">
      <w:pPr>
        <w:pStyle w:val="SingleTxt"/>
        <w:spacing w:after="0" w:line="120" w:lineRule="exact"/>
        <w:rPr>
          <w:sz w:val="10"/>
        </w:rPr>
      </w:pPr>
      <w:r w:rsidRPr="007924AC">
        <w:rPr>
          <w:b/>
          <w:noProof/>
          <w:u w:val="single"/>
        </w:rPr>
        <w:drawing>
          <wp:anchor distT="0" distB="0" distL="114300" distR="114300" simplePos="0" relativeHeight="251663360" behindDoc="0" locked="0" layoutInCell="1" allowOverlap="1" wp14:anchorId="07C7FFA4" wp14:editId="1EA6FD50">
            <wp:simplePos x="0" y="0"/>
            <wp:positionH relativeFrom="column">
              <wp:posOffset>-14605</wp:posOffset>
            </wp:positionH>
            <wp:positionV relativeFrom="paragraph">
              <wp:posOffset>81280</wp:posOffset>
            </wp:positionV>
            <wp:extent cx="6217285" cy="1868170"/>
            <wp:effectExtent l="0" t="0" r="0" b="0"/>
            <wp:wrapTopAndBottom/>
            <wp:docPr id="1459685120" name="Chart 1459685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7"/>
              </a:graphicData>
            </a:graphic>
            <wp14:sizeRelH relativeFrom="page">
              <wp14:pctWidth>0</wp14:pctWidth>
            </wp14:sizeRelH>
            <wp14:sizeRelV relativeFrom="page">
              <wp14:pctHeight>0</wp14:pctHeight>
            </wp14:sizeRelV>
          </wp:anchor>
        </w:drawing>
      </w:r>
    </w:p>
    <w:p w14:paraId="1198137D" w14:textId="77777777" w:rsidR="006C31AF" w:rsidRPr="006028C5" w:rsidRDefault="006C31AF" w:rsidP="006C31AF">
      <w:pPr>
        <w:pStyle w:val="SingleTxt"/>
        <w:spacing w:after="0" w:line="120" w:lineRule="exact"/>
        <w:rPr>
          <w:sz w:val="10"/>
        </w:rPr>
      </w:pPr>
    </w:p>
    <w:p w14:paraId="12305181" w14:textId="77777777" w:rsidR="006C31AF" w:rsidRPr="006028C5" w:rsidRDefault="006C31AF" w:rsidP="006C31AF">
      <w:pPr>
        <w:pStyle w:val="SingleTxt"/>
        <w:spacing w:after="0" w:line="120" w:lineRule="exact"/>
        <w:rPr>
          <w:sz w:val="10"/>
        </w:rPr>
      </w:pPr>
    </w:p>
    <w:p w14:paraId="62B38EB3"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pPr>
      <w:r w:rsidRPr="006028C5">
        <w:tab/>
      </w:r>
      <w:r w:rsidRPr="006028C5">
        <w:tab/>
        <w:t>Result 2: improved global capacity for evidence-based Sustainable Development Goals progress monitoring</w:t>
      </w:r>
    </w:p>
    <w:p w14:paraId="1D766081" w14:textId="77777777" w:rsidR="006C31AF" w:rsidRPr="006028C5" w:rsidRDefault="006C31AF" w:rsidP="006C31AF">
      <w:pPr>
        <w:pStyle w:val="SingleTxt"/>
        <w:spacing w:after="0" w:line="120" w:lineRule="exact"/>
        <w:rPr>
          <w:sz w:val="10"/>
        </w:rPr>
      </w:pPr>
    </w:p>
    <w:p w14:paraId="6160ED35"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5E78FADF" w14:textId="77777777" w:rsidR="006C31AF" w:rsidRPr="006028C5" w:rsidRDefault="006C31AF" w:rsidP="006C31AF">
      <w:pPr>
        <w:pStyle w:val="SingleTxt"/>
        <w:spacing w:after="0" w:line="120" w:lineRule="exact"/>
        <w:rPr>
          <w:sz w:val="10"/>
        </w:rPr>
      </w:pPr>
    </w:p>
    <w:p w14:paraId="623D1713"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9.67</w:t>
      </w:r>
      <w:r w:rsidRPr="006028C5">
        <w:tab/>
        <w:t>The subprogramme’s work contributed to the availability of 165 tier I indicators in the global Sustainable Development Goals indicator database, which met the planned target.</w:t>
      </w:r>
    </w:p>
    <w:p w14:paraId="5CAB1A7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9.68</w:t>
      </w:r>
      <w:r w:rsidRPr="006028C5">
        <w:tab/>
        <w:t>Progress towards the objective and the target for 2027 are presented in the performance measure below (see figure 9.III).</w:t>
      </w:r>
    </w:p>
    <w:p w14:paraId="2B23ADB6" w14:textId="77777777" w:rsidR="006C31AF" w:rsidRPr="006028C5" w:rsidRDefault="006C31AF" w:rsidP="006C31AF">
      <w:pPr>
        <w:pStyle w:val="SingleTxt"/>
        <w:spacing w:after="0" w:line="120" w:lineRule="exact"/>
        <w:rPr>
          <w:sz w:val="10"/>
        </w:rPr>
      </w:pPr>
    </w:p>
    <w:p w14:paraId="12CBEE7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Figure 9.III</w:t>
      </w:r>
    </w:p>
    <w:p w14:paraId="348832C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pPr>
      <w:r w:rsidRPr="006028C5">
        <w:t>Performance measure: number of tier I indicators in the global Sustainable Development Goals indicator database (cumulative)</w:t>
      </w:r>
    </w:p>
    <w:p w14:paraId="6810FD8B" w14:textId="77777777" w:rsidR="006C31AF" w:rsidRPr="006028C5" w:rsidRDefault="006C31AF" w:rsidP="006C31AF">
      <w:pPr>
        <w:pStyle w:val="SingleTxt"/>
        <w:spacing w:after="0" w:line="120" w:lineRule="exact"/>
        <w:rPr>
          <w:sz w:val="10"/>
        </w:rPr>
      </w:pPr>
    </w:p>
    <w:p w14:paraId="6EDBA3FF" w14:textId="77777777" w:rsidR="006C31AF" w:rsidRPr="006028C5" w:rsidRDefault="006C31AF" w:rsidP="006C31AF">
      <w:pPr>
        <w:pStyle w:val="SingleTxt"/>
        <w:spacing w:after="0" w:line="120" w:lineRule="exact"/>
        <w:rPr>
          <w:sz w:val="10"/>
        </w:rPr>
      </w:pPr>
      <w:r w:rsidRPr="007924AC">
        <w:rPr>
          <w:b/>
          <w:noProof/>
          <w:u w:val="single"/>
        </w:rPr>
        <w:drawing>
          <wp:anchor distT="0" distB="0" distL="114300" distR="114300" simplePos="0" relativeHeight="251664384" behindDoc="0" locked="0" layoutInCell="1" allowOverlap="1" wp14:anchorId="0750AB86" wp14:editId="3CD0F5C4">
            <wp:simplePos x="0" y="0"/>
            <wp:positionH relativeFrom="column">
              <wp:posOffset>1270</wp:posOffset>
            </wp:positionH>
            <wp:positionV relativeFrom="paragraph">
              <wp:posOffset>80645</wp:posOffset>
            </wp:positionV>
            <wp:extent cx="6217920" cy="2077085"/>
            <wp:effectExtent l="0" t="0" r="0" b="0"/>
            <wp:wrapTopAndBottom/>
            <wp:docPr id="719054384" name="Chart 7190543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8"/>
              </a:graphicData>
            </a:graphic>
            <wp14:sizeRelH relativeFrom="page">
              <wp14:pctWidth>0</wp14:pctWidth>
            </wp14:sizeRelH>
            <wp14:sizeRelV relativeFrom="page">
              <wp14:pctHeight>0</wp14:pctHeight>
            </wp14:sizeRelV>
          </wp:anchor>
        </w:drawing>
      </w:r>
    </w:p>
    <w:p w14:paraId="7B2F5A0E" w14:textId="77777777" w:rsidR="006C31AF" w:rsidRPr="006028C5" w:rsidRDefault="006C31AF" w:rsidP="006C31AF">
      <w:pPr>
        <w:pStyle w:val="SingleTxt"/>
        <w:spacing w:after="0" w:line="120" w:lineRule="exact"/>
        <w:rPr>
          <w:sz w:val="10"/>
        </w:rPr>
      </w:pPr>
    </w:p>
    <w:p w14:paraId="629EC4FE" w14:textId="77777777" w:rsidR="006C31AF" w:rsidRPr="006028C5" w:rsidRDefault="006C31AF" w:rsidP="006C31AF">
      <w:pPr>
        <w:pStyle w:val="SingleTxt"/>
        <w:spacing w:after="0" w:line="120" w:lineRule="exact"/>
        <w:rPr>
          <w:sz w:val="10"/>
        </w:rPr>
      </w:pPr>
    </w:p>
    <w:p w14:paraId="7FF8327D"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Result 3: Member States implement the System of National Accounts 2025</w:t>
      </w:r>
    </w:p>
    <w:p w14:paraId="6FB5ED07" w14:textId="77777777" w:rsidR="006C31AF" w:rsidRPr="006028C5" w:rsidRDefault="006C31AF" w:rsidP="006C31AF">
      <w:pPr>
        <w:pStyle w:val="SingleTxt"/>
        <w:spacing w:after="0" w:line="120" w:lineRule="exact"/>
        <w:rPr>
          <w:sz w:val="10"/>
        </w:rPr>
      </w:pPr>
    </w:p>
    <w:p w14:paraId="31531D0E"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Proposed programme plan for 2027</w:t>
      </w:r>
    </w:p>
    <w:p w14:paraId="5C8E7122" w14:textId="77777777" w:rsidR="006C31AF" w:rsidRPr="006028C5" w:rsidRDefault="006C31AF" w:rsidP="006C31AF">
      <w:pPr>
        <w:pStyle w:val="SingleTxt"/>
        <w:spacing w:after="0" w:line="120" w:lineRule="exact"/>
        <w:rPr>
          <w:sz w:val="10"/>
        </w:rPr>
      </w:pPr>
    </w:p>
    <w:p w14:paraId="5F971764" w14:textId="686349C1"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9.69</w:t>
      </w:r>
      <w:r w:rsidRPr="006028C5">
        <w:tab/>
        <w:t xml:space="preserve">The Statistical Commission adopted the System of National Accounts 2025 as an international statistical standard, following four years of concerted efforts by the global statistical community to update the System of National Accounts 2008. The System of National Accounts 2025 reflects changes in the global economy and addresses user demands for better information about well-being and sustainability. In its resolution </w:t>
      </w:r>
      <w:hyperlink r:id="rId249" w:history="1">
        <w:r w:rsidRPr="00734D36">
          <w:rPr>
            <w:rStyle w:val="Hyperlink"/>
          </w:rPr>
          <w:t>2025/12</w:t>
        </w:r>
      </w:hyperlink>
      <w:r w:rsidRPr="006028C5">
        <w:t>, the Economic and Social Council recommended that Member States use the System of National Accounts 2025 in their international reporting, while the Statistical Commission endorsed its implementation strategy, with a 2029–2030 target date. The subprogramme will continue its support to Member States that have not yet implemented the System of National Accounts 2008, which is a prerequisite for the implementation of the System of National Accounts 2025. Given that countries that have not yet implemented the System of National Accounts 2008 face more significant challenges in doing so, supporting them will require more time and greater effort. As a result, it may not be possible to achieve implementation of the System of National Accounts 2008 in more than 17 countries in the reporting period.</w:t>
      </w:r>
    </w:p>
    <w:p w14:paraId="426942B3" w14:textId="77777777" w:rsidR="006C31AF" w:rsidRPr="006028C5" w:rsidRDefault="006C31AF" w:rsidP="006C31AF">
      <w:pPr>
        <w:pStyle w:val="SingleTxt"/>
        <w:spacing w:after="0" w:line="120" w:lineRule="exact"/>
        <w:rPr>
          <w:sz w:val="10"/>
        </w:rPr>
      </w:pPr>
    </w:p>
    <w:p w14:paraId="5B30B208" w14:textId="77777777" w:rsidR="006C31AF" w:rsidRPr="006028C5" w:rsidRDefault="006C31AF" w:rsidP="006C31A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Lessons learned and planned change</w:t>
      </w:r>
    </w:p>
    <w:p w14:paraId="762AB10C" w14:textId="77777777" w:rsidR="006C31AF" w:rsidRPr="006028C5" w:rsidRDefault="006C31AF" w:rsidP="006C31AF">
      <w:pPr>
        <w:pStyle w:val="SingleTxt"/>
        <w:spacing w:after="0" w:line="120" w:lineRule="exact"/>
        <w:rPr>
          <w:sz w:val="10"/>
        </w:rPr>
      </w:pPr>
    </w:p>
    <w:p w14:paraId="5ED718E3"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9.70</w:t>
      </w:r>
      <w:r w:rsidRPr="006028C5">
        <w:tab/>
        <w:t xml:space="preserve">The lesson for the subprogramme was that the broad and intensive collaboration of all stakeholders enabled the successful updating of the System of National Accounts 2008. In applying the lesson, the subprogramme will use its ability to bring together all stakeholders during the implementation of the System of National Accounts 2025, ensuring that Member States have the capacity to produce national accounts in line with the updated standard. </w:t>
      </w:r>
    </w:p>
    <w:p w14:paraId="7CE29C4B"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9.71</w:t>
      </w:r>
      <w:r w:rsidRPr="006028C5">
        <w:tab/>
        <w:t>Expected progress towards the objective is presented in the performance measure below (see figure 9.IV).</w:t>
      </w:r>
    </w:p>
    <w:p w14:paraId="1C92F5AA" w14:textId="77777777" w:rsidR="006C31AF" w:rsidRPr="006028C5" w:rsidRDefault="006C31AF" w:rsidP="006C31AF">
      <w:pPr>
        <w:pStyle w:val="SingleTxt"/>
        <w:spacing w:after="0" w:line="120" w:lineRule="exact"/>
        <w:rPr>
          <w:sz w:val="10"/>
        </w:rPr>
      </w:pPr>
    </w:p>
    <w:p w14:paraId="4CE73D85"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Figure 9.IV</w:t>
      </w:r>
    </w:p>
    <w:p w14:paraId="5E2FEB16"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6028C5">
        <w:t>Performance measure: number of Member States that have made progress towards the implementation of the System of National Accounts 2025 (cumulative)</w:t>
      </w:r>
    </w:p>
    <w:p w14:paraId="6F5A87AD" w14:textId="77777777" w:rsidR="006C31AF" w:rsidRPr="006028C5" w:rsidRDefault="006C31AF" w:rsidP="006C31AF">
      <w:pPr>
        <w:pStyle w:val="SingleTxt"/>
        <w:spacing w:after="0" w:line="120" w:lineRule="exact"/>
        <w:rPr>
          <w:sz w:val="10"/>
        </w:rPr>
      </w:pPr>
    </w:p>
    <w:p w14:paraId="7F13EC22" w14:textId="77777777" w:rsidR="006C31AF" w:rsidRPr="006028C5" w:rsidRDefault="006C31AF" w:rsidP="006C31AF">
      <w:pPr>
        <w:pStyle w:val="SingleTxt"/>
        <w:spacing w:after="0" w:line="120" w:lineRule="exact"/>
        <w:rPr>
          <w:sz w:val="10"/>
        </w:rPr>
      </w:pPr>
      <w:r w:rsidRPr="00B533AC">
        <w:rPr>
          <w:noProof/>
          <w:lang w:eastAsia="en-GB"/>
        </w:rPr>
        <w:drawing>
          <wp:anchor distT="0" distB="0" distL="114300" distR="114300" simplePos="0" relativeHeight="251665408" behindDoc="0" locked="0" layoutInCell="1" allowOverlap="1" wp14:anchorId="377141FC" wp14:editId="0EFD3BF6">
            <wp:simplePos x="0" y="0"/>
            <wp:positionH relativeFrom="column">
              <wp:posOffset>-17476</wp:posOffset>
            </wp:positionH>
            <wp:positionV relativeFrom="paragraph">
              <wp:posOffset>82550</wp:posOffset>
            </wp:positionV>
            <wp:extent cx="6248400" cy="2171619"/>
            <wp:effectExtent l="0" t="0" r="0" b="635"/>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0"/>
              </a:graphicData>
            </a:graphic>
            <wp14:sizeRelH relativeFrom="page">
              <wp14:pctWidth>0</wp14:pctWidth>
            </wp14:sizeRelH>
            <wp14:sizeRelV relativeFrom="page">
              <wp14:pctHeight>0</wp14:pctHeight>
            </wp14:sizeRelV>
          </wp:anchor>
        </w:drawing>
      </w:r>
    </w:p>
    <w:p w14:paraId="3A56D0F5" w14:textId="77777777" w:rsidR="006C31AF" w:rsidRPr="006028C5" w:rsidRDefault="006C31AF" w:rsidP="006C31AF">
      <w:pPr>
        <w:pStyle w:val="SingleTxt"/>
        <w:spacing w:after="0" w:line="120" w:lineRule="exact"/>
        <w:rPr>
          <w:sz w:val="10"/>
        </w:rPr>
      </w:pPr>
    </w:p>
    <w:p w14:paraId="2F9B238B" w14:textId="77777777" w:rsidR="006C31AF" w:rsidRPr="006028C5" w:rsidRDefault="006C31AF" w:rsidP="006C31AF">
      <w:pPr>
        <w:pStyle w:val="SingleTxt"/>
        <w:spacing w:after="0" w:line="120" w:lineRule="exact"/>
        <w:rPr>
          <w:sz w:val="10"/>
        </w:rPr>
      </w:pPr>
    </w:p>
    <w:p w14:paraId="6DAF4B7B" w14:textId="77777777" w:rsidR="006C31AF" w:rsidRPr="006028C5" w:rsidRDefault="006C31AF" w:rsidP="006C31AF">
      <w:pPr>
        <w:pStyle w:val="SingleTxt"/>
        <w:spacing w:after="0" w:line="120" w:lineRule="exact"/>
        <w:rPr>
          <w:sz w:val="10"/>
        </w:rPr>
      </w:pPr>
    </w:p>
    <w:p w14:paraId="78EFB287"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Deliverables</w:t>
      </w:r>
    </w:p>
    <w:p w14:paraId="1EA0E732" w14:textId="77777777" w:rsidR="006C31AF" w:rsidRPr="006028C5" w:rsidRDefault="006C31AF" w:rsidP="006C31AF">
      <w:pPr>
        <w:pStyle w:val="SingleTxt"/>
        <w:spacing w:after="0" w:line="120" w:lineRule="exact"/>
        <w:rPr>
          <w:sz w:val="10"/>
        </w:rPr>
      </w:pPr>
    </w:p>
    <w:p w14:paraId="1DD23046" w14:textId="77777777" w:rsidR="006C31AF" w:rsidRPr="006028C5" w:rsidRDefault="006C31AF" w:rsidP="006C31AF">
      <w:pPr>
        <w:pStyle w:val="SingleTxt"/>
        <w:spacing w:after="0" w:line="120" w:lineRule="exact"/>
        <w:rPr>
          <w:sz w:val="10"/>
        </w:rPr>
      </w:pPr>
    </w:p>
    <w:p w14:paraId="2392AF5E"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9.72</w:t>
      </w:r>
      <w:r w:rsidRPr="006028C5">
        <w:tab/>
        <w:t xml:space="preserve">Table 9.17 lists all deliverables of the subprogramme. </w:t>
      </w:r>
    </w:p>
    <w:p w14:paraId="4D5E7CFE" w14:textId="77777777" w:rsidR="006C31AF" w:rsidRPr="006028C5" w:rsidRDefault="006C31AF" w:rsidP="006C31AF">
      <w:pPr>
        <w:pStyle w:val="SingleTxt"/>
        <w:spacing w:after="0" w:line="120" w:lineRule="exact"/>
        <w:rPr>
          <w:sz w:val="10"/>
        </w:rPr>
      </w:pPr>
    </w:p>
    <w:p w14:paraId="3CEDFFEE" w14:textId="77777777" w:rsidR="006C31AF" w:rsidRPr="006028C5" w:rsidRDefault="006C31A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9.17</w:t>
      </w:r>
    </w:p>
    <w:p w14:paraId="11801745" w14:textId="77777777" w:rsidR="006C31AF" w:rsidRPr="006028C5" w:rsidRDefault="006C31A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Subprogramme 4: deliverables for the period 2025–2027, by category and subcategory</w:t>
      </w:r>
    </w:p>
    <w:p w14:paraId="7A096251" w14:textId="77777777" w:rsidR="006C31AF" w:rsidRPr="006028C5" w:rsidRDefault="006C31AF" w:rsidP="00D1020E">
      <w:pPr>
        <w:pStyle w:val="SingleTxt"/>
        <w:keepNext/>
        <w:keepLines/>
        <w:spacing w:after="0" w:line="120" w:lineRule="exact"/>
        <w:rPr>
          <w:sz w:val="10"/>
        </w:rPr>
      </w:pPr>
    </w:p>
    <w:p w14:paraId="550DBCBA" w14:textId="77777777" w:rsidR="006C31AF" w:rsidRPr="006028C5" w:rsidRDefault="006C31AF" w:rsidP="00D1020E">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28"/>
        <w:gridCol w:w="653"/>
        <w:gridCol w:w="654"/>
        <w:gridCol w:w="808"/>
        <w:gridCol w:w="607"/>
      </w:tblGrid>
      <w:tr w:rsidR="006C31AF" w:rsidRPr="00952B2C" w14:paraId="784F9E05" w14:textId="77777777" w:rsidTr="009C1CB3">
        <w:trPr>
          <w:tblHeader/>
        </w:trPr>
        <w:tc>
          <w:tcPr>
            <w:tcW w:w="7128" w:type="dxa"/>
            <w:tcBorders>
              <w:top w:val="single" w:sz="4" w:space="0" w:color="auto"/>
              <w:bottom w:val="single" w:sz="12" w:space="0" w:color="auto"/>
            </w:tcBorders>
            <w:vAlign w:val="bottom"/>
          </w:tcPr>
          <w:p w14:paraId="0B0E1CCA"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52B2C">
              <w:rPr>
                <w:i/>
                <w:sz w:val="14"/>
              </w:rPr>
              <w:t>Category and subcategory</w:t>
            </w:r>
          </w:p>
        </w:tc>
        <w:tc>
          <w:tcPr>
            <w:tcW w:w="653" w:type="dxa"/>
            <w:tcBorders>
              <w:top w:val="single" w:sz="4" w:space="0" w:color="auto"/>
              <w:bottom w:val="single" w:sz="12" w:space="0" w:color="auto"/>
            </w:tcBorders>
            <w:vAlign w:val="bottom"/>
          </w:tcPr>
          <w:p w14:paraId="37733678"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952B2C">
              <w:rPr>
                <w:i/>
                <w:sz w:val="14"/>
              </w:rPr>
              <w:t>2025 planned</w:t>
            </w:r>
          </w:p>
        </w:tc>
        <w:tc>
          <w:tcPr>
            <w:tcW w:w="654" w:type="dxa"/>
            <w:tcBorders>
              <w:top w:val="single" w:sz="4" w:space="0" w:color="auto"/>
              <w:bottom w:val="single" w:sz="12" w:space="0" w:color="auto"/>
            </w:tcBorders>
            <w:vAlign w:val="bottom"/>
          </w:tcPr>
          <w:p w14:paraId="59FD5F33"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952B2C">
              <w:rPr>
                <w:i/>
                <w:sz w:val="14"/>
              </w:rPr>
              <w:t>2025 actual</w:t>
            </w:r>
          </w:p>
        </w:tc>
        <w:tc>
          <w:tcPr>
            <w:tcW w:w="808" w:type="dxa"/>
            <w:tcBorders>
              <w:top w:val="single" w:sz="4" w:space="0" w:color="auto"/>
              <w:bottom w:val="single" w:sz="12" w:space="0" w:color="auto"/>
            </w:tcBorders>
            <w:vAlign w:val="bottom"/>
          </w:tcPr>
          <w:p w14:paraId="683A1DE9"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952B2C">
              <w:rPr>
                <w:i/>
                <w:sz w:val="14"/>
              </w:rPr>
              <w:t>2026 planned</w:t>
            </w:r>
            <w:r w:rsidRPr="00992A7D">
              <w:rPr>
                <w:i/>
                <w:sz w:val="14"/>
                <w:vertAlign w:val="superscript"/>
              </w:rPr>
              <w:t>a</w:t>
            </w:r>
          </w:p>
        </w:tc>
        <w:tc>
          <w:tcPr>
            <w:tcW w:w="607" w:type="dxa"/>
            <w:tcBorders>
              <w:top w:val="single" w:sz="4" w:space="0" w:color="auto"/>
              <w:bottom w:val="single" w:sz="12" w:space="0" w:color="auto"/>
            </w:tcBorders>
            <w:vAlign w:val="bottom"/>
          </w:tcPr>
          <w:p w14:paraId="189A738D"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952B2C">
              <w:rPr>
                <w:i/>
                <w:sz w:val="14"/>
              </w:rPr>
              <w:t>2027 planned</w:t>
            </w:r>
          </w:p>
        </w:tc>
      </w:tr>
      <w:tr w:rsidR="006C31AF" w:rsidRPr="00952B2C" w14:paraId="103DD746" w14:textId="77777777" w:rsidTr="009C1CB3">
        <w:trPr>
          <w:trHeight w:hRule="exact" w:val="115"/>
          <w:tblHeader/>
        </w:trPr>
        <w:tc>
          <w:tcPr>
            <w:tcW w:w="7128" w:type="dxa"/>
            <w:tcBorders>
              <w:top w:val="single" w:sz="12" w:space="0" w:color="auto"/>
            </w:tcBorders>
            <w:vAlign w:val="bottom"/>
          </w:tcPr>
          <w:p w14:paraId="216E0FB1"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53" w:type="dxa"/>
            <w:tcBorders>
              <w:top w:val="single" w:sz="12" w:space="0" w:color="auto"/>
            </w:tcBorders>
            <w:vAlign w:val="bottom"/>
          </w:tcPr>
          <w:p w14:paraId="165CC61B"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54" w:type="dxa"/>
            <w:tcBorders>
              <w:top w:val="single" w:sz="12" w:space="0" w:color="auto"/>
            </w:tcBorders>
            <w:vAlign w:val="bottom"/>
          </w:tcPr>
          <w:p w14:paraId="0028B442"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08" w:type="dxa"/>
            <w:tcBorders>
              <w:top w:val="single" w:sz="12" w:space="0" w:color="auto"/>
            </w:tcBorders>
            <w:vAlign w:val="bottom"/>
          </w:tcPr>
          <w:p w14:paraId="3497EF2A"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07" w:type="dxa"/>
            <w:tcBorders>
              <w:top w:val="single" w:sz="12" w:space="0" w:color="auto"/>
            </w:tcBorders>
            <w:vAlign w:val="bottom"/>
          </w:tcPr>
          <w:p w14:paraId="43BEF806"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6C31AF" w:rsidRPr="00C606DD" w14:paraId="692AAF30" w14:textId="77777777" w:rsidTr="009C1CB3">
        <w:tc>
          <w:tcPr>
            <w:tcW w:w="7128" w:type="dxa"/>
            <w:vAlign w:val="bottom"/>
          </w:tcPr>
          <w:p w14:paraId="2F784AC8" w14:textId="77777777" w:rsidR="006C31AF" w:rsidRPr="00735EB2"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735EB2">
              <w:rPr>
                <w:b/>
                <w:bCs/>
                <w:sz w:val="17"/>
              </w:rPr>
              <w:t>A.</w:t>
            </w:r>
            <w:r w:rsidRPr="00735EB2">
              <w:rPr>
                <w:b/>
                <w:bCs/>
                <w:sz w:val="17"/>
              </w:rPr>
              <w:tab/>
              <w:t>Facilitation of the intergovernmental process and expert bodies</w:t>
            </w:r>
          </w:p>
        </w:tc>
        <w:tc>
          <w:tcPr>
            <w:tcW w:w="653" w:type="dxa"/>
            <w:vAlign w:val="bottom"/>
          </w:tcPr>
          <w:p w14:paraId="34D9B6E5"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1F4A39AC"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7D934416"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15A80092"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0B160020" w14:textId="77777777" w:rsidTr="009C1CB3">
        <w:tc>
          <w:tcPr>
            <w:tcW w:w="7128" w:type="dxa"/>
            <w:vAlign w:val="bottom"/>
          </w:tcPr>
          <w:p w14:paraId="258FAF96"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735EB2">
              <w:rPr>
                <w:b/>
                <w:bCs/>
                <w:sz w:val="17"/>
              </w:rPr>
              <w:t>Parliamentary documentation</w:t>
            </w:r>
            <w:r w:rsidRPr="00952B2C">
              <w:rPr>
                <w:sz w:val="17"/>
              </w:rPr>
              <w:t xml:space="preserve"> (number of documents)</w:t>
            </w:r>
          </w:p>
        </w:tc>
        <w:tc>
          <w:tcPr>
            <w:tcW w:w="653" w:type="dxa"/>
            <w:vAlign w:val="bottom"/>
          </w:tcPr>
          <w:p w14:paraId="144FDD98" w14:textId="77777777" w:rsidR="006C31AF" w:rsidRPr="00735EB2"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735EB2">
              <w:rPr>
                <w:b/>
                <w:bCs/>
                <w:sz w:val="17"/>
              </w:rPr>
              <w:t>21</w:t>
            </w:r>
          </w:p>
        </w:tc>
        <w:tc>
          <w:tcPr>
            <w:tcW w:w="654" w:type="dxa"/>
            <w:vAlign w:val="bottom"/>
          </w:tcPr>
          <w:p w14:paraId="56F4CA5D" w14:textId="77777777" w:rsidR="006C31AF" w:rsidRPr="00735EB2"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735EB2">
              <w:rPr>
                <w:b/>
                <w:bCs/>
                <w:sz w:val="17"/>
              </w:rPr>
              <w:t>29</w:t>
            </w:r>
          </w:p>
        </w:tc>
        <w:tc>
          <w:tcPr>
            <w:tcW w:w="808" w:type="dxa"/>
            <w:vAlign w:val="bottom"/>
          </w:tcPr>
          <w:p w14:paraId="080429D4" w14:textId="77777777" w:rsidR="006C31AF" w:rsidRPr="00735EB2"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735EB2">
              <w:rPr>
                <w:b/>
                <w:bCs/>
                <w:sz w:val="17"/>
              </w:rPr>
              <w:t>20</w:t>
            </w:r>
          </w:p>
        </w:tc>
        <w:tc>
          <w:tcPr>
            <w:tcW w:w="607" w:type="dxa"/>
            <w:vAlign w:val="bottom"/>
          </w:tcPr>
          <w:p w14:paraId="22C56DE7" w14:textId="77777777" w:rsidR="006C31AF" w:rsidRPr="00735EB2"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735EB2">
              <w:rPr>
                <w:b/>
                <w:bCs/>
                <w:sz w:val="17"/>
              </w:rPr>
              <w:t>23</w:t>
            </w:r>
          </w:p>
        </w:tc>
      </w:tr>
      <w:tr w:rsidR="006C31AF" w:rsidRPr="00952B2C" w14:paraId="1BF07CD6" w14:textId="77777777" w:rsidTr="009C1CB3">
        <w:tc>
          <w:tcPr>
            <w:tcW w:w="7128" w:type="dxa"/>
            <w:vAlign w:val="bottom"/>
          </w:tcPr>
          <w:p w14:paraId="660F90DB"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w:t>
            </w:r>
            <w:r>
              <w:rPr>
                <w:sz w:val="17"/>
              </w:rPr>
              <w:tab/>
            </w:r>
            <w:r w:rsidRPr="00952B2C">
              <w:rPr>
                <w:sz w:val="17"/>
              </w:rPr>
              <w:t>Reports to the Statistical Commission</w:t>
            </w:r>
          </w:p>
        </w:tc>
        <w:tc>
          <w:tcPr>
            <w:tcW w:w="653" w:type="dxa"/>
            <w:vAlign w:val="bottom"/>
          </w:tcPr>
          <w:p w14:paraId="7E351B77"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16</w:t>
            </w:r>
          </w:p>
        </w:tc>
        <w:tc>
          <w:tcPr>
            <w:tcW w:w="654" w:type="dxa"/>
            <w:vAlign w:val="bottom"/>
          </w:tcPr>
          <w:p w14:paraId="566B9260"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24</w:t>
            </w:r>
          </w:p>
        </w:tc>
        <w:tc>
          <w:tcPr>
            <w:tcW w:w="808" w:type="dxa"/>
            <w:vAlign w:val="bottom"/>
          </w:tcPr>
          <w:p w14:paraId="77DB474F"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16</w:t>
            </w:r>
          </w:p>
        </w:tc>
        <w:tc>
          <w:tcPr>
            <w:tcW w:w="607" w:type="dxa"/>
            <w:vAlign w:val="bottom"/>
          </w:tcPr>
          <w:p w14:paraId="324BAB1E"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16</w:t>
            </w:r>
          </w:p>
        </w:tc>
      </w:tr>
      <w:tr w:rsidR="006C31AF" w:rsidRPr="00952B2C" w14:paraId="4D98A469" w14:textId="77777777" w:rsidTr="009C1CB3">
        <w:tc>
          <w:tcPr>
            <w:tcW w:w="7128" w:type="dxa"/>
            <w:vAlign w:val="bottom"/>
          </w:tcPr>
          <w:p w14:paraId="73F1D689"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w:t>
            </w:r>
            <w:r>
              <w:rPr>
                <w:sz w:val="17"/>
              </w:rPr>
              <w:tab/>
            </w:r>
            <w:r w:rsidRPr="00952B2C">
              <w:rPr>
                <w:sz w:val="17"/>
              </w:rPr>
              <w:t>Documents to the Committee on Contributions</w:t>
            </w:r>
          </w:p>
        </w:tc>
        <w:tc>
          <w:tcPr>
            <w:tcW w:w="653" w:type="dxa"/>
            <w:vAlign w:val="bottom"/>
          </w:tcPr>
          <w:p w14:paraId="1FC039D6"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654" w:type="dxa"/>
            <w:vAlign w:val="bottom"/>
          </w:tcPr>
          <w:p w14:paraId="2C778828"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808" w:type="dxa"/>
            <w:vAlign w:val="bottom"/>
          </w:tcPr>
          <w:p w14:paraId="00AF2FF7"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607" w:type="dxa"/>
            <w:vAlign w:val="bottom"/>
          </w:tcPr>
          <w:p w14:paraId="5BCFCA81"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4</w:t>
            </w:r>
          </w:p>
        </w:tc>
      </w:tr>
      <w:tr w:rsidR="006C31AF" w:rsidRPr="00952B2C" w14:paraId="0D8B1F6A" w14:textId="77777777" w:rsidTr="009C1CB3">
        <w:tc>
          <w:tcPr>
            <w:tcW w:w="7128" w:type="dxa"/>
            <w:vAlign w:val="bottom"/>
          </w:tcPr>
          <w:p w14:paraId="73E82483"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w:t>
            </w:r>
            <w:r>
              <w:rPr>
                <w:sz w:val="17"/>
              </w:rPr>
              <w:tab/>
            </w:r>
            <w:r w:rsidRPr="00952B2C">
              <w:rPr>
                <w:sz w:val="17"/>
              </w:rPr>
              <w:t>Report of the United Nations Group of Experts on Geographical Names</w:t>
            </w:r>
          </w:p>
        </w:tc>
        <w:tc>
          <w:tcPr>
            <w:tcW w:w="653" w:type="dxa"/>
            <w:vAlign w:val="bottom"/>
          </w:tcPr>
          <w:p w14:paraId="2BCDA3A9"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0B0C5DCB"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7476EE96"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11ABF964"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3580F53E" w14:textId="77777777" w:rsidTr="009C1CB3">
        <w:tc>
          <w:tcPr>
            <w:tcW w:w="7128" w:type="dxa"/>
            <w:vAlign w:val="bottom"/>
          </w:tcPr>
          <w:p w14:paraId="2D40CDD2"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4.</w:t>
            </w:r>
            <w:r>
              <w:rPr>
                <w:sz w:val="17"/>
              </w:rPr>
              <w:tab/>
            </w:r>
            <w:r w:rsidRPr="00952B2C">
              <w:rPr>
                <w:sz w:val="17"/>
              </w:rPr>
              <w:t>Report of the Committee of Experts on Global Geospatial Information Management</w:t>
            </w:r>
          </w:p>
        </w:tc>
        <w:tc>
          <w:tcPr>
            <w:tcW w:w="653" w:type="dxa"/>
            <w:vAlign w:val="bottom"/>
          </w:tcPr>
          <w:p w14:paraId="2A24C07D"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5EF95506"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1E3FAA50"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0B757E75"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06A78F81" w14:textId="77777777" w:rsidTr="009C1CB3">
        <w:tc>
          <w:tcPr>
            <w:tcW w:w="7128" w:type="dxa"/>
            <w:vAlign w:val="bottom"/>
          </w:tcPr>
          <w:p w14:paraId="2F4D21D8"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Pr>
                <w:sz w:val="17"/>
              </w:rPr>
              <w:tab/>
            </w:r>
            <w:r w:rsidRPr="00952B2C">
              <w:rPr>
                <w:sz w:val="17"/>
              </w:rPr>
              <w:t>5.</w:t>
            </w:r>
            <w:r>
              <w:rPr>
                <w:sz w:val="17"/>
              </w:rPr>
              <w:tab/>
            </w:r>
            <w:r w:rsidRPr="00952B2C">
              <w:rPr>
                <w:sz w:val="17"/>
              </w:rPr>
              <w:t>Report to the high-level political forum on sustainable development on the progress towards achieving the Sustainable Development Goals</w:t>
            </w:r>
          </w:p>
        </w:tc>
        <w:tc>
          <w:tcPr>
            <w:tcW w:w="653" w:type="dxa"/>
            <w:vAlign w:val="bottom"/>
          </w:tcPr>
          <w:p w14:paraId="3D181889"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60721B08"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1483E4E4"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22F0B048" w14:textId="77777777" w:rsidR="006C31AF" w:rsidRPr="00952B2C" w:rsidRDefault="006C31AF" w:rsidP="00D102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390DA2E2" w14:textId="77777777" w:rsidTr="009C1CB3">
        <w:tc>
          <w:tcPr>
            <w:tcW w:w="7128" w:type="dxa"/>
            <w:vAlign w:val="bottom"/>
          </w:tcPr>
          <w:p w14:paraId="6538F71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620F0A">
              <w:rPr>
                <w:b/>
                <w:bCs/>
                <w:sz w:val="17"/>
              </w:rPr>
              <w:t>Substantive services for meetings</w:t>
            </w:r>
            <w:r w:rsidRPr="00952B2C">
              <w:rPr>
                <w:sz w:val="17"/>
              </w:rPr>
              <w:t xml:space="preserve"> (number of three-hour meetings)</w:t>
            </w:r>
          </w:p>
        </w:tc>
        <w:tc>
          <w:tcPr>
            <w:tcW w:w="653" w:type="dxa"/>
            <w:vAlign w:val="bottom"/>
          </w:tcPr>
          <w:p w14:paraId="556B31A6" w14:textId="77777777" w:rsidR="006C31AF" w:rsidRPr="00620F0A"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620F0A">
              <w:rPr>
                <w:b/>
                <w:bCs/>
                <w:sz w:val="17"/>
              </w:rPr>
              <w:t>172</w:t>
            </w:r>
          </w:p>
        </w:tc>
        <w:tc>
          <w:tcPr>
            <w:tcW w:w="654" w:type="dxa"/>
            <w:vAlign w:val="bottom"/>
          </w:tcPr>
          <w:p w14:paraId="0C5C8B6B" w14:textId="77777777" w:rsidR="006C31AF" w:rsidRPr="00620F0A"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620F0A">
              <w:rPr>
                <w:b/>
                <w:bCs/>
                <w:sz w:val="17"/>
              </w:rPr>
              <w:t>148</w:t>
            </w:r>
          </w:p>
        </w:tc>
        <w:tc>
          <w:tcPr>
            <w:tcW w:w="808" w:type="dxa"/>
            <w:vAlign w:val="bottom"/>
          </w:tcPr>
          <w:p w14:paraId="555D40BE" w14:textId="77777777" w:rsidR="006C31AF" w:rsidRPr="00620F0A"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620F0A">
              <w:rPr>
                <w:b/>
                <w:bCs/>
                <w:sz w:val="17"/>
              </w:rPr>
              <w:t>153</w:t>
            </w:r>
          </w:p>
        </w:tc>
        <w:tc>
          <w:tcPr>
            <w:tcW w:w="607" w:type="dxa"/>
            <w:vAlign w:val="bottom"/>
          </w:tcPr>
          <w:p w14:paraId="75898DB1" w14:textId="77777777" w:rsidR="006C31AF" w:rsidRPr="00620F0A"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620F0A">
              <w:rPr>
                <w:b/>
                <w:bCs/>
                <w:sz w:val="17"/>
              </w:rPr>
              <w:t>177</w:t>
            </w:r>
          </w:p>
        </w:tc>
      </w:tr>
      <w:tr w:rsidR="006C31AF" w:rsidRPr="00952B2C" w14:paraId="533813BF" w14:textId="77777777" w:rsidTr="009C1CB3">
        <w:tc>
          <w:tcPr>
            <w:tcW w:w="7128" w:type="dxa"/>
            <w:vAlign w:val="bottom"/>
          </w:tcPr>
          <w:p w14:paraId="5B2E7B0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 xml:space="preserve">Meetings of: </w:t>
            </w:r>
          </w:p>
        </w:tc>
        <w:tc>
          <w:tcPr>
            <w:tcW w:w="653" w:type="dxa"/>
            <w:vAlign w:val="bottom"/>
          </w:tcPr>
          <w:p w14:paraId="213203C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16C87D8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24857F4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306FFC8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37A60B19" w14:textId="77777777" w:rsidTr="009C1CB3">
        <w:tc>
          <w:tcPr>
            <w:tcW w:w="7128" w:type="dxa"/>
            <w:vAlign w:val="bottom"/>
          </w:tcPr>
          <w:p w14:paraId="295A698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6.</w:t>
            </w:r>
            <w:r>
              <w:rPr>
                <w:sz w:val="17"/>
              </w:rPr>
              <w:tab/>
            </w:r>
            <w:r w:rsidRPr="00952B2C">
              <w:rPr>
                <w:sz w:val="17"/>
              </w:rPr>
              <w:t>The Statistical Commission</w:t>
            </w:r>
          </w:p>
        </w:tc>
        <w:tc>
          <w:tcPr>
            <w:tcW w:w="653" w:type="dxa"/>
            <w:vAlign w:val="bottom"/>
          </w:tcPr>
          <w:p w14:paraId="0C8ED2B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7</w:t>
            </w:r>
          </w:p>
        </w:tc>
        <w:tc>
          <w:tcPr>
            <w:tcW w:w="654" w:type="dxa"/>
            <w:vAlign w:val="bottom"/>
          </w:tcPr>
          <w:p w14:paraId="5E3636D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7</w:t>
            </w:r>
          </w:p>
        </w:tc>
        <w:tc>
          <w:tcPr>
            <w:tcW w:w="808" w:type="dxa"/>
            <w:vAlign w:val="bottom"/>
          </w:tcPr>
          <w:p w14:paraId="60E345E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7</w:t>
            </w:r>
          </w:p>
        </w:tc>
        <w:tc>
          <w:tcPr>
            <w:tcW w:w="607" w:type="dxa"/>
            <w:vAlign w:val="bottom"/>
          </w:tcPr>
          <w:p w14:paraId="09FC85C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7</w:t>
            </w:r>
          </w:p>
        </w:tc>
      </w:tr>
      <w:tr w:rsidR="006C31AF" w:rsidRPr="00952B2C" w14:paraId="08578CD2" w14:textId="77777777" w:rsidTr="009C1CB3">
        <w:tc>
          <w:tcPr>
            <w:tcW w:w="7128" w:type="dxa"/>
            <w:vAlign w:val="bottom"/>
          </w:tcPr>
          <w:p w14:paraId="7804A10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7.</w:t>
            </w:r>
            <w:r>
              <w:rPr>
                <w:sz w:val="17"/>
              </w:rPr>
              <w:tab/>
            </w:r>
            <w:r w:rsidRPr="00952B2C">
              <w:rPr>
                <w:sz w:val="17"/>
              </w:rPr>
              <w:t>The United Nations Group of Experts on Geographical Names</w:t>
            </w:r>
          </w:p>
        </w:tc>
        <w:tc>
          <w:tcPr>
            <w:tcW w:w="653" w:type="dxa"/>
            <w:vAlign w:val="bottom"/>
          </w:tcPr>
          <w:p w14:paraId="64A3BAA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10</w:t>
            </w:r>
          </w:p>
        </w:tc>
        <w:tc>
          <w:tcPr>
            <w:tcW w:w="654" w:type="dxa"/>
            <w:vAlign w:val="bottom"/>
          </w:tcPr>
          <w:p w14:paraId="783B87D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9</w:t>
            </w:r>
          </w:p>
        </w:tc>
        <w:tc>
          <w:tcPr>
            <w:tcW w:w="808" w:type="dxa"/>
            <w:vAlign w:val="bottom"/>
          </w:tcPr>
          <w:p w14:paraId="1ED6CBF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315AED8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10</w:t>
            </w:r>
          </w:p>
        </w:tc>
      </w:tr>
      <w:tr w:rsidR="006C31AF" w:rsidRPr="00952B2C" w14:paraId="67BB2703" w14:textId="77777777" w:rsidTr="009C1CB3">
        <w:tc>
          <w:tcPr>
            <w:tcW w:w="7128" w:type="dxa"/>
            <w:vAlign w:val="bottom"/>
          </w:tcPr>
          <w:p w14:paraId="21C204E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8.</w:t>
            </w:r>
            <w:r>
              <w:rPr>
                <w:sz w:val="17"/>
              </w:rPr>
              <w:tab/>
            </w:r>
            <w:r w:rsidRPr="00952B2C">
              <w:rPr>
                <w:sz w:val="17"/>
              </w:rPr>
              <w:t>The Committee of Experts on Global Geospatial Information Management</w:t>
            </w:r>
          </w:p>
        </w:tc>
        <w:tc>
          <w:tcPr>
            <w:tcW w:w="653" w:type="dxa"/>
            <w:vAlign w:val="bottom"/>
          </w:tcPr>
          <w:p w14:paraId="2B4380C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6</w:t>
            </w:r>
          </w:p>
        </w:tc>
        <w:tc>
          <w:tcPr>
            <w:tcW w:w="654" w:type="dxa"/>
            <w:vAlign w:val="bottom"/>
          </w:tcPr>
          <w:p w14:paraId="57B0A1E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6</w:t>
            </w:r>
          </w:p>
        </w:tc>
        <w:tc>
          <w:tcPr>
            <w:tcW w:w="808" w:type="dxa"/>
            <w:vAlign w:val="bottom"/>
          </w:tcPr>
          <w:p w14:paraId="2E409AB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6</w:t>
            </w:r>
          </w:p>
        </w:tc>
        <w:tc>
          <w:tcPr>
            <w:tcW w:w="607" w:type="dxa"/>
            <w:vAlign w:val="bottom"/>
          </w:tcPr>
          <w:p w14:paraId="7F7C89B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6</w:t>
            </w:r>
          </w:p>
        </w:tc>
      </w:tr>
      <w:tr w:rsidR="006C31AF" w:rsidRPr="00952B2C" w14:paraId="5C01AC9F" w14:textId="77777777" w:rsidTr="009C1CB3">
        <w:tc>
          <w:tcPr>
            <w:tcW w:w="7128" w:type="dxa"/>
            <w:vAlign w:val="bottom"/>
          </w:tcPr>
          <w:p w14:paraId="11D4848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Pr>
                <w:sz w:val="17"/>
              </w:rPr>
              <w:tab/>
            </w:r>
            <w:r w:rsidRPr="00952B2C">
              <w:rPr>
                <w:sz w:val="17"/>
              </w:rPr>
              <w:t>9.</w:t>
            </w:r>
            <w:r>
              <w:rPr>
                <w:sz w:val="17"/>
              </w:rPr>
              <w:tab/>
            </w:r>
            <w:r w:rsidRPr="00952B2C">
              <w:rPr>
                <w:sz w:val="17"/>
              </w:rPr>
              <w:t>Experts on economic statistics, demographic and social statistics, environmental statistics and geospatial information, and on Sustainable Development Goal indicators and cross-cutting statistical areas</w:t>
            </w:r>
          </w:p>
        </w:tc>
        <w:tc>
          <w:tcPr>
            <w:tcW w:w="653" w:type="dxa"/>
            <w:vAlign w:val="bottom"/>
          </w:tcPr>
          <w:p w14:paraId="20ECA16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149</w:t>
            </w:r>
          </w:p>
        </w:tc>
        <w:tc>
          <w:tcPr>
            <w:tcW w:w="654" w:type="dxa"/>
            <w:vAlign w:val="bottom"/>
          </w:tcPr>
          <w:p w14:paraId="30F8EA6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126</w:t>
            </w:r>
          </w:p>
        </w:tc>
        <w:tc>
          <w:tcPr>
            <w:tcW w:w="808" w:type="dxa"/>
            <w:vAlign w:val="bottom"/>
          </w:tcPr>
          <w:p w14:paraId="5844255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140 [187]</w:t>
            </w:r>
          </w:p>
        </w:tc>
        <w:tc>
          <w:tcPr>
            <w:tcW w:w="607" w:type="dxa"/>
            <w:vAlign w:val="bottom"/>
          </w:tcPr>
          <w:p w14:paraId="49584FF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154</w:t>
            </w:r>
          </w:p>
        </w:tc>
      </w:tr>
      <w:tr w:rsidR="006C31AF" w:rsidRPr="00C606DD" w14:paraId="397B500D" w14:textId="77777777" w:rsidTr="009C1CB3">
        <w:tc>
          <w:tcPr>
            <w:tcW w:w="7128" w:type="dxa"/>
            <w:vAlign w:val="bottom"/>
          </w:tcPr>
          <w:p w14:paraId="47483870" w14:textId="77777777" w:rsidR="006C31AF" w:rsidRPr="004D1049"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4D1049">
              <w:rPr>
                <w:b/>
                <w:bCs/>
                <w:sz w:val="17"/>
              </w:rPr>
              <w:t>B.</w:t>
            </w:r>
            <w:r w:rsidRPr="004D1049">
              <w:rPr>
                <w:b/>
                <w:bCs/>
                <w:sz w:val="17"/>
              </w:rPr>
              <w:tab/>
              <w:t>Generation and transfer of knowledge</w:t>
            </w:r>
          </w:p>
        </w:tc>
        <w:tc>
          <w:tcPr>
            <w:tcW w:w="653" w:type="dxa"/>
            <w:vAlign w:val="bottom"/>
          </w:tcPr>
          <w:p w14:paraId="38A9F10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6A8FCF2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2A0A63C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6BA1CE7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301E7352" w14:textId="77777777" w:rsidTr="009C1CB3">
        <w:tc>
          <w:tcPr>
            <w:tcW w:w="7128" w:type="dxa"/>
            <w:vAlign w:val="bottom"/>
          </w:tcPr>
          <w:p w14:paraId="4ABAD6D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4D1049">
              <w:rPr>
                <w:b/>
                <w:bCs/>
                <w:sz w:val="17"/>
              </w:rPr>
              <w:t>Field and technical cooperation projects</w:t>
            </w:r>
            <w:r w:rsidRPr="00952B2C">
              <w:rPr>
                <w:sz w:val="17"/>
              </w:rPr>
              <w:t xml:space="preserve"> (number of projects)</w:t>
            </w:r>
          </w:p>
        </w:tc>
        <w:tc>
          <w:tcPr>
            <w:tcW w:w="653" w:type="dxa"/>
            <w:vAlign w:val="bottom"/>
          </w:tcPr>
          <w:p w14:paraId="7CD1DBCF" w14:textId="77777777" w:rsidR="006C31AF" w:rsidRPr="004D1049"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4D1049">
              <w:rPr>
                <w:b/>
                <w:bCs/>
                <w:sz w:val="17"/>
              </w:rPr>
              <w:t>8</w:t>
            </w:r>
          </w:p>
        </w:tc>
        <w:tc>
          <w:tcPr>
            <w:tcW w:w="654" w:type="dxa"/>
            <w:vAlign w:val="bottom"/>
          </w:tcPr>
          <w:p w14:paraId="19EA9A40" w14:textId="77777777" w:rsidR="006C31AF" w:rsidRPr="004D1049"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4D1049">
              <w:rPr>
                <w:b/>
                <w:bCs/>
                <w:sz w:val="17"/>
              </w:rPr>
              <w:t>13</w:t>
            </w:r>
          </w:p>
        </w:tc>
        <w:tc>
          <w:tcPr>
            <w:tcW w:w="808" w:type="dxa"/>
            <w:vAlign w:val="bottom"/>
          </w:tcPr>
          <w:p w14:paraId="582C3B13" w14:textId="77777777" w:rsidR="006C31AF" w:rsidRPr="004D1049"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4D1049">
              <w:rPr>
                <w:b/>
                <w:bCs/>
                <w:sz w:val="17"/>
              </w:rPr>
              <w:t>11</w:t>
            </w:r>
          </w:p>
        </w:tc>
        <w:tc>
          <w:tcPr>
            <w:tcW w:w="607" w:type="dxa"/>
            <w:vAlign w:val="bottom"/>
          </w:tcPr>
          <w:p w14:paraId="33E34017" w14:textId="77777777" w:rsidR="006C31AF" w:rsidRPr="004D1049"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4D1049">
              <w:rPr>
                <w:b/>
                <w:bCs/>
                <w:sz w:val="17"/>
              </w:rPr>
              <w:t>11</w:t>
            </w:r>
          </w:p>
        </w:tc>
      </w:tr>
      <w:tr w:rsidR="006C31AF" w:rsidRPr="00952B2C" w14:paraId="3FC825D9" w14:textId="77777777" w:rsidTr="009C1CB3">
        <w:tc>
          <w:tcPr>
            <w:tcW w:w="7128" w:type="dxa"/>
            <w:vAlign w:val="bottom"/>
          </w:tcPr>
          <w:p w14:paraId="1B3AD6C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10.</w:t>
            </w:r>
            <w:r>
              <w:rPr>
                <w:sz w:val="17"/>
              </w:rPr>
              <w:tab/>
            </w:r>
            <w:r w:rsidRPr="00952B2C">
              <w:rPr>
                <w:sz w:val="17"/>
              </w:rPr>
              <w:t>Projects on economic statistics</w:t>
            </w:r>
          </w:p>
        </w:tc>
        <w:tc>
          <w:tcPr>
            <w:tcW w:w="653" w:type="dxa"/>
            <w:vAlign w:val="bottom"/>
          </w:tcPr>
          <w:p w14:paraId="3B4E366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428B054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808" w:type="dxa"/>
            <w:vAlign w:val="bottom"/>
          </w:tcPr>
          <w:p w14:paraId="6A55930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6FF5B25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r>
      <w:tr w:rsidR="006C31AF" w:rsidRPr="00952B2C" w14:paraId="10BB7574" w14:textId="77777777" w:rsidTr="009C1CB3">
        <w:tc>
          <w:tcPr>
            <w:tcW w:w="7128" w:type="dxa"/>
            <w:vAlign w:val="bottom"/>
          </w:tcPr>
          <w:p w14:paraId="7C60D91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11.</w:t>
            </w:r>
            <w:r>
              <w:rPr>
                <w:sz w:val="17"/>
              </w:rPr>
              <w:tab/>
            </w:r>
            <w:r w:rsidRPr="00952B2C">
              <w:rPr>
                <w:sz w:val="17"/>
              </w:rPr>
              <w:t>Projects on environmental statistics and geospatial information</w:t>
            </w:r>
          </w:p>
        </w:tc>
        <w:tc>
          <w:tcPr>
            <w:tcW w:w="653" w:type="dxa"/>
            <w:vAlign w:val="bottom"/>
          </w:tcPr>
          <w:p w14:paraId="2A75FAD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3</w:t>
            </w:r>
          </w:p>
        </w:tc>
        <w:tc>
          <w:tcPr>
            <w:tcW w:w="654" w:type="dxa"/>
            <w:vAlign w:val="bottom"/>
          </w:tcPr>
          <w:p w14:paraId="0B25B52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5</w:t>
            </w:r>
          </w:p>
        </w:tc>
        <w:tc>
          <w:tcPr>
            <w:tcW w:w="808" w:type="dxa"/>
            <w:vAlign w:val="bottom"/>
          </w:tcPr>
          <w:p w14:paraId="40A3238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4</w:t>
            </w:r>
          </w:p>
        </w:tc>
        <w:tc>
          <w:tcPr>
            <w:tcW w:w="607" w:type="dxa"/>
            <w:vAlign w:val="bottom"/>
          </w:tcPr>
          <w:p w14:paraId="4D960E9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4</w:t>
            </w:r>
          </w:p>
        </w:tc>
      </w:tr>
      <w:tr w:rsidR="006C31AF" w:rsidRPr="00952B2C" w14:paraId="7CFE5D9E" w14:textId="77777777" w:rsidTr="009C1CB3">
        <w:tc>
          <w:tcPr>
            <w:tcW w:w="7128" w:type="dxa"/>
            <w:vAlign w:val="bottom"/>
          </w:tcPr>
          <w:p w14:paraId="0295A38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12.</w:t>
            </w:r>
            <w:r>
              <w:rPr>
                <w:sz w:val="17"/>
              </w:rPr>
              <w:tab/>
            </w:r>
            <w:r w:rsidRPr="00952B2C">
              <w:rPr>
                <w:sz w:val="17"/>
              </w:rPr>
              <w:t>Projects on Sustainable Development Goal indicators and cross-cutting statistical areas</w:t>
            </w:r>
          </w:p>
        </w:tc>
        <w:tc>
          <w:tcPr>
            <w:tcW w:w="653" w:type="dxa"/>
            <w:vAlign w:val="bottom"/>
          </w:tcPr>
          <w:p w14:paraId="41AE66D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4</w:t>
            </w:r>
          </w:p>
        </w:tc>
        <w:tc>
          <w:tcPr>
            <w:tcW w:w="654" w:type="dxa"/>
            <w:vAlign w:val="bottom"/>
          </w:tcPr>
          <w:p w14:paraId="5AAB9A2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6</w:t>
            </w:r>
          </w:p>
        </w:tc>
        <w:tc>
          <w:tcPr>
            <w:tcW w:w="808" w:type="dxa"/>
            <w:vAlign w:val="bottom"/>
          </w:tcPr>
          <w:p w14:paraId="0444969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6</w:t>
            </w:r>
          </w:p>
        </w:tc>
        <w:tc>
          <w:tcPr>
            <w:tcW w:w="607" w:type="dxa"/>
            <w:vAlign w:val="bottom"/>
          </w:tcPr>
          <w:p w14:paraId="5651037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5</w:t>
            </w:r>
          </w:p>
        </w:tc>
      </w:tr>
      <w:tr w:rsidR="006C31AF" w:rsidRPr="00952B2C" w14:paraId="6A01888F" w14:textId="77777777" w:rsidTr="009C1CB3">
        <w:tc>
          <w:tcPr>
            <w:tcW w:w="7128" w:type="dxa"/>
            <w:vAlign w:val="bottom"/>
          </w:tcPr>
          <w:p w14:paraId="455A667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EB3863">
              <w:rPr>
                <w:b/>
                <w:bCs/>
                <w:sz w:val="17"/>
              </w:rPr>
              <w:t>Publications</w:t>
            </w:r>
            <w:r w:rsidRPr="00952B2C">
              <w:rPr>
                <w:sz w:val="17"/>
              </w:rPr>
              <w:t xml:space="preserve"> (number of publications) </w:t>
            </w:r>
          </w:p>
        </w:tc>
        <w:tc>
          <w:tcPr>
            <w:tcW w:w="653" w:type="dxa"/>
            <w:vAlign w:val="bottom"/>
          </w:tcPr>
          <w:p w14:paraId="381ABF6C" w14:textId="77777777" w:rsidR="006C31AF" w:rsidRPr="00C606DD"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606DD">
              <w:rPr>
                <w:b/>
                <w:bCs/>
                <w:sz w:val="17"/>
              </w:rPr>
              <w:t>35</w:t>
            </w:r>
          </w:p>
        </w:tc>
        <w:tc>
          <w:tcPr>
            <w:tcW w:w="654" w:type="dxa"/>
            <w:vAlign w:val="bottom"/>
          </w:tcPr>
          <w:p w14:paraId="752E6F4B" w14:textId="77777777" w:rsidR="006C31AF" w:rsidRPr="00C606DD"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606DD">
              <w:rPr>
                <w:b/>
                <w:bCs/>
                <w:sz w:val="17"/>
              </w:rPr>
              <w:t>32</w:t>
            </w:r>
          </w:p>
        </w:tc>
        <w:tc>
          <w:tcPr>
            <w:tcW w:w="808" w:type="dxa"/>
            <w:vAlign w:val="bottom"/>
          </w:tcPr>
          <w:p w14:paraId="11708104" w14:textId="77777777" w:rsidR="006C31AF" w:rsidRPr="00C606DD"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606DD">
              <w:rPr>
                <w:b/>
                <w:bCs/>
                <w:sz w:val="17"/>
              </w:rPr>
              <w:t>30</w:t>
            </w:r>
          </w:p>
        </w:tc>
        <w:tc>
          <w:tcPr>
            <w:tcW w:w="607" w:type="dxa"/>
            <w:vAlign w:val="bottom"/>
          </w:tcPr>
          <w:p w14:paraId="2412382B" w14:textId="77777777" w:rsidR="006C31AF" w:rsidRPr="00C606DD"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C606DD">
              <w:rPr>
                <w:b/>
                <w:bCs/>
                <w:sz w:val="17"/>
              </w:rPr>
              <w:t>32</w:t>
            </w:r>
          </w:p>
        </w:tc>
      </w:tr>
      <w:tr w:rsidR="006C31AF" w:rsidRPr="00952B2C" w14:paraId="35006752" w14:textId="77777777" w:rsidTr="009C1CB3">
        <w:tc>
          <w:tcPr>
            <w:tcW w:w="7128" w:type="dxa"/>
            <w:vAlign w:val="bottom"/>
          </w:tcPr>
          <w:p w14:paraId="57E0C5F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Publications on economic statistics</w:t>
            </w:r>
          </w:p>
        </w:tc>
        <w:tc>
          <w:tcPr>
            <w:tcW w:w="653" w:type="dxa"/>
            <w:vAlign w:val="bottom"/>
          </w:tcPr>
          <w:p w14:paraId="651783C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5227241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42A1369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3DB71DD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59EE0959" w14:textId="77777777" w:rsidTr="009C1CB3">
        <w:tc>
          <w:tcPr>
            <w:tcW w:w="7128" w:type="dxa"/>
            <w:vAlign w:val="bottom"/>
          </w:tcPr>
          <w:p w14:paraId="6B8880B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13.</w:t>
            </w:r>
            <w:r>
              <w:rPr>
                <w:sz w:val="17"/>
              </w:rPr>
              <w:tab/>
            </w:r>
            <w:r w:rsidRPr="000669F3">
              <w:rPr>
                <w:i/>
                <w:iCs/>
                <w:sz w:val="17"/>
              </w:rPr>
              <w:t>International Trade Statistics Yearbook, Volumes I and II</w:t>
            </w:r>
          </w:p>
        </w:tc>
        <w:tc>
          <w:tcPr>
            <w:tcW w:w="653" w:type="dxa"/>
            <w:vAlign w:val="bottom"/>
          </w:tcPr>
          <w:p w14:paraId="6EBDE03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654" w:type="dxa"/>
            <w:vAlign w:val="bottom"/>
          </w:tcPr>
          <w:p w14:paraId="054F76A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5486871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47F9EC6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15398448" w14:textId="77777777" w:rsidTr="009C1CB3">
        <w:tc>
          <w:tcPr>
            <w:tcW w:w="7128" w:type="dxa"/>
            <w:vAlign w:val="bottom"/>
          </w:tcPr>
          <w:p w14:paraId="1BE9797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14.</w:t>
            </w:r>
            <w:r>
              <w:rPr>
                <w:sz w:val="17"/>
              </w:rPr>
              <w:tab/>
            </w:r>
            <w:r w:rsidRPr="000669F3">
              <w:rPr>
                <w:i/>
                <w:iCs/>
                <w:sz w:val="17"/>
              </w:rPr>
              <w:t>National Accounts Statistics: Analysis of Main Aggregates</w:t>
            </w:r>
          </w:p>
        </w:tc>
        <w:tc>
          <w:tcPr>
            <w:tcW w:w="653" w:type="dxa"/>
            <w:vAlign w:val="bottom"/>
          </w:tcPr>
          <w:p w14:paraId="66E4C34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71249C3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2488C10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2D619FB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3D954EB8" w14:textId="77777777" w:rsidTr="009C1CB3">
        <w:tc>
          <w:tcPr>
            <w:tcW w:w="7128" w:type="dxa"/>
            <w:vAlign w:val="bottom"/>
          </w:tcPr>
          <w:p w14:paraId="5A946C3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15.</w:t>
            </w:r>
            <w:r>
              <w:rPr>
                <w:sz w:val="17"/>
              </w:rPr>
              <w:tab/>
            </w:r>
            <w:r w:rsidRPr="000669F3">
              <w:rPr>
                <w:i/>
                <w:iCs/>
                <w:sz w:val="17"/>
              </w:rPr>
              <w:t>National Accounts Statistics: Main Aggregates and Detailed Tables, Parts I–V</w:t>
            </w:r>
          </w:p>
        </w:tc>
        <w:tc>
          <w:tcPr>
            <w:tcW w:w="653" w:type="dxa"/>
            <w:vAlign w:val="bottom"/>
          </w:tcPr>
          <w:p w14:paraId="0B092ED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5</w:t>
            </w:r>
          </w:p>
        </w:tc>
        <w:tc>
          <w:tcPr>
            <w:tcW w:w="654" w:type="dxa"/>
            <w:vAlign w:val="bottom"/>
          </w:tcPr>
          <w:p w14:paraId="7A5696F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5</w:t>
            </w:r>
          </w:p>
        </w:tc>
        <w:tc>
          <w:tcPr>
            <w:tcW w:w="808" w:type="dxa"/>
            <w:vAlign w:val="bottom"/>
          </w:tcPr>
          <w:p w14:paraId="66E9752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5</w:t>
            </w:r>
          </w:p>
        </w:tc>
        <w:tc>
          <w:tcPr>
            <w:tcW w:w="607" w:type="dxa"/>
            <w:vAlign w:val="bottom"/>
          </w:tcPr>
          <w:p w14:paraId="2540AF6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5</w:t>
            </w:r>
          </w:p>
        </w:tc>
      </w:tr>
      <w:tr w:rsidR="006C31AF" w:rsidRPr="00952B2C" w14:paraId="449746EC" w14:textId="77777777" w:rsidTr="009C1CB3">
        <w:tc>
          <w:tcPr>
            <w:tcW w:w="7128" w:type="dxa"/>
            <w:vAlign w:val="bottom"/>
          </w:tcPr>
          <w:p w14:paraId="23F9B5F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16.</w:t>
            </w:r>
            <w:r>
              <w:rPr>
                <w:sz w:val="17"/>
              </w:rPr>
              <w:tab/>
            </w:r>
            <w:r w:rsidRPr="000669F3">
              <w:rPr>
                <w:i/>
                <w:iCs/>
                <w:sz w:val="17"/>
              </w:rPr>
              <w:t>Central Product Classification</w:t>
            </w:r>
          </w:p>
        </w:tc>
        <w:tc>
          <w:tcPr>
            <w:tcW w:w="653" w:type="dxa"/>
            <w:vAlign w:val="bottom"/>
          </w:tcPr>
          <w:p w14:paraId="3DC5DB3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6A7849D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23B67E8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2B21A3D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1305E3DC" w14:textId="77777777" w:rsidTr="009C1CB3">
        <w:tc>
          <w:tcPr>
            <w:tcW w:w="7128" w:type="dxa"/>
            <w:vAlign w:val="bottom"/>
          </w:tcPr>
          <w:p w14:paraId="7A88A11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17.</w:t>
            </w:r>
            <w:r>
              <w:rPr>
                <w:sz w:val="17"/>
              </w:rPr>
              <w:tab/>
            </w:r>
            <w:r w:rsidRPr="000669F3">
              <w:rPr>
                <w:i/>
                <w:iCs/>
                <w:sz w:val="17"/>
              </w:rPr>
              <w:t>Macroeconomic Terms and Definitions</w:t>
            </w:r>
          </w:p>
        </w:tc>
        <w:tc>
          <w:tcPr>
            <w:tcW w:w="653" w:type="dxa"/>
            <w:vAlign w:val="bottom"/>
          </w:tcPr>
          <w:p w14:paraId="669851D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7C88430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127F430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373BFA8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1B501E2D" w14:textId="77777777" w:rsidTr="009C1CB3">
        <w:tc>
          <w:tcPr>
            <w:tcW w:w="7128" w:type="dxa"/>
            <w:vAlign w:val="bottom"/>
          </w:tcPr>
          <w:p w14:paraId="64031CD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18.</w:t>
            </w:r>
            <w:r>
              <w:rPr>
                <w:sz w:val="17"/>
              </w:rPr>
              <w:tab/>
            </w:r>
            <w:r w:rsidRPr="000669F3">
              <w:rPr>
                <w:i/>
                <w:iCs/>
                <w:sz w:val="17"/>
              </w:rPr>
              <w:t>System of National Accounts 2025</w:t>
            </w:r>
          </w:p>
        </w:tc>
        <w:tc>
          <w:tcPr>
            <w:tcW w:w="653" w:type="dxa"/>
            <w:vAlign w:val="bottom"/>
          </w:tcPr>
          <w:p w14:paraId="6676BE4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746F410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6B1F689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2EFC2CD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48B666D1" w14:textId="77777777" w:rsidTr="009C1CB3">
        <w:tc>
          <w:tcPr>
            <w:tcW w:w="7128" w:type="dxa"/>
            <w:vAlign w:val="bottom"/>
          </w:tcPr>
          <w:p w14:paraId="6BA26C6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19.</w:t>
            </w:r>
            <w:r>
              <w:rPr>
                <w:sz w:val="17"/>
              </w:rPr>
              <w:tab/>
            </w:r>
            <w:r w:rsidRPr="000669F3">
              <w:rPr>
                <w:i/>
                <w:iCs/>
                <w:sz w:val="17"/>
              </w:rPr>
              <w:t>International Merchandise Trade Statistics: Concepts and Definitions, Rev. 4</w:t>
            </w:r>
          </w:p>
        </w:tc>
        <w:tc>
          <w:tcPr>
            <w:tcW w:w="653" w:type="dxa"/>
            <w:vAlign w:val="bottom"/>
          </w:tcPr>
          <w:p w14:paraId="512687C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4E33088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16DBD25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0A21AB5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7D8DE491" w14:textId="77777777" w:rsidTr="009C1CB3">
        <w:tc>
          <w:tcPr>
            <w:tcW w:w="7128" w:type="dxa"/>
            <w:vAlign w:val="bottom"/>
          </w:tcPr>
          <w:p w14:paraId="18934DB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20.</w:t>
            </w:r>
            <w:r>
              <w:rPr>
                <w:sz w:val="17"/>
              </w:rPr>
              <w:tab/>
            </w:r>
            <w:r w:rsidRPr="003654CD">
              <w:rPr>
                <w:i/>
                <w:iCs/>
                <w:sz w:val="17"/>
              </w:rPr>
              <w:t>Manual on Statistics of International Trade in Services, Rev. 2</w:t>
            </w:r>
          </w:p>
        </w:tc>
        <w:tc>
          <w:tcPr>
            <w:tcW w:w="653" w:type="dxa"/>
            <w:vAlign w:val="bottom"/>
          </w:tcPr>
          <w:p w14:paraId="6618837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5578A2A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1005D25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4A641BD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0D914E72" w14:textId="77777777" w:rsidTr="009C1CB3">
        <w:tc>
          <w:tcPr>
            <w:tcW w:w="7128" w:type="dxa"/>
            <w:vAlign w:val="bottom"/>
          </w:tcPr>
          <w:p w14:paraId="4786957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21.</w:t>
            </w:r>
            <w:r>
              <w:rPr>
                <w:sz w:val="17"/>
              </w:rPr>
              <w:tab/>
            </w:r>
            <w:r w:rsidRPr="00952B2C">
              <w:rPr>
                <w:sz w:val="17"/>
              </w:rPr>
              <w:t>International Merchandise Trade Statistics: Compilers Guide, Rev. 2</w:t>
            </w:r>
          </w:p>
        </w:tc>
        <w:tc>
          <w:tcPr>
            <w:tcW w:w="653" w:type="dxa"/>
            <w:vAlign w:val="bottom"/>
          </w:tcPr>
          <w:p w14:paraId="1121141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3D0D1EC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3B62C9B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57E1D41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7D754A34" w14:textId="77777777" w:rsidTr="009C1CB3">
        <w:tc>
          <w:tcPr>
            <w:tcW w:w="7128" w:type="dxa"/>
            <w:vAlign w:val="bottom"/>
          </w:tcPr>
          <w:p w14:paraId="1A7B1CB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22.</w:t>
            </w:r>
            <w:r>
              <w:rPr>
                <w:sz w:val="17"/>
              </w:rPr>
              <w:tab/>
            </w:r>
            <w:r w:rsidRPr="00952B2C">
              <w:rPr>
                <w:sz w:val="17"/>
              </w:rPr>
              <w:t>Manual on Statistics of International Trade in Services: Compilers Guide, Rev. 1</w:t>
            </w:r>
          </w:p>
        </w:tc>
        <w:tc>
          <w:tcPr>
            <w:tcW w:w="653" w:type="dxa"/>
            <w:vAlign w:val="bottom"/>
          </w:tcPr>
          <w:p w14:paraId="0009864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0870231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50FDE02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368DEAC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49D602AB" w14:textId="77777777" w:rsidTr="009C1CB3">
        <w:tc>
          <w:tcPr>
            <w:tcW w:w="7128" w:type="dxa"/>
            <w:vAlign w:val="bottom"/>
          </w:tcPr>
          <w:p w14:paraId="17ACB2A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23.</w:t>
            </w:r>
            <w:r>
              <w:rPr>
                <w:sz w:val="17"/>
              </w:rPr>
              <w:tab/>
            </w:r>
            <w:r w:rsidRPr="00952B2C">
              <w:rPr>
                <w:sz w:val="17"/>
              </w:rPr>
              <w:t>Classification of Statistical Activities, Ver. 2.1</w:t>
            </w:r>
          </w:p>
        </w:tc>
        <w:tc>
          <w:tcPr>
            <w:tcW w:w="653" w:type="dxa"/>
            <w:vAlign w:val="bottom"/>
          </w:tcPr>
          <w:p w14:paraId="574DF9E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6578A87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60E4F5F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4ABCD8C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C606DD" w14:paraId="5B695A2C" w14:textId="77777777" w:rsidTr="009C1CB3">
        <w:tc>
          <w:tcPr>
            <w:tcW w:w="7128" w:type="dxa"/>
            <w:vAlign w:val="bottom"/>
          </w:tcPr>
          <w:p w14:paraId="32313DE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Publications on demographic and social statistics</w:t>
            </w:r>
          </w:p>
        </w:tc>
        <w:tc>
          <w:tcPr>
            <w:tcW w:w="653" w:type="dxa"/>
            <w:vAlign w:val="bottom"/>
          </w:tcPr>
          <w:p w14:paraId="262184D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6EF1FA7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54231A5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61B798A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0A04046F" w14:textId="77777777" w:rsidTr="009C1CB3">
        <w:tc>
          <w:tcPr>
            <w:tcW w:w="7128" w:type="dxa"/>
            <w:vAlign w:val="bottom"/>
          </w:tcPr>
          <w:p w14:paraId="73B539B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24.</w:t>
            </w:r>
            <w:r>
              <w:rPr>
                <w:sz w:val="17"/>
              </w:rPr>
              <w:tab/>
            </w:r>
            <w:r w:rsidRPr="003654CD">
              <w:rPr>
                <w:i/>
                <w:iCs/>
                <w:sz w:val="17"/>
              </w:rPr>
              <w:t>Demographic Yearbook</w:t>
            </w:r>
          </w:p>
        </w:tc>
        <w:tc>
          <w:tcPr>
            <w:tcW w:w="653" w:type="dxa"/>
            <w:vAlign w:val="bottom"/>
          </w:tcPr>
          <w:p w14:paraId="0A73819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0C3E3CC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4AAE01A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1082EE7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073BD372" w14:textId="77777777" w:rsidTr="009C1CB3">
        <w:tc>
          <w:tcPr>
            <w:tcW w:w="7128" w:type="dxa"/>
            <w:vAlign w:val="bottom"/>
          </w:tcPr>
          <w:p w14:paraId="572AD3B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25.</w:t>
            </w:r>
            <w:r>
              <w:rPr>
                <w:sz w:val="17"/>
              </w:rPr>
              <w:tab/>
            </w:r>
            <w:r w:rsidRPr="00D47260">
              <w:rPr>
                <w:i/>
                <w:iCs/>
                <w:sz w:val="17"/>
              </w:rPr>
              <w:t>Population and Vital Statistics Report, Series A</w:t>
            </w:r>
          </w:p>
        </w:tc>
        <w:tc>
          <w:tcPr>
            <w:tcW w:w="653" w:type="dxa"/>
            <w:vAlign w:val="bottom"/>
          </w:tcPr>
          <w:p w14:paraId="2107FE1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4AAAF16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1AFBAF5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448396C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79D052DB" w14:textId="77777777" w:rsidTr="009C1CB3">
        <w:tc>
          <w:tcPr>
            <w:tcW w:w="7128" w:type="dxa"/>
            <w:vAlign w:val="bottom"/>
          </w:tcPr>
          <w:p w14:paraId="1D2B61A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26.</w:t>
            </w:r>
            <w:r>
              <w:rPr>
                <w:sz w:val="17"/>
              </w:rPr>
              <w:tab/>
            </w:r>
            <w:r w:rsidRPr="00D47260">
              <w:rPr>
                <w:i/>
                <w:iCs/>
                <w:sz w:val="17"/>
              </w:rPr>
              <w:t>Recommendations on Statistics of International Migration, Rev. 2</w:t>
            </w:r>
          </w:p>
        </w:tc>
        <w:tc>
          <w:tcPr>
            <w:tcW w:w="653" w:type="dxa"/>
            <w:vAlign w:val="bottom"/>
          </w:tcPr>
          <w:p w14:paraId="244E281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656423A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4DB9048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4DEF8BB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77C8A864" w14:textId="77777777" w:rsidTr="009C1CB3">
        <w:tc>
          <w:tcPr>
            <w:tcW w:w="7128" w:type="dxa"/>
            <w:vAlign w:val="bottom"/>
          </w:tcPr>
          <w:p w14:paraId="4807982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27.</w:t>
            </w:r>
            <w:r>
              <w:rPr>
                <w:sz w:val="17"/>
              </w:rPr>
              <w:tab/>
            </w:r>
            <w:r w:rsidRPr="00115E58">
              <w:rPr>
                <w:i/>
                <w:iCs/>
                <w:sz w:val="17"/>
              </w:rPr>
              <w:t>Principles and Recommendations for Population and Housing Censuses, Rev. 4</w:t>
            </w:r>
          </w:p>
        </w:tc>
        <w:tc>
          <w:tcPr>
            <w:tcW w:w="653" w:type="dxa"/>
            <w:vAlign w:val="bottom"/>
          </w:tcPr>
          <w:p w14:paraId="66655FC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5A18D51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05B3FE9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6539DC6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49E7680D" w14:textId="77777777" w:rsidTr="009C1CB3">
        <w:tc>
          <w:tcPr>
            <w:tcW w:w="7128" w:type="dxa"/>
            <w:vAlign w:val="bottom"/>
          </w:tcPr>
          <w:p w14:paraId="67F0E9C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28.</w:t>
            </w:r>
            <w:r>
              <w:rPr>
                <w:sz w:val="17"/>
              </w:rPr>
              <w:tab/>
            </w:r>
            <w:r w:rsidRPr="00115E58">
              <w:rPr>
                <w:i/>
                <w:iCs/>
                <w:sz w:val="17"/>
              </w:rPr>
              <w:t>Handbook on the Management of Population and Housing Censuses, Rev. 3</w:t>
            </w:r>
          </w:p>
        </w:tc>
        <w:tc>
          <w:tcPr>
            <w:tcW w:w="653" w:type="dxa"/>
            <w:vAlign w:val="bottom"/>
          </w:tcPr>
          <w:p w14:paraId="2045756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23B5986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08A58DA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5238036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7C591EC0" w14:textId="77777777" w:rsidTr="009C1CB3">
        <w:tc>
          <w:tcPr>
            <w:tcW w:w="7128" w:type="dxa"/>
            <w:vAlign w:val="bottom"/>
          </w:tcPr>
          <w:p w14:paraId="4D8F883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29.</w:t>
            </w:r>
            <w:r>
              <w:rPr>
                <w:sz w:val="17"/>
              </w:rPr>
              <w:tab/>
            </w:r>
            <w:r w:rsidRPr="008E1C05">
              <w:rPr>
                <w:i/>
                <w:iCs/>
                <w:sz w:val="17"/>
              </w:rPr>
              <w:t>Handbook on Geospatial Infrastructure in Support of Census Activities, Rev. 1</w:t>
            </w:r>
          </w:p>
        </w:tc>
        <w:tc>
          <w:tcPr>
            <w:tcW w:w="653" w:type="dxa"/>
            <w:vAlign w:val="bottom"/>
          </w:tcPr>
          <w:p w14:paraId="1668DF5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504C41F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188BF0F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4BA7B86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6201B923" w14:textId="77777777" w:rsidTr="009C1CB3">
        <w:tc>
          <w:tcPr>
            <w:tcW w:w="7128" w:type="dxa"/>
            <w:vAlign w:val="bottom"/>
          </w:tcPr>
          <w:p w14:paraId="01FDB0D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Publications on environment statistics and geospatial information</w:t>
            </w:r>
          </w:p>
        </w:tc>
        <w:tc>
          <w:tcPr>
            <w:tcW w:w="653" w:type="dxa"/>
            <w:vAlign w:val="bottom"/>
          </w:tcPr>
          <w:p w14:paraId="7C7558E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3CE0965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0EF4ABA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5B68E40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7123392C" w14:textId="77777777" w:rsidTr="009C1CB3">
        <w:tc>
          <w:tcPr>
            <w:tcW w:w="7128" w:type="dxa"/>
            <w:vAlign w:val="bottom"/>
          </w:tcPr>
          <w:p w14:paraId="77285B9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30.</w:t>
            </w:r>
            <w:r>
              <w:rPr>
                <w:sz w:val="17"/>
              </w:rPr>
              <w:tab/>
            </w:r>
            <w:r w:rsidRPr="008E1C05">
              <w:rPr>
                <w:i/>
                <w:iCs/>
                <w:sz w:val="17"/>
              </w:rPr>
              <w:t>Electricity Profiles</w:t>
            </w:r>
          </w:p>
        </w:tc>
        <w:tc>
          <w:tcPr>
            <w:tcW w:w="653" w:type="dxa"/>
            <w:vAlign w:val="bottom"/>
          </w:tcPr>
          <w:p w14:paraId="624D9A1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561CA0F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2359252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2DF37D8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3594CD40" w14:textId="77777777" w:rsidTr="009C1CB3">
        <w:tc>
          <w:tcPr>
            <w:tcW w:w="7128" w:type="dxa"/>
            <w:vAlign w:val="bottom"/>
          </w:tcPr>
          <w:p w14:paraId="6F552F5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31.</w:t>
            </w:r>
            <w:r>
              <w:rPr>
                <w:sz w:val="17"/>
              </w:rPr>
              <w:tab/>
            </w:r>
            <w:r w:rsidRPr="008E1C05">
              <w:rPr>
                <w:i/>
                <w:iCs/>
                <w:sz w:val="17"/>
              </w:rPr>
              <w:t>Energy Balances</w:t>
            </w:r>
          </w:p>
        </w:tc>
        <w:tc>
          <w:tcPr>
            <w:tcW w:w="653" w:type="dxa"/>
            <w:vAlign w:val="bottom"/>
          </w:tcPr>
          <w:p w14:paraId="3206EFA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4F24D70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5359D69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388A881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4CB3843D" w14:textId="77777777" w:rsidTr="009C1CB3">
        <w:tc>
          <w:tcPr>
            <w:tcW w:w="7128" w:type="dxa"/>
            <w:vAlign w:val="bottom"/>
          </w:tcPr>
          <w:p w14:paraId="2892EEB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32.</w:t>
            </w:r>
            <w:r>
              <w:rPr>
                <w:sz w:val="17"/>
              </w:rPr>
              <w:tab/>
            </w:r>
            <w:r w:rsidRPr="008E1C05">
              <w:rPr>
                <w:i/>
                <w:iCs/>
                <w:sz w:val="17"/>
              </w:rPr>
              <w:t>Energy Statistics Pocketbook</w:t>
            </w:r>
          </w:p>
        </w:tc>
        <w:tc>
          <w:tcPr>
            <w:tcW w:w="653" w:type="dxa"/>
            <w:vAlign w:val="bottom"/>
          </w:tcPr>
          <w:p w14:paraId="27DD7E0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7737F92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395E329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6DC8D58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164E68E6" w14:textId="77777777" w:rsidTr="009C1CB3">
        <w:tc>
          <w:tcPr>
            <w:tcW w:w="7128" w:type="dxa"/>
            <w:vAlign w:val="bottom"/>
          </w:tcPr>
          <w:p w14:paraId="1DE4F20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33.</w:t>
            </w:r>
            <w:r>
              <w:rPr>
                <w:sz w:val="17"/>
              </w:rPr>
              <w:tab/>
            </w:r>
            <w:r w:rsidRPr="008E1C05">
              <w:rPr>
                <w:i/>
                <w:iCs/>
                <w:sz w:val="17"/>
              </w:rPr>
              <w:t>Energy Statistics Yearbook</w:t>
            </w:r>
          </w:p>
        </w:tc>
        <w:tc>
          <w:tcPr>
            <w:tcW w:w="653" w:type="dxa"/>
            <w:vAlign w:val="bottom"/>
          </w:tcPr>
          <w:p w14:paraId="7324BBA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63408ED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3EB5F5A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659EC09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5CC4B326" w14:textId="77777777" w:rsidTr="009C1CB3">
        <w:tc>
          <w:tcPr>
            <w:tcW w:w="7128" w:type="dxa"/>
            <w:vAlign w:val="bottom"/>
          </w:tcPr>
          <w:p w14:paraId="591AFA7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Pr>
                <w:sz w:val="17"/>
              </w:rPr>
              <w:tab/>
            </w:r>
            <w:r w:rsidRPr="00952B2C">
              <w:rPr>
                <w:sz w:val="17"/>
              </w:rPr>
              <w:t>34.</w:t>
            </w:r>
            <w:r>
              <w:rPr>
                <w:sz w:val="17"/>
              </w:rPr>
              <w:tab/>
            </w:r>
            <w:r w:rsidRPr="00952B2C">
              <w:rPr>
                <w:sz w:val="17"/>
              </w:rPr>
              <w:t>Guidance on incorporating environment and climate change-related questions into national surveys and censuses</w:t>
            </w:r>
          </w:p>
        </w:tc>
        <w:tc>
          <w:tcPr>
            <w:tcW w:w="653" w:type="dxa"/>
            <w:vAlign w:val="bottom"/>
          </w:tcPr>
          <w:p w14:paraId="7B06DEC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519D395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17AD3ED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6C5039C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76F3CA17" w14:textId="77777777" w:rsidTr="009C1CB3">
        <w:tc>
          <w:tcPr>
            <w:tcW w:w="7128" w:type="dxa"/>
            <w:vAlign w:val="bottom"/>
          </w:tcPr>
          <w:p w14:paraId="01199366" w14:textId="77777777" w:rsidR="006C31AF" w:rsidRPr="002623D0"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pacing w:val="2"/>
                <w:sz w:val="17"/>
              </w:rPr>
            </w:pPr>
            <w:r w:rsidRPr="002623D0">
              <w:rPr>
                <w:spacing w:val="2"/>
                <w:sz w:val="17"/>
              </w:rPr>
              <w:tab/>
              <w:t>35.</w:t>
            </w:r>
            <w:r w:rsidRPr="002623D0">
              <w:rPr>
                <w:spacing w:val="2"/>
                <w:sz w:val="17"/>
              </w:rPr>
              <w:tab/>
              <w:t>Guidance on compilation of the System of Environmental-Economic Accounting (SEEA)-related headline indicators for the Kunming-Montreal Global Biodiversity Framework</w:t>
            </w:r>
          </w:p>
        </w:tc>
        <w:tc>
          <w:tcPr>
            <w:tcW w:w="653" w:type="dxa"/>
            <w:vAlign w:val="bottom"/>
          </w:tcPr>
          <w:p w14:paraId="4D38545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0507A45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11382E5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3355A04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C606DD" w14:paraId="3027AB9A" w14:textId="77777777" w:rsidTr="009C1CB3">
        <w:tc>
          <w:tcPr>
            <w:tcW w:w="7128" w:type="dxa"/>
            <w:vAlign w:val="bottom"/>
          </w:tcPr>
          <w:p w14:paraId="019CDAE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Publications on Sustainable Development Goal indicators and cross-cutting statistical areas</w:t>
            </w:r>
          </w:p>
        </w:tc>
        <w:tc>
          <w:tcPr>
            <w:tcW w:w="653" w:type="dxa"/>
            <w:vAlign w:val="bottom"/>
          </w:tcPr>
          <w:p w14:paraId="798798A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61F72CD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6280C72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01658EE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952B2C" w14:paraId="012EBB31" w14:textId="77777777" w:rsidTr="009C1CB3">
        <w:tc>
          <w:tcPr>
            <w:tcW w:w="7128" w:type="dxa"/>
            <w:vAlign w:val="bottom"/>
          </w:tcPr>
          <w:p w14:paraId="7CEF069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36.</w:t>
            </w:r>
            <w:r>
              <w:rPr>
                <w:sz w:val="17"/>
              </w:rPr>
              <w:tab/>
            </w:r>
            <w:r w:rsidRPr="008E1C05">
              <w:rPr>
                <w:i/>
                <w:iCs/>
                <w:sz w:val="17"/>
              </w:rPr>
              <w:t>Statistical Yearbook</w:t>
            </w:r>
          </w:p>
        </w:tc>
        <w:tc>
          <w:tcPr>
            <w:tcW w:w="653" w:type="dxa"/>
            <w:vAlign w:val="bottom"/>
          </w:tcPr>
          <w:p w14:paraId="78DBC2E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21D1E30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0BFF50C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5CCB600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47BEF073" w14:textId="77777777" w:rsidTr="009C1CB3">
        <w:tc>
          <w:tcPr>
            <w:tcW w:w="7128" w:type="dxa"/>
            <w:vAlign w:val="bottom"/>
          </w:tcPr>
          <w:p w14:paraId="78CFFC7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37.</w:t>
            </w:r>
            <w:r>
              <w:rPr>
                <w:sz w:val="17"/>
              </w:rPr>
              <w:tab/>
            </w:r>
            <w:r w:rsidRPr="008E1C05">
              <w:rPr>
                <w:i/>
                <w:iCs/>
                <w:sz w:val="17"/>
              </w:rPr>
              <w:t>Monthly Bulletin of Statistics</w:t>
            </w:r>
          </w:p>
        </w:tc>
        <w:tc>
          <w:tcPr>
            <w:tcW w:w="653" w:type="dxa"/>
            <w:vAlign w:val="bottom"/>
          </w:tcPr>
          <w:p w14:paraId="5E14A3B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12</w:t>
            </w:r>
          </w:p>
        </w:tc>
        <w:tc>
          <w:tcPr>
            <w:tcW w:w="654" w:type="dxa"/>
            <w:vAlign w:val="bottom"/>
          </w:tcPr>
          <w:p w14:paraId="58D9841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12</w:t>
            </w:r>
          </w:p>
        </w:tc>
        <w:tc>
          <w:tcPr>
            <w:tcW w:w="808" w:type="dxa"/>
            <w:vAlign w:val="bottom"/>
          </w:tcPr>
          <w:p w14:paraId="2BAC38D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12</w:t>
            </w:r>
          </w:p>
        </w:tc>
        <w:tc>
          <w:tcPr>
            <w:tcW w:w="607" w:type="dxa"/>
            <w:vAlign w:val="bottom"/>
          </w:tcPr>
          <w:p w14:paraId="090CB66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12</w:t>
            </w:r>
          </w:p>
        </w:tc>
      </w:tr>
      <w:tr w:rsidR="006C31AF" w:rsidRPr="00952B2C" w14:paraId="2E7614F0" w14:textId="77777777" w:rsidTr="009C1CB3">
        <w:tc>
          <w:tcPr>
            <w:tcW w:w="7128" w:type="dxa"/>
            <w:vAlign w:val="bottom"/>
          </w:tcPr>
          <w:p w14:paraId="031B53D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38.</w:t>
            </w:r>
            <w:r>
              <w:rPr>
                <w:sz w:val="17"/>
              </w:rPr>
              <w:tab/>
            </w:r>
            <w:r w:rsidRPr="008E1C05">
              <w:rPr>
                <w:i/>
                <w:iCs/>
                <w:sz w:val="17"/>
              </w:rPr>
              <w:t>World Statistics Pocketbook</w:t>
            </w:r>
          </w:p>
        </w:tc>
        <w:tc>
          <w:tcPr>
            <w:tcW w:w="653" w:type="dxa"/>
            <w:vAlign w:val="bottom"/>
          </w:tcPr>
          <w:p w14:paraId="4A6CB78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47C8732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6FF6A53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642D071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026327EA" w14:textId="77777777" w:rsidTr="009C1CB3">
        <w:tc>
          <w:tcPr>
            <w:tcW w:w="7128" w:type="dxa"/>
            <w:vAlign w:val="bottom"/>
          </w:tcPr>
          <w:p w14:paraId="030E004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39.</w:t>
            </w:r>
            <w:r>
              <w:rPr>
                <w:sz w:val="17"/>
              </w:rPr>
              <w:tab/>
            </w:r>
            <w:r w:rsidRPr="008E1C05">
              <w:rPr>
                <w:i/>
                <w:iCs/>
                <w:sz w:val="17"/>
              </w:rPr>
              <w:t>Sustainable Development Goals Report</w:t>
            </w:r>
          </w:p>
        </w:tc>
        <w:tc>
          <w:tcPr>
            <w:tcW w:w="653" w:type="dxa"/>
            <w:vAlign w:val="bottom"/>
          </w:tcPr>
          <w:p w14:paraId="4B2D430A"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2271A6A9"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7D136B9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6D12B97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77497AB8" w14:textId="77777777" w:rsidTr="009C1CB3">
        <w:tc>
          <w:tcPr>
            <w:tcW w:w="7128" w:type="dxa"/>
            <w:vAlign w:val="bottom"/>
          </w:tcPr>
          <w:p w14:paraId="30FEE95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40.</w:t>
            </w:r>
            <w:r>
              <w:rPr>
                <w:sz w:val="17"/>
              </w:rPr>
              <w:tab/>
            </w:r>
            <w:r w:rsidRPr="008E1C05">
              <w:rPr>
                <w:i/>
                <w:iCs/>
                <w:sz w:val="17"/>
              </w:rPr>
              <w:t>Progress chart on the Sustainable Development Goal indicators</w:t>
            </w:r>
          </w:p>
        </w:tc>
        <w:tc>
          <w:tcPr>
            <w:tcW w:w="653" w:type="dxa"/>
            <w:vAlign w:val="bottom"/>
          </w:tcPr>
          <w:p w14:paraId="3E4A845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54" w:type="dxa"/>
            <w:vAlign w:val="bottom"/>
          </w:tcPr>
          <w:p w14:paraId="4BC34D3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808" w:type="dxa"/>
            <w:vAlign w:val="bottom"/>
          </w:tcPr>
          <w:p w14:paraId="1E7590B2"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07" w:type="dxa"/>
            <w:vAlign w:val="bottom"/>
          </w:tcPr>
          <w:p w14:paraId="1F3CB71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28C610BB" w14:textId="77777777" w:rsidTr="009C1CB3">
        <w:tc>
          <w:tcPr>
            <w:tcW w:w="7128" w:type="dxa"/>
            <w:vAlign w:val="bottom"/>
          </w:tcPr>
          <w:p w14:paraId="58F5E4F8"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41.</w:t>
            </w:r>
            <w:r>
              <w:rPr>
                <w:sz w:val="17"/>
              </w:rPr>
              <w:tab/>
            </w:r>
            <w:r w:rsidRPr="008E1C05">
              <w:rPr>
                <w:i/>
                <w:iCs/>
                <w:sz w:val="17"/>
              </w:rPr>
              <w:t>Handbook on Households and Individuals: Foundations and Emerging Approaches</w:t>
            </w:r>
          </w:p>
        </w:tc>
        <w:tc>
          <w:tcPr>
            <w:tcW w:w="653" w:type="dxa"/>
            <w:vAlign w:val="bottom"/>
          </w:tcPr>
          <w:p w14:paraId="6C5DEF4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654" w:type="dxa"/>
            <w:vAlign w:val="bottom"/>
          </w:tcPr>
          <w:p w14:paraId="6AB2952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6010989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c>
          <w:tcPr>
            <w:tcW w:w="607" w:type="dxa"/>
            <w:vAlign w:val="bottom"/>
          </w:tcPr>
          <w:p w14:paraId="77B9AA4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31BB011A" w14:textId="77777777" w:rsidTr="009C1CB3">
        <w:tc>
          <w:tcPr>
            <w:tcW w:w="7128" w:type="dxa"/>
            <w:vAlign w:val="bottom"/>
          </w:tcPr>
          <w:p w14:paraId="517C8C8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8E1C05">
              <w:rPr>
                <w:b/>
                <w:bCs/>
                <w:sz w:val="17"/>
              </w:rPr>
              <w:t>Technical materials</w:t>
            </w:r>
            <w:r w:rsidRPr="00952B2C">
              <w:rPr>
                <w:sz w:val="17"/>
              </w:rPr>
              <w:t xml:space="preserve"> (number of materials)</w:t>
            </w:r>
          </w:p>
        </w:tc>
        <w:tc>
          <w:tcPr>
            <w:tcW w:w="653" w:type="dxa"/>
            <w:vAlign w:val="bottom"/>
          </w:tcPr>
          <w:p w14:paraId="32290D63" w14:textId="77777777" w:rsidR="006C31AF" w:rsidRPr="008E1C0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E1C05">
              <w:rPr>
                <w:b/>
                <w:bCs/>
                <w:sz w:val="17"/>
              </w:rPr>
              <w:t>30</w:t>
            </w:r>
          </w:p>
        </w:tc>
        <w:tc>
          <w:tcPr>
            <w:tcW w:w="654" w:type="dxa"/>
            <w:vAlign w:val="bottom"/>
          </w:tcPr>
          <w:p w14:paraId="6BF354B9" w14:textId="77777777" w:rsidR="006C31AF" w:rsidRPr="008E1C0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E1C05">
              <w:rPr>
                <w:b/>
                <w:bCs/>
                <w:sz w:val="17"/>
              </w:rPr>
              <w:t>24</w:t>
            </w:r>
          </w:p>
        </w:tc>
        <w:tc>
          <w:tcPr>
            <w:tcW w:w="808" w:type="dxa"/>
            <w:vAlign w:val="bottom"/>
          </w:tcPr>
          <w:p w14:paraId="71061B2A" w14:textId="77777777" w:rsidR="006C31AF" w:rsidRPr="008E1C0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E1C05">
              <w:rPr>
                <w:b/>
                <w:bCs/>
                <w:sz w:val="17"/>
              </w:rPr>
              <w:t>19</w:t>
            </w:r>
          </w:p>
        </w:tc>
        <w:tc>
          <w:tcPr>
            <w:tcW w:w="607" w:type="dxa"/>
            <w:vAlign w:val="bottom"/>
          </w:tcPr>
          <w:p w14:paraId="124D1212" w14:textId="77777777" w:rsidR="006C31AF" w:rsidRPr="008E1C05"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E1C05">
              <w:rPr>
                <w:b/>
                <w:bCs/>
                <w:sz w:val="17"/>
              </w:rPr>
              <w:t>27</w:t>
            </w:r>
          </w:p>
        </w:tc>
      </w:tr>
      <w:tr w:rsidR="006C31AF" w:rsidRPr="00952B2C" w14:paraId="6DF32C0D" w14:textId="77777777" w:rsidTr="009C1CB3">
        <w:tc>
          <w:tcPr>
            <w:tcW w:w="7128" w:type="dxa"/>
            <w:vAlign w:val="bottom"/>
          </w:tcPr>
          <w:p w14:paraId="6E25FDA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42.</w:t>
            </w:r>
            <w:r>
              <w:rPr>
                <w:sz w:val="17"/>
              </w:rPr>
              <w:tab/>
            </w:r>
            <w:r w:rsidRPr="00952B2C">
              <w:rPr>
                <w:sz w:val="17"/>
              </w:rPr>
              <w:t>Technical materials on economic statistics</w:t>
            </w:r>
          </w:p>
        </w:tc>
        <w:tc>
          <w:tcPr>
            <w:tcW w:w="653" w:type="dxa"/>
            <w:vAlign w:val="bottom"/>
          </w:tcPr>
          <w:p w14:paraId="4280431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3</w:t>
            </w:r>
          </w:p>
        </w:tc>
        <w:tc>
          <w:tcPr>
            <w:tcW w:w="654" w:type="dxa"/>
            <w:vAlign w:val="bottom"/>
          </w:tcPr>
          <w:p w14:paraId="4D9A79F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c>
          <w:tcPr>
            <w:tcW w:w="808" w:type="dxa"/>
            <w:vAlign w:val="bottom"/>
          </w:tcPr>
          <w:p w14:paraId="3A468DF7"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r>
              <w:rPr>
                <w:sz w:val="17"/>
              </w:rPr>
              <w:t xml:space="preserve"> </w:t>
            </w:r>
            <w:r w:rsidRPr="00952B2C">
              <w:rPr>
                <w:sz w:val="17"/>
              </w:rPr>
              <w:t>[3]</w:t>
            </w:r>
          </w:p>
        </w:tc>
        <w:tc>
          <w:tcPr>
            <w:tcW w:w="607" w:type="dxa"/>
            <w:vAlign w:val="bottom"/>
          </w:tcPr>
          <w:p w14:paraId="3FC1194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w:t>
            </w:r>
          </w:p>
        </w:tc>
      </w:tr>
      <w:tr w:rsidR="006C31AF" w:rsidRPr="00952B2C" w14:paraId="6A933DFB" w14:textId="77777777" w:rsidTr="009C1CB3">
        <w:tc>
          <w:tcPr>
            <w:tcW w:w="7128" w:type="dxa"/>
            <w:vAlign w:val="bottom"/>
          </w:tcPr>
          <w:p w14:paraId="24EDF39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43.</w:t>
            </w:r>
            <w:r>
              <w:rPr>
                <w:sz w:val="17"/>
              </w:rPr>
              <w:tab/>
            </w:r>
            <w:r w:rsidRPr="00952B2C">
              <w:rPr>
                <w:sz w:val="17"/>
              </w:rPr>
              <w:t>Technical materials on demographic and social statistics</w:t>
            </w:r>
          </w:p>
        </w:tc>
        <w:tc>
          <w:tcPr>
            <w:tcW w:w="653" w:type="dxa"/>
            <w:vAlign w:val="bottom"/>
          </w:tcPr>
          <w:p w14:paraId="57A603D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654" w:type="dxa"/>
            <w:vAlign w:val="bottom"/>
          </w:tcPr>
          <w:p w14:paraId="16EDA30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3</w:t>
            </w:r>
          </w:p>
        </w:tc>
        <w:tc>
          <w:tcPr>
            <w:tcW w:w="808" w:type="dxa"/>
            <w:vAlign w:val="bottom"/>
          </w:tcPr>
          <w:p w14:paraId="3594E4B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 [3]</w:t>
            </w:r>
          </w:p>
        </w:tc>
        <w:tc>
          <w:tcPr>
            <w:tcW w:w="607" w:type="dxa"/>
            <w:vAlign w:val="bottom"/>
          </w:tcPr>
          <w:p w14:paraId="2C163245"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w:t>
            </w:r>
          </w:p>
        </w:tc>
      </w:tr>
      <w:tr w:rsidR="006C31AF" w:rsidRPr="00952B2C" w14:paraId="5351AD48" w14:textId="77777777" w:rsidTr="009C1CB3">
        <w:tc>
          <w:tcPr>
            <w:tcW w:w="7128" w:type="dxa"/>
            <w:vAlign w:val="bottom"/>
          </w:tcPr>
          <w:p w14:paraId="2DBDB9E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952B2C">
              <w:rPr>
                <w:sz w:val="17"/>
              </w:rPr>
              <w:t>44.</w:t>
            </w:r>
            <w:r>
              <w:rPr>
                <w:sz w:val="17"/>
              </w:rPr>
              <w:tab/>
            </w:r>
            <w:r w:rsidRPr="00952B2C">
              <w:rPr>
                <w:sz w:val="17"/>
              </w:rPr>
              <w:t>Technical materials on environmental statistics and geospatial information</w:t>
            </w:r>
          </w:p>
        </w:tc>
        <w:tc>
          <w:tcPr>
            <w:tcW w:w="653" w:type="dxa"/>
            <w:vAlign w:val="bottom"/>
          </w:tcPr>
          <w:p w14:paraId="62908B3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w:t>
            </w:r>
          </w:p>
        </w:tc>
        <w:tc>
          <w:tcPr>
            <w:tcW w:w="654" w:type="dxa"/>
            <w:vAlign w:val="bottom"/>
          </w:tcPr>
          <w:p w14:paraId="5E3A53DD"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3</w:t>
            </w:r>
          </w:p>
        </w:tc>
        <w:tc>
          <w:tcPr>
            <w:tcW w:w="808" w:type="dxa"/>
            <w:vAlign w:val="bottom"/>
          </w:tcPr>
          <w:p w14:paraId="7EB021A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 [3]</w:t>
            </w:r>
          </w:p>
        </w:tc>
        <w:tc>
          <w:tcPr>
            <w:tcW w:w="607" w:type="dxa"/>
            <w:vAlign w:val="bottom"/>
          </w:tcPr>
          <w:p w14:paraId="46089BE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3</w:t>
            </w:r>
          </w:p>
        </w:tc>
      </w:tr>
      <w:tr w:rsidR="006C31AF" w:rsidRPr="00952B2C" w14:paraId="26D42CE1" w14:textId="77777777" w:rsidTr="009C1CB3">
        <w:tc>
          <w:tcPr>
            <w:tcW w:w="7128" w:type="dxa"/>
            <w:vAlign w:val="bottom"/>
          </w:tcPr>
          <w:p w14:paraId="7F717E1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Pr>
                <w:sz w:val="17"/>
              </w:rPr>
              <w:tab/>
            </w:r>
            <w:r w:rsidRPr="00952B2C">
              <w:rPr>
                <w:sz w:val="17"/>
              </w:rPr>
              <w:t>45.</w:t>
            </w:r>
            <w:r>
              <w:rPr>
                <w:sz w:val="17"/>
              </w:rPr>
              <w:tab/>
            </w:r>
            <w:r w:rsidRPr="00952B2C">
              <w:rPr>
                <w:sz w:val="17"/>
              </w:rPr>
              <w:t>Technical materials on Sustainable Development Goal indicators and cross-cutting statistical areas</w:t>
            </w:r>
          </w:p>
        </w:tc>
        <w:tc>
          <w:tcPr>
            <w:tcW w:w="653" w:type="dxa"/>
            <w:vAlign w:val="bottom"/>
          </w:tcPr>
          <w:p w14:paraId="4000325E"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23</w:t>
            </w:r>
          </w:p>
        </w:tc>
        <w:tc>
          <w:tcPr>
            <w:tcW w:w="654" w:type="dxa"/>
            <w:vAlign w:val="bottom"/>
          </w:tcPr>
          <w:p w14:paraId="6299288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18</w:t>
            </w:r>
          </w:p>
        </w:tc>
        <w:tc>
          <w:tcPr>
            <w:tcW w:w="808" w:type="dxa"/>
            <w:vAlign w:val="bottom"/>
          </w:tcPr>
          <w:p w14:paraId="28B4777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17 [25]</w:t>
            </w:r>
          </w:p>
        </w:tc>
        <w:tc>
          <w:tcPr>
            <w:tcW w:w="607" w:type="dxa"/>
            <w:vAlign w:val="bottom"/>
          </w:tcPr>
          <w:p w14:paraId="2E58FC4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952B2C">
              <w:rPr>
                <w:sz w:val="17"/>
              </w:rPr>
              <w:t>23</w:t>
            </w:r>
          </w:p>
        </w:tc>
      </w:tr>
      <w:tr w:rsidR="006C31AF" w:rsidRPr="00952B2C" w14:paraId="577E3171" w14:textId="77777777" w:rsidTr="009C1CB3">
        <w:tc>
          <w:tcPr>
            <w:tcW w:w="7128" w:type="dxa"/>
            <w:vAlign w:val="bottom"/>
          </w:tcPr>
          <w:p w14:paraId="34CA86D6" w14:textId="77777777" w:rsidR="006C31AF" w:rsidRPr="002623D0"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2623D0">
              <w:rPr>
                <w:b/>
                <w:bCs/>
                <w:sz w:val="17"/>
              </w:rPr>
              <w:t>C.</w:t>
            </w:r>
            <w:r w:rsidRPr="002623D0">
              <w:rPr>
                <w:b/>
                <w:bCs/>
                <w:sz w:val="17"/>
              </w:rPr>
              <w:tab/>
              <w:t>Substantive deliverables</w:t>
            </w:r>
          </w:p>
        </w:tc>
        <w:tc>
          <w:tcPr>
            <w:tcW w:w="653" w:type="dxa"/>
            <w:vAlign w:val="bottom"/>
          </w:tcPr>
          <w:p w14:paraId="58A3841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140EBFEC"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14E56D3F"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409CB95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C606DD" w14:paraId="4ABBAB78" w14:textId="77777777" w:rsidTr="009C1CB3">
        <w:tc>
          <w:tcPr>
            <w:tcW w:w="9850" w:type="dxa"/>
            <w:gridSpan w:val="5"/>
          </w:tcPr>
          <w:p w14:paraId="1F3B8DCD" w14:textId="77777777" w:rsidR="006C31AF" w:rsidRPr="002623D0"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pacing w:val="2"/>
                <w:w w:val="102"/>
                <w:sz w:val="17"/>
              </w:rPr>
            </w:pPr>
            <w:r w:rsidRPr="002623D0">
              <w:rPr>
                <w:spacing w:val="2"/>
                <w:w w:val="102"/>
                <w:sz w:val="17"/>
              </w:rPr>
              <w:tab/>
            </w:r>
            <w:r w:rsidRPr="002623D0">
              <w:rPr>
                <w:b/>
                <w:bCs/>
                <w:spacing w:val="2"/>
                <w:w w:val="102"/>
                <w:sz w:val="17"/>
              </w:rPr>
              <w:t>Consultation, advice and advocacy</w:t>
            </w:r>
            <w:r w:rsidRPr="002623D0">
              <w:rPr>
                <w:spacing w:val="2"/>
                <w:w w:val="102"/>
                <w:sz w:val="17"/>
              </w:rPr>
              <w:t>: consultation and advice on economic, demographic and social and environmental statistics and geospatial information, Sustainable Development Goal indicators and cross-cutting statistical areas; and briefings/expert advice to Member States on sustainable development issues, including high-level bilateral consultations and intergovernmental meetings.</w:t>
            </w:r>
          </w:p>
        </w:tc>
      </w:tr>
      <w:tr w:rsidR="006C31AF" w:rsidRPr="00C606DD" w14:paraId="562B7327" w14:textId="77777777" w:rsidTr="009C1CB3">
        <w:tc>
          <w:tcPr>
            <w:tcW w:w="9850" w:type="dxa"/>
            <w:gridSpan w:val="5"/>
          </w:tcPr>
          <w:p w14:paraId="1CADE4B3"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Pr>
                <w:sz w:val="17"/>
              </w:rPr>
              <w:tab/>
            </w:r>
            <w:r w:rsidRPr="002623D0">
              <w:rPr>
                <w:b/>
                <w:bCs/>
                <w:sz w:val="17"/>
              </w:rPr>
              <w:t>Databases and substantive digital materials</w:t>
            </w:r>
            <w:r w:rsidRPr="00952B2C">
              <w:rPr>
                <w:sz w:val="17"/>
              </w:rPr>
              <w:t>: UN Comtrade Database, containing over 139 billion trade records with 345, 000 data files, 277,000 registered user accounts and over 6 trillion records downloaded; UNdata platform, containing 99 million records, with approximately 2.3 million users; Global Sustainable Development Goal Indicators Database, containing 3 million data records, with 100,000 users; and databases on cross-cutting statistical areas, with data for more than 200 statistical territories (includes countries and areas).</w:t>
            </w:r>
          </w:p>
        </w:tc>
      </w:tr>
      <w:tr w:rsidR="006C31AF" w:rsidRPr="00952B2C" w14:paraId="4E47A1A9" w14:textId="77777777" w:rsidTr="009C1CB3">
        <w:tc>
          <w:tcPr>
            <w:tcW w:w="7128" w:type="dxa"/>
            <w:vAlign w:val="bottom"/>
          </w:tcPr>
          <w:p w14:paraId="5BED8DFC" w14:textId="77777777" w:rsidR="006C31AF" w:rsidRPr="002623D0"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2623D0">
              <w:rPr>
                <w:b/>
                <w:bCs/>
                <w:sz w:val="17"/>
              </w:rPr>
              <w:t>D.</w:t>
            </w:r>
            <w:r w:rsidRPr="002623D0">
              <w:rPr>
                <w:b/>
                <w:bCs/>
                <w:sz w:val="17"/>
              </w:rPr>
              <w:tab/>
              <w:t>Communication deliverables</w:t>
            </w:r>
          </w:p>
        </w:tc>
        <w:tc>
          <w:tcPr>
            <w:tcW w:w="653" w:type="dxa"/>
            <w:vAlign w:val="bottom"/>
          </w:tcPr>
          <w:p w14:paraId="436CEF30"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54" w:type="dxa"/>
            <w:vAlign w:val="bottom"/>
          </w:tcPr>
          <w:p w14:paraId="4520DAD4"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808" w:type="dxa"/>
            <w:vAlign w:val="bottom"/>
          </w:tcPr>
          <w:p w14:paraId="1877E16B"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07" w:type="dxa"/>
            <w:vAlign w:val="bottom"/>
          </w:tcPr>
          <w:p w14:paraId="4A0F76A6"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6C31AF" w:rsidRPr="00C606DD" w14:paraId="18E7DB0B" w14:textId="77777777" w:rsidTr="009C1CB3">
        <w:tc>
          <w:tcPr>
            <w:tcW w:w="9850" w:type="dxa"/>
            <w:gridSpan w:val="5"/>
            <w:tcBorders>
              <w:bottom w:val="single" w:sz="12" w:space="0" w:color="auto"/>
            </w:tcBorders>
          </w:tcPr>
          <w:p w14:paraId="2D11A4B1" w14:textId="77777777" w:rsidR="006C31AF" w:rsidRPr="00952B2C" w:rsidRDefault="006C31AF" w:rsidP="00D102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Pr>
                <w:sz w:val="17"/>
              </w:rPr>
              <w:tab/>
            </w:r>
            <w:r w:rsidRPr="002623D0">
              <w:rPr>
                <w:b/>
                <w:bCs/>
                <w:sz w:val="17"/>
              </w:rPr>
              <w:t>Outreach programmes, special events and information materials</w:t>
            </w:r>
            <w:r w:rsidRPr="00952B2C">
              <w:rPr>
                <w:sz w:val="17"/>
              </w:rPr>
              <w:t>: outreach, events and information materials on economic, demographic, social and environmental statistics and geospatial information, Sustainable Development Goal indicators and cross-cutting statistical areas.</w:t>
            </w:r>
          </w:p>
        </w:tc>
      </w:tr>
    </w:tbl>
    <w:p w14:paraId="11CAE614" w14:textId="77777777" w:rsidR="006C31AF" w:rsidRPr="006028C5" w:rsidRDefault="006C31AF" w:rsidP="006C31AF">
      <w:pPr>
        <w:pStyle w:val="SingleTxt"/>
        <w:spacing w:after="0" w:line="120" w:lineRule="exact"/>
        <w:rPr>
          <w:sz w:val="10"/>
        </w:rPr>
      </w:pPr>
    </w:p>
    <w:p w14:paraId="2FE93FC5" w14:textId="67163D11" w:rsidR="006C31AF" w:rsidRPr="006028C5" w:rsidRDefault="006C31AF" w:rsidP="006C31AF">
      <w:pPr>
        <w:pStyle w:val="FootnoteText"/>
        <w:tabs>
          <w:tab w:val="clear" w:pos="418"/>
          <w:tab w:val="right" w:pos="216"/>
          <w:tab w:val="left" w:pos="288"/>
          <w:tab w:val="right" w:pos="576"/>
          <w:tab w:val="left" w:pos="648"/>
        </w:tabs>
        <w:ind w:left="288" w:hanging="288"/>
      </w:pPr>
      <w:r w:rsidRPr="006028C5">
        <w:tab/>
      </w:r>
      <w:r w:rsidRPr="002623D0">
        <w:rPr>
          <w:i/>
          <w:iCs/>
          <w:vertAlign w:val="superscript"/>
        </w:rPr>
        <w:t>a</w:t>
      </w:r>
      <w:r w:rsidRPr="006028C5">
        <w:tab/>
        <w:t xml:space="preserve">Reflects updated planned deliverables for 2026. Values in square brackets represent the number of planned deliverables reflected in </w:t>
      </w:r>
      <w:hyperlink r:id="rId251" w:history="1">
        <w:r w:rsidRPr="00734D36">
          <w:rPr>
            <w:rStyle w:val="Hyperlink"/>
          </w:rPr>
          <w:t>A/80/6 (Sect. 9)</w:t>
        </w:r>
      </w:hyperlink>
      <w:r w:rsidRPr="006028C5">
        <w:t>.</w:t>
      </w:r>
    </w:p>
    <w:p w14:paraId="22402C61" w14:textId="77777777" w:rsidR="006C31AF" w:rsidRPr="006028C5" w:rsidRDefault="006C31AF" w:rsidP="006C31AF">
      <w:pPr>
        <w:pStyle w:val="SingleTxt"/>
        <w:spacing w:after="0" w:line="120" w:lineRule="exact"/>
        <w:rPr>
          <w:sz w:val="10"/>
        </w:rPr>
      </w:pPr>
    </w:p>
    <w:p w14:paraId="12F3477A" w14:textId="77777777" w:rsidR="006C31AF" w:rsidRPr="006028C5" w:rsidRDefault="006C31AF" w:rsidP="006C31AF">
      <w:pPr>
        <w:pStyle w:val="SingleTxt"/>
        <w:spacing w:after="0" w:line="120" w:lineRule="exact"/>
        <w:rPr>
          <w:sz w:val="10"/>
        </w:rPr>
      </w:pPr>
    </w:p>
    <w:p w14:paraId="1A09DCAE" w14:textId="77777777" w:rsidR="006C31AF" w:rsidRPr="006028C5" w:rsidRDefault="006C31AF" w:rsidP="006C31AF">
      <w:pPr>
        <w:pStyle w:val="SingleTxt"/>
        <w:spacing w:after="0" w:line="120" w:lineRule="exact"/>
        <w:rPr>
          <w:sz w:val="10"/>
        </w:rPr>
      </w:pPr>
    </w:p>
    <w:p w14:paraId="0763AC06"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Subprogramme 5</w:t>
      </w:r>
    </w:p>
    <w:p w14:paraId="15CB071F"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Population</w:t>
      </w:r>
    </w:p>
    <w:p w14:paraId="28DCF8CB" w14:textId="77777777" w:rsidR="006C31AF" w:rsidRPr="006028C5" w:rsidRDefault="006C31AF" w:rsidP="006C31AF">
      <w:pPr>
        <w:pStyle w:val="SingleTxt"/>
        <w:spacing w:after="0" w:line="120" w:lineRule="exact"/>
        <w:rPr>
          <w:sz w:val="10"/>
        </w:rPr>
      </w:pPr>
    </w:p>
    <w:p w14:paraId="404156FE" w14:textId="77777777" w:rsidR="006C31AF" w:rsidRPr="006028C5" w:rsidRDefault="006C31AF" w:rsidP="006C31AF">
      <w:pPr>
        <w:pStyle w:val="SingleTxt"/>
        <w:spacing w:after="0" w:line="120" w:lineRule="exact"/>
        <w:rPr>
          <w:sz w:val="10"/>
        </w:rPr>
      </w:pPr>
    </w:p>
    <w:p w14:paraId="25B3208C"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Objective</w:t>
      </w:r>
    </w:p>
    <w:p w14:paraId="63F45F44" w14:textId="77777777" w:rsidR="006C31AF" w:rsidRPr="006028C5" w:rsidRDefault="006C31AF" w:rsidP="006C31AF">
      <w:pPr>
        <w:pStyle w:val="SingleTxt"/>
        <w:spacing w:after="0" w:line="120" w:lineRule="exact"/>
        <w:rPr>
          <w:sz w:val="10"/>
        </w:rPr>
      </w:pPr>
    </w:p>
    <w:p w14:paraId="30F7ADB0" w14:textId="77777777" w:rsidR="006C31AF" w:rsidRPr="006028C5" w:rsidRDefault="006C31AF" w:rsidP="006C31AF">
      <w:pPr>
        <w:pStyle w:val="SingleTxt"/>
        <w:spacing w:after="0" w:line="120" w:lineRule="exact"/>
        <w:rPr>
          <w:sz w:val="10"/>
        </w:rPr>
      </w:pPr>
    </w:p>
    <w:p w14:paraId="28CF07B0"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9.73</w:t>
      </w:r>
      <w:r w:rsidRPr="006028C5">
        <w:tab/>
        <w:t>The objective, to which this subprogramme contributes, is to improve knowledge of global population trends, advance an evidence-based understanding of interaction between population change and sustainable development among policymakers and the public, and strengthen the international community’s capacity to effectively address current and emerging population issues and integrate the population dimension into the international development agenda.</w:t>
      </w:r>
    </w:p>
    <w:p w14:paraId="2966C11B" w14:textId="77777777" w:rsidR="006C31AF" w:rsidRPr="006028C5" w:rsidRDefault="006C31AF" w:rsidP="006C31AF">
      <w:pPr>
        <w:pStyle w:val="SingleTxt"/>
        <w:spacing w:after="0" w:line="120" w:lineRule="exact"/>
        <w:rPr>
          <w:sz w:val="10"/>
        </w:rPr>
      </w:pPr>
    </w:p>
    <w:p w14:paraId="660AFE4D" w14:textId="77777777" w:rsidR="006C31AF" w:rsidRPr="006028C5" w:rsidRDefault="006C31AF" w:rsidP="006C31AF">
      <w:pPr>
        <w:pStyle w:val="SingleTxt"/>
        <w:spacing w:after="0" w:line="120" w:lineRule="exact"/>
        <w:rPr>
          <w:sz w:val="10"/>
        </w:rPr>
      </w:pPr>
    </w:p>
    <w:p w14:paraId="4ECAB37A" w14:textId="77777777" w:rsidR="006C31AF" w:rsidRPr="006028C5" w:rsidRDefault="006C31AF" w:rsidP="00D102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Strategy</w:t>
      </w:r>
    </w:p>
    <w:p w14:paraId="5154318D" w14:textId="77777777" w:rsidR="006C31AF" w:rsidRPr="006028C5" w:rsidRDefault="006C31AF" w:rsidP="00D1020E">
      <w:pPr>
        <w:pStyle w:val="SingleTxt"/>
        <w:keepNext/>
        <w:keepLines/>
        <w:spacing w:after="0" w:line="120" w:lineRule="exact"/>
        <w:rPr>
          <w:sz w:val="10"/>
        </w:rPr>
      </w:pPr>
    </w:p>
    <w:p w14:paraId="25FDCD15" w14:textId="77777777" w:rsidR="006C31AF" w:rsidRPr="006028C5" w:rsidRDefault="006C31AF" w:rsidP="00D1020E">
      <w:pPr>
        <w:pStyle w:val="SingleTxt"/>
        <w:keepNext/>
        <w:keepLines/>
        <w:spacing w:after="0" w:line="120" w:lineRule="exact"/>
        <w:rPr>
          <w:sz w:val="10"/>
        </w:rPr>
      </w:pPr>
    </w:p>
    <w:p w14:paraId="14B176D3" w14:textId="77777777" w:rsidR="006C31AF" w:rsidRPr="006028C5" w:rsidRDefault="006C31A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9.74</w:t>
      </w:r>
      <w:r w:rsidRPr="006028C5">
        <w:tab/>
        <w:t>To contribute to the objective, the subprogramme will:</w:t>
      </w:r>
    </w:p>
    <w:p w14:paraId="7728281C" w14:textId="77777777" w:rsidR="006C31AF" w:rsidRPr="006028C5" w:rsidRDefault="006C31A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 xml:space="preserve">Prepare studies on population growth, population ageing, migration, urbanization, fertility, family planning, mortality and other aspects of population in relation to sustainable development using population estimates and projections, the analysis of demographic trends and the evaluation of population policies; </w:t>
      </w:r>
    </w:p>
    <w:p w14:paraId="5A97A17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 xml:space="preserve">Produce comprehensive global data sets on selected topics, as well as reports to highlight these topics and related data, and an annual report on a selected major demographic topic. Data sets will include aggregated results for groups of countries in special situations; </w:t>
      </w:r>
    </w:p>
    <w:p w14:paraId="061B7190"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(c)</w:t>
      </w:r>
      <w:r w:rsidRPr="006028C5">
        <w:tab/>
        <w:t>Provide normative guidance and capacity development on population data and analysis to requesting countries and to United Nations country teams;</w:t>
      </w:r>
    </w:p>
    <w:p w14:paraId="65E04E6B"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(d)</w:t>
      </w:r>
      <w:r w:rsidRPr="006028C5">
        <w:tab/>
        <w:t>Provide substantive support to United Nations intergovernmental bodies, in particular the Commission on Population and Development, including by preparing reports and convening expert meetings and panels;</w:t>
      </w:r>
    </w:p>
    <w:p w14:paraId="692D460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(e)</w:t>
      </w:r>
      <w:r w:rsidRPr="006028C5">
        <w:tab/>
        <w:t xml:space="preserve">Assist Governments in assessing progress made in implementing the Programme of Action of the International Conference on Population and Development held in 1994, focusing on the global monitoring of Sustainable Development Goal indicators on reproductive health, international migration, child and maternal mortality and population ageing, often in partnership with other entities of the United Nations system; </w:t>
      </w:r>
    </w:p>
    <w:p w14:paraId="08E518C6"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6028C5">
        <w:rPr>
          <w:spacing w:val="2"/>
          <w:w w:val="102"/>
        </w:rPr>
        <w:tab/>
      </w:r>
      <w:r w:rsidRPr="006028C5">
        <w:rPr>
          <w:spacing w:val="2"/>
          <w:w w:val="102"/>
        </w:rPr>
        <w:tab/>
        <w:t>(f)</w:t>
      </w:r>
      <w:r w:rsidRPr="006028C5">
        <w:rPr>
          <w:spacing w:val="2"/>
          <w:w w:val="102"/>
        </w:rPr>
        <w:tab/>
        <w:t>Improve the United Nations estimates and projections of the global population and study the interaction of COVID-19 and other global development challenges with demographic phenomena, including mortality, population ageing, fertility and family planning and international migration, and including these analyses, as appropriate, in publications and technical materials.</w:t>
      </w:r>
    </w:p>
    <w:p w14:paraId="57F4124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9.75</w:t>
      </w:r>
      <w:r w:rsidRPr="006028C5">
        <w:tab/>
        <w:t>The above-mentioned work is expected to result in:</w:t>
      </w:r>
    </w:p>
    <w:p w14:paraId="496F4B3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 xml:space="preserve">Improved access to data and reports on population matters for Governments and other users and increased use of the subprogramme’s data and findings in the work of stakeholders; </w:t>
      </w:r>
    </w:p>
    <w:p w14:paraId="4DA694F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Increased awareness of population trends and their relationship to sustainable development through accurate data and policy-relevant reports, benefiting Member States and other stakeholders in policy and development planning;</w:t>
      </w:r>
    </w:p>
    <w:p w14:paraId="0AADA2D9" w14:textId="77777777" w:rsidR="006C31AF" w:rsidRPr="002623D0"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2623D0">
        <w:rPr>
          <w:spacing w:val="2"/>
        </w:rPr>
        <w:tab/>
      </w:r>
      <w:r w:rsidRPr="002623D0">
        <w:rPr>
          <w:spacing w:val="2"/>
        </w:rPr>
        <w:tab/>
        <w:t>(c)</w:t>
      </w:r>
      <w:r w:rsidRPr="002623D0">
        <w:rPr>
          <w:spacing w:val="2"/>
        </w:rPr>
        <w:tab/>
        <w:t>Advancement in the international community’s use of scientifically grounded information about the demographic impacts of the COVID-19 pandemic and other global development challenges.</w:t>
      </w:r>
    </w:p>
    <w:p w14:paraId="424D0D83" w14:textId="77777777" w:rsidR="006C31AF" w:rsidRPr="006028C5" w:rsidRDefault="006C31AF" w:rsidP="006C31AF">
      <w:pPr>
        <w:pStyle w:val="SingleTxt"/>
        <w:spacing w:after="0" w:line="120" w:lineRule="exact"/>
        <w:rPr>
          <w:sz w:val="10"/>
        </w:rPr>
      </w:pPr>
    </w:p>
    <w:p w14:paraId="210C3AA6" w14:textId="77777777" w:rsidR="006C31AF" w:rsidRPr="006028C5" w:rsidRDefault="006C31AF" w:rsidP="006C31AF">
      <w:pPr>
        <w:pStyle w:val="SingleTxt"/>
        <w:spacing w:after="0" w:line="120" w:lineRule="exact"/>
        <w:rPr>
          <w:sz w:val="10"/>
        </w:rPr>
      </w:pPr>
    </w:p>
    <w:p w14:paraId="6D32C6E5"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w:t>
      </w:r>
    </w:p>
    <w:p w14:paraId="5005422A" w14:textId="77777777" w:rsidR="006C31AF" w:rsidRPr="006028C5" w:rsidRDefault="006C31AF" w:rsidP="006C31AF">
      <w:pPr>
        <w:pStyle w:val="SingleTxt"/>
        <w:spacing w:after="0" w:line="120" w:lineRule="exact"/>
        <w:rPr>
          <w:sz w:val="10"/>
        </w:rPr>
      </w:pPr>
    </w:p>
    <w:p w14:paraId="74C83293" w14:textId="77777777" w:rsidR="006C31AF" w:rsidRPr="006028C5" w:rsidRDefault="006C31AF" w:rsidP="006C31AF">
      <w:pPr>
        <w:pStyle w:val="SingleTxt"/>
        <w:spacing w:after="0" w:line="120" w:lineRule="exact"/>
        <w:rPr>
          <w:sz w:val="10"/>
        </w:rPr>
      </w:pPr>
    </w:p>
    <w:p w14:paraId="3F493221"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pPr>
      <w:r w:rsidRPr="006028C5">
        <w:tab/>
      </w:r>
      <w:r w:rsidRPr="006028C5">
        <w:tab/>
        <w:t>National and district population projections produced using internationally recognized probabilistic methods</w:t>
      </w:r>
    </w:p>
    <w:p w14:paraId="7614F839" w14:textId="77777777" w:rsidR="006C31AF" w:rsidRPr="006028C5" w:rsidRDefault="006C31AF" w:rsidP="006C31AF">
      <w:pPr>
        <w:pStyle w:val="SingleTxt"/>
        <w:spacing w:after="0" w:line="120" w:lineRule="exact"/>
        <w:rPr>
          <w:sz w:val="10"/>
        </w:rPr>
      </w:pPr>
    </w:p>
    <w:p w14:paraId="1D83938D"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9.76</w:t>
      </w:r>
      <w:r w:rsidRPr="006028C5">
        <w:tab/>
        <w:t xml:space="preserve">Accurate subnational demographic data are essential for equitable resource allocation and monitoring of the Sustainable Development Goals. Following the 2024 Population and Housing Census, Uganda requested robust projections to guide its national development plan, implementation of Agenda 2063 of the African Union and implementation of the 2030 Agenda. The subprogramme conducted a technical workshop and advisory mission in June 2025, providing training to 18 national experts in advanced demographic methods. Following international best practices, the training covered the most recent protocols for census evaluation and adjustment, Bayesian probabilistic methods for fertility, mortality and migration, and extensions for subnational applications. </w:t>
      </w:r>
    </w:p>
    <w:p w14:paraId="5BC050F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9.77</w:t>
      </w:r>
      <w:r w:rsidRPr="006028C5">
        <w:tab/>
        <w:t>Progress towards the objective is presented in the performance measure below (see table 9.18).</w:t>
      </w:r>
    </w:p>
    <w:p w14:paraId="7BEF6EF8" w14:textId="77777777" w:rsidR="006C31AF" w:rsidRPr="006028C5" w:rsidRDefault="006C31AF" w:rsidP="006C31AF">
      <w:pPr>
        <w:pStyle w:val="SingleTxt"/>
        <w:spacing w:after="0" w:line="120" w:lineRule="exact"/>
        <w:rPr>
          <w:sz w:val="10"/>
        </w:rPr>
      </w:pPr>
    </w:p>
    <w:p w14:paraId="2B810C5E"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9.18</w:t>
      </w:r>
    </w:p>
    <w:p w14:paraId="10C437C3"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529BDD80" w14:textId="77777777" w:rsidR="006C31AF" w:rsidRPr="006028C5" w:rsidRDefault="006C31AF" w:rsidP="006C31AF">
      <w:pPr>
        <w:pStyle w:val="SingleTxt"/>
        <w:keepNext/>
        <w:keepLines/>
        <w:spacing w:after="0" w:line="120" w:lineRule="exact"/>
        <w:rPr>
          <w:sz w:val="10"/>
        </w:rPr>
      </w:pPr>
    </w:p>
    <w:p w14:paraId="408D510A" w14:textId="77777777" w:rsidR="006C31AF" w:rsidRPr="006028C5" w:rsidRDefault="006C31AF" w:rsidP="006C31AF">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5"/>
        <w:gridCol w:w="3195"/>
        <w:gridCol w:w="3459"/>
      </w:tblGrid>
      <w:tr w:rsidR="006C31AF" w:rsidRPr="006028C5" w14:paraId="134A5A41" w14:textId="77777777" w:rsidTr="009C1CB3">
        <w:trPr>
          <w:tblHeader/>
        </w:trPr>
        <w:tc>
          <w:tcPr>
            <w:tcW w:w="3195" w:type="dxa"/>
            <w:tcBorders>
              <w:top w:val="single" w:sz="4" w:space="0" w:color="auto"/>
              <w:bottom w:val="single" w:sz="12" w:space="0" w:color="auto"/>
            </w:tcBorders>
            <w:vAlign w:val="bottom"/>
          </w:tcPr>
          <w:p w14:paraId="086AC8CC" w14:textId="77777777" w:rsidR="006C31AF" w:rsidRPr="006028C5"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028C5">
              <w:rPr>
                <w:i/>
                <w:sz w:val="14"/>
              </w:rPr>
              <w:t>2023 (actual)</w:t>
            </w:r>
          </w:p>
        </w:tc>
        <w:tc>
          <w:tcPr>
            <w:tcW w:w="3195" w:type="dxa"/>
            <w:tcBorders>
              <w:top w:val="single" w:sz="4" w:space="0" w:color="auto"/>
              <w:bottom w:val="single" w:sz="12" w:space="0" w:color="auto"/>
            </w:tcBorders>
            <w:vAlign w:val="bottom"/>
          </w:tcPr>
          <w:p w14:paraId="03A5FDA0" w14:textId="77777777" w:rsidR="006C31AF" w:rsidRPr="006028C5"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2024 (actual)</w:t>
            </w:r>
          </w:p>
        </w:tc>
        <w:tc>
          <w:tcPr>
            <w:tcW w:w="3459" w:type="dxa"/>
            <w:tcBorders>
              <w:top w:val="single" w:sz="4" w:space="0" w:color="auto"/>
              <w:bottom w:val="single" w:sz="12" w:space="0" w:color="auto"/>
            </w:tcBorders>
            <w:vAlign w:val="bottom"/>
          </w:tcPr>
          <w:p w14:paraId="11FF897E" w14:textId="77777777" w:rsidR="006C31AF" w:rsidRPr="006028C5"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028C5">
              <w:rPr>
                <w:i/>
                <w:sz w:val="14"/>
              </w:rPr>
              <w:t>2025 (actual)</w:t>
            </w:r>
          </w:p>
        </w:tc>
      </w:tr>
      <w:tr w:rsidR="006C31AF" w:rsidRPr="006028C5" w14:paraId="3257BCF3" w14:textId="77777777" w:rsidTr="009C1CB3">
        <w:trPr>
          <w:trHeight w:hRule="exact" w:val="115"/>
          <w:tblHeader/>
        </w:trPr>
        <w:tc>
          <w:tcPr>
            <w:tcW w:w="3195" w:type="dxa"/>
            <w:tcBorders>
              <w:top w:val="single" w:sz="12" w:space="0" w:color="auto"/>
            </w:tcBorders>
            <w:vAlign w:val="bottom"/>
          </w:tcPr>
          <w:p w14:paraId="26751AEC" w14:textId="77777777" w:rsidR="006C31AF" w:rsidRPr="006028C5"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195" w:type="dxa"/>
            <w:tcBorders>
              <w:top w:val="single" w:sz="12" w:space="0" w:color="auto"/>
            </w:tcBorders>
            <w:vAlign w:val="bottom"/>
          </w:tcPr>
          <w:p w14:paraId="7596A91F" w14:textId="77777777" w:rsidR="006C31AF" w:rsidRPr="006028C5"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459" w:type="dxa"/>
            <w:tcBorders>
              <w:top w:val="single" w:sz="12" w:space="0" w:color="auto"/>
            </w:tcBorders>
            <w:vAlign w:val="bottom"/>
          </w:tcPr>
          <w:p w14:paraId="2FE2FEDA" w14:textId="77777777" w:rsidR="006C31AF" w:rsidRPr="006028C5" w:rsidRDefault="006C31AF" w:rsidP="006C31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6C36668B" w14:textId="77777777" w:rsidTr="009C1CB3">
        <w:tc>
          <w:tcPr>
            <w:tcW w:w="3195" w:type="dxa"/>
            <w:tcBorders>
              <w:bottom w:val="single" w:sz="12" w:space="0" w:color="auto"/>
            </w:tcBorders>
          </w:tcPr>
          <w:p w14:paraId="6AF88241"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6028C5">
              <w:t>–</w:t>
            </w:r>
          </w:p>
        </w:tc>
        <w:tc>
          <w:tcPr>
            <w:tcW w:w="3195" w:type="dxa"/>
            <w:tcBorders>
              <w:bottom w:val="single" w:sz="12" w:space="0" w:color="auto"/>
            </w:tcBorders>
          </w:tcPr>
          <w:p w14:paraId="5AA9D87F"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w:t>
            </w:r>
          </w:p>
        </w:tc>
        <w:tc>
          <w:tcPr>
            <w:tcW w:w="3459" w:type="dxa"/>
            <w:tcBorders>
              <w:bottom w:val="single" w:sz="12" w:space="0" w:color="auto"/>
            </w:tcBorders>
          </w:tcPr>
          <w:p w14:paraId="40E354BB" w14:textId="77777777" w:rsidR="006C31AF" w:rsidRPr="006028C5"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028C5">
              <w:t>Uganda produced improved official national and subnational probabilistic population projections in line with international best practices</w:t>
            </w:r>
          </w:p>
        </w:tc>
      </w:tr>
    </w:tbl>
    <w:p w14:paraId="7E08CFD0" w14:textId="77777777" w:rsidR="006C31AF" w:rsidRPr="006028C5" w:rsidRDefault="006C31AF" w:rsidP="006C31AF">
      <w:pPr>
        <w:pStyle w:val="SingleTxt"/>
        <w:spacing w:after="0" w:line="120" w:lineRule="exact"/>
        <w:rPr>
          <w:sz w:val="10"/>
        </w:rPr>
      </w:pPr>
    </w:p>
    <w:p w14:paraId="33195F5E" w14:textId="77777777" w:rsidR="006C31AF" w:rsidRPr="006028C5" w:rsidRDefault="006C31AF" w:rsidP="006C31AF">
      <w:pPr>
        <w:pStyle w:val="SingleTxt"/>
        <w:spacing w:after="0" w:line="120" w:lineRule="exact"/>
        <w:rPr>
          <w:sz w:val="10"/>
        </w:rPr>
      </w:pPr>
    </w:p>
    <w:p w14:paraId="6F6C55EA" w14:textId="77777777" w:rsidR="006C31AF" w:rsidRPr="006028C5" w:rsidRDefault="006C31AF" w:rsidP="006C31AF">
      <w:pPr>
        <w:pStyle w:val="SingleTxt"/>
        <w:spacing w:after="0" w:line="120" w:lineRule="exact"/>
        <w:rPr>
          <w:sz w:val="10"/>
        </w:rPr>
      </w:pPr>
    </w:p>
    <w:p w14:paraId="2A28D7C3"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Planned results for 2027</w:t>
      </w:r>
    </w:p>
    <w:p w14:paraId="7BEA2116" w14:textId="77777777" w:rsidR="006C31AF" w:rsidRPr="006028C5" w:rsidRDefault="006C31AF" w:rsidP="006C31AF">
      <w:pPr>
        <w:pStyle w:val="SingleTxt"/>
        <w:spacing w:after="0" w:line="120" w:lineRule="exact"/>
        <w:rPr>
          <w:sz w:val="10"/>
        </w:rPr>
      </w:pPr>
    </w:p>
    <w:p w14:paraId="6004539C" w14:textId="77777777" w:rsidR="006C31AF" w:rsidRPr="006028C5" w:rsidRDefault="006C31AF" w:rsidP="006C31AF">
      <w:pPr>
        <w:pStyle w:val="SingleTxt"/>
        <w:spacing w:after="0" w:line="120" w:lineRule="exact"/>
        <w:rPr>
          <w:sz w:val="10"/>
        </w:rPr>
      </w:pPr>
    </w:p>
    <w:p w14:paraId="21086303"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028C5">
        <w:tab/>
      </w:r>
      <w:r w:rsidRPr="006028C5">
        <w:tab/>
        <w:t>Result 1: enhanced comparability of estimates and projections of urbanization and spatial distribution for the Sustainable Development Goals</w:t>
      </w:r>
    </w:p>
    <w:p w14:paraId="59CB2DAD" w14:textId="77777777" w:rsidR="006C31AF" w:rsidRPr="006028C5" w:rsidRDefault="006C31AF" w:rsidP="006C31AF">
      <w:pPr>
        <w:pStyle w:val="SingleTxt"/>
        <w:spacing w:after="0" w:line="120" w:lineRule="exact"/>
        <w:rPr>
          <w:sz w:val="10"/>
        </w:rPr>
      </w:pPr>
    </w:p>
    <w:p w14:paraId="62A4198A"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4C74BF37" w14:textId="77777777" w:rsidR="006C31AF" w:rsidRPr="006028C5" w:rsidRDefault="006C31AF" w:rsidP="006C31AF">
      <w:pPr>
        <w:pStyle w:val="SingleTxt"/>
        <w:spacing w:after="0" w:line="120" w:lineRule="exact"/>
        <w:rPr>
          <w:sz w:val="10"/>
        </w:rPr>
      </w:pPr>
    </w:p>
    <w:p w14:paraId="35D8730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9.78</w:t>
      </w:r>
      <w:r w:rsidRPr="006028C5">
        <w:tab/>
        <w:t>The subprogramme’s work contributed to a cumulative total of 61 Member States implementing the new “degree of urbanisation” to enable comparable global urbanization trends, which met the planned target.</w:t>
      </w:r>
    </w:p>
    <w:p w14:paraId="4BC1A969"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9.79</w:t>
      </w:r>
      <w:r w:rsidRPr="006028C5">
        <w:tab/>
        <w:t>Progress towards the objective and the target for 2027 are presented in the performance measure below (see table 9.19).</w:t>
      </w:r>
    </w:p>
    <w:p w14:paraId="5F8D0120" w14:textId="77777777" w:rsidR="006C31AF" w:rsidRPr="006028C5" w:rsidRDefault="006C31AF" w:rsidP="006C31AF">
      <w:pPr>
        <w:pStyle w:val="SingleTxt"/>
        <w:spacing w:after="0" w:line="120" w:lineRule="exact"/>
        <w:rPr>
          <w:sz w:val="10"/>
        </w:rPr>
      </w:pPr>
    </w:p>
    <w:p w14:paraId="3F711C9D"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9.19</w:t>
      </w:r>
    </w:p>
    <w:p w14:paraId="716393C4"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1428B327" w14:textId="77777777" w:rsidR="006C31AF" w:rsidRPr="006028C5" w:rsidRDefault="006C31AF" w:rsidP="006C31AF">
      <w:pPr>
        <w:pStyle w:val="SingleTxt"/>
        <w:spacing w:after="0" w:line="120" w:lineRule="exact"/>
        <w:rPr>
          <w:sz w:val="10"/>
        </w:rPr>
      </w:pPr>
    </w:p>
    <w:p w14:paraId="786D96D6" w14:textId="77777777" w:rsidR="006C31AF" w:rsidRPr="006028C5" w:rsidRDefault="006C31AF" w:rsidP="006C31A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0"/>
        <w:gridCol w:w="1920"/>
        <w:gridCol w:w="1920"/>
        <w:gridCol w:w="2120"/>
        <w:gridCol w:w="1970"/>
      </w:tblGrid>
      <w:tr w:rsidR="006C31AF" w:rsidRPr="002623D0" w14:paraId="1B3121C0" w14:textId="77777777" w:rsidTr="009C1CB3">
        <w:trPr>
          <w:tblHeader/>
        </w:trPr>
        <w:tc>
          <w:tcPr>
            <w:tcW w:w="1920" w:type="dxa"/>
            <w:tcBorders>
              <w:top w:val="single" w:sz="4" w:space="0" w:color="auto"/>
              <w:bottom w:val="single" w:sz="12" w:space="0" w:color="auto"/>
            </w:tcBorders>
            <w:vAlign w:val="bottom"/>
          </w:tcPr>
          <w:p w14:paraId="1F408E60"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623D0">
              <w:rPr>
                <w:i/>
                <w:sz w:val="14"/>
              </w:rPr>
              <w:t>2023 (actual)</w:t>
            </w:r>
          </w:p>
        </w:tc>
        <w:tc>
          <w:tcPr>
            <w:tcW w:w="1920" w:type="dxa"/>
            <w:tcBorders>
              <w:top w:val="single" w:sz="4" w:space="0" w:color="auto"/>
              <w:bottom w:val="single" w:sz="12" w:space="0" w:color="auto"/>
            </w:tcBorders>
            <w:vAlign w:val="bottom"/>
          </w:tcPr>
          <w:p w14:paraId="0AA2AB75"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623D0">
              <w:rPr>
                <w:i/>
                <w:sz w:val="14"/>
              </w:rPr>
              <w:t>2024 (actual)</w:t>
            </w:r>
          </w:p>
        </w:tc>
        <w:tc>
          <w:tcPr>
            <w:tcW w:w="1920" w:type="dxa"/>
            <w:tcBorders>
              <w:top w:val="single" w:sz="4" w:space="0" w:color="auto"/>
              <w:bottom w:val="single" w:sz="12" w:space="0" w:color="auto"/>
              <w:right w:val="double" w:sz="12" w:space="0" w:color="auto"/>
            </w:tcBorders>
            <w:vAlign w:val="bottom"/>
          </w:tcPr>
          <w:p w14:paraId="1D984BEC"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623D0">
              <w:rPr>
                <w:i/>
                <w:sz w:val="14"/>
              </w:rPr>
              <w:t>2025 (actual)</w:t>
            </w:r>
          </w:p>
        </w:tc>
        <w:tc>
          <w:tcPr>
            <w:tcW w:w="2120" w:type="dxa"/>
            <w:tcBorders>
              <w:top w:val="single" w:sz="4" w:space="0" w:color="auto"/>
              <w:left w:val="double" w:sz="12" w:space="0" w:color="auto"/>
              <w:bottom w:val="single" w:sz="12" w:space="0" w:color="auto"/>
            </w:tcBorders>
            <w:vAlign w:val="bottom"/>
          </w:tcPr>
          <w:p w14:paraId="76A55AD9"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623D0">
              <w:rPr>
                <w:i/>
                <w:sz w:val="14"/>
              </w:rPr>
              <w:t>2026 (planned)</w:t>
            </w:r>
          </w:p>
        </w:tc>
        <w:tc>
          <w:tcPr>
            <w:tcW w:w="1970" w:type="dxa"/>
            <w:tcBorders>
              <w:top w:val="single" w:sz="4" w:space="0" w:color="auto"/>
              <w:bottom w:val="single" w:sz="12" w:space="0" w:color="auto"/>
            </w:tcBorders>
            <w:vAlign w:val="bottom"/>
          </w:tcPr>
          <w:p w14:paraId="409B26ED"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623D0">
              <w:rPr>
                <w:i/>
                <w:sz w:val="14"/>
              </w:rPr>
              <w:t>2027 (planned)</w:t>
            </w:r>
          </w:p>
        </w:tc>
      </w:tr>
      <w:tr w:rsidR="006C31AF" w:rsidRPr="002623D0" w14:paraId="78001D8B" w14:textId="77777777" w:rsidTr="009C1CB3">
        <w:trPr>
          <w:trHeight w:hRule="exact" w:val="115"/>
          <w:tblHeader/>
        </w:trPr>
        <w:tc>
          <w:tcPr>
            <w:tcW w:w="1920" w:type="dxa"/>
            <w:tcBorders>
              <w:top w:val="single" w:sz="12" w:space="0" w:color="auto"/>
            </w:tcBorders>
            <w:vAlign w:val="bottom"/>
          </w:tcPr>
          <w:p w14:paraId="46E87973"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20" w:type="dxa"/>
            <w:tcBorders>
              <w:top w:val="single" w:sz="12" w:space="0" w:color="auto"/>
            </w:tcBorders>
            <w:vAlign w:val="bottom"/>
          </w:tcPr>
          <w:p w14:paraId="5F87FB2E"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20" w:type="dxa"/>
            <w:tcBorders>
              <w:top w:val="single" w:sz="12" w:space="0" w:color="auto"/>
              <w:right w:val="double" w:sz="12" w:space="0" w:color="auto"/>
            </w:tcBorders>
            <w:vAlign w:val="bottom"/>
          </w:tcPr>
          <w:p w14:paraId="7EBBFBB5"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120" w:type="dxa"/>
            <w:tcBorders>
              <w:top w:val="single" w:sz="12" w:space="0" w:color="auto"/>
              <w:left w:val="double" w:sz="12" w:space="0" w:color="auto"/>
            </w:tcBorders>
            <w:vAlign w:val="bottom"/>
          </w:tcPr>
          <w:p w14:paraId="0CB45375"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7CF256FD"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210BDE44" w14:textId="77777777" w:rsidTr="009C1CB3">
        <w:tc>
          <w:tcPr>
            <w:tcW w:w="1920" w:type="dxa"/>
            <w:tcBorders>
              <w:bottom w:val="single" w:sz="12" w:space="0" w:color="auto"/>
            </w:tcBorders>
          </w:tcPr>
          <w:p w14:paraId="377A6498"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2623D0">
              <w:t>Stakeholders and Member States contributed to methodological advancements in the estimation and projection of urbanization time series</w:t>
            </w:r>
          </w:p>
        </w:tc>
        <w:tc>
          <w:tcPr>
            <w:tcW w:w="1920" w:type="dxa"/>
            <w:tcBorders>
              <w:bottom w:val="single" w:sz="12" w:space="0" w:color="auto"/>
            </w:tcBorders>
          </w:tcPr>
          <w:p w14:paraId="6D71E1E0"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623D0">
              <w:t>Member States and other stakeholders contributed to the compilation of data on urban and rural populations from the 2020 census round for 106 countries</w:t>
            </w:r>
          </w:p>
        </w:tc>
        <w:tc>
          <w:tcPr>
            <w:tcW w:w="1920" w:type="dxa"/>
            <w:tcBorders>
              <w:bottom w:val="single" w:sz="12" w:space="0" w:color="auto"/>
              <w:right w:val="double" w:sz="12" w:space="0" w:color="auto"/>
            </w:tcBorders>
          </w:tcPr>
          <w:p w14:paraId="44F3333B"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623D0">
              <w:t>61 Member States have implemented the new “degree of urbanization” to enable comparable global urbanization trends</w:t>
            </w:r>
          </w:p>
        </w:tc>
        <w:tc>
          <w:tcPr>
            <w:tcW w:w="2120" w:type="dxa"/>
            <w:tcBorders>
              <w:left w:val="double" w:sz="12" w:space="0" w:color="auto"/>
              <w:bottom w:val="single" w:sz="12" w:space="0" w:color="auto"/>
            </w:tcBorders>
          </w:tcPr>
          <w:p w14:paraId="410124CB" w14:textId="77777777" w:rsidR="006C31AF" w:rsidRPr="00A13566"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rPr>
            </w:pPr>
            <w:r w:rsidRPr="00A13566">
              <w:rPr>
                <w:spacing w:val="2"/>
                <w:w w:val="101"/>
              </w:rPr>
              <w:t>Stakeholders and Member States benefit from updated estimates using both national definitions and a globally comparable definition to assess sustainable urbanization</w:t>
            </w:r>
          </w:p>
        </w:tc>
        <w:tc>
          <w:tcPr>
            <w:tcW w:w="1970" w:type="dxa"/>
            <w:tcBorders>
              <w:bottom w:val="single" w:sz="12" w:space="0" w:color="auto"/>
            </w:tcBorders>
          </w:tcPr>
          <w:p w14:paraId="63ED48B9" w14:textId="77777777" w:rsidR="006C31AF" w:rsidRPr="002623D0"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623D0">
              <w:t>Member States use “degree of urbanization data” in evaluating progress towards Goal 11 for the Sustainable Development Goals Summit</w:t>
            </w:r>
          </w:p>
        </w:tc>
      </w:tr>
    </w:tbl>
    <w:p w14:paraId="5F5A903F" w14:textId="77777777" w:rsidR="006C31AF" w:rsidRPr="006028C5" w:rsidRDefault="006C31AF" w:rsidP="006C31AF">
      <w:pPr>
        <w:pStyle w:val="SingleTxt"/>
        <w:spacing w:after="0" w:line="120" w:lineRule="exact"/>
        <w:rPr>
          <w:sz w:val="10"/>
        </w:rPr>
      </w:pPr>
    </w:p>
    <w:p w14:paraId="305CADE9" w14:textId="77777777" w:rsidR="006C31AF" w:rsidRPr="006028C5" w:rsidRDefault="006C31AF" w:rsidP="006C31AF">
      <w:pPr>
        <w:pStyle w:val="SingleTxt"/>
        <w:spacing w:after="0" w:line="120" w:lineRule="exact"/>
        <w:rPr>
          <w:sz w:val="10"/>
        </w:rPr>
      </w:pPr>
    </w:p>
    <w:p w14:paraId="6E88822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pPr>
      <w:r w:rsidRPr="006028C5">
        <w:tab/>
      </w:r>
      <w:r w:rsidRPr="006028C5">
        <w:tab/>
        <w:t>Result 2: enhanced online tools for demographic analysis, projection and visualization</w:t>
      </w:r>
    </w:p>
    <w:p w14:paraId="05F53EED" w14:textId="77777777" w:rsidR="006C31AF" w:rsidRPr="006028C5" w:rsidRDefault="006C31AF" w:rsidP="006C31AF">
      <w:pPr>
        <w:pStyle w:val="SingleTxt"/>
        <w:spacing w:after="0" w:line="120" w:lineRule="exact"/>
        <w:rPr>
          <w:sz w:val="10"/>
        </w:rPr>
      </w:pPr>
    </w:p>
    <w:p w14:paraId="2C7BC53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 and target for 2027</w:t>
      </w:r>
    </w:p>
    <w:p w14:paraId="2349B4E3" w14:textId="77777777" w:rsidR="006C31AF" w:rsidRPr="006028C5" w:rsidRDefault="006C31AF" w:rsidP="006C31AF">
      <w:pPr>
        <w:pStyle w:val="SingleTxt"/>
        <w:spacing w:after="0" w:line="120" w:lineRule="exact"/>
        <w:rPr>
          <w:sz w:val="10"/>
        </w:rPr>
      </w:pPr>
    </w:p>
    <w:p w14:paraId="5DAD1D23"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9.80</w:t>
      </w:r>
      <w:r w:rsidRPr="006028C5">
        <w:tab/>
        <w:t xml:space="preserve">The subprogramme’s work contributed to further enhancements to the online demographic analysis and population project platform, which did not meet the planned target of Member States participating in testing of online platforms to inform any further upgrade. The target was not met due to liquidity constraints that prevented the subprogramme from recruiting staff and from engaging with Member States for in-country testing of the platforms. In addition, the release of the World Population Prospects has been postponed from 2026 to 2027 in line with the revised estimates for 2026. This is reflected in the planned target for 2027. </w:t>
      </w:r>
    </w:p>
    <w:p w14:paraId="5543BC2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9.81</w:t>
      </w:r>
      <w:r w:rsidRPr="006028C5">
        <w:tab/>
        <w:t>Progress towards the objective and the target for 2027 are presented in the performance measure below (see table 9.20).</w:t>
      </w:r>
    </w:p>
    <w:p w14:paraId="22960859" w14:textId="77777777" w:rsidR="006C31AF" w:rsidRPr="006028C5" w:rsidRDefault="006C31AF" w:rsidP="006C31AF">
      <w:pPr>
        <w:pStyle w:val="SingleTxt"/>
        <w:spacing w:after="0" w:line="120" w:lineRule="exact"/>
        <w:rPr>
          <w:sz w:val="10"/>
        </w:rPr>
      </w:pPr>
    </w:p>
    <w:p w14:paraId="70CB128C"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9.20</w:t>
      </w:r>
    </w:p>
    <w:p w14:paraId="39938B5B"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6C55FDB2" w14:textId="77777777" w:rsidR="006C31AF" w:rsidRPr="006C31AF" w:rsidRDefault="006C31AF" w:rsidP="00D1020E">
      <w:pPr>
        <w:pStyle w:val="SingleTxt"/>
        <w:spacing w:after="0" w:line="100" w:lineRule="exact"/>
        <w:rPr>
          <w:spacing w:val="2"/>
          <w:sz w:val="10"/>
        </w:rPr>
      </w:pPr>
    </w:p>
    <w:p w14:paraId="39F27520" w14:textId="77777777" w:rsidR="006C31AF" w:rsidRPr="006C31AF" w:rsidRDefault="006C31AF" w:rsidP="00D1020E">
      <w:pPr>
        <w:pStyle w:val="SingleTxt"/>
        <w:spacing w:after="0" w:line="100" w:lineRule="exact"/>
        <w:rPr>
          <w:spacing w:val="2"/>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30"/>
        <w:gridCol w:w="1970"/>
      </w:tblGrid>
      <w:tr w:rsidR="006C31AF" w:rsidRPr="00482E7E" w14:paraId="28FE8D3E" w14:textId="77777777" w:rsidTr="009C1CB3">
        <w:trPr>
          <w:tblHeader/>
        </w:trPr>
        <w:tc>
          <w:tcPr>
            <w:tcW w:w="1950" w:type="dxa"/>
            <w:tcBorders>
              <w:top w:val="single" w:sz="4" w:space="0" w:color="auto"/>
              <w:bottom w:val="single" w:sz="12" w:space="0" w:color="auto"/>
            </w:tcBorders>
            <w:vAlign w:val="bottom"/>
          </w:tcPr>
          <w:p w14:paraId="25840FFD"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82E7E">
              <w:rPr>
                <w:i/>
                <w:sz w:val="14"/>
              </w:rPr>
              <w:t>2023 (actual)</w:t>
            </w:r>
          </w:p>
        </w:tc>
        <w:tc>
          <w:tcPr>
            <w:tcW w:w="1950" w:type="dxa"/>
            <w:tcBorders>
              <w:top w:val="single" w:sz="4" w:space="0" w:color="auto"/>
              <w:bottom w:val="single" w:sz="12" w:space="0" w:color="auto"/>
            </w:tcBorders>
            <w:vAlign w:val="bottom"/>
          </w:tcPr>
          <w:p w14:paraId="56661BB3"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82E7E">
              <w:rPr>
                <w:i/>
                <w:sz w:val="14"/>
              </w:rPr>
              <w:t>2024 (actual)</w:t>
            </w:r>
          </w:p>
        </w:tc>
        <w:tc>
          <w:tcPr>
            <w:tcW w:w="1950" w:type="dxa"/>
            <w:tcBorders>
              <w:top w:val="single" w:sz="4" w:space="0" w:color="auto"/>
              <w:bottom w:val="single" w:sz="12" w:space="0" w:color="auto"/>
              <w:right w:val="double" w:sz="12" w:space="0" w:color="auto"/>
            </w:tcBorders>
            <w:vAlign w:val="bottom"/>
          </w:tcPr>
          <w:p w14:paraId="2641841C"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82E7E">
              <w:rPr>
                <w:i/>
                <w:sz w:val="14"/>
              </w:rPr>
              <w:t>2025 (actual)</w:t>
            </w:r>
          </w:p>
        </w:tc>
        <w:tc>
          <w:tcPr>
            <w:tcW w:w="2030" w:type="dxa"/>
            <w:tcBorders>
              <w:top w:val="single" w:sz="4" w:space="0" w:color="auto"/>
              <w:left w:val="double" w:sz="12" w:space="0" w:color="auto"/>
              <w:bottom w:val="single" w:sz="12" w:space="0" w:color="auto"/>
            </w:tcBorders>
            <w:vAlign w:val="bottom"/>
          </w:tcPr>
          <w:p w14:paraId="3A75F718"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82E7E">
              <w:rPr>
                <w:i/>
                <w:sz w:val="14"/>
              </w:rPr>
              <w:t>2026 (planned)</w:t>
            </w:r>
          </w:p>
        </w:tc>
        <w:tc>
          <w:tcPr>
            <w:tcW w:w="1970" w:type="dxa"/>
            <w:tcBorders>
              <w:top w:val="single" w:sz="4" w:space="0" w:color="auto"/>
              <w:bottom w:val="single" w:sz="12" w:space="0" w:color="auto"/>
            </w:tcBorders>
            <w:vAlign w:val="bottom"/>
          </w:tcPr>
          <w:p w14:paraId="5A953426"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82E7E">
              <w:rPr>
                <w:i/>
                <w:sz w:val="14"/>
              </w:rPr>
              <w:t>2027 (planned)</w:t>
            </w:r>
          </w:p>
        </w:tc>
      </w:tr>
      <w:tr w:rsidR="006C31AF" w:rsidRPr="00482E7E" w14:paraId="4D1F7C72" w14:textId="77777777" w:rsidTr="009C1CB3">
        <w:trPr>
          <w:trHeight w:hRule="exact" w:val="115"/>
          <w:tblHeader/>
        </w:trPr>
        <w:tc>
          <w:tcPr>
            <w:tcW w:w="1950" w:type="dxa"/>
            <w:tcBorders>
              <w:top w:val="single" w:sz="12" w:space="0" w:color="auto"/>
            </w:tcBorders>
            <w:vAlign w:val="bottom"/>
          </w:tcPr>
          <w:p w14:paraId="487D4B88"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50" w:type="dxa"/>
            <w:tcBorders>
              <w:top w:val="single" w:sz="12" w:space="0" w:color="auto"/>
            </w:tcBorders>
            <w:vAlign w:val="bottom"/>
          </w:tcPr>
          <w:p w14:paraId="09C7693D"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50" w:type="dxa"/>
            <w:tcBorders>
              <w:top w:val="single" w:sz="12" w:space="0" w:color="auto"/>
              <w:right w:val="double" w:sz="12" w:space="0" w:color="auto"/>
            </w:tcBorders>
            <w:vAlign w:val="bottom"/>
          </w:tcPr>
          <w:p w14:paraId="421D11EA"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030" w:type="dxa"/>
            <w:tcBorders>
              <w:top w:val="single" w:sz="12" w:space="0" w:color="auto"/>
              <w:left w:val="double" w:sz="12" w:space="0" w:color="auto"/>
            </w:tcBorders>
            <w:vAlign w:val="bottom"/>
          </w:tcPr>
          <w:p w14:paraId="70452628"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27D5B8CE" w14:textId="77777777" w:rsidR="006C31AF" w:rsidRPr="00482E7E"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D1020E" w14:paraId="0F730F71" w14:textId="77777777" w:rsidTr="009C1CB3">
        <w:tc>
          <w:tcPr>
            <w:tcW w:w="1950" w:type="dxa"/>
            <w:tcBorders>
              <w:bottom w:val="single" w:sz="12" w:space="0" w:color="auto"/>
            </w:tcBorders>
          </w:tcPr>
          <w:p w14:paraId="4BF5F170" w14:textId="77777777" w:rsidR="006C31AF" w:rsidRPr="00D1020E"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rPr>
                <w:spacing w:val="0"/>
              </w:rPr>
            </w:pPr>
            <w:r w:rsidRPr="00D1020E">
              <w:rPr>
                <w:spacing w:val="0"/>
              </w:rPr>
              <w:t>Development work initiated on online demographic analysis and population projection platforms</w:t>
            </w:r>
          </w:p>
        </w:tc>
        <w:tc>
          <w:tcPr>
            <w:tcW w:w="1950" w:type="dxa"/>
            <w:tcBorders>
              <w:bottom w:val="single" w:sz="12" w:space="0" w:color="auto"/>
            </w:tcBorders>
          </w:tcPr>
          <w:p w14:paraId="353C2F3A" w14:textId="77777777" w:rsidR="006C31AF" w:rsidRPr="00D1020E"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rPr>
                <w:spacing w:val="0"/>
              </w:rPr>
            </w:pPr>
            <w:r w:rsidRPr="00D1020E">
              <w:rPr>
                <w:spacing w:val="0"/>
              </w:rPr>
              <w:t>Platforms enhanced with data from World Population Prospects 2024</w:t>
            </w:r>
          </w:p>
        </w:tc>
        <w:tc>
          <w:tcPr>
            <w:tcW w:w="1950" w:type="dxa"/>
            <w:tcBorders>
              <w:bottom w:val="single" w:sz="12" w:space="0" w:color="auto"/>
              <w:right w:val="double" w:sz="12" w:space="0" w:color="auto"/>
            </w:tcBorders>
          </w:tcPr>
          <w:p w14:paraId="60ECA03B" w14:textId="77777777" w:rsidR="006C31AF" w:rsidRPr="00D1020E"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rPr>
                <w:spacing w:val="0"/>
              </w:rPr>
            </w:pPr>
            <w:r w:rsidRPr="00D1020E">
              <w:rPr>
                <w:spacing w:val="0"/>
              </w:rPr>
              <w:t>Platforms further enhanced with multilingual support and expanded tools enabling users to adjust census age distributions and compare projection scenarios</w:t>
            </w:r>
          </w:p>
        </w:tc>
        <w:tc>
          <w:tcPr>
            <w:tcW w:w="2030" w:type="dxa"/>
            <w:tcBorders>
              <w:left w:val="double" w:sz="12" w:space="0" w:color="auto"/>
              <w:bottom w:val="single" w:sz="12" w:space="0" w:color="auto"/>
            </w:tcBorders>
          </w:tcPr>
          <w:p w14:paraId="70CBE14E" w14:textId="77777777" w:rsidR="006C31AF" w:rsidRPr="00D1020E"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rPr>
                <w:spacing w:val="0"/>
                <w:w w:val="101"/>
              </w:rPr>
            </w:pPr>
            <w:r w:rsidRPr="00D1020E">
              <w:rPr>
                <w:spacing w:val="0"/>
                <w:w w:val="101"/>
              </w:rPr>
              <w:t>Member States have access to fully developed online platforms that incorporate the input and methods of the 2026 revision of World Population Prospects and related training materials</w:t>
            </w:r>
            <w:r w:rsidRPr="00D1020E">
              <w:rPr>
                <w:i/>
                <w:iCs/>
                <w:spacing w:val="0"/>
                <w:w w:val="101"/>
                <w:vertAlign w:val="superscript"/>
              </w:rPr>
              <w:t>a</w:t>
            </w:r>
          </w:p>
        </w:tc>
        <w:tc>
          <w:tcPr>
            <w:tcW w:w="1970" w:type="dxa"/>
            <w:tcBorders>
              <w:bottom w:val="single" w:sz="12" w:space="0" w:color="auto"/>
            </w:tcBorders>
          </w:tcPr>
          <w:p w14:paraId="588F606D" w14:textId="77777777" w:rsidR="006C31AF" w:rsidRPr="00D1020E"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rPr>
                <w:spacing w:val="0"/>
                <w:w w:val="101"/>
              </w:rPr>
            </w:pPr>
            <w:r w:rsidRPr="00D1020E">
              <w:rPr>
                <w:spacing w:val="0"/>
                <w:w w:val="101"/>
              </w:rPr>
              <w:t>Member States have access to fully developed online platforms that incorporate the input and methods of the 2027 revision of World Population Prospects and related training materials</w:t>
            </w:r>
          </w:p>
        </w:tc>
      </w:tr>
    </w:tbl>
    <w:p w14:paraId="4C240D5C" w14:textId="77777777" w:rsidR="006C31AF" w:rsidRPr="00482E7E" w:rsidRDefault="006C31AF" w:rsidP="006C31AF">
      <w:pPr>
        <w:pStyle w:val="SingleTxt"/>
        <w:spacing w:after="0" w:line="120" w:lineRule="exact"/>
        <w:rPr>
          <w:sz w:val="10"/>
        </w:rPr>
      </w:pPr>
    </w:p>
    <w:p w14:paraId="1E215BD0" w14:textId="77777777" w:rsidR="006C31AF" w:rsidRPr="006028C5" w:rsidRDefault="006C31AF" w:rsidP="006C31AF">
      <w:pPr>
        <w:pStyle w:val="FootnoteText"/>
        <w:tabs>
          <w:tab w:val="clear" w:pos="418"/>
          <w:tab w:val="right" w:pos="216"/>
          <w:tab w:val="left" w:pos="288"/>
          <w:tab w:val="right" w:pos="576"/>
          <w:tab w:val="left" w:pos="648"/>
        </w:tabs>
        <w:ind w:left="288" w:hanging="288"/>
      </w:pPr>
      <w:r>
        <w:tab/>
      </w:r>
      <w:r w:rsidRPr="00A13566">
        <w:rPr>
          <w:i/>
          <w:iCs/>
          <w:vertAlign w:val="superscript"/>
        </w:rPr>
        <w:t>a</w:t>
      </w:r>
      <w:r>
        <w:tab/>
      </w:r>
      <w:r w:rsidRPr="006028C5">
        <w:t>In line with the change in deliverables reported in the revised estimates, the revision of the World Population Prospects has been postponed to 2027.</w:t>
      </w:r>
    </w:p>
    <w:p w14:paraId="00CC08CB" w14:textId="77777777" w:rsidR="006C31AF" w:rsidRPr="006028C5" w:rsidRDefault="006C31AF" w:rsidP="00D1020E">
      <w:pPr>
        <w:pStyle w:val="SingleTxt"/>
        <w:spacing w:after="0" w:line="100" w:lineRule="exact"/>
        <w:rPr>
          <w:sz w:val="10"/>
        </w:rPr>
      </w:pPr>
    </w:p>
    <w:p w14:paraId="2E79F923" w14:textId="77777777" w:rsidR="006C31AF" w:rsidRPr="006C31AF" w:rsidRDefault="006C31AF" w:rsidP="00D1020E">
      <w:pPr>
        <w:pStyle w:val="SingleTxt"/>
        <w:spacing w:after="0" w:line="100" w:lineRule="exact"/>
        <w:rPr>
          <w:spacing w:val="2"/>
          <w:sz w:val="10"/>
        </w:rPr>
      </w:pPr>
    </w:p>
    <w:p w14:paraId="18577FB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028C5">
        <w:tab/>
      </w:r>
      <w:r w:rsidRPr="006028C5">
        <w:tab/>
        <w:t>Result 3: strengthened evidence base on international migration to support policymaking and promote a well-informed public discourse</w:t>
      </w:r>
    </w:p>
    <w:p w14:paraId="6FCA95AF" w14:textId="77777777" w:rsidR="006C31AF" w:rsidRPr="006028C5" w:rsidRDefault="006C31AF" w:rsidP="006C31AF">
      <w:pPr>
        <w:pStyle w:val="SingleTxt"/>
        <w:spacing w:after="0" w:line="120" w:lineRule="exact"/>
        <w:rPr>
          <w:sz w:val="10"/>
        </w:rPr>
      </w:pPr>
    </w:p>
    <w:p w14:paraId="49DD3DBE"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Proposed programme plan for 2027</w:t>
      </w:r>
    </w:p>
    <w:p w14:paraId="4796781E" w14:textId="77777777" w:rsidR="006C31AF" w:rsidRPr="006028C5" w:rsidRDefault="006C31AF" w:rsidP="006C31AF">
      <w:pPr>
        <w:pStyle w:val="SingleTxt"/>
        <w:spacing w:after="0" w:line="120" w:lineRule="exact"/>
        <w:rPr>
          <w:sz w:val="10"/>
        </w:rPr>
      </w:pPr>
    </w:p>
    <w:p w14:paraId="728AE56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9.82</w:t>
      </w:r>
      <w:r w:rsidRPr="006028C5">
        <w:tab/>
        <w:t>Robust estimates of international migration and country capacity to collect data on policy-relevant indicators are critical to monitoring the migration-related targets of the 2030 Agenda and the implementation of the Global Compact for Safe, Orderly and Regular Migration. The subprogramme has released methodologically upgraded estimates of the number of international migrants and co</w:t>
      </w:r>
      <w:r>
        <w:noBreakHyphen/>
      </w:r>
      <w:r w:rsidRPr="006028C5">
        <w:t xml:space="preserve">led the development of a proposed limited set of indicators to support voluntary national reviews of Global Compact progress. </w:t>
      </w:r>
    </w:p>
    <w:p w14:paraId="559047DC" w14:textId="77777777" w:rsidR="006C31AF" w:rsidRPr="006028C5" w:rsidRDefault="006C31AF" w:rsidP="006C31AF">
      <w:pPr>
        <w:pStyle w:val="SingleTxt"/>
        <w:spacing w:after="0" w:line="120" w:lineRule="exact"/>
        <w:rPr>
          <w:sz w:val="10"/>
        </w:rPr>
      </w:pPr>
    </w:p>
    <w:p w14:paraId="1B21A4DB" w14:textId="77777777" w:rsidR="006C31AF" w:rsidRPr="006028C5" w:rsidRDefault="006C31AF" w:rsidP="006C31A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Lessons learned and planned change</w:t>
      </w:r>
    </w:p>
    <w:p w14:paraId="74BE288B" w14:textId="77777777" w:rsidR="006C31AF" w:rsidRPr="006028C5" w:rsidRDefault="006C31AF" w:rsidP="006C31AF">
      <w:pPr>
        <w:pStyle w:val="SingleTxt"/>
        <w:spacing w:after="0" w:line="120" w:lineRule="exact"/>
        <w:rPr>
          <w:sz w:val="10"/>
        </w:rPr>
      </w:pPr>
    </w:p>
    <w:p w14:paraId="3E26452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9.83</w:t>
      </w:r>
      <w:r w:rsidRPr="006028C5">
        <w:tab/>
        <w:t>The lesson for the subprogramme was that further efforts were needed to apply the new estimation methods for all countries and areas, improve disaggregation of estimates and provide support to countries to report on migration-related Sustainable Development Goals and the implementation of the Global Compact. In applying the lesson, the subprogramme will release updated estimates disaggregated by age, sex, origin and destination, update Goal indicator 10.7.2 and expand capacity-building initiatives.</w:t>
      </w:r>
    </w:p>
    <w:p w14:paraId="5D387962" w14:textId="39489C4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9.84</w:t>
      </w:r>
      <w:r w:rsidRPr="006028C5">
        <w:tab/>
      </w:r>
      <w:r w:rsidRPr="00D1020E">
        <w:rPr>
          <w:spacing w:val="0"/>
        </w:rPr>
        <w:t>Expected progress towards the objective is presented in the performance measure below (see table</w:t>
      </w:r>
      <w:r w:rsidR="00D1020E">
        <w:rPr>
          <w:spacing w:val="0"/>
        </w:rPr>
        <w:t xml:space="preserve"> </w:t>
      </w:r>
      <w:r w:rsidRPr="00D1020E">
        <w:rPr>
          <w:spacing w:val="0"/>
        </w:rPr>
        <w:t>9.21).</w:t>
      </w:r>
    </w:p>
    <w:p w14:paraId="5A957A9E" w14:textId="77777777" w:rsidR="006C31AF" w:rsidRPr="006028C5" w:rsidRDefault="006C31AF" w:rsidP="006C31AF">
      <w:pPr>
        <w:pStyle w:val="SingleTxt"/>
        <w:spacing w:after="0" w:line="120" w:lineRule="exact"/>
        <w:rPr>
          <w:sz w:val="10"/>
        </w:rPr>
      </w:pPr>
    </w:p>
    <w:p w14:paraId="338DED52"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9.21</w:t>
      </w:r>
    </w:p>
    <w:p w14:paraId="66D6282C"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Performance measure</w:t>
      </w:r>
    </w:p>
    <w:p w14:paraId="40D00177" w14:textId="77777777" w:rsidR="006C31AF" w:rsidRPr="006028C5" w:rsidRDefault="006C31AF" w:rsidP="00D1020E">
      <w:pPr>
        <w:pStyle w:val="SingleTxt"/>
        <w:spacing w:after="0" w:line="100" w:lineRule="exact"/>
        <w:rPr>
          <w:sz w:val="10"/>
        </w:rPr>
      </w:pPr>
    </w:p>
    <w:p w14:paraId="06D51823" w14:textId="77777777" w:rsidR="006C31AF" w:rsidRPr="006028C5" w:rsidRDefault="006C31AF" w:rsidP="00D1020E">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C31AF" w:rsidRPr="00A20952" w14:paraId="75D6AEDE" w14:textId="77777777" w:rsidTr="009C1CB3">
        <w:trPr>
          <w:tblHeader/>
        </w:trPr>
        <w:tc>
          <w:tcPr>
            <w:tcW w:w="1970" w:type="dxa"/>
            <w:tcBorders>
              <w:top w:val="single" w:sz="4" w:space="0" w:color="auto"/>
              <w:bottom w:val="single" w:sz="12" w:space="0" w:color="auto"/>
            </w:tcBorders>
            <w:vAlign w:val="bottom"/>
          </w:tcPr>
          <w:p w14:paraId="380BAB64"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20952">
              <w:rPr>
                <w:i/>
                <w:sz w:val="14"/>
              </w:rPr>
              <w:t>2023 (actual)</w:t>
            </w:r>
          </w:p>
        </w:tc>
        <w:tc>
          <w:tcPr>
            <w:tcW w:w="1970" w:type="dxa"/>
            <w:tcBorders>
              <w:top w:val="single" w:sz="4" w:space="0" w:color="auto"/>
              <w:bottom w:val="single" w:sz="12" w:space="0" w:color="auto"/>
            </w:tcBorders>
            <w:vAlign w:val="bottom"/>
          </w:tcPr>
          <w:p w14:paraId="32BAE968"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20952">
              <w:rPr>
                <w:i/>
                <w:sz w:val="14"/>
              </w:rPr>
              <w:t>2024 (actual)</w:t>
            </w:r>
          </w:p>
        </w:tc>
        <w:tc>
          <w:tcPr>
            <w:tcW w:w="1970" w:type="dxa"/>
            <w:tcBorders>
              <w:top w:val="single" w:sz="4" w:space="0" w:color="auto"/>
              <w:bottom w:val="single" w:sz="12" w:space="0" w:color="auto"/>
              <w:right w:val="double" w:sz="12" w:space="0" w:color="auto"/>
            </w:tcBorders>
            <w:vAlign w:val="bottom"/>
          </w:tcPr>
          <w:p w14:paraId="4798F899"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20952">
              <w:rPr>
                <w:i/>
                <w:sz w:val="14"/>
              </w:rPr>
              <w:t>2025 (actual)</w:t>
            </w:r>
          </w:p>
        </w:tc>
        <w:tc>
          <w:tcPr>
            <w:tcW w:w="1970" w:type="dxa"/>
            <w:tcBorders>
              <w:top w:val="single" w:sz="4" w:space="0" w:color="auto"/>
              <w:left w:val="double" w:sz="12" w:space="0" w:color="auto"/>
              <w:bottom w:val="single" w:sz="12" w:space="0" w:color="auto"/>
            </w:tcBorders>
            <w:vAlign w:val="bottom"/>
          </w:tcPr>
          <w:p w14:paraId="5285D9CD"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20952">
              <w:rPr>
                <w:i/>
                <w:sz w:val="14"/>
              </w:rPr>
              <w:t>2026 (planned)</w:t>
            </w:r>
          </w:p>
        </w:tc>
        <w:tc>
          <w:tcPr>
            <w:tcW w:w="1970" w:type="dxa"/>
            <w:tcBorders>
              <w:top w:val="single" w:sz="4" w:space="0" w:color="auto"/>
              <w:bottom w:val="single" w:sz="12" w:space="0" w:color="auto"/>
            </w:tcBorders>
            <w:vAlign w:val="bottom"/>
          </w:tcPr>
          <w:p w14:paraId="74016D9A"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20952">
              <w:rPr>
                <w:i/>
                <w:sz w:val="14"/>
              </w:rPr>
              <w:t>2027 (planned)</w:t>
            </w:r>
          </w:p>
        </w:tc>
      </w:tr>
      <w:tr w:rsidR="006C31AF" w:rsidRPr="00A20952" w14:paraId="7D817D30" w14:textId="77777777" w:rsidTr="009C1CB3">
        <w:trPr>
          <w:trHeight w:hRule="exact" w:val="115"/>
          <w:tblHeader/>
        </w:trPr>
        <w:tc>
          <w:tcPr>
            <w:tcW w:w="1970" w:type="dxa"/>
            <w:tcBorders>
              <w:top w:val="single" w:sz="12" w:space="0" w:color="auto"/>
            </w:tcBorders>
            <w:vAlign w:val="bottom"/>
          </w:tcPr>
          <w:p w14:paraId="47FF79A7"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2EEAD103"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016135A9"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09545882"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03D42AFA" w14:textId="77777777" w:rsidR="006C31AF" w:rsidRPr="00A20952"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C31AF" w:rsidRPr="00C606DD" w14:paraId="5A545A62" w14:textId="77777777" w:rsidTr="009C1CB3">
        <w:tc>
          <w:tcPr>
            <w:tcW w:w="1970" w:type="dxa"/>
            <w:tcBorders>
              <w:bottom w:val="single" w:sz="12" w:space="0" w:color="auto"/>
            </w:tcBorders>
          </w:tcPr>
          <w:p w14:paraId="6BACA41E" w14:textId="77777777" w:rsidR="006C31AF" w:rsidRPr="00A20952"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pPr>
            <w:r w:rsidRPr="00A20952">
              <w:t>–</w:t>
            </w:r>
          </w:p>
        </w:tc>
        <w:tc>
          <w:tcPr>
            <w:tcW w:w="1970" w:type="dxa"/>
            <w:tcBorders>
              <w:bottom w:val="single" w:sz="12" w:space="0" w:color="auto"/>
            </w:tcBorders>
          </w:tcPr>
          <w:p w14:paraId="5920F6ED" w14:textId="77777777" w:rsidR="006C31AF" w:rsidRPr="00A20952"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A20952">
              <w:t>Member States gained access to the 2024 revision of the International Migrant Stock data set and to a proposed limited set of indicators</w:t>
            </w:r>
          </w:p>
        </w:tc>
        <w:tc>
          <w:tcPr>
            <w:tcW w:w="1970" w:type="dxa"/>
            <w:tcBorders>
              <w:bottom w:val="single" w:sz="12" w:space="0" w:color="auto"/>
              <w:right w:val="double" w:sz="12" w:space="0" w:color="auto"/>
            </w:tcBorders>
          </w:tcPr>
          <w:p w14:paraId="60ADCED1" w14:textId="77777777" w:rsidR="006C31AF" w:rsidRPr="00A20952"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A20952">
              <w:t xml:space="preserve">Member States provided feedback on international migration estimates and requested support for voluntary national reviews of the Global Compact </w:t>
            </w:r>
          </w:p>
        </w:tc>
        <w:tc>
          <w:tcPr>
            <w:tcW w:w="1970" w:type="dxa"/>
            <w:tcBorders>
              <w:left w:val="double" w:sz="12" w:space="0" w:color="auto"/>
              <w:bottom w:val="single" w:sz="12" w:space="0" w:color="auto"/>
            </w:tcBorders>
          </w:tcPr>
          <w:p w14:paraId="06E41746" w14:textId="77777777" w:rsidR="006C31AF" w:rsidRPr="00A20952"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A20952">
              <w:t>Member States conduct voluntary national reviews of the Global Compact that include a limited set of indicators</w:t>
            </w:r>
          </w:p>
        </w:tc>
        <w:tc>
          <w:tcPr>
            <w:tcW w:w="1970" w:type="dxa"/>
            <w:tcBorders>
              <w:bottom w:val="single" w:sz="12" w:space="0" w:color="auto"/>
            </w:tcBorders>
          </w:tcPr>
          <w:p w14:paraId="775D88C1" w14:textId="77777777" w:rsidR="006C31AF" w:rsidRPr="00A20952" w:rsidRDefault="006C31AF" w:rsidP="006C3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pPr>
            <w:r w:rsidRPr="00A20952">
              <w:t>At least six Member States produce and use migration data and indicators</w:t>
            </w:r>
          </w:p>
        </w:tc>
      </w:tr>
    </w:tbl>
    <w:p w14:paraId="30A3A075"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Deliverables</w:t>
      </w:r>
    </w:p>
    <w:p w14:paraId="104F7F33" w14:textId="77777777" w:rsidR="006C31AF" w:rsidRPr="006028C5" w:rsidRDefault="006C31AF" w:rsidP="006C31AF">
      <w:pPr>
        <w:pStyle w:val="SingleTxt"/>
        <w:spacing w:after="0" w:line="120" w:lineRule="exact"/>
        <w:rPr>
          <w:sz w:val="10"/>
        </w:rPr>
      </w:pPr>
    </w:p>
    <w:p w14:paraId="54CF8112" w14:textId="77777777" w:rsidR="006C31AF" w:rsidRPr="006028C5" w:rsidRDefault="006C31AF" w:rsidP="006C31AF">
      <w:pPr>
        <w:pStyle w:val="SingleTxt"/>
        <w:spacing w:after="0" w:line="120" w:lineRule="exact"/>
        <w:rPr>
          <w:sz w:val="10"/>
        </w:rPr>
      </w:pPr>
    </w:p>
    <w:p w14:paraId="37977C90"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9.85</w:t>
      </w:r>
      <w:r w:rsidRPr="006028C5">
        <w:tab/>
        <w:t>Table 9.22 lists all deliverables of the subprogramme.</w:t>
      </w:r>
    </w:p>
    <w:p w14:paraId="49925ECD" w14:textId="77777777" w:rsidR="006C31AF" w:rsidRPr="006028C5" w:rsidRDefault="006C31AF" w:rsidP="006C31AF">
      <w:pPr>
        <w:pStyle w:val="SingleTxt"/>
        <w:spacing w:after="0" w:line="120" w:lineRule="exact"/>
        <w:rPr>
          <w:sz w:val="10"/>
        </w:rPr>
      </w:pPr>
    </w:p>
    <w:p w14:paraId="0F4BCB0C"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028C5">
        <w:rPr>
          <w:b w:val="0"/>
          <w:bCs/>
        </w:rPr>
        <w:t>Table 9.22</w:t>
      </w:r>
    </w:p>
    <w:p w14:paraId="69B94667"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Subprogramme 5: deliverables for the period 2025–2027, by category and subcategory</w:t>
      </w:r>
    </w:p>
    <w:p w14:paraId="03CEBC5B" w14:textId="77777777" w:rsidR="006C31AF" w:rsidRPr="006028C5" w:rsidRDefault="006C31AF" w:rsidP="006C31AF">
      <w:pPr>
        <w:pStyle w:val="SingleTxt"/>
        <w:spacing w:after="0" w:line="120" w:lineRule="exact"/>
        <w:rPr>
          <w:sz w:val="10"/>
        </w:rPr>
      </w:pPr>
    </w:p>
    <w:p w14:paraId="2D1CA7DB" w14:textId="77777777" w:rsidR="006C31AF" w:rsidRPr="006028C5" w:rsidRDefault="006C31AF" w:rsidP="006C31A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6C31AF" w:rsidRPr="00737EEC" w14:paraId="05E2EC7C" w14:textId="77777777" w:rsidTr="009C1CB3">
        <w:trPr>
          <w:tblHeader/>
        </w:trPr>
        <w:tc>
          <w:tcPr>
            <w:tcW w:w="7110" w:type="dxa"/>
            <w:tcBorders>
              <w:top w:val="single" w:sz="4" w:space="0" w:color="auto"/>
              <w:bottom w:val="single" w:sz="12" w:space="0" w:color="auto"/>
            </w:tcBorders>
            <w:vAlign w:val="bottom"/>
          </w:tcPr>
          <w:p w14:paraId="3F604A4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37EEC">
              <w:rPr>
                <w:i/>
                <w:sz w:val="14"/>
              </w:rPr>
              <w:t>Category and subcategory</w:t>
            </w:r>
          </w:p>
        </w:tc>
        <w:tc>
          <w:tcPr>
            <w:tcW w:w="685" w:type="dxa"/>
            <w:tcBorders>
              <w:top w:val="single" w:sz="4" w:space="0" w:color="auto"/>
              <w:bottom w:val="single" w:sz="12" w:space="0" w:color="auto"/>
            </w:tcBorders>
            <w:vAlign w:val="bottom"/>
          </w:tcPr>
          <w:p w14:paraId="6C0DADA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37EEC">
              <w:rPr>
                <w:i/>
                <w:sz w:val="14"/>
              </w:rPr>
              <w:t>2025 planned</w:t>
            </w:r>
          </w:p>
        </w:tc>
        <w:tc>
          <w:tcPr>
            <w:tcW w:w="685" w:type="dxa"/>
            <w:tcBorders>
              <w:top w:val="single" w:sz="4" w:space="0" w:color="auto"/>
              <w:bottom w:val="single" w:sz="12" w:space="0" w:color="auto"/>
            </w:tcBorders>
            <w:vAlign w:val="bottom"/>
          </w:tcPr>
          <w:p w14:paraId="63CCAEA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37EEC">
              <w:rPr>
                <w:i/>
                <w:sz w:val="14"/>
              </w:rPr>
              <w:t>2025 actual</w:t>
            </w:r>
          </w:p>
        </w:tc>
        <w:tc>
          <w:tcPr>
            <w:tcW w:w="685" w:type="dxa"/>
            <w:tcBorders>
              <w:top w:val="single" w:sz="4" w:space="0" w:color="auto"/>
              <w:bottom w:val="single" w:sz="12" w:space="0" w:color="auto"/>
            </w:tcBorders>
            <w:vAlign w:val="bottom"/>
          </w:tcPr>
          <w:p w14:paraId="3E55DAD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37EEC">
              <w:rPr>
                <w:i/>
                <w:sz w:val="14"/>
              </w:rPr>
              <w:t>2026 planned</w:t>
            </w:r>
            <w:r w:rsidRPr="00737EEC">
              <w:rPr>
                <w:i/>
                <w:sz w:val="14"/>
                <w:vertAlign w:val="superscript"/>
              </w:rPr>
              <w:t>a</w:t>
            </w:r>
          </w:p>
        </w:tc>
        <w:tc>
          <w:tcPr>
            <w:tcW w:w="685" w:type="dxa"/>
            <w:tcBorders>
              <w:top w:val="single" w:sz="4" w:space="0" w:color="auto"/>
              <w:bottom w:val="single" w:sz="12" w:space="0" w:color="auto"/>
            </w:tcBorders>
            <w:vAlign w:val="bottom"/>
          </w:tcPr>
          <w:p w14:paraId="7EB8781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37EEC">
              <w:rPr>
                <w:i/>
                <w:sz w:val="14"/>
              </w:rPr>
              <w:t>2027 planned</w:t>
            </w:r>
          </w:p>
        </w:tc>
      </w:tr>
      <w:tr w:rsidR="006C31AF" w:rsidRPr="00737EEC" w14:paraId="1CE3B567" w14:textId="77777777" w:rsidTr="009C1CB3">
        <w:trPr>
          <w:trHeight w:hRule="exact" w:val="115"/>
          <w:tblHeader/>
        </w:trPr>
        <w:tc>
          <w:tcPr>
            <w:tcW w:w="7110" w:type="dxa"/>
            <w:tcBorders>
              <w:top w:val="single" w:sz="12" w:space="0" w:color="auto"/>
            </w:tcBorders>
            <w:vAlign w:val="bottom"/>
          </w:tcPr>
          <w:p w14:paraId="6D970F7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85" w:type="dxa"/>
            <w:tcBorders>
              <w:top w:val="single" w:sz="12" w:space="0" w:color="auto"/>
            </w:tcBorders>
            <w:vAlign w:val="bottom"/>
          </w:tcPr>
          <w:p w14:paraId="5739077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vAlign w:val="bottom"/>
          </w:tcPr>
          <w:p w14:paraId="41E06C1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vAlign w:val="bottom"/>
          </w:tcPr>
          <w:p w14:paraId="59A0BFD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vAlign w:val="bottom"/>
          </w:tcPr>
          <w:p w14:paraId="06EBBDF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6C31AF" w:rsidRPr="00C606DD" w14:paraId="092E36CE" w14:textId="77777777" w:rsidTr="009C1CB3">
        <w:tc>
          <w:tcPr>
            <w:tcW w:w="7110" w:type="dxa"/>
            <w:vAlign w:val="bottom"/>
          </w:tcPr>
          <w:p w14:paraId="66B2EFE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37EEC">
              <w:rPr>
                <w:b/>
                <w:bCs/>
                <w:sz w:val="17"/>
              </w:rPr>
              <w:t>A.</w:t>
            </w:r>
            <w:r w:rsidRPr="00737EEC">
              <w:rPr>
                <w:b/>
                <w:bCs/>
                <w:sz w:val="17"/>
              </w:rPr>
              <w:tab/>
              <w:t>Facilitation of the intergovernmental process and expert bodies</w:t>
            </w:r>
          </w:p>
        </w:tc>
        <w:tc>
          <w:tcPr>
            <w:tcW w:w="685" w:type="dxa"/>
            <w:vAlign w:val="bottom"/>
          </w:tcPr>
          <w:p w14:paraId="79A9852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7766BB2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3B27B79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7DBAFAA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6C31AF" w:rsidRPr="00737EEC" w14:paraId="1122D803" w14:textId="77777777" w:rsidTr="009C1CB3">
        <w:tc>
          <w:tcPr>
            <w:tcW w:w="7110" w:type="dxa"/>
            <w:vAlign w:val="bottom"/>
          </w:tcPr>
          <w:p w14:paraId="4CF92C6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b/>
                <w:bCs/>
                <w:sz w:val="17"/>
              </w:rPr>
              <w:t>Parliamentary documentation</w:t>
            </w:r>
            <w:r w:rsidRPr="00737EEC">
              <w:rPr>
                <w:sz w:val="17"/>
              </w:rPr>
              <w:t xml:space="preserve"> (number of documents)</w:t>
            </w:r>
          </w:p>
        </w:tc>
        <w:tc>
          <w:tcPr>
            <w:tcW w:w="685" w:type="dxa"/>
            <w:vAlign w:val="bottom"/>
          </w:tcPr>
          <w:p w14:paraId="0E29C57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2</w:t>
            </w:r>
          </w:p>
        </w:tc>
        <w:tc>
          <w:tcPr>
            <w:tcW w:w="685" w:type="dxa"/>
            <w:vAlign w:val="bottom"/>
          </w:tcPr>
          <w:p w14:paraId="7389095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3</w:t>
            </w:r>
          </w:p>
        </w:tc>
        <w:tc>
          <w:tcPr>
            <w:tcW w:w="685" w:type="dxa"/>
            <w:vAlign w:val="bottom"/>
          </w:tcPr>
          <w:p w14:paraId="6B39629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3</w:t>
            </w:r>
          </w:p>
        </w:tc>
        <w:tc>
          <w:tcPr>
            <w:tcW w:w="685" w:type="dxa"/>
            <w:vAlign w:val="bottom"/>
          </w:tcPr>
          <w:p w14:paraId="138930D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3</w:t>
            </w:r>
          </w:p>
        </w:tc>
      </w:tr>
      <w:tr w:rsidR="006C31AF" w:rsidRPr="00737EEC" w14:paraId="08D843D8" w14:textId="77777777" w:rsidTr="009C1CB3">
        <w:tc>
          <w:tcPr>
            <w:tcW w:w="7110" w:type="dxa"/>
            <w:vAlign w:val="bottom"/>
          </w:tcPr>
          <w:p w14:paraId="00C597E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w:t>
            </w:r>
            <w:r>
              <w:rPr>
                <w:sz w:val="17"/>
              </w:rPr>
              <w:tab/>
            </w:r>
            <w:r w:rsidRPr="00737EEC">
              <w:rPr>
                <w:sz w:val="17"/>
              </w:rPr>
              <w:t>Reports to the General Assembly</w:t>
            </w:r>
          </w:p>
        </w:tc>
        <w:tc>
          <w:tcPr>
            <w:tcW w:w="685" w:type="dxa"/>
            <w:vAlign w:val="bottom"/>
          </w:tcPr>
          <w:p w14:paraId="37611DD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23C3497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15E5C5D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2AE4067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r>
      <w:tr w:rsidR="006C31AF" w:rsidRPr="00737EEC" w14:paraId="3A364324" w14:textId="77777777" w:rsidTr="009C1CB3">
        <w:tc>
          <w:tcPr>
            <w:tcW w:w="7110" w:type="dxa"/>
            <w:vAlign w:val="bottom"/>
          </w:tcPr>
          <w:p w14:paraId="6BAF75A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2.</w:t>
            </w:r>
            <w:r>
              <w:rPr>
                <w:sz w:val="17"/>
              </w:rPr>
              <w:tab/>
            </w:r>
            <w:r w:rsidRPr="00737EEC">
              <w:rPr>
                <w:sz w:val="17"/>
              </w:rPr>
              <w:t>Reports to the Commission on Population and Development</w:t>
            </w:r>
          </w:p>
        </w:tc>
        <w:tc>
          <w:tcPr>
            <w:tcW w:w="685" w:type="dxa"/>
            <w:vAlign w:val="bottom"/>
          </w:tcPr>
          <w:p w14:paraId="4542879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c>
          <w:tcPr>
            <w:tcW w:w="685" w:type="dxa"/>
            <w:vAlign w:val="bottom"/>
          </w:tcPr>
          <w:p w14:paraId="2458EE4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3</w:t>
            </w:r>
          </w:p>
        </w:tc>
        <w:tc>
          <w:tcPr>
            <w:tcW w:w="685" w:type="dxa"/>
            <w:vAlign w:val="bottom"/>
          </w:tcPr>
          <w:p w14:paraId="02BA9AC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c>
          <w:tcPr>
            <w:tcW w:w="685" w:type="dxa"/>
            <w:vAlign w:val="bottom"/>
          </w:tcPr>
          <w:p w14:paraId="4BD15EF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3</w:t>
            </w:r>
          </w:p>
        </w:tc>
      </w:tr>
      <w:tr w:rsidR="006C31AF" w:rsidRPr="00737EEC" w14:paraId="0018908B" w14:textId="77777777" w:rsidTr="009C1CB3">
        <w:tc>
          <w:tcPr>
            <w:tcW w:w="7110" w:type="dxa"/>
            <w:vAlign w:val="bottom"/>
          </w:tcPr>
          <w:p w14:paraId="4EBA992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b/>
                <w:bCs/>
                <w:sz w:val="17"/>
              </w:rPr>
              <w:t>Substantive services for meetings</w:t>
            </w:r>
            <w:r w:rsidRPr="00737EEC">
              <w:rPr>
                <w:sz w:val="17"/>
              </w:rPr>
              <w:t xml:space="preserve"> (number of three-hour meetings)</w:t>
            </w:r>
          </w:p>
        </w:tc>
        <w:tc>
          <w:tcPr>
            <w:tcW w:w="685" w:type="dxa"/>
            <w:vAlign w:val="bottom"/>
          </w:tcPr>
          <w:p w14:paraId="6791C47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29</w:t>
            </w:r>
          </w:p>
        </w:tc>
        <w:tc>
          <w:tcPr>
            <w:tcW w:w="685" w:type="dxa"/>
            <w:vAlign w:val="bottom"/>
          </w:tcPr>
          <w:p w14:paraId="5E2B8AA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28</w:t>
            </w:r>
          </w:p>
        </w:tc>
        <w:tc>
          <w:tcPr>
            <w:tcW w:w="685" w:type="dxa"/>
            <w:vAlign w:val="bottom"/>
          </w:tcPr>
          <w:p w14:paraId="477439E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35</w:t>
            </w:r>
          </w:p>
        </w:tc>
        <w:tc>
          <w:tcPr>
            <w:tcW w:w="685" w:type="dxa"/>
            <w:vAlign w:val="bottom"/>
          </w:tcPr>
          <w:p w14:paraId="50DE6D6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35</w:t>
            </w:r>
          </w:p>
        </w:tc>
      </w:tr>
      <w:tr w:rsidR="006C31AF" w:rsidRPr="00737EEC" w14:paraId="6112ACDC" w14:textId="77777777" w:rsidTr="009C1CB3">
        <w:tc>
          <w:tcPr>
            <w:tcW w:w="7110" w:type="dxa"/>
            <w:vAlign w:val="bottom"/>
          </w:tcPr>
          <w:p w14:paraId="496DE2D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Meetings of:</w:t>
            </w:r>
          </w:p>
        </w:tc>
        <w:tc>
          <w:tcPr>
            <w:tcW w:w="685" w:type="dxa"/>
            <w:vAlign w:val="bottom"/>
          </w:tcPr>
          <w:p w14:paraId="17A40A6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0B2EFC2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248C9154"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3FB0149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6C31AF" w:rsidRPr="00737EEC" w14:paraId="5EC7A2DE" w14:textId="77777777" w:rsidTr="009C1CB3">
        <w:tc>
          <w:tcPr>
            <w:tcW w:w="7110" w:type="dxa"/>
            <w:vAlign w:val="bottom"/>
          </w:tcPr>
          <w:p w14:paraId="247E631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3.</w:t>
            </w:r>
            <w:r>
              <w:rPr>
                <w:sz w:val="17"/>
              </w:rPr>
              <w:tab/>
            </w:r>
            <w:r w:rsidRPr="00737EEC">
              <w:rPr>
                <w:sz w:val="17"/>
              </w:rPr>
              <w:t>The General Assembly</w:t>
            </w:r>
          </w:p>
        </w:tc>
        <w:tc>
          <w:tcPr>
            <w:tcW w:w="685" w:type="dxa"/>
            <w:vAlign w:val="bottom"/>
          </w:tcPr>
          <w:p w14:paraId="1FAD3EA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544974D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2113623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7</w:t>
            </w:r>
          </w:p>
        </w:tc>
        <w:tc>
          <w:tcPr>
            <w:tcW w:w="685" w:type="dxa"/>
            <w:vAlign w:val="bottom"/>
          </w:tcPr>
          <w:p w14:paraId="7FAB040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7</w:t>
            </w:r>
          </w:p>
        </w:tc>
      </w:tr>
      <w:tr w:rsidR="006C31AF" w:rsidRPr="00737EEC" w14:paraId="1D92CDC2" w14:textId="77777777" w:rsidTr="009C1CB3">
        <w:tc>
          <w:tcPr>
            <w:tcW w:w="7110" w:type="dxa"/>
            <w:vAlign w:val="bottom"/>
          </w:tcPr>
          <w:p w14:paraId="2BBFFC6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4.</w:t>
            </w:r>
            <w:r>
              <w:rPr>
                <w:sz w:val="17"/>
              </w:rPr>
              <w:tab/>
            </w:r>
            <w:r w:rsidRPr="00737EEC">
              <w:rPr>
                <w:sz w:val="17"/>
              </w:rPr>
              <w:t>The Economic and Social Council</w:t>
            </w:r>
          </w:p>
        </w:tc>
        <w:tc>
          <w:tcPr>
            <w:tcW w:w="685" w:type="dxa"/>
            <w:vAlign w:val="bottom"/>
          </w:tcPr>
          <w:p w14:paraId="7F421E5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2693725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019608A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73D716C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r>
      <w:tr w:rsidR="006C31AF" w:rsidRPr="00737EEC" w14:paraId="725BE0F3" w14:textId="77777777" w:rsidTr="009C1CB3">
        <w:tc>
          <w:tcPr>
            <w:tcW w:w="7110" w:type="dxa"/>
            <w:vAlign w:val="bottom"/>
          </w:tcPr>
          <w:p w14:paraId="23EC404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5.</w:t>
            </w:r>
            <w:r>
              <w:rPr>
                <w:sz w:val="17"/>
              </w:rPr>
              <w:tab/>
            </w:r>
            <w:r w:rsidRPr="00737EEC">
              <w:rPr>
                <w:sz w:val="17"/>
              </w:rPr>
              <w:t>The Commission on Population and Development</w:t>
            </w:r>
          </w:p>
        </w:tc>
        <w:tc>
          <w:tcPr>
            <w:tcW w:w="685" w:type="dxa"/>
            <w:vAlign w:val="bottom"/>
          </w:tcPr>
          <w:p w14:paraId="396BA5F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24</w:t>
            </w:r>
          </w:p>
        </w:tc>
        <w:tc>
          <w:tcPr>
            <w:tcW w:w="685" w:type="dxa"/>
            <w:vAlign w:val="bottom"/>
          </w:tcPr>
          <w:p w14:paraId="71CB907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23</w:t>
            </w:r>
          </w:p>
        </w:tc>
        <w:tc>
          <w:tcPr>
            <w:tcW w:w="685" w:type="dxa"/>
            <w:vAlign w:val="bottom"/>
          </w:tcPr>
          <w:p w14:paraId="2972BA04"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23 [24]</w:t>
            </w:r>
          </w:p>
        </w:tc>
        <w:tc>
          <w:tcPr>
            <w:tcW w:w="685" w:type="dxa"/>
            <w:vAlign w:val="bottom"/>
          </w:tcPr>
          <w:p w14:paraId="315704B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23</w:t>
            </w:r>
          </w:p>
        </w:tc>
      </w:tr>
      <w:tr w:rsidR="006C31AF" w:rsidRPr="00737EEC" w14:paraId="1759318C" w14:textId="77777777" w:rsidTr="009C1CB3">
        <w:tc>
          <w:tcPr>
            <w:tcW w:w="7110" w:type="dxa"/>
            <w:vAlign w:val="bottom"/>
          </w:tcPr>
          <w:p w14:paraId="49D1C4A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6.</w:t>
            </w:r>
            <w:r>
              <w:rPr>
                <w:sz w:val="17"/>
              </w:rPr>
              <w:tab/>
            </w:r>
            <w:r w:rsidRPr="00737EEC">
              <w:rPr>
                <w:sz w:val="17"/>
              </w:rPr>
              <w:t>Experts on population topics</w:t>
            </w:r>
          </w:p>
        </w:tc>
        <w:tc>
          <w:tcPr>
            <w:tcW w:w="685" w:type="dxa"/>
            <w:vAlign w:val="bottom"/>
          </w:tcPr>
          <w:p w14:paraId="0F716C8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4</w:t>
            </w:r>
          </w:p>
        </w:tc>
        <w:tc>
          <w:tcPr>
            <w:tcW w:w="685" w:type="dxa"/>
            <w:vAlign w:val="bottom"/>
          </w:tcPr>
          <w:p w14:paraId="0D5CF2D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4</w:t>
            </w:r>
          </w:p>
        </w:tc>
        <w:tc>
          <w:tcPr>
            <w:tcW w:w="685" w:type="dxa"/>
            <w:vAlign w:val="bottom"/>
          </w:tcPr>
          <w:p w14:paraId="41DD4214"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4</w:t>
            </w:r>
          </w:p>
        </w:tc>
        <w:tc>
          <w:tcPr>
            <w:tcW w:w="685" w:type="dxa"/>
            <w:vAlign w:val="bottom"/>
          </w:tcPr>
          <w:p w14:paraId="603CCB8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4</w:t>
            </w:r>
          </w:p>
        </w:tc>
      </w:tr>
      <w:tr w:rsidR="006C31AF" w:rsidRPr="00C606DD" w14:paraId="47639A63" w14:textId="77777777" w:rsidTr="009C1CB3">
        <w:tc>
          <w:tcPr>
            <w:tcW w:w="7110" w:type="dxa"/>
            <w:vAlign w:val="bottom"/>
          </w:tcPr>
          <w:p w14:paraId="53CE751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37EEC">
              <w:rPr>
                <w:b/>
                <w:bCs/>
                <w:sz w:val="17"/>
              </w:rPr>
              <w:t>B.</w:t>
            </w:r>
            <w:r w:rsidRPr="00737EEC">
              <w:rPr>
                <w:b/>
                <w:bCs/>
                <w:sz w:val="17"/>
              </w:rPr>
              <w:tab/>
              <w:t>Generation and transfer of knowledge</w:t>
            </w:r>
          </w:p>
        </w:tc>
        <w:tc>
          <w:tcPr>
            <w:tcW w:w="685" w:type="dxa"/>
            <w:vAlign w:val="bottom"/>
          </w:tcPr>
          <w:p w14:paraId="326FCEA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06578C7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67B4D37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1F20C64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6C31AF" w:rsidRPr="00737EEC" w14:paraId="71BA8B72" w14:textId="77777777" w:rsidTr="009C1CB3">
        <w:tc>
          <w:tcPr>
            <w:tcW w:w="7110" w:type="dxa"/>
            <w:vAlign w:val="bottom"/>
          </w:tcPr>
          <w:p w14:paraId="5326A6D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b/>
                <w:bCs/>
                <w:sz w:val="17"/>
              </w:rPr>
              <w:t>Publications</w:t>
            </w:r>
            <w:r w:rsidRPr="00737EEC">
              <w:rPr>
                <w:sz w:val="17"/>
              </w:rPr>
              <w:t xml:space="preserve"> (number of publications)</w:t>
            </w:r>
          </w:p>
        </w:tc>
        <w:tc>
          <w:tcPr>
            <w:tcW w:w="685" w:type="dxa"/>
            <w:vAlign w:val="bottom"/>
          </w:tcPr>
          <w:p w14:paraId="0CDAC4D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4</w:t>
            </w:r>
          </w:p>
        </w:tc>
        <w:tc>
          <w:tcPr>
            <w:tcW w:w="685" w:type="dxa"/>
            <w:vAlign w:val="bottom"/>
          </w:tcPr>
          <w:p w14:paraId="3FBE644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2</w:t>
            </w:r>
          </w:p>
        </w:tc>
        <w:tc>
          <w:tcPr>
            <w:tcW w:w="685" w:type="dxa"/>
            <w:vAlign w:val="bottom"/>
          </w:tcPr>
          <w:p w14:paraId="061A523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1</w:t>
            </w:r>
          </w:p>
        </w:tc>
        <w:tc>
          <w:tcPr>
            <w:tcW w:w="685" w:type="dxa"/>
            <w:vAlign w:val="bottom"/>
          </w:tcPr>
          <w:p w14:paraId="3AD0A79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3</w:t>
            </w:r>
          </w:p>
        </w:tc>
      </w:tr>
      <w:tr w:rsidR="006C31AF" w:rsidRPr="00737EEC" w14:paraId="5B2EA861" w14:textId="77777777" w:rsidTr="009C1CB3">
        <w:tc>
          <w:tcPr>
            <w:tcW w:w="7110" w:type="dxa"/>
            <w:vAlign w:val="bottom"/>
          </w:tcPr>
          <w:p w14:paraId="1C847FB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7.</w:t>
            </w:r>
            <w:r>
              <w:rPr>
                <w:sz w:val="17"/>
              </w:rPr>
              <w:tab/>
            </w:r>
            <w:r w:rsidRPr="00737EEC">
              <w:rPr>
                <w:i/>
                <w:iCs/>
                <w:sz w:val="17"/>
              </w:rPr>
              <w:t>World Population Prospects: Highlights</w:t>
            </w:r>
          </w:p>
        </w:tc>
        <w:tc>
          <w:tcPr>
            <w:tcW w:w="685" w:type="dxa"/>
            <w:vAlign w:val="bottom"/>
          </w:tcPr>
          <w:p w14:paraId="2224472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64CA7B6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46EE2A1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 [1]</w:t>
            </w:r>
          </w:p>
        </w:tc>
        <w:tc>
          <w:tcPr>
            <w:tcW w:w="685" w:type="dxa"/>
            <w:vAlign w:val="bottom"/>
          </w:tcPr>
          <w:p w14:paraId="39D27DB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r>
      <w:tr w:rsidR="006C31AF" w:rsidRPr="00737EEC" w14:paraId="40C7A88A" w14:textId="77777777" w:rsidTr="009C1CB3">
        <w:tc>
          <w:tcPr>
            <w:tcW w:w="7110" w:type="dxa"/>
            <w:vAlign w:val="bottom"/>
          </w:tcPr>
          <w:p w14:paraId="27FE809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8.</w:t>
            </w:r>
            <w:r>
              <w:rPr>
                <w:sz w:val="17"/>
              </w:rPr>
              <w:tab/>
            </w:r>
            <w:r w:rsidRPr="00737EEC">
              <w:rPr>
                <w:sz w:val="17"/>
              </w:rPr>
              <w:t>Highlights report on selected demographic trends</w:t>
            </w:r>
          </w:p>
        </w:tc>
        <w:tc>
          <w:tcPr>
            <w:tcW w:w="685" w:type="dxa"/>
            <w:vAlign w:val="bottom"/>
          </w:tcPr>
          <w:p w14:paraId="6997AAD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7A811A3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45D6DD2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5EF0390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r>
      <w:tr w:rsidR="006C31AF" w:rsidRPr="00737EEC" w14:paraId="15DF2039" w14:textId="77777777" w:rsidTr="009C1CB3">
        <w:tc>
          <w:tcPr>
            <w:tcW w:w="7110" w:type="dxa"/>
            <w:vAlign w:val="bottom"/>
          </w:tcPr>
          <w:p w14:paraId="4699936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9.</w:t>
            </w:r>
            <w:r>
              <w:rPr>
                <w:sz w:val="17"/>
              </w:rPr>
              <w:tab/>
            </w:r>
            <w:r w:rsidRPr="00737EEC">
              <w:rPr>
                <w:i/>
                <w:iCs/>
                <w:sz w:val="17"/>
              </w:rPr>
              <w:t>World Fertility and Family Planning: Highlights</w:t>
            </w:r>
          </w:p>
        </w:tc>
        <w:tc>
          <w:tcPr>
            <w:tcW w:w="685" w:type="dxa"/>
            <w:vAlign w:val="bottom"/>
          </w:tcPr>
          <w:p w14:paraId="0CB94F2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3C1F735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1D98FCC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 [1]</w:t>
            </w:r>
          </w:p>
        </w:tc>
        <w:tc>
          <w:tcPr>
            <w:tcW w:w="685" w:type="dxa"/>
            <w:vAlign w:val="bottom"/>
          </w:tcPr>
          <w:p w14:paraId="1126BAF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r>
      <w:tr w:rsidR="006C31AF" w:rsidRPr="00737EEC" w14:paraId="014EA9F0" w14:textId="77777777" w:rsidTr="009C1CB3">
        <w:tc>
          <w:tcPr>
            <w:tcW w:w="7110" w:type="dxa"/>
            <w:vAlign w:val="bottom"/>
          </w:tcPr>
          <w:p w14:paraId="2BE3EEA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10.</w:t>
            </w:r>
            <w:r>
              <w:rPr>
                <w:sz w:val="17"/>
              </w:rPr>
              <w:tab/>
            </w:r>
            <w:r w:rsidRPr="00737EEC">
              <w:rPr>
                <w:i/>
                <w:iCs/>
                <w:sz w:val="17"/>
              </w:rPr>
              <w:t>International Migration: Highlights</w:t>
            </w:r>
          </w:p>
        </w:tc>
        <w:tc>
          <w:tcPr>
            <w:tcW w:w="685" w:type="dxa"/>
            <w:vAlign w:val="bottom"/>
          </w:tcPr>
          <w:p w14:paraId="6247E64B"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7B5AB2B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6187372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1B5AB14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r>
      <w:tr w:rsidR="006C31AF" w:rsidRPr="00737EEC" w14:paraId="00B74DF8" w14:textId="77777777" w:rsidTr="009C1CB3">
        <w:tc>
          <w:tcPr>
            <w:tcW w:w="7110" w:type="dxa"/>
            <w:vAlign w:val="bottom"/>
          </w:tcPr>
          <w:p w14:paraId="41DA0CD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11.</w:t>
            </w:r>
            <w:r>
              <w:rPr>
                <w:sz w:val="17"/>
              </w:rPr>
              <w:tab/>
            </w:r>
            <w:r w:rsidRPr="00737EEC">
              <w:rPr>
                <w:i/>
                <w:iCs/>
                <w:sz w:val="17"/>
              </w:rPr>
              <w:t>Population Megatrends</w:t>
            </w:r>
          </w:p>
        </w:tc>
        <w:tc>
          <w:tcPr>
            <w:tcW w:w="685" w:type="dxa"/>
            <w:vAlign w:val="bottom"/>
          </w:tcPr>
          <w:p w14:paraId="652A835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2AFDAEF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612E3E6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461DCFB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r>
      <w:tr w:rsidR="006C31AF" w:rsidRPr="00737EEC" w14:paraId="5AFA99C8" w14:textId="77777777" w:rsidTr="009C1CB3">
        <w:tc>
          <w:tcPr>
            <w:tcW w:w="7110" w:type="dxa"/>
            <w:vAlign w:val="bottom"/>
          </w:tcPr>
          <w:p w14:paraId="1336E17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12.</w:t>
            </w:r>
            <w:r>
              <w:rPr>
                <w:sz w:val="17"/>
              </w:rPr>
              <w:tab/>
            </w:r>
            <w:r w:rsidRPr="00737EEC">
              <w:rPr>
                <w:i/>
                <w:iCs/>
                <w:sz w:val="17"/>
              </w:rPr>
              <w:t>World Urbanization Prospects: Summary of Results</w:t>
            </w:r>
          </w:p>
        </w:tc>
        <w:tc>
          <w:tcPr>
            <w:tcW w:w="685" w:type="dxa"/>
            <w:vAlign w:val="bottom"/>
          </w:tcPr>
          <w:p w14:paraId="3B733DF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4F1CD52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202A25F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0BFF44A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r>
      <w:tr w:rsidR="006C31AF" w:rsidRPr="00737EEC" w14:paraId="0451ED6D" w14:textId="77777777" w:rsidTr="009C1CB3">
        <w:tc>
          <w:tcPr>
            <w:tcW w:w="7110" w:type="dxa"/>
            <w:vAlign w:val="bottom"/>
          </w:tcPr>
          <w:p w14:paraId="5AEA6DF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13.</w:t>
            </w:r>
            <w:r>
              <w:rPr>
                <w:sz w:val="17"/>
              </w:rPr>
              <w:tab/>
            </w:r>
            <w:r w:rsidRPr="00737EEC">
              <w:rPr>
                <w:i/>
                <w:iCs/>
                <w:sz w:val="17"/>
              </w:rPr>
              <w:t>World Population Policies: Highlights</w:t>
            </w:r>
          </w:p>
        </w:tc>
        <w:tc>
          <w:tcPr>
            <w:tcW w:w="685" w:type="dxa"/>
            <w:vAlign w:val="bottom"/>
          </w:tcPr>
          <w:p w14:paraId="6E8879A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04B1253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1AEC6A9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c>
          <w:tcPr>
            <w:tcW w:w="685" w:type="dxa"/>
            <w:vAlign w:val="bottom"/>
          </w:tcPr>
          <w:p w14:paraId="7AC21FF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w:t>
            </w:r>
          </w:p>
        </w:tc>
      </w:tr>
      <w:tr w:rsidR="006C31AF" w:rsidRPr="00737EEC" w14:paraId="7458A995" w14:textId="77777777" w:rsidTr="009C1CB3">
        <w:tc>
          <w:tcPr>
            <w:tcW w:w="7110" w:type="dxa"/>
            <w:vAlign w:val="bottom"/>
          </w:tcPr>
          <w:p w14:paraId="560E313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b/>
                <w:bCs/>
                <w:sz w:val="17"/>
              </w:rPr>
              <w:t>Technical materials</w:t>
            </w:r>
            <w:r w:rsidRPr="00737EEC">
              <w:rPr>
                <w:sz w:val="17"/>
              </w:rPr>
              <w:t xml:space="preserve"> (number of materials)</w:t>
            </w:r>
          </w:p>
        </w:tc>
        <w:tc>
          <w:tcPr>
            <w:tcW w:w="685" w:type="dxa"/>
            <w:vAlign w:val="bottom"/>
          </w:tcPr>
          <w:p w14:paraId="7982AA7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8</w:t>
            </w:r>
          </w:p>
        </w:tc>
        <w:tc>
          <w:tcPr>
            <w:tcW w:w="685" w:type="dxa"/>
            <w:vAlign w:val="bottom"/>
          </w:tcPr>
          <w:p w14:paraId="24D1E2B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8</w:t>
            </w:r>
          </w:p>
        </w:tc>
        <w:tc>
          <w:tcPr>
            <w:tcW w:w="685" w:type="dxa"/>
            <w:vAlign w:val="bottom"/>
          </w:tcPr>
          <w:p w14:paraId="22F3070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4</w:t>
            </w:r>
          </w:p>
        </w:tc>
        <w:tc>
          <w:tcPr>
            <w:tcW w:w="685" w:type="dxa"/>
            <w:vAlign w:val="bottom"/>
          </w:tcPr>
          <w:p w14:paraId="6060959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37EEC">
              <w:rPr>
                <w:b/>
                <w:bCs/>
                <w:sz w:val="17"/>
              </w:rPr>
              <w:t>6</w:t>
            </w:r>
          </w:p>
        </w:tc>
      </w:tr>
      <w:tr w:rsidR="006C31AF" w:rsidRPr="00737EEC" w14:paraId="3C5388FC" w14:textId="77777777" w:rsidTr="009C1CB3">
        <w:tc>
          <w:tcPr>
            <w:tcW w:w="7110" w:type="dxa"/>
            <w:vAlign w:val="bottom"/>
          </w:tcPr>
          <w:p w14:paraId="086EBB8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14.</w:t>
            </w:r>
            <w:r>
              <w:rPr>
                <w:sz w:val="17"/>
              </w:rPr>
              <w:tab/>
            </w:r>
            <w:r w:rsidRPr="00737EEC">
              <w:rPr>
                <w:sz w:val="17"/>
              </w:rPr>
              <w:t>Major data sets on population topics</w:t>
            </w:r>
          </w:p>
        </w:tc>
        <w:tc>
          <w:tcPr>
            <w:tcW w:w="685" w:type="dxa"/>
            <w:vAlign w:val="bottom"/>
          </w:tcPr>
          <w:p w14:paraId="1B1C1FC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c>
          <w:tcPr>
            <w:tcW w:w="685" w:type="dxa"/>
            <w:vAlign w:val="bottom"/>
          </w:tcPr>
          <w:p w14:paraId="20FCD07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1DD5582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 [2]</w:t>
            </w:r>
          </w:p>
        </w:tc>
        <w:tc>
          <w:tcPr>
            <w:tcW w:w="685" w:type="dxa"/>
            <w:vAlign w:val="bottom"/>
          </w:tcPr>
          <w:p w14:paraId="1CA335C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r>
      <w:tr w:rsidR="006C31AF" w:rsidRPr="00737EEC" w14:paraId="356DCBEE" w14:textId="77777777" w:rsidTr="009C1CB3">
        <w:tc>
          <w:tcPr>
            <w:tcW w:w="7110" w:type="dxa"/>
            <w:vAlign w:val="bottom"/>
          </w:tcPr>
          <w:p w14:paraId="6BBAF60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15.</w:t>
            </w:r>
            <w:r>
              <w:rPr>
                <w:sz w:val="17"/>
              </w:rPr>
              <w:tab/>
            </w:r>
            <w:r w:rsidRPr="00737EEC">
              <w:rPr>
                <w:sz w:val="17"/>
              </w:rPr>
              <w:t>Sustainable Development Goal indicator data sets</w:t>
            </w:r>
          </w:p>
        </w:tc>
        <w:tc>
          <w:tcPr>
            <w:tcW w:w="685" w:type="dxa"/>
            <w:vAlign w:val="bottom"/>
          </w:tcPr>
          <w:p w14:paraId="7E7D332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2420131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c>
          <w:tcPr>
            <w:tcW w:w="685" w:type="dxa"/>
            <w:vAlign w:val="bottom"/>
          </w:tcPr>
          <w:p w14:paraId="7D8954E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c>
          <w:tcPr>
            <w:tcW w:w="685" w:type="dxa"/>
            <w:vAlign w:val="bottom"/>
          </w:tcPr>
          <w:p w14:paraId="188B5CA4"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r>
      <w:tr w:rsidR="006C31AF" w:rsidRPr="00737EEC" w14:paraId="523417E4" w14:textId="77777777" w:rsidTr="009C1CB3">
        <w:tc>
          <w:tcPr>
            <w:tcW w:w="7110" w:type="dxa"/>
            <w:vAlign w:val="bottom"/>
          </w:tcPr>
          <w:p w14:paraId="503546D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16.</w:t>
            </w:r>
            <w:r>
              <w:rPr>
                <w:sz w:val="17"/>
              </w:rPr>
              <w:tab/>
            </w:r>
            <w:r w:rsidRPr="00737EEC">
              <w:rPr>
                <w:sz w:val="17"/>
              </w:rPr>
              <w:t>Reports of expert group meetings on population topics</w:t>
            </w:r>
          </w:p>
        </w:tc>
        <w:tc>
          <w:tcPr>
            <w:tcW w:w="685" w:type="dxa"/>
            <w:vAlign w:val="bottom"/>
          </w:tcPr>
          <w:p w14:paraId="26EACC9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c>
          <w:tcPr>
            <w:tcW w:w="685" w:type="dxa"/>
            <w:vAlign w:val="bottom"/>
          </w:tcPr>
          <w:p w14:paraId="18B6AE3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c>
          <w:tcPr>
            <w:tcW w:w="685" w:type="dxa"/>
            <w:vAlign w:val="bottom"/>
          </w:tcPr>
          <w:p w14:paraId="33456DA3"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 [2]</w:t>
            </w:r>
          </w:p>
        </w:tc>
        <w:tc>
          <w:tcPr>
            <w:tcW w:w="685" w:type="dxa"/>
            <w:vAlign w:val="bottom"/>
          </w:tcPr>
          <w:p w14:paraId="098BC5E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1</w:t>
            </w:r>
          </w:p>
        </w:tc>
      </w:tr>
      <w:tr w:rsidR="006C31AF" w:rsidRPr="00737EEC" w14:paraId="3D2F3965" w14:textId="77777777" w:rsidTr="009C1CB3">
        <w:tc>
          <w:tcPr>
            <w:tcW w:w="7110" w:type="dxa"/>
            <w:vAlign w:val="bottom"/>
          </w:tcPr>
          <w:p w14:paraId="3385720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737EEC">
              <w:rPr>
                <w:sz w:val="17"/>
              </w:rPr>
              <w:t>17.</w:t>
            </w:r>
            <w:r>
              <w:rPr>
                <w:sz w:val="17"/>
              </w:rPr>
              <w:tab/>
            </w:r>
            <w:r w:rsidRPr="00737EEC">
              <w:rPr>
                <w:sz w:val="17"/>
              </w:rPr>
              <w:t>Technical papers on population topics</w:t>
            </w:r>
          </w:p>
        </w:tc>
        <w:tc>
          <w:tcPr>
            <w:tcW w:w="685" w:type="dxa"/>
            <w:vAlign w:val="bottom"/>
          </w:tcPr>
          <w:p w14:paraId="2174351C"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3</w:t>
            </w:r>
          </w:p>
        </w:tc>
        <w:tc>
          <w:tcPr>
            <w:tcW w:w="685" w:type="dxa"/>
            <w:vAlign w:val="bottom"/>
          </w:tcPr>
          <w:p w14:paraId="0226405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3</w:t>
            </w:r>
          </w:p>
        </w:tc>
        <w:tc>
          <w:tcPr>
            <w:tcW w:w="685" w:type="dxa"/>
            <w:vAlign w:val="bottom"/>
          </w:tcPr>
          <w:p w14:paraId="107F739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 [3]</w:t>
            </w:r>
          </w:p>
        </w:tc>
        <w:tc>
          <w:tcPr>
            <w:tcW w:w="685" w:type="dxa"/>
            <w:vAlign w:val="bottom"/>
          </w:tcPr>
          <w:p w14:paraId="048353B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37EEC">
              <w:rPr>
                <w:sz w:val="17"/>
              </w:rPr>
              <w:t>2</w:t>
            </w:r>
          </w:p>
        </w:tc>
      </w:tr>
      <w:tr w:rsidR="006C31AF" w:rsidRPr="00737EEC" w14:paraId="22B52A37" w14:textId="77777777" w:rsidTr="009C1CB3">
        <w:tc>
          <w:tcPr>
            <w:tcW w:w="7110" w:type="dxa"/>
            <w:vAlign w:val="bottom"/>
          </w:tcPr>
          <w:p w14:paraId="57B9AE15"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37EEC">
              <w:rPr>
                <w:b/>
                <w:bCs/>
                <w:sz w:val="17"/>
              </w:rPr>
              <w:t>C.</w:t>
            </w:r>
            <w:r w:rsidRPr="00737EEC">
              <w:rPr>
                <w:b/>
                <w:bCs/>
                <w:sz w:val="17"/>
              </w:rPr>
              <w:tab/>
              <w:t>Substantive deliverables</w:t>
            </w:r>
          </w:p>
        </w:tc>
        <w:tc>
          <w:tcPr>
            <w:tcW w:w="685" w:type="dxa"/>
            <w:vAlign w:val="bottom"/>
          </w:tcPr>
          <w:p w14:paraId="09584608"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1A8351B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3AE189EE"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797543C1"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6C31AF" w:rsidRPr="00C606DD" w14:paraId="6923A319" w14:textId="77777777" w:rsidTr="009C1CB3">
        <w:tc>
          <w:tcPr>
            <w:tcW w:w="9850" w:type="dxa"/>
            <w:gridSpan w:val="5"/>
          </w:tcPr>
          <w:p w14:paraId="1B21576D"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C606DD">
              <w:rPr>
                <w:b/>
                <w:bCs/>
                <w:sz w:val="17"/>
              </w:rPr>
              <w:t>Consultation, advice and advocacy</w:t>
            </w:r>
            <w:r w:rsidRPr="00737EEC">
              <w:rPr>
                <w:sz w:val="17"/>
              </w:rPr>
              <w:t xml:space="preserve">: briefings and consultations with Member States concerning the annual session of the Commission on Population and Development; and briefings/expert advice to Member States on population and sustainable development issues, including high-level bilateral consultations and intergovernmental meetings. </w:t>
            </w:r>
          </w:p>
        </w:tc>
      </w:tr>
      <w:tr w:rsidR="006C31AF" w:rsidRPr="00C606DD" w14:paraId="628C0636" w14:textId="77777777" w:rsidTr="009C1CB3">
        <w:tc>
          <w:tcPr>
            <w:tcW w:w="9850" w:type="dxa"/>
            <w:gridSpan w:val="5"/>
          </w:tcPr>
          <w:p w14:paraId="1734E042"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C606DD">
              <w:rPr>
                <w:b/>
                <w:bCs/>
                <w:sz w:val="17"/>
              </w:rPr>
              <w:t>Databases and substantive digital materials</w:t>
            </w:r>
            <w:r w:rsidRPr="00737EEC">
              <w:rPr>
                <w:sz w:val="17"/>
              </w:rPr>
              <w:t xml:space="preserve">: databases and data sets on population topics, including documentation. </w:t>
            </w:r>
          </w:p>
        </w:tc>
      </w:tr>
      <w:tr w:rsidR="006C31AF" w:rsidRPr="00737EEC" w14:paraId="3AC85101" w14:textId="77777777" w:rsidTr="009C1CB3">
        <w:tc>
          <w:tcPr>
            <w:tcW w:w="7110" w:type="dxa"/>
            <w:vAlign w:val="bottom"/>
          </w:tcPr>
          <w:p w14:paraId="30D7355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37EEC">
              <w:rPr>
                <w:b/>
                <w:bCs/>
                <w:sz w:val="17"/>
              </w:rPr>
              <w:t>D.</w:t>
            </w:r>
            <w:r w:rsidRPr="00737EEC">
              <w:rPr>
                <w:b/>
                <w:bCs/>
                <w:sz w:val="17"/>
              </w:rPr>
              <w:tab/>
              <w:t>Communication deliverables</w:t>
            </w:r>
          </w:p>
        </w:tc>
        <w:tc>
          <w:tcPr>
            <w:tcW w:w="685" w:type="dxa"/>
            <w:vAlign w:val="bottom"/>
          </w:tcPr>
          <w:p w14:paraId="4B25F76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0A9168D0"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076EBC19"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vAlign w:val="bottom"/>
          </w:tcPr>
          <w:p w14:paraId="3E32B7F7"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6C31AF" w:rsidRPr="00C606DD" w14:paraId="53AC1A8C" w14:textId="77777777" w:rsidTr="009C1CB3">
        <w:tc>
          <w:tcPr>
            <w:tcW w:w="9850" w:type="dxa"/>
            <w:gridSpan w:val="5"/>
          </w:tcPr>
          <w:p w14:paraId="31D857C6"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737EEC">
              <w:rPr>
                <w:b/>
                <w:bCs/>
                <w:sz w:val="17"/>
              </w:rPr>
              <w:t>Outreach programmes, special events and information materials</w:t>
            </w:r>
            <w:r w:rsidRPr="00737EEC">
              <w:rPr>
                <w:sz w:val="17"/>
              </w:rPr>
              <w:t xml:space="preserve">: policy briefs, key messages and information kits on population topics; and special events on population topics. </w:t>
            </w:r>
          </w:p>
        </w:tc>
      </w:tr>
      <w:tr w:rsidR="006C31AF" w:rsidRPr="00C606DD" w14:paraId="275263A0" w14:textId="77777777" w:rsidTr="009C1CB3">
        <w:tc>
          <w:tcPr>
            <w:tcW w:w="9850" w:type="dxa"/>
            <w:gridSpan w:val="5"/>
          </w:tcPr>
          <w:p w14:paraId="0C8361FA"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737EEC">
              <w:rPr>
                <w:b/>
                <w:bCs/>
                <w:sz w:val="17"/>
              </w:rPr>
              <w:t>External and media relations</w:t>
            </w:r>
            <w:r w:rsidRPr="00737EEC">
              <w:rPr>
                <w:sz w:val="17"/>
              </w:rPr>
              <w:t xml:space="preserve">: press conferences and press releases related to the Commission on Population and Development; press releases to support the launch of major publications or data sets; and responses to requests from Member States, the media, United Nations entities, resident coordinators and other stakeholders. </w:t>
            </w:r>
          </w:p>
        </w:tc>
      </w:tr>
      <w:tr w:rsidR="006C31AF" w:rsidRPr="00C606DD" w14:paraId="7E047EE6" w14:textId="77777777" w:rsidTr="009C1CB3">
        <w:tc>
          <w:tcPr>
            <w:tcW w:w="9850" w:type="dxa"/>
            <w:gridSpan w:val="5"/>
            <w:tcBorders>
              <w:bottom w:val="single" w:sz="12" w:space="0" w:color="auto"/>
            </w:tcBorders>
          </w:tcPr>
          <w:p w14:paraId="1EC4C69F" w14:textId="77777777" w:rsidR="006C31AF" w:rsidRPr="00737EEC" w:rsidRDefault="006C31AF" w:rsidP="009C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737EEC">
              <w:rPr>
                <w:b/>
                <w:bCs/>
                <w:sz w:val="17"/>
              </w:rPr>
              <w:t>Digital platforms and multimedia content</w:t>
            </w:r>
            <w:r w:rsidRPr="00737EEC">
              <w:rPr>
                <w:sz w:val="17"/>
              </w:rPr>
              <w:t xml:space="preserve">: interactive data visualizations and social media and multimedia content on population topics. </w:t>
            </w:r>
          </w:p>
        </w:tc>
      </w:tr>
    </w:tbl>
    <w:p w14:paraId="0D854627" w14:textId="77777777" w:rsidR="006C31AF" w:rsidRPr="006028C5" w:rsidRDefault="006C31AF" w:rsidP="006C31AF">
      <w:pPr>
        <w:pStyle w:val="SingleTxt"/>
        <w:spacing w:after="0" w:line="120" w:lineRule="exact"/>
        <w:rPr>
          <w:sz w:val="10"/>
        </w:rPr>
      </w:pPr>
    </w:p>
    <w:p w14:paraId="4CE0FEBD" w14:textId="1CDFDDB9" w:rsidR="006C31AF" w:rsidRPr="006028C5" w:rsidRDefault="006C31AF" w:rsidP="00D1020E">
      <w:pPr>
        <w:pStyle w:val="FootnoteText"/>
        <w:tabs>
          <w:tab w:val="clear" w:pos="418"/>
          <w:tab w:val="right" w:pos="216"/>
          <w:tab w:val="left" w:pos="288"/>
          <w:tab w:val="right" w:pos="576"/>
          <w:tab w:val="left" w:pos="648"/>
        </w:tabs>
        <w:spacing w:line="200" w:lineRule="exact"/>
        <w:ind w:left="288" w:hanging="288"/>
      </w:pPr>
      <w:r w:rsidRPr="006028C5">
        <w:tab/>
      </w:r>
      <w:r w:rsidRPr="00737EEC">
        <w:rPr>
          <w:i/>
          <w:iCs/>
          <w:vertAlign w:val="superscript"/>
        </w:rPr>
        <w:t>a</w:t>
      </w:r>
      <w:r w:rsidRPr="006028C5">
        <w:tab/>
        <w:t xml:space="preserve">Reflects updated planned deliverables for 2026. Values in square brackets represent the number of planned deliverables reflected in </w:t>
      </w:r>
      <w:hyperlink r:id="rId252" w:history="1">
        <w:r w:rsidRPr="00734D36">
          <w:rPr>
            <w:rStyle w:val="Hyperlink"/>
          </w:rPr>
          <w:t>A/80/6 (Sect. 9)</w:t>
        </w:r>
      </w:hyperlink>
      <w:r w:rsidRPr="006028C5">
        <w:t>.</w:t>
      </w:r>
    </w:p>
    <w:p w14:paraId="2A4D965E"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Subprogramme 6</w:t>
      </w:r>
    </w:p>
    <w:p w14:paraId="7D8E6E49"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 xml:space="preserve">Economic analysis and policy </w:t>
      </w:r>
    </w:p>
    <w:p w14:paraId="5C29D410" w14:textId="77777777" w:rsidR="006C31AF" w:rsidRPr="006028C5" w:rsidRDefault="006C31AF" w:rsidP="006C31AF">
      <w:pPr>
        <w:pStyle w:val="SingleTxt"/>
        <w:spacing w:after="0" w:line="120" w:lineRule="exact"/>
        <w:rPr>
          <w:sz w:val="10"/>
        </w:rPr>
      </w:pPr>
    </w:p>
    <w:p w14:paraId="4BB9593B" w14:textId="77777777" w:rsidR="006C31AF" w:rsidRPr="006028C5" w:rsidRDefault="006C31AF" w:rsidP="006C31AF">
      <w:pPr>
        <w:pStyle w:val="SingleTxt"/>
        <w:spacing w:after="0" w:line="120" w:lineRule="exact"/>
        <w:rPr>
          <w:sz w:val="10"/>
        </w:rPr>
      </w:pPr>
    </w:p>
    <w:p w14:paraId="20A10A19"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Objective</w:t>
      </w:r>
    </w:p>
    <w:p w14:paraId="5D0D1681" w14:textId="77777777" w:rsidR="006C31AF" w:rsidRPr="006028C5" w:rsidRDefault="006C31AF" w:rsidP="006C31AF">
      <w:pPr>
        <w:pStyle w:val="SingleTxt"/>
        <w:spacing w:after="0" w:line="120" w:lineRule="exact"/>
        <w:rPr>
          <w:sz w:val="10"/>
        </w:rPr>
      </w:pPr>
    </w:p>
    <w:p w14:paraId="5A254042" w14:textId="77777777" w:rsidR="006C31AF" w:rsidRPr="006028C5" w:rsidRDefault="006C31AF" w:rsidP="006C31AF">
      <w:pPr>
        <w:pStyle w:val="SingleTxt"/>
        <w:spacing w:after="0" w:line="120" w:lineRule="exact"/>
        <w:rPr>
          <w:sz w:val="10"/>
        </w:rPr>
      </w:pPr>
    </w:p>
    <w:p w14:paraId="621F054F"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9.86</w:t>
      </w:r>
      <w:r w:rsidRPr="006028C5">
        <w:tab/>
        <w:t>The objective, to which this subprogramme contributes, is to strengthen national capacities and international policy coordination for identifying and managing short-term macroeconomic risks, to shape medium- and long-term socioeconomic policies for development and to accelerate sustainable development, especially of least developed countries, small island developing States and other countries in special situations.</w:t>
      </w:r>
    </w:p>
    <w:p w14:paraId="5B1B7FAA" w14:textId="77777777" w:rsidR="006C31AF" w:rsidRPr="006028C5" w:rsidRDefault="006C31AF" w:rsidP="006C31AF">
      <w:pPr>
        <w:pStyle w:val="SingleTxt"/>
        <w:spacing w:after="0" w:line="120" w:lineRule="exact"/>
        <w:rPr>
          <w:sz w:val="10"/>
        </w:rPr>
      </w:pPr>
    </w:p>
    <w:p w14:paraId="48FD800A" w14:textId="77777777" w:rsidR="006C31AF" w:rsidRPr="006028C5" w:rsidRDefault="006C31AF" w:rsidP="006C31AF">
      <w:pPr>
        <w:pStyle w:val="SingleTxt"/>
        <w:spacing w:after="0" w:line="120" w:lineRule="exact"/>
        <w:rPr>
          <w:sz w:val="10"/>
        </w:rPr>
      </w:pPr>
    </w:p>
    <w:p w14:paraId="4025CCF6"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Strategy</w:t>
      </w:r>
    </w:p>
    <w:p w14:paraId="0534BE3B" w14:textId="77777777" w:rsidR="006C31AF" w:rsidRPr="006028C5" w:rsidRDefault="006C31AF" w:rsidP="006C31AF">
      <w:pPr>
        <w:pStyle w:val="SingleTxt"/>
        <w:spacing w:after="0" w:line="120" w:lineRule="exact"/>
        <w:rPr>
          <w:sz w:val="10"/>
        </w:rPr>
      </w:pPr>
    </w:p>
    <w:p w14:paraId="53728E23" w14:textId="77777777" w:rsidR="006C31AF" w:rsidRPr="006028C5" w:rsidRDefault="006C31AF" w:rsidP="006C31AF">
      <w:pPr>
        <w:pStyle w:val="SingleTxt"/>
        <w:spacing w:after="0" w:line="120" w:lineRule="exact"/>
        <w:rPr>
          <w:sz w:val="10"/>
        </w:rPr>
      </w:pPr>
    </w:p>
    <w:p w14:paraId="6CC3B119"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9.87</w:t>
      </w:r>
      <w:r w:rsidRPr="006028C5">
        <w:tab/>
        <w:t>To contribute to the objective, the subprogramme will:</w:t>
      </w:r>
    </w:p>
    <w:p w14:paraId="2A6E0ADD"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At the national, regional and global levels, monitor and forecast the macroeconomic situation, focusing on countries in special situations, including the least developed countries, and support Member States in the formulation of global, regional and national policies through expert group meetings, country-level empirical evidence analysis and background studies on short- and long-term economic development thematic issues;</w:t>
      </w:r>
    </w:p>
    <w:p w14:paraId="5AA380A6"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 xml:space="preserve">Broaden the scope of economic forecasting and simulation tools to assess policy trade-offs in promoting economic growth, while reducing poverty and inequality and enhancing environmental sustainability, in line with the 2030 Agenda; </w:t>
      </w:r>
    </w:p>
    <w:p w14:paraId="4D8B3B44"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(c)</w:t>
      </w:r>
      <w:r w:rsidRPr="006028C5">
        <w:tab/>
        <w:t>Support the Committee for Development Policy and provide analytical input to the intergovernmental processes related to the least developed countries, as well as to the annual themes of meetings of the Economic and Social Council and of the high-level political forum on sustainable development;</w:t>
      </w:r>
    </w:p>
    <w:p w14:paraId="716D8D2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(d)</w:t>
      </w:r>
      <w:r w:rsidRPr="006028C5">
        <w:tab/>
        <w:t xml:space="preserve">Design and implement capacity development activities for a range of countries, including for graduating and recently graduated least developed countries, enhancing capacity for economic planning, monitoring and policymaking; </w:t>
      </w:r>
    </w:p>
    <w:p w14:paraId="12CDB94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(e)</w:t>
      </w:r>
      <w:r w:rsidRPr="006028C5">
        <w:tab/>
        <w:t>Examine rapid technological change, noting both its constructive and disruptive potential and identifying the strategies and policies necessary to harness its positive potential for achieving sustainable development, while mitigating its possible negative effects;</w:t>
      </w:r>
    </w:p>
    <w:p w14:paraId="7949F95C"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6028C5">
        <w:rPr>
          <w:spacing w:val="2"/>
          <w:w w:val="102"/>
        </w:rPr>
        <w:tab/>
      </w:r>
      <w:r w:rsidRPr="006028C5">
        <w:rPr>
          <w:spacing w:val="2"/>
          <w:w w:val="102"/>
        </w:rPr>
        <w:tab/>
        <w:t>(f)</w:t>
      </w:r>
      <w:r w:rsidRPr="006028C5">
        <w:rPr>
          <w:spacing w:val="2"/>
          <w:w w:val="102"/>
        </w:rPr>
        <w:tab/>
        <w:t>Provide policy guidance and recommendations on selected topics to Member States for recovery from recurrent shocks and challenges, building on the subprogramme’s analytical work;</w:t>
      </w:r>
    </w:p>
    <w:p w14:paraId="25F04871"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(g)</w:t>
      </w:r>
      <w:r w:rsidRPr="006028C5">
        <w:tab/>
        <w:t xml:space="preserve">Provide analytical input and customized online resources to the resident coordinator system for supporting Member States and for the preparation of common country analyses and United Nations Sustainable Development Cooperation Frameworks, and other pertinent topics; </w:t>
      </w:r>
    </w:p>
    <w:p w14:paraId="0E17E102"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(h)</w:t>
      </w:r>
      <w:r w:rsidRPr="006028C5">
        <w:tab/>
        <w:t xml:space="preserve">Deliver the substantive leadership and coordination of the United Nations Economists’ Network, bringing together United Nations system economists to share perspectives from the local, national, regional and global levels; </w:t>
      </w:r>
    </w:p>
    <w:p w14:paraId="451FC7EB" w14:textId="4F65333A"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6028C5">
        <w:rPr>
          <w:spacing w:val="2"/>
          <w:w w:val="102"/>
        </w:rPr>
        <w:tab/>
      </w:r>
      <w:r w:rsidRPr="006028C5">
        <w:rPr>
          <w:spacing w:val="2"/>
          <w:w w:val="102"/>
        </w:rPr>
        <w:tab/>
        <w:t>(i)</w:t>
      </w:r>
      <w:r w:rsidRPr="006028C5">
        <w:rPr>
          <w:spacing w:val="2"/>
          <w:w w:val="102"/>
        </w:rPr>
        <w:tab/>
        <w:t>Maintain the global economic outlook database, the least developed country criteria database, the Support Measures Portal for Least Developed Countries on international support measures and other online resources available to policymakers and other national and international stakeholders</w:t>
      </w:r>
      <w:r w:rsidR="00400024">
        <w:rPr>
          <w:spacing w:val="2"/>
          <w:w w:val="102"/>
        </w:rPr>
        <w:t>;</w:t>
      </w:r>
    </w:p>
    <w:p w14:paraId="6F455311"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(j)</w:t>
      </w:r>
      <w:r w:rsidRPr="006028C5">
        <w:tab/>
        <w:t>Advance the formulation of a specific response plan, aimed at better addressing the multidimensional nature of sustainable development and facilitating sustainable development cooperation and coordinated and inclusive support to middle-income countries based on their specific challenges and diverse needs.</w:t>
      </w:r>
    </w:p>
    <w:p w14:paraId="5190A511" w14:textId="77777777" w:rsidR="006C31AF" w:rsidRPr="006028C5" w:rsidRDefault="006C31AF" w:rsidP="006C31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9.88</w:t>
      </w:r>
      <w:r w:rsidRPr="006028C5">
        <w:tab/>
        <w:t xml:space="preserve">The above-mentioned work is expected to result in: </w:t>
      </w:r>
    </w:p>
    <w:p w14:paraId="35195A9D" w14:textId="77777777" w:rsidR="006C31AF" w:rsidRPr="006028C5" w:rsidRDefault="006C31AF" w:rsidP="006C31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(a)</w:t>
      </w:r>
      <w:r w:rsidRPr="006028C5">
        <w:tab/>
        <w:t>Greater articulation of short-term macroeconomic stability with long-term development goals, while advancing the achievement of the Sustainable Development Goals, through the improved integration of economic, social and environmental priorities into national development plans and strategies;</w:t>
      </w:r>
    </w:p>
    <w:p w14:paraId="28B5FFEB"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(b)</w:t>
      </w:r>
      <w:r w:rsidRPr="006028C5">
        <w:tab/>
        <w:t xml:space="preserve">Improved awareness among Member States of the multilateral efforts and economic policy options necessary for a sustainable recovery from recurrent shocks and challenges, consistent with the 2030 Agenda; </w:t>
      </w:r>
    </w:p>
    <w:p w14:paraId="6927ADC4"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(c)</w:t>
      </w:r>
      <w:r w:rsidRPr="006028C5">
        <w:tab/>
        <w:t xml:space="preserve">Improved information basis for the Committee for Development Policy and the Economic and Social Council when assessing and recommending least developed countries for graduation; </w:t>
      </w:r>
    </w:p>
    <w:p w14:paraId="3242186A"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(d)</w:t>
      </w:r>
      <w:r w:rsidRPr="006028C5">
        <w:tab/>
        <w:t xml:space="preserve">Enhanced awareness and knowledge of Member States and the international community of the development trajectory of the least developed countries, their risks and challenges and the specific support options; </w:t>
      </w:r>
    </w:p>
    <w:p w14:paraId="2CAF56AD"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(e)</w:t>
      </w:r>
      <w:r w:rsidRPr="006028C5">
        <w:tab/>
        <w:t>Increased capacity of Member States to effectively use international support measures, prepare for graduation from the least developed country category and ensure the stability of their development progress and the realization of the 2030 Agenda;</w:t>
      </w:r>
    </w:p>
    <w:p w14:paraId="5D9CFF37"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28C5">
        <w:tab/>
      </w:r>
      <w:r w:rsidRPr="006028C5">
        <w:tab/>
        <w:t>(f)</w:t>
      </w:r>
      <w:r w:rsidRPr="006028C5">
        <w:tab/>
        <w:t>Enhanced collaboration, coordination and efficacy of the United Nations development system, which will provide a more coherent cooperation framework towards the implementation of the 2030 Agenda and bolster sustainable development at the country level.</w:t>
      </w:r>
    </w:p>
    <w:p w14:paraId="6AF7CF0C" w14:textId="77777777" w:rsidR="006C31AF" w:rsidRPr="006028C5" w:rsidRDefault="006C31AF" w:rsidP="006C31AF">
      <w:pPr>
        <w:pStyle w:val="SingleTxt"/>
        <w:spacing w:after="0" w:line="120" w:lineRule="exact"/>
        <w:rPr>
          <w:sz w:val="10"/>
        </w:rPr>
      </w:pPr>
    </w:p>
    <w:p w14:paraId="3FCEF90B" w14:textId="77777777" w:rsidR="006C31AF" w:rsidRPr="006028C5" w:rsidRDefault="006C31AF" w:rsidP="006C31AF">
      <w:pPr>
        <w:pStyle w:val="SingleTxt"/>
        <w:spacing w:after="0" w:line="120" w:lineRule="exact"/>
        <w:rPr>
          <w:sz w:val="10"/>
        </w:rPr>
      </w:pPr>
    </w:p>
    <w:p w14:paraId="0234F43D" w14:textId="77777777" w:rsidR="006C31AF" w:rsidRPr="006028C5" w:rsidRDefault="006C31AF" w:rsidP="006C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028C5">
        <w:tab/>
      </w:r>
      <w:r w:rsidRPr="006028C5">
        <w:tab/>
        <w:t>Programme performance in 2025</w:t>
      </w:r>
    </w:p>
    <w:p w14:paraId="448A8873" w14:textId="77777777" w:rsidR="006C31AF" w:rsidRPr="006028C5" w:rsidRDefault="006C31AF" w:rsidP="006C31AF">
      <w:pPr>
        <w:pStyle w:val="SingleTxt"/>
        <w:spacing w:after="0" w:line="120" w:lineRule="exact"/>
        <w:rPr>
          <w:sz w:val="10"/>
        </w:rPr>
      </w:pPr>
    </w:p>
    <w:p w14:paraId="11A177C7" w14:textId="77777777" w:rsidR="006C31AF" w:rsidRPr="006028C5" w:rsidRDefault="006C31AF" w:rsidP="006C31AF">
      <w:pPr>
        <w:pStyle w:val="SingleTxt"/>
        <w:spacing w:after="0" w:line="120" w:lineRule="exact"/>
        <w:rPr>
          <w:sz w:val="10"/>
        </w:rPr>
      </w:pPr>
    </w:p>
    <w:p w14:paraId="7A7CC928" w14:textId="77777777" w:rsidR="006C31AF" w:rsidRPr="006028C5" w:rsidRDefault="006C31AF" w:rsidP="006C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pPr>
      <w:r w:rsidRPr="006028C5">
        <w:tab/>
      </w:r>
      <w:r w:rsidRPr="006028C5">
        <w:tab/>
        <w:t>Improved digital tools to strengthen government officials’ knowledge of macroeconomics and trade</w:t>
      </w:r>
    </w:p>
    <w:p w14:paraId="203E08C2" w14:textId="77777777" w:rsidR="006C31AF" w:rsidRPr="006028C5" w:rsidRDefault="006C31AF" w:rsidP="006C31AF">
      <w:pPr>
        <w:pStyle w:val="SingleTxt"/>
        <w:spacing w:after="0" w:line="120" w:lineRule="exact"/>
        <w:rPr>
          <w:sz w:val="10"/>
        </w:rPr>
      </w:pPr>
    </w:p>
    <w:p w14:paraId="06E2AC75" w14:textId="77777777" w:rsidR="006C31AF" w:rsidRPr="006028C5" w:rsidRDefault="006C31AF" w:rsidP="006C3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028C5">
        <w:tab/>
        <w:t>9.89</w:t>
      </w:r>
      <w:r w:rsidRPr="006028C5">
        <w:tab/>
        <w:t>Digital tools are increasingly vital for strengthening policymaking and trade promotion, as they enable Member States to access timely information, conduct integrated assessments and build capacity for sustainable development. In 2025, the provision of support through digital tools, complementing in-person training and capacity-building, became essential as a cost‑effective solution amid unexpected resource constraints at the United Nations and heightened uncertainty in the global trading system. The subprogramme assisted Member States by developing online courses on the overlapping generations model and the climate, land, energy and water systems model, enhancing their ability to analyse complex interlinkages across macroeconomic, microeconomic and resource management frameworks. In addition, the subprogramme facilitated the use of the upgraded mobile application‑based ePing alert system, which provides Governments and stakeholders with real‑time notifications on trade‑related measures. These efforts contributed to more coherent policymaking, greater transparency and stronger engagement in international trade processes.</w:t>
      </w:r>
    </w:p>
    <w:p w14:paraId="2D7B7257" w14:textId="77777777" w:rsidR="00C3711F" w:rsidRPr="003D109E" w:rsidRDefault="00542250"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3711F" w:rsidRPr="003D109E">
        <w:t>9.90</w:t>
      </w:r>
      <w:r w:rsidR="00C3711F" w:rsidRPr="003D109E">
        <w:tab/>
        <w:t>Progress towards the objective is presented in the performance measure below (see table 9.23).</w:t>
      </w:r>
    </w:p>
    <w:p w14:paraId="73DE353D" w14:textId="33937707" w:rsidR="00707EDB" w:rsidRDefault="00707EDB">
      <w:pPr>
        <w:suppressAutoHyphens w:val="0"/>
        <w:spacing w:after="160" w:line="259" w:lineRule="auto"/>
        <w:rPr>
          <w:sz w:val="10"/>
        </w:rPr>
      </w:pPr>
      <w:r>
        <w:rPr>
          <w:sz w:val="10"/>
        </w:rPr>
        <w:br w:type="page"/>
      </w:r>
    </w:p>
    <w:p w14:paraId="2EAD69DC" w14:textId="77777777" w:rsidR="00C3711F" w:rsidRPr="00733594"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733594">
        <w:rPr>
          <w:b w:val="0"/>
        </w:rPr>
        <w:t>Table 9.23</w:t>
      </w:r>
    </w:p>
    <w:p w14:paraId="4DC2EAC6"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49B57D34" w14:textId="77777777" w:rsidR="00C3711F" w:rsidRPr="00733594"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11479" w14:textId="77777777" w:rsidR="00C3711F" w:rsidRPr="00733594"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3711F" w:rsidRPr="00051C5F" w14:paraId="56B278B9" w14:textId="77777777" w:rsidTr="005C5B7F">
        <w:trPr>
          <w:tblHeader/>
        </w:trPr>
        <w:tc>
          <w:tcPr>
            <w:tcW w:w="3283" w:type="dxa"/>
            <w:tcBorders>
              <w:top w:val="single" w:sz="4" w:space="0" w:color="auto"/>
              <w:bottom w:val="single" w:sz="12" w:space="0" w:color="auto"/>
            </w:tcBorders>
            <w:vAlign w:val="bottom"/>
          </w:tcPr>
          <w:p w14:paraId="22CB44F8" w14:textId="77777777" w:rsidR="00C3711F" w:rsidRPr="00051C5F" w:rsidRDefault="00C3711F" w:rsidP="005C5B7F">
            <w:pPr>
              <w:spacing w:before="81" w:after="81" w:line="160" w:lineRule="exact"/>
              <w:ind w:right="40"/>
              <w:jc w:val="both"/>
              <w:rPr>
                <w:i/>
                <w:sz w:val="14"/>
              </w:rPr>
            </w:pPr>
            <w:r w:rsidRPr="00051C5F">
              <w:rPr>
                <w:i/>
                <w:sz w:val="14"/>
              </w:rPr>
              <w:t>2023 (actual)</w:t>
            </w:r>
          </w:p>
        </w:tc>
        <w:tc>
          <w:tcPr>
            <w:tcW w:w="3283" w:type="dxa"/>
            <w:tcBorders>
              <w:top w:val="single" w:sz="4" w:space="0" w:color="auto"/>
              <w:bottom w:val="single" w:sz="12" w:space="0" w:color="auto"/>
            </w:tcBorders>
            <w:vAlign w:val="bottom"/>
          </w:tcPr>
          <w:p w14:paraId="6B219DDB" w14:textId="77777777" w:rsidR="00C3711F" w:rsidRPr="00051C5F" w:rsidRDefault="00C3711F" w:rsidP="005C5B7F">
            <w:pPr>
              <w:spacing w:before="81" w:after="81" w:line="160" w:lineRule="exact"/>
              <w:ind w:left="144" w:right="40"/>
              <w:rPr>
                <w:i/>
                <w:sz w:val="14"/>
              </w:rPr>
            </w:pPr>
            <w:r w:rsidRPr="00051C5F">
              <w:rPr>
                <w:i/>
                <w:sz w:val="14"/>
              </w:rPr>
              <w:t>2024 (actual)</w:t>
            </w:r>
          </w:p>
        </w:tc>
        <w:tc>
          <w:tcPr>
            <w:tcW w:w="3283" w:type="dxa"/>
            <w:tcBorders>
              <w:top w:val="single" w:sz="4" w:space="0" w:color="auto"/>
              <w:bottom w:val="single" w:sz="12" w:space="0" w:color="auto"/>
            </w:tcBorders>
            <w:vAlign w:val="bottom"/>
          </w:tcPr>
          <w:p w14:paraId="03B1CA81" w14:textId="77777777" w:rsidR="00C3711F" w:rsidRPr="00051C5F" w:rsidRDefault="00C3711F" w:rsidP="005C5B7F">
            <w:pPr>
              <w:spacing w:before="81" w:after="81" w:line="160" w:lineRule="exact"/>
              <w:ind w:left="144" w:right="40"/>
              <w:rPr>
                <w:i/>
                <w:sz w:val="14"/>
              </w:rPr>
            </w:pPr>
            <w:r w:rsidRPr="00051C5F">
              <w:rPr>
                <w:i/>
                <w:sz w:val="14"/>
              </w:rPr>
              <w:t>2025 (actual)</w:t>
            </w:r>
          </w:p>
        </w:tc>
      </w:tr>
      <w:tr w:rsidR="00C3711F" w:rsidRPr="00051C5F" w14:paraId="47C7A792" w14:textId="77777777" w:rsidTr="005C5B7F">
        <w:trPr>
          <w:trHeight w:hRule="exact" w:val="115"/>
          <w:tblHeader/>
        </w:trPr>
        <w:tc>
          <w:tcPr>
            <w:tcW w:w="3283" w:type="dxa"/>
            <w:tcBorders>
              <w:top w:val="single" w:sz="12" w:space="0" w:color="auto"/>
            </w:tcBorders>
            <w:vAlign w:val="bottom"/>
          </w:tcPr>
          <w:p w14:paraId="17CE4473" w14:textId="77777777" w:rsidR="00C3711F" w:rsidRPr="00051C5F" w:rsidRDefault="00C3711F" w:rsidP="005C5B7F">
            <w:pPr>
              <w:spacing w:before="40" w:after="120"/>
              <w:ind w:right="40"/>
              <w:jc w:val="both"/>
            </w:pPr>
          </w:p>
        </w:tc>
        <w:tc>
          <w:tcPr>
            <w:tcW w:w="3283" w:type="dxa"/>
            <w:tcBorders>
              <w:top w:val="single" w:sz="12" w:space="0" w:color="auto"/>
            </w:tcBorders>
            <w:vAlign w:val="bottom"/>
          </w:tcPr>
          <w:p w14:paraId="5F24B130" w14:textId="77777777" w:rsidR="00C3711F" w:rsidRPr="00051C5F" w:rsidRDefault="00C3711F" w:rsidP="005C5B7F">
            <w:pPr>
              <w:spacing w:before="40" w:after="120"/>
              <w:ind w:left="144" w:right="40"/>
            </w:pPr>
          </w:p>
        </w:tc>
        <w:tc>
          <w:tcPr>
            <w:tcW w:w="3283" w:type="dxa"/>
            <w:tcBorders>
              <w:top w:val="single" w:sz="12" w:space="0" w:color="auto"/>
            </w:tcBorders>
            <w:vAlign w:val="bottom"/>
          </w:tcPr>
          <w:p w14:paraId="1DAE6E3C" w14:textId="77777777" w:rsidR="00C3711F" w:rsidRPr="00051C5F" w:rsidRDefault="00C3711F" w:rsidP="005C5B7F">
            <w:pPr>
              <w:spacing w:before="40" w:after="120"/>
              <w:ind w:left="144" w:right="40"/>
            </w:pPr>
          </w:p>
        </w:tc>
      </w:tr>
      <w:tr w:rsidR="00C3711F" w:rsidRPr="004D6C34" w14:paraId="09364484" w14:textId="77777777" w:rsidTr="005C5B7F">
        <w:tc>
          <w:tcPr>
            <w:tcW w:w="3283" w:type="dxa"/>
            <w:tcBorders>
              <w:bottom w:val="single" w:sz="12" w:space="0" w:color="auto"/>
            </w:tcBorders>
          </w:tcPr>
          <w:p w14:paraId="51747995" w14:textId="77777777" w:rsidR="00C3711F" w:rsidRPr="00051C5F" w:rsidRDefault="00C3711F" w:rsidP="00D1020E">
            <w:pPr>
              <w:tabs>
                <w:tab w:val="left" w:pos="288"/>
                <w:tab w:val="left" w:pos="576"/>
                <w:tab w:val="left" w:pos="864"/>
                <w:tab w:val="left" w:pos="1152"/>
              </w:tabs>
              <w:spacing w:before="40" w:after="120" w:line="240" w:lineRule="auto"/>
              <w:ind w:right="40"/>
              <w:jc w:val="both"/>
            </w:pPr>
            <w:r w:rsidRPr="00051C5F">
              <w:t>–</w:t>
            </w:r>
          </w:p>
        </w:tc>
        <w:tc>
          <w:tcPr>
            <w:tcW w:w="3283" w:type="dxa"/>
            <w:tcBorders>
              <w:bottom w:val="single" w:sz="12" w:space="0" w:color="auto"/>
            </w:tcBorders>
          </w:tcPr>
          <w:p w14:paraId="7C693865" w14:textId="77777777" w:rsidR="00C3711F" w:rsidRPr="00051C5F" w:rsidRDefault="00C3711F" w:rsidP="00D1020E">
            <w:pPr>
              <w:tabs>
                <w:tab w:val="left" w:pos="288"/>
                <w:tab w:val="left" w:pos="576"/>
                <w:tab w:val="left" w:pos="864"/>
                <w:tab w:val="left" w:pos="1152"/>
              </w:tabs>
              <w:spacing w:before="40" w:after="120" w:line="240" w:lineRule="auto"/>
              <w:ind w:left="144" w:right="40"/>
            </w:pPr>
            <w:r w:rsidRPr="00051C5F">
              <w:t>–</w:t>
            </w:r>
          </w:p>
        </w:tc>
        <w:tc>
          <w:tcPr>
            <w:tcW w:w="3283" w:type="dxa"/>
            <w:tcBorders>
              <w:bottom w:val="single" w:sz="12" w:space="0" w:color="auto"/>
            </w:tcBorders>
          </w:tcPr>
          <w:p w14:paraId="6BA570C7" w14:textId="77777777" w:rsidR="00C3711F" w:rsidRPr="00051C5F" w:rsidRDefault="00C3711F" w:rsidP="00D1020E">
            <w:pPr>
              <w:tabs>
                <w:tab w:val="left" w:pos="288"/>
                <w:tab w:val="left" w:pos="576"/>
                <w:tab w:val="left" w:pos="864"/>
                <w:tab w:val="left" w:pos="1152"/>
              </w:tabs>
              <w:spacing w:before="40" w:after="120" w:line="240" w:lineRule="auto"/>
              <w:ind w:left="144" w:right="40"/>
            </w:pPr>
            <w:r w:rsidRPr="00051C5F">
              <w:t xml:space="preserve">The overlapping generations model was applied for country-level policy analysis </w:t>
            </w:r>
          </w:p>
          <w:p w14:paraId="44E46653" w14:textId="77777777" w:rsidR="00C3711F" w:rsidRPr="00051C5F" w:rsidRDefault="00C3711F" w:rsidP="00D1020E">
            <w:pPr>
              <w:tabs>
                <w:tab w:val="left" w:pos="288"/>
                <w:tab w:val="left" w:pos="576"/>
                <w:tab w:val="left" w:pos="864"/>
                <w:tab w:val="left" w:pos="1152"/>
              </w:tabs>
              <w:spacing w:before="40" w:after="120" w:line="240" w:lineRule="auto"/>
              <w:ind w:left="144"/>
            </w:pPr>
            <w:r w:rsidRPr="00051C5F">
              <w:t>Workshop participants in Indonesia, the Philippines and South Africa developed policy simulations aligned with national priorities, which then informed policy notes, analytical papers and a draft tax reform assessment report</w:t>
            </w:r>
          </w:p>
        </w:tc>
      </w:tr>
    </w:tbl>
    <w:p w14:paraId="01EF1E93"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49DBB"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D3EED9"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7EB222"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Planned results for 2027</w:t>
      </w:r>
    </w:p>
    <w:p w14:paraId="158477C7"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F3D454"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25557C" w14:textId="77777777" w:rsidR="00C3711F" w:rsidRPr="003D109E" w:rsidRDefault="00C3711F" w:rsidP="006F5F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3D109E">
        <w:tab/>
      </w:r>
      <w:r w:rsidRPr="003D109E">
        <w:tab/>
        <w:t>Result 1: use of advanced policy simulation tools for data-driven and evidence-informed policymaking</w:t>
      </w:r>
    </w:p>
    <w:p w14:paraId="214D4E04"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B6AC5F"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3D109E">
        <w:t>Programme performance in 2025 and target for 2027</w:t>
      </w:r>
    </w:p>
    <w:p w14:paraId="53FF85D6"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BE4DF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9.91</w:t>
      </w:r>
      <w:r w:rsidRPr="003D109E">
        <w:tab/>
        <w:t xml:space="preserve">The subprogramme’s work contributed to 34 countries conducting quantitative assessments for coherent policymaking on sustainable development, which did not meet the planned target of 36. The target was not met because the subprogramme, based on country demand, focused on introducing additional features to the existing simulation tools in countries that had already conducted the assessments. </w:t>
      </w:r>
    </w:p>
    <w:p w14:paraId="7BC1D3CB"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9.92</w:t>
      </w:r>
      <w:r w:rsidRPr="003D109E">
        <w:tab/>
        <w:t>Progress towards the objective and the target for 2027 are presented in the performance measure below (see figure 9.V).</w:t>
      </w:r>
    </w:p>
    <w:p w14:paraId="55E7157F"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3081A1" w14:textId="77777777" w:rsidR="00C3711F" w:rsidRPr="00051C5F"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51C5F">
        <w:rPr>
          <w:b w:val="0"/>
          <w:bCs/>
        </w:rPr>
        <w:t>Figure 9.V</w:t>
      </w:r>
    </w:p>
    <w:p w14:paraId="68E9C4D1"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3D109E">
        <w:t>Performance measure: number of countries conducting quantitative assessments for coherent policymaking on sustainable development (cumulative)</w:t>
      </w:r>
    </w:p>
    <w:p w14:paraId="6B308321"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2376D5" w14:textId="77777777" w:rsidR="00C3711F" w:rsidRPr="00051C5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924AC">
        <w:rPr>
          <w:b/>
          <w:noProof/>
          <w:u w:val="single"/>
        </w:rPr>
        <w:drawing>
          <wp:anchor distT="0" distB="0" distL="114300" distR="114300" simplePos="0" relativeHeight="251667456" behindDoc="0" locked="0" layoutInCell="1" allowOverlap="1" wp14:anchorId="4AEB4CD4" wp14:editId="3FEF50E2">
            <wp:simplePos x="0" y="0"/>
            <wp:positionH relativeFrom="column">
              <wp:posOffset>-2540</wp:posOffset>
            </wp:positionH>
            <wp:positionV relativeFrom="paragraph">
              <wp:posOffset>85090</wp:posOffset>
            </wp:positionV>
            <wp:extent cx="6254115" cy="2339340"/>
            <wp:effectExtent l="0" t="0" r="0" b="3810"/>
            <wp:wrapTopAndBottom/>
            <wp:docPr id="1302597445" name="Chart 13025974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3"/>
              </a:graphicData>
            </a:graphic>
            <wp14:sizeRelH relativeFrom="page">
              <wp14:pctWidth>0</wp14:pctWidth>
            </wp14:sizeRelH>
            <wp14:sizeRelV relativeFrom="page">
              <wp14:pctHeight>0</wp14:pctHeight>
            </wp14:sizeRelV>
          </wp:anchor>
        </w:drawing>
      </w:r>
    </w:p>
    <w:p w14:paraId="4E92AE4F"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35D9DF"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F443A9" w14:textId="77777777" w:rsidR="00C3711F" w:rsidRPr="003D109E" w:rsidRDefault="00C3711F" w:rsidP="00775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2: increased engagement and use of analytical products for evidence-based policymaking</w:t>
      </w:r>
    </w:p>
    <w:p w14:paraId="7DD489C6" w14:textId="77777777" w:rsidR="00C3711F" w:rsidRPr="00913175" w:rsidRDefault="00C3711F" w:rsidP="007759B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B679E6" w14:textId="77777777" w:rsidR="00C3711F" w:rsidRPr="003D109E" w:rsidRDefault="00C3711F" w:rsidP="00775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tab/>
      </w:r>
      <w:r w:rsidRPr="003D109E">
        <w:t>Programme performance in 2025 and target for 2027</w:t>
      </w:r>
    </w:p>
    <w:p w14:paraId="3C6F47E5" w14:textId="77777777" w:rsidR="00C3711F" w:rsidRPr="00913175" w:rsidRDefault="00C3711F" w:rsidP="007759B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25DFC8" w14:textId="5E9B7906"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9.93</w:t>
      </w:r>
      <w:r w:rsidRPr="003D109E">
        <w:tab/>
        <w:t>The subprogramme’s work contributed to stakeholders engaging in consultations on key analytical products, which did not meet the planned target of Member States and stakeholders engaging in consultations on key analytical products. The target was not met due to liquidity-related constraints, which limited the subprogramme’s ability to convene and facilitate the envisaged consultations with Member States.</w:t>
      </w:r>
    </w:p>
    <w:p w14:paraId="0C06A8FE"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9.94</w:t>
      </w:r>
      <w:r w:rsidRPr="003D109E">
        <w:tab/>
        <w:t>Progress towards the objective and the target for 2027 are presented in the performance measure below (see table 9.24).</w:t>
      </w:r>
    </w:p>
    <w:p w14:paraId="768DC7A0"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303D89" w14:textId="77777777" w:rsidR="00C3711F" w:rsidRPr="00913175"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913175">
        <w:rPr>
          <w:b w:val="0"/>
        </w:rPr>
        <w:t>Table 9.24</w:t>
      </w:r>
    </w:p>
    <w:p w14:paraId="2DB586B7"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27FDDB12"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CA0B0B"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7ED43352" w14:textId="77777777" w:rsidTr="005C5B7F">
        <w:trPr>
          <w:tblHeader/>
        </w:trPr>
        <w:tc>
          <w:tcPr>
            <w:tcW w:w="1970" w:type="dxa"/>
            <w:tcBorders>
              <w:top w:val="single" w:sz="4" w:space="0" w:color="auto"/>
              <w:bottom w:val="single" w:sz="12" w:space="0" w:color="auto"/>
            </w:tcBorders>
            <w:vAlign w:val="bottom"/>
          </w:tcPr>
          <w:p w14:paraId="7216861A" w14:textId="77777777" w:rsidR="00C3711F" w:rsidRPr="00913175" w:rsidRDefault="00C3711F" w:rsidP="005C5B7F">
            <w:pPr>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65237CDE" w14:textId="77777777" w:rsidR="00C3711F" w:rsidRPr="00913175" w:rsidRDefault="00C3711F" w:rsidP="005C5B7F">
            <w:pPr>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1D7A405E" w14:textId="77777777" w:rsidR="00C3711F" w:rsidRPr="00913175" w:rsidRDefault="00C3711F" w:rsidP="005C5B7F">
            <w:pPr>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76042951" w14:textId="77777777" w:rsidR="00C3711F" w:rsidRPr="00913175" w:rsidRDefault="00C3711F" w:rsidP="005C5B7F">
            <w:pPr>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18B1FA18" w14:textId="77777777" w:rsidR="00C3711F" w:rsidRPr="00913175" w:rsidRDefault="00C3711F" w:rsidP="005C5B7F">
            <w:pPr>
              <w:spacing w:before="81" w:after="81" w:line="160" w:lineRule="exact"/>
              <w:ind w:left="144" w:right="40"/>
              <w:rPr>
                <w:i/>
                <w:sz w:val="14"/>
              </w:rPr>
            </w:pPr>
            <w:r w:rsidRPr="00913175">
              <w:rPr>
                <w:i/>
                <w:sz w:val="14"/>
              </w:rPr>
              <w:t>2027 (planned)</w:t>
            </w:r>
          </w:p>
        </w:tc>
      </w:tr>
      <w:tr w:rsidR="00C3711F" w:rsidRPr="00913175" w14:paraId="60751A77" w14:textId="77777777" w:rsidTr="005C5B7F">
        <w:trPr>
          <w:trHeight w:hRule="exact" w:val="115"/>
          <w:tblHeader/>
        </w:trPr>
        <w:tc>
          <w:tcPr>
            <w:tcW w:w="1970" w:type="dxa"/>
            <w:tcBorders>
              <w:top w:val="single" w:sz="12" w:space="0" w:color="auto"/>
            </w:tcBorders>
            <w:vAlign w:val="bottom"/>
          </w:tcPr>
          <w:p w14:paraId="2DC1D15E" w14:textId="77777777" w:rsidR="00C3711F" w:rsidRPr="00913175" w:rsidRDefault="00C3711F" w:rsidP="005C5B7F">
            <w:pPr>
              <w:spacing w:before="40" w:after="120"/>
              <w:ind w:right="40"/>
            </w:pPr>
          </w:p>
        </w:tc>
        <w:tc>
          <w:tcPr>
            <w:tcW w:w="1970" w:type="dxa"/>
            <w:tcBorders>
              <w:top w:val="single" w:sz="12" w:space="0" w:color="auto"/>
            </w:tcBorders>
            <w:vAlign w:val="bottom"/>
          </w:tcPr>
          <w:p w14:paraId="7F89D14C" w14:textId="77777777" w:rsidR="00C3711F" w:rsidRPr="00913175" w:rsidRDefault="00C3711F" w:rsidP="005C5B7F">
            <w:pPr>
              <w:spacing w:before="40" w:after="120"/>
              <w:ind w:left="144" w:right="40"/>
            </w:pPr>
          </w:p>
        </w:tc>
        <w:tc>
          <w:tcPr>
            <w:tcW w:w="1970" w:type="dxa"/>
            <w:tcBorders>
              <w:top w:val="single" w:sz="12" w:space="0" w:color="auto"/>
              <w:right w:val="double" w:sz="12" w:space="0" w:color="auto"/>
            </w:tcBorders>
            <w:vAlign w:val="bottom"/>
          </w:tcPr>
          <w:p w14:paraId="652F3BC1" w14:textId="77777777" w:rsidR="00C3711F" w:rsidRPr="00913175" w:rsidRDefault="00C3711F" w:rsidP="005C5B7F">
            <w:pPr>
              <w:spacing w:before="40" w:after="120"/>
              <w:ind w:left="144" w:right="40"/>
            </w:pPr>
          </w:p>
        </w:tc>
        <w:tc>
          <w:tcPr>
            <w:tcW w:w="1970" w:type="dxa"/>
            <w:tcBorders>
              <w:top w:val="single" w:sz="12" w:space="0" w:color="auto"/>
              <w:left w:val="double" w:sz="12" w:space="0" w:color="auto"/>
            </w:tcBorders>
            <w:vAlign w:val="bottom"/>
          </w:tcPr>
          <w:p w14:paraId="601451B9" w14:textId="77777777" w:rsidR="00C3711F" w:rsidRPr="00913175" w:rsidRDefault="00C3711F" w:rsidP="005C5B7F">
            <w:pPr>
              <w:spacing w:before="40" w:after="120"/>
              <w:ind w:left="144" w:right="40"/>
            </w:pPr>
          </w:p>
        </w:tc>
        <w:tc>
          <w:tcPr>
            <w:tcW w:w="1970" w:type="dxa"/>
            <w:tcBorders>
              <w:top w:val="single" w:sz="12" w:space="0" w:color="auto"/>
            </w:tcBorders>
            <w:vAlign w:val="bottom"/>
          </w:tcPr>
          <w:p w14:paraId="069014A8" w14:textId="77777777" w:rsidR="00C3711F" w:rsidRPr="00913175" w:rsidRDefault="00C3711F" w:rsidP="005C5B7F">
            <w:pPr>
              <w:spacing w:before="40" w:after="120"/>
              <w:ind w:left="144" w:right="40"/>
            </w:pPr>
          </w:p>
        </w:tc>
      </w:tr>
      <w:tr w:rsidR="00C3711F" w:rsidRPr="004D6C34" w14:paraId="329BC660" w14:textId="77777777" w:rsidTr="005C5B7F">
        <w:tc>
          <w:tcPr>
            <w:tcW w:w="1970" w:type="dxa"/>
            <w:tcBorders>
              <w:bottom w:val="single" w:sz="12" w:space="0" w:color="auto"/>
            </w:tcBorders>
          </w:tcPr>
          <w:p w14:paraId="0785323B" w14:textId="77777777" w:rsidR="00C3711F" w:rsidRPr="00913175" w:rsidRDefault="00C3711F" w:rsidP="005C5B7F">
            <w:pPr>
              <w:tabs>
                <w:tab w:val="left" w:pos="288"/>
                <w:tab w:val="left" w:pos="576"/>
                <w:tab w:val="left" w:pos="864"/>
                <w:tab w:val="left" w:pos="1152"/>
              </w:tabs>
              <w:spacing w:before="40" w:after="120"/>
              <w:ind w:right="40"/>
            </w:pPr>
            <w:r w:rsidRPr="00913175">
              <w:t>–</w:t>
            </w:r>
          </w:p>
        </w:tc>
        <w:tc>
          <w:tcPr>
            <w:tcW w:w="1970" w:type="dxa"/>
            <w:tcBorders>
              <w:bottom w:val="single" w:sz="12" w:space="0" w:color="auto"/>
            </w:tcBorders>
          </w:tcPr>
          <w:p w14:paraId="1BE4C399" w14:textId="77777777" w:rsidR="00C3711F" w:rsidRPr="00913175" w:rsidRDefault="00C3711F" w:rsidP="005C5B7F">
            <w:pPr>
              <w:tabs>
                <w:tab w:val="left" w:pos="288"/>
                <w:tab w:val="left" w:pos="576"/>
                <w:tab w:val="left" w:pos="864"/>
                <w:tab w:val="left" w:pos="1152"/>
              </w:tabs>
              <w:spacing w:before="40" w:after="120"/>
              <w:ind w:left="144"/>
            </w:pPr>
            <w:r w:rsidRPr="00913175">
              <w:t xml:space="preserve">Stakeholders engaged through the Economic and Social Council and in </w:t>
            </w:r>
            <w:r w:rsidRPr="005D7CC4">
              <w:rPr>
                <w:spacing w:val="0"/>
              </w:rPr>
              <w:t xml:space="preserve">collaboration with the </w:t>
            </w:r>
            <w:r w:rsidRPr="005D7CC4">
              <w:t>Dag Hammarskjöld</w:t>
            </w:r>
            <w:r w:rsidRPr="00913175">
              <w:t xml:space="preserve"> Library, United Nations University and United Nations Academic Impact</w:t>
            </w:r>
          </w:p>
        </w:tc>
        <w:tc>
          <w:tcPr>
            <w:tcW w:w="1970" w:type="dxa"/>
            <w:tcBorders>
              <w:bottom w:val="single" w:sz="12" w:space="0" w:color="auto"/>
              <w:right w:val="double" w:sz="12" w:space="0" w:color="auto"/>
            </w:tcBorders>
          </w:tcPr>
          <w:p w14:paraId="323086F8" w14:textId="77777777" w:rsidR="00C3711F" w:rsidRPr="00913175" w:rsidRDefault="00C3711F" w:rsidP="005C5B7F">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120"/>
              <w:ind w:left="144" w:right="43"/>
            </w:pPr>
            <w:r w:rsidRPr="00913175">
              <w:t xml:space="preserve">Engagement with </w:t>
            </w:r>
            <w:r w:rsidRPr="005D7CC4">
              <w:rPr>
                <w:spacing w:val="2"/>
              </w:rPr>
              <w:t>various stakeholders</w:t>
            </w:r>
            <w:r w:rsidRPr="00913175">
              <w:t xml:space="preserve"> continued</w:t>
            </w:r>
          </w:p>
          <w:p w14:paraId="0AB6AF64" w14:textId="77777777" w:rsidR="00C3711F" w:rsidRPr="00913175" w:rsidRDefault="00C3711F" w:rsidP="005C5B7F">
            <w:pPr>
              <w:tabs>
                <w:tab w:val="left" w:pos="288"/>
                <w:tab w:val="left" w:pos="576"/>
                <w:tab w:val="left" w:pos="864"/>
                <w:tab w:val="left" w:pos="1152"/>
              </w:tabs>
              <w:spacing w:before="40" w:after="120"/>
              <w:ind w:left="144" w:right="43"/>
            </w:pPr>
            <w:r w:rsidRPr="00913175">
              <w:t>However, consultations with Member States on key analytical products could not take place</w:t>
            </w:r>
          </w:p>
        </w:tc>
        <w:tc>
          <w:tcPr>
            <w:tcW w:w="1970" w:type="dxa"/>
            <w:tcBorders>
              <w:left w:val="double" w:sz="12" w:space="0" w:color="auto"/>
              <w:bottom w:val="single" w:sz="12" w:space="0" w:color="auto"/>
            </w:tcBorders>
          </w:tcPr>
          <w:p w14:paraId="1D7333E5" w14:textId="77777777" w:rsidR="00C3711F" w:rsidRPr="00913175" w:rsidRDefault="00C3711F" w:rsidP="005C5B7F">
            <w:pPr>
              <w:tabs>
                <w:tab w:val="left" w:pos="288"/>
                <w:tab w:val="left" w:pos="576"/>
                <w:tab w:val="left" w:pos="864"/>
                <w:tab w:val="left" w:pos="1152"/>
              </w:tabs>
              <w:spacing w:before="40" w:after="120"/>
              <w:ind w:left="144" w:right="43"/>
            </w:pPr>
            <w:r w:rsidRPr="00913175">
              <w:t>Member States and stakeholders use insights from analyses of key global challenges and development issues to inform discussions and drive policymaking</w:t>
            </w:r>
          </w:p>
        </w:tc>
        <w:tc>
          <w:tcPr>
            <w:tcW w:w="1970" w:type="dxa"/>
            <w:tcBorders>
              <w:bottom w:val="single" w:sz="12" w:space="0" w:color="auto"/>
            </w:tcBorders>
          </w:tcPr>
          <w:p w14:paraId="679AA43E" w14:textId="77777777" w:rsidR="00C3711F" w:rsidRPr="00913175" w:rsidRDefault="00C3711F" w:rsidP="005C5B7F">
            <w:pPr>
              <w:tabs>
                <w:tab w:val="left" w:pos="288"/>
                <w:tab w:val="left" w:pos="576"/>
                <w:tab w:val="left" w:pos="864"/>
                <w:tab w:val="left" w:pos="1152"/>
              </w:tabs>
              <w:spacing w:before="40" w:after="120"/>
              <w:ind w:left="144"/>
            </w:pPr>
            <w:r w:rsidRPr="00913175">
              <w:t>United Nations Sustainable Development Cooperation Frameworks and common country analyses take into account global analysis and recommendations</w:t>
            </w:r>
          </w:p>
        </w:tc>
      </w:tr>
    </w:tbl>
    <w:p w14:paraId="1D162147"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075072"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A61356"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88" w:hanging="1267"/>
      </w:pPr>
      <w:r w:rsidRPr="003D109E">
        <w:tab/>
      </w:r>
      <w:r w:rsidRPr="003D109E">
        <w:tab/>
        <w:t xml:space="preserve">Result 3: least developed countries are prepared to navigate the graduation process and post-graduation landscape </w:t>
      </w:r>
    </w:p>
    <w:p w14:paraId="62408FB3"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D5AE7A"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3D109E">
        <w:t>Proposed programme plan for 2027</w:t>
      </w:r>
    </w:p>
    <w:p w14:paraId="5D93601A"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AA0DB" w14:textId="0D7ECAAD"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9.95</w:t>
      </w:r>
      <w:r w:rsidRPr="003D109E">
        <w:tab/>
        <w:t>Sustainable graduation from the least developed countries category is essential to ensure that development gains are preserved and that countries continue to maintain the stability of their development progress after graduation. The Committee for Development Policy triennial review process, which identifies graduation eligibility, and the Committee’s enhanced monitoring mechanism for graduating and graduated countries provide a coherent and long-term framework for Member States to ensure sustainable graduation. The subprogramme has strengthened Member States’ knowledge on this topic and their policymaking capacity by improving data accuracy, enhancing economic analysis and fostering deeper engagement with the countries concerned.</w:t>
      </w:r>
    </w:p>
    <w:p w14:paraId="5359E27A"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5231F8" w14:textId="77777777" w:rsidR="00C3711F" w:rsidRPr="003D109E" w:rsidRDefault="00C3711F" w:rsidP="00C3711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Lessons learned and planned change</w:t>
      </w:r>
    </w:p>
    <w:p w14:paraId="7E53D427" w14:textId="77777777" w:rsidR="00C3711F" w:rsidRPr="00913175"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FECCEF"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9.96</w:t>
      </w:r>
      <w:r w:rsidRPr="003D109E">
        <w:tab/>
        <w:t>The lesson for the subprogramme was that greater emphasis is needed on early engagement with potentially graduating countries and on tailoring analytical support to their specific development contexts and economic structures. This requires complex analysis of development data and processes, as well as meaningful dialogue with national stakeholders to ensure ownership and effective follow‑up. In applying the lesson, the subprogramme will continue to customize its approach to forecasting and its policy recommendations on structural transformation to the needs of graduating countries and will continue to support those countries in developing the skills to manage and analyse their own data for future analysis post-graduation.</w:t>
      </w:r>
    </w:p>
    <w:p w14:paraId="7A08D4E5" w14:textId="6E9D3990"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9.97</w:t>
      </w:r>
      <w:r w:rsidRPr="003D109E">
        <w:tab/>
      </w:r>
      <w:r w:rsidRPr="00D1020E">
        <w:rPr>
          <w:spacing w:val="0"/>
        </w:rPr>
        <w:t>Expected progress towards the objective is presented in the performance measure below (see figure</w:t>
      </w:r>
      <w:r w:rsidR="00D1020E">
        <w:rPr>
          <w:spacing w:val="0"/>
        </w:rPr>
        <w:t xml:space="preserve"> </w:t>
      </w:r>
      <w:r w:rsidRPr="00D1020E">
        <w:rPr>
          <w:spacing w:val="0"/>
        </w:rPr>
        <w:t>9.VI).</w:t>
      </w:r>
    </w:p>
    <w:p w14:paraId="3FDC60EF" w14:textId="77777777" w:rsidR="00C3711F" w:rsidRPr="003475A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F8187" w14:textId="77777777" w:rsidR="00C3711F" w:rsidRPr="003475A0" w:rsidRDefault="00C3711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rPr>
          <w:b w:val="0"/>
        </w:rPr>
      </w:pPr>
      <w:r w:rsidRPr="003475A0">
        <w:rPr>
          <w:b w:val="0"/>
        </w:rPr>
        <w:t>Figure 9.VI</w:t>
      </w:r>
    </w:p>
    <w:p w14:paraId="2A98BD36" w14:textId="77777777" w:rsidR="00C3711F" w:rsidRPr="003D109E" w:rsidRDefault="00C3711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pPr>
      <w:r w:rsidRPr="003D109E">
        <w:t xml:space="preserve">Performance measure: number of countries that develop a strategy or assessment to navigate the graduation process (cumulative) </w:t>
      </w:r>
    </w:p>
    <w:p w14:paraId="409F77B1"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BF882F"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7924AC">
        <w:rPr>
          <w:b/>
          <w:noProof/>
          <w:u w:val="single"/>
        </w:rPr>
        <w:drawing>
          <wp:anchor distT="0" distB="0" distL="114300" distR="114300" simplePos="0" relativeHeight="251668480" behindDoc="0" locked="0" layoutInCell="1" allowOverlap="1" wp14:anchorId="5AFECF35" wp14:editId="7C600DAD">
            <wp:simplePos x="0" y="0"/>
            <wp:positionH relativeFrom="column">
              <wp:posOffset>-2540</wp:posOffset>
            </wp:positionH>
            <wp:positionV relativeFrom="paragraph">
              <wp:posOffset>78105</wp:posOffset>
            </wp:positionV>
            <wp:extent cx="6254115" cy="1988820"/>
            <wp:effectExtent l="0" t="0" r="0" b="0"/>
            <wp:wrapTopAndBottom/>
            <wp:docPr id="1741111834" name="Chart 174111183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4"/>
              </a:graphicData>
            </a:graphic>
            <wp14:sizeRelH relativeFrom="page">
              <wp14:pctWidth>0</wp14:pctWidth>
            </wp14:sizeRelH>
            <wp14:sizeRelV relativeFrom="page">
              <wp14:pctHeight>0</wp14:pctHeight>
            </wp14:sizeRelV>
          </wp:anchor>
        </w:drawing>
      </w:r>
    </w:p>
    <w:p w14:paraId="0ED84679"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A1449CE"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602002"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B89ABB"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Deliverables</w:t>
      </w:r>
    </w:p>
    <w:p w14:paraId="0E14E602"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C887AF"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0A1DD0"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9.98</w:t>
      </w:r>
      <w:r w:rsidRPr="003D109E">
        <w:tab/>
        <w:t>Table 9.25 lists all deliverables of the subprogramme.</w:t>
      </w:r>
    </w:p>
    <w:p w14:paraId="09269B38"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1D6120" w14:textId="77777777" w:rsidR="00C3711F" w:rsidRPr="00CF4A7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F4A7E">
        <w:rPr>
          <w:b w:val="0"/>
          <w:bCs/>
        </w:rPr>
        <w:t>Table 9.25</w:t>
      </w:r>
    </w:p>
    <w:p w14:paraId="6723E1CA"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Subprogramme 6: deliverables for the period 2025–2027, by category and subcategory</w:t>
      </w:r>
    </w:p>
    <w:p w14:paraId="6699E210"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8827E4B" w14:textId="77777777" w:rsidR="00C3711F" w:rsidRPr="00CF4A7E"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462"/>
        <w:gridCol w:w="847"/>
        <w:gridCol w:w="847"/>
        <w:gridCol w:w="847"/>
        <w:gridCol w:w="847"/>
      </w:tblGrid>
      <w:tr w:rsidR="00C3711F" w:rsidRPr="00CF4A7E" w14:paraId="43E0CE5B" w14:textId="77777777" w:rsidTr="005C5B7F">
        <w:trPr>
          <w:tblHeader/>
        </w:trPr>
        <w:tc>
          <w:tcPr>
            <w:tcW w:w="6462" w:type="dxa"/>
            <w:tcBorders>
              <w:top w:val="single" w:sz="4" w:space="0" w:color="auto"/>
              <w:bottom w:val="single" w:sz="12" w:space="0" w:color="auto"/>
            </w:tcBorders>
            <w:vAlign w:val="bottom"/>
          </w:tcPr>
          <w:p w14:paraId="0133CE1B" w14:textId="77777777" w:rsidR="00C3711F" w:rsidRPr="00CF4A7E" w:rsidRDefault="00C3711F" w:rsidP="005C5B7F">
            <w:pPr>
              <w:spacing w:before="81" w:after="81" w:line="160" w:lineRule="exact"/>
              <w:ind w:right="40"/>
              <w:rPr>
                <w:i/>
                <w:sz w:val="14"/>
              </w:rPr>
            </w:pPr>
            <w:r w:rsidRPr="00CF4A7E">
              <w:rPr>
                <w:i/>
                <w:sz w:val="14"/>
              </w:rPr>
              <w:t>Category and subcategory</w:t>
            </w:r>
          </w:p>
        </w:tc>
        <w:tc>
          <w:tcPr>
            <w:tcW w:w="847" w:type="dxa"/>
            <w:tcBorders>
              <w:top w:val="single" w:sz="4" w:space="0" w:color="auto"/>
              <w:bottom w:val="single" w:sz="12" w:space="0" w:color="auto"/>
            </w:tcBorders>
            <w:vAlign w:val="bottom"/>
          </w:tcPr>
          <w:p w14:paraId="3B768088" w14:textId="77777777" w:rsidR="00C3711F" w:rsidRPr="00CF4A7E" w:rsidRDefault="00C3711F" w:rsidP="005C5B7F">
            <w:pPr>
              <w:spacing w:before="81" w:after="81" w:line="160" w:lineRule="exact"/>
              <w:ind w:left="144" w:right="40"/>
              <w:jc w:val="right"/>
              <w:rPr>
                <w:i/>
                <w:sz w:val="14"/>
              </w:rPr>
            </w:pPr>
            <w:r w:rsidRPr="00CF4A7E">
              <w:rPr>
                <w:i/>
                <w:sz w:val="14"/>
              </w:rPr>
              <w:t>2025 planned</w:t>
            </w:r>
          </w:p>
        </w:tc>
        <w:tc>
          <w:tcPr>
            <w:tcW w:w="847" w:type="dxa"/>
            <w:tcBorders>
              <w:top w:val="single" w:sz="4" w:space="0" w:color="auto"/>
              <w:bottom w:val="single" w:sz="12" w:space="0" w:color="auto"/>
            </w:tcBorders>
            <w:vAlign w:val="bottom"/>
          </w:tcPr>
          <w:p w14:paraId="4C2DA704" w14:textId="77777777" w:rsidR="00C3711F" w:rsidRPr="00CF4A7E" w:rsidRDefault="00C3711F" w:rsidP="005C5B7F">
            <w:pPr>
              <w:spacing w:before="81" w:after="81" w:line="160" w:lineRule="exact"/>
              <w:ind w:left="144" w:right="40"/>
              <w:jc w:val="right"/>
              <w:rPr>
                <w:i/>
                <w:sz w:val="14"/>
              </w:rPr>
            </w:pPr>
            <w:r w:rsidRPr="00CF4A7E">
              <w:rPr>
                <w:i/>
                <w:sz w:val="14"/>
              </w:rPr>
              <w:t>2025 actual</w:t>
            </w:r>
          </w:p>
        </w:tc>
        <w:tc>
          <w:tcPr>
            <w:tcW w:w="847" w:type="dxa"/>
            <w:tcBorders>
              <w:top w:val="single" w:sz="4" w:space="0" w:color="auto"/>
              <w:bottom w:val="single" w:sz="12" w:space="0" w:color="auto"/>
            </w:tcBorders>
            <w:vAlign w:val="bottom"/>
          </w:tcPr>
          <w:p w14:paraId="0E6D1FF2" w14:textId="77777777" w:rsidR="00C3711F" w:rsidRPr="00CF4A7E" w:rsidRDefault="00C3711F" w:rsidP="005C5B7F">
            <w:pPr>
              <w:spacing w:before="81" w:after="81" w:line="160" w:lineRule="exact"/>
              <w:ind w:left="144" w:right="40"/>
              <w:jc w:val="right"/>
              <w:rPr>
                <w:i/>
                <w:sz w:val="14"/>
              </w:rPr>
            </w:pPr>
            <w:r w:rsidRPr="00CF4A7E">
              <w:rPr>
                <w:i/>
                <w:sz w:val="14"/>
              </w:rPr>
              <w:t>2026 planned</w:t>
            </w:r>
            <w:r w:rsidRPr="00CF4A7E">
              <w:rPr>
                <w:i/>
                <w:sz w:val="14"/>
                <w:vertAlign w:val="superscript"/>
              </w:rPr>
              <w:t>a</w:t>
            </w:r>
          </w:p>
        </w:tc>
        <w:tc>
          <w:tcPr>
            <w:tcW w:w="847" w:type="dxa"/>
            <w:tcBorders>
              <w:top w:val="single" w:sz="4" w:space="0" w:color="auto"/>
              <w:bottom w:val="single" w:sz="12" w:space="0" w:color="auto"/>
            </w:tcBorders>
            <w:vAlign w:val="bottom"/>
          </w:tcPr>
          <w:p w14:paraId="0B6F3214" w14:textId="77777777" w:rsidR="00C3711F" w:rsidRPr="00CF4A7E" w:rsidRDefault="00C3711F" w:rsidP="005C5B7F">
            <w:pPr>
              <w:spacing w:before="81" w:after="81" w:line="160" w:lineRule="exact"/>
              <w:ind w:left="144" w:right="40"/>
              <w:jc w:val="right"/>
              <w:rPr>
                <w:i/>
                <w:sz w:val="14"/>
              </w:rPr>
            </w:pPr>
            <w:r w:rsidRPr="00CF4A7E">
              <w:rPr>
                <w:i/>
                <w:sz w:val="14"/>
              </w:rPr>
              <w:t>2027 planned</w:t>
            </w:r>
          </w:p>
        </w:tc>
      </w:tr>
      <w:tr w:rsidR="00C3711F" w:rsidRPr="00CF4A7E" w14:paraId="4748D925" w14:textId="77777777" w:rsidTr="005C5B7F">
        <w:trPr>
          <w:trHeight w:hRule="exact" w:val="115"/>
          <w:tblHeader/>
        </w:trPr>
        <w:tc>
          <w:tcPr>
            <w:tcW w:w="6462" w:type="dxa"/>
            <w:tcBorders>
              <w:top w:val="single" w:sz="12" w:space="0" w:color="auto"/>
            </w:tcBorders>
            <w:vAlign w:val="bottom"/>
          </w:tcPr>
          <w:p w14:paraId="22594F87" w14:textId="77777777" w:rsidR="00C3711F" w:rsidRPr="00CF4A7E" w:rsidRDefault="00C3711F" w:rsidP="005C5B7F">
            <w:pPr>
              <w:spacing w:before="40" w:after="40" w:line="210" w:lineRule="exact"/>
              <w:ind w:right="40"/>
              <w:rPr>
                <w:sz w:val="17"/>
              </w:rPr>
            </w:pPr>
          </w:p>
        </w:tc>
        <w:tc>
          <w:tcPr>
            <w:tcW w:w="847" w:type="dxa"/>
            <w:tcBorders>
              <w:top w:val="single" w:sz="12" w:space="0" w:color="auto"/>
            </w:tcBorders>
            <w:vAlign w:val="bottom"/>
          </w:tcPr>
          <w:p w14:paraId="574CB90C"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3563D462"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51D770F8"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5115AADE" w14:textId="77777777" w:rsidR="00C3711F" w:rsidRPr="00CF4A7E" w:rsidRDefault="00C3711F" w:rsidP="005C5B7F">
            <w:pPr>
              <w:spacing w:before="40" w:after="40" w:line="210" w:lineRule="exact"/>
              <w:ind w:left="144" w:right="40"/>
              <w:jc w:val="right"/>
              <w:rPr>
                <w:sz w:val="17"/>
              </w:rPr>
            </w:pPr>
          </w:p>
        </w:tc>
      </w:tr>
      <w:tr w:rsidR="00C3711F" w:rsidRPr="004D6C34" w14:paraId="7755F550" w14:textId="77777777" w:rsidTr="005C5B7F">
        <w:tc>
          <w:tcPr>
            <w:tcW w:w="6462" w:type="dxa"/>
            <w:vAlign w:val="bottom"/>
          </w:tcPr>
          <w:p w14:paraId="50BF39C1" w14:textId="77777777" w:rsidR="00C3711F" w:rsidRPr="00CF4A7E" w:rsidRDefault="00C3711F" w:rsidP="00D1020E">
            <w:pPr>
              <w:tabs>
                <w:tab w:val="left" w:pos="288"/>
                <w:tab w:val="left" w:pos="576"/>
                <w:tab w:val="left" w:pos="864"/>
                <w:tab w:val="left" w:pos="1152"/>
              </w:tabs>
              <w:spacing w:before="40" w:after="40" w:line="200" w:lineRule="exact"/>
              <w:ind w:right="40"/>
              <w:rPr>
                <w:b/>
                <w:sz w:val="17"/>
              </w:rPr>
            </w:pPr>
            <w:r w:rsidRPr="00CF4A7E">
              <w:rPr>
                <w:b/>
                <w:sz w:val="17"/>
              </w:rPr>
              <w:t>A.</w:t>
            </w:r>
            <w:r w:rsidRPr="00CF4A7E">
              <w:rPr>
                <w:b/>
                <w:sz w:val="17"/>
              </w:rPr>
              <w:tab/>
              <w:t>Facilitation of the intergovernmental process and expert bodies</w:t>
            </w:r>
          </w:p>
        </w:tc>
        <w:tc>
          <w:tcPr>
            <w:tcW w:w="847" w:type="dxa"/>
            <w:vAlign w:val="bottom"/>
          </w:tcPr>
          <w:p w14:paraId="53178EB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49CB922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21B36D9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7B7FF7E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63D538CF" w14:textId="77777777" w:rsidTr="005C5B7F">
        <w:tc>
          <w:tcPr>
            <w:tcW w:w="6462" w:type="dxa"/>
            <w:vAlign w:val="bottom"/>
          </w:tcPr>
          <w:p w14:paraId="37B0F845"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CF4A7E">
              <w:rPr>
                <w:b/>
                <w:bCs/>
                <w:sz w:val="17"/>
              </w:rPr>
              <w:t>Parliamentary documentation</w:t>
            </w:r>
            <w:r w:rsidRPr="00CF4A7E">
              <w:rPr>
                <w:sz w:val="17"/>
              </w:rPr>
              <w:t xml:space="preserve"> (number of documents)</w:t>
            </w:r>
          </w:p>
        </w:tc>
        <w:tc>
          <w:tcPr>
            <w:tcW w:w="847" w:type="dxa"/>
            <w:vAlign w:val="bottom"/>
          </w:tcPr>
          <w:p w14:paraId="1B3152C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4</w:t>
            </w:r>
          </w:p>
        </w:tc>
        <w:tc>
          <w:tcPr>
            <w:tcW w:w="847" w:type="dxa"/>
            <w:vAlign w:val="bottom"/>
          </w:tcPr>
          <w:p w14:paraId="4E422CE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4</w:t>
            </w:r>
          </w:p>
        </w:tc>
        <w:tc>
          <w:tcPr>
            <w:tcW w:w="847" w:type="dxa"/>
            <w:vAlign w:val="bottom"/>
          </w:tcPr>
          <w:p w14:paraId="5BC0AC9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3</w:t>
            </w:r>
          </w:p>
        </w:tc>
        <w:tc>
          <w:tcPr>
            <w:tcW w:w="847" w:type="dxa"/>
            <w:vAlign w:val="bottom"/>
          </w:tcPr>
          <w:p w14:paraId="09AA42E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4</w:t>
            </w:r>
          </w:p>
        </w:tc>
      </w:tr>
      <w:tr w:rsidR="00C3711F" w:rsidRPr="00CF4A7E" w14:paraId="24484ECE" w14:textId="77777777" w:rsidTr="005C5B7F">
        <w:tc>
          <w:tcPr>
            <w:tcW w:w="6462" w:type="dxa"/>
            <w:vAlign w:val="bottom"/>
          </w:tcPr>
          <w:p w14:paraId="05F15371"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CF4A7E">
              <w:rPr>
                <w:sz w:val="17"/>
              </w:rPr>
              <w:tab/>
              <w:t>1.</w:t>
            </w:r>
            <w:r w:rsidRPr="00CF4A7E">
              <w:rPr>
                <w:sz w:val="17"/>
              </w:rPr>
              <w:tab/>
              <w:t>Reports to the General Assembly</w:t>
            </w:r>
          </w:p>
        </w:tc>
        <w:tc>
          <w:tcPr>
            <w:tcW w:w="847" w:type="dxa"/>
            <w:vAlign w:val="bottom"/>
          </w:tcPr>
          <w:p w14:paraId="161ABB4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1A8FEA4A"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1E1BDBA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2DC61CB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r>
      <w:tr w:rsidR="00C3711F" w:rsidRPr="00CF4A7E" w14:paraId="6BF7090A" w14:textId="77777777" w:rsidTr="005C5B7F">
        <w:tc>
          <w:tcPr>
            <w:tcW w:w="6462" w:type="dxa"/>
            <w:vAlign w:val="bottom"/>
          </w:tcPr>
          <w:p w14:paraId="050402C4"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CF4A7E">
              <w:rPr>
                <w:sz w:val="17"/>
              </w:rPr>
              <w:tab/>
              <w:t>2.</w:t>
            </w:r>
            <w:r w:rsidRPr="00CF4A7E">
              <w:rPr>
                <w:sz w:val="17"/>
              </w:rPr>
              <w:tab/>
              <w:t>Reports to the Economic and Social Council</w:t>
            </w:r>
          </w:p>
        </w:tc>
        <w:tc>
          <w:tcPr>
            <w:tcW w:w="847" w:type="dxa"/>
            <w:vAlign w:val="bottom"/>
          </w:tcPr>
          <w:p w14:paraId="05EAC91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1B31071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42E9DCB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20C6214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r>
      <w:tr w:rsidR="00C3711F" w:rsidRPr="00CF4A7E" w14:paraId="38C1009D" w14:textId="77777777" w:rsidTr="005C5B7F">
        <w:tc>
          <w:tcPr>
            <w:tcW w:w="6462" w:type="dxa"/>
            <w:vAlign w:val="bottom"/>
          </w:tcPr>
          <w:p w14:paraId="7F22AE94"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CF4A7E">
              <w:rPr>
                <w:b/>
                <w:bCs/>
                <w:sz w:val="17"/>
              </w:rPr>
              <w:t>Substantive services for meetings</w:t>
            </w:r>
            <w:r w:rsidRPr="00CF4A7E">
              <w:rPr>
                <w:sz w:val="17"/>
              </w:rPr>
              <w:t xml:space="preserve"> (number of three-hour meetings)</w:t>
            </w:r>
          </w:p>
        </w:tc>
        <w:tc>
          <w:tcPr>
            <w:tcW w:w="847" w:type="dxa"/>
            <w:vAlign w:val="bottom"/>
          </w:tcPr>
          <w:p w14:paraId="70905DF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sz w:val="17"/>
              </w:rPr>
            </w:pPr>
            <w:r w:rsidRPr="00CF4A7E">
              <w:rPr>
                <w:b/>
                <w:sz w:val="17"/>
              </w:rPr>
              <w:t>22</w:t>
            </w:r>
          </w:p>
        </w:tc>
        <w:tc>
          <w:tcPr>
            <w:tcW w:w="847" w:type="dxa"/>
            <w:vAlign w:val="bottom"/>
          </w:tcPr>
          <w:p w14:paraId="6D71FD2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CF4A7E">
              <w:rPr>
                <w:b/>
                <w:sz w:val="17"/>
              </w:rPr>
              <w:t>22</w:t>
            </w:r>
          </w:p>
        </w:tc>
        <w:tc>
          <w:tcPr>
            <w:tcW w:w="847" w:type="dxa"/>
            <w:vAlign w:val="bottom"/>
          </w:tcPr>
          <w:p w14:paraId="490AEB4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CF4A7E">
              <w:rPr>
                <w:b/>
                <w:sz w:val="17"/>
              </w:rPr>
              <w:t>22</w:t>
            </w:r>
          </w:p>
        </w:tc>
        <w:tc>
          <w:tcPr>
            <w:tcW w:w="847" w:type="dxa"/>
            <w:vAlign w:val="bottom"/>
          </w:tcPr>
          <w:p w14:paraId="42F1290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CF4A7E">
              <w:rPr>
                <w:b/>
                <w:sz w:val="17"/>
              </w:rPr>
              <w:t>22</w:t>
            </w:r>
          </w:p>
        </w:tc>
      </w:tr>
      <w:tr w:rsidR="00C3711F" w:rsidRPr="00CF4A7E" w14:paraId="013D4244" w14:textId="77777777" w:rsidTr="005C5B7F">
        <w:tc>
          <w:tcPr>
            <w:tcW w:w="6462" w:type="dxa"/>
            <w:vAlign w:val="bottom"/>
          </w:tcPr>
          <w:p w14:paraId="5F414A8B"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6D3C39">
              <w:rPr>
                <w:sz w:val="17"/>
              </w:rPr>
              <w:t>Meetings of:</w:t>
            </w:r>
          </w:p>
        </w:tc>
        <w:tc>
          <w:tcPr>
            <w:tcW w:w="847" w:type="dxa"/>
            <w:vAlign w:val="bottom"/>
          </w:tcPr>
          <w:p w14:paraId="66D5A99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2DD7B95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47EDC38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773D19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7B4A9752" w14:textId="77777777" w:rsidTr="005C5B7F">
        <w:tc>
          <w:tcPr>
            <w:tcW w:w="6462" w:type="dxa"/>
            <w:vAlign w:val="bottom"/>
          </w:tcPr>
          <w:p w14:paraId="2623D018"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t>3.</w:t>
            </w:r>
            <w:r w:rsidRPr="00D306F8">
              <w:rPr>
                <w:sz w:val="17"/>
              </w:rPr>
              <w:tab/>
              <w:t>The General Assembly</w:t>
            </w:r>
          </w:p>
        </w:tc>
        <w:tc>
          <w:tcPr>
            <w:tcW w:w="847" w:type="dxa"/>
            <w:vAlign w:val="bottom"/>
          </w:tcPr>
          <w:p w14:paraId="46F2F4B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71A23D0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7</w:t>
            </w:r>
          </w:p>
        </w:tc>
        <w:tc>
          <w:tcPr>
            <w:tcW w:w="847" w:type="dxa"/>
            <w:vAlign w:val="bottom"/>
          </w:tcPr>
          <w:p w14:paraId="780CD89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1FDCF90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r>
      <w:tr w:rsidR="00C3711F" w:rsidRPr="00CF4A7E" w14:paraId="63A60F52" w14:textId="77777777" w:rsidTr="005C5B7F">
        <w:tc>
          <w:tcPr>
            <w:tcW w:w="6462" w:type="dxa"/>
            <w:vAlign w:val="bottom"/>
          </w:tcPr>
          <w:p w14:paraId="779C28CF"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t>4.</w:t>
            </w:r>
            <w:r w:rsidRPr="00D306F8">
              <w:rPr>
                <w:sz w:val="17"/>
              </w:rPr>
              <w:tab/>
              <w:t>The Economic and Social Council</w:t>
            </w:r>
          </w:p>
        </w:tc>
        <w:tc>
          <w:tcPr>
            <w:tcW w:w="847" w:type="dxa"/>
            <w:vAlign w:val="bottom"/>
          </w:tcPr>
          <w:p w14:paraId="3CD68F8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0E4BF68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5</w:t>
            </w:r>
          </w:p>
        </w:tc>
        <w:tc>
          <w:tcPr>
            <w:tcW w:w="847" w:type="dxa"/>
            <w:vAlign w:val="bottom"/>
          </w:tcPr>
          <w:p w14:paraId="133E128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4F5AA62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r>
      <w:tr w:rsidR="00C3711F" w:rsidRPr="00CF4A7E" w14:paraId="031BF7E2" w14:textId="77777777" w:rsidTr="005C5B7F">
        <w:tc>
          <w:tcPr>
            <w:tcW w:w="6462" w:type="dxa"/>
            <w:vAlign w:val="bottom"/>
          </w:tcPr>
          <w:p w14:paraId="74A6AA1B"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t>5.</w:t>
            </w:r>
            <w:r w:rsidRPr="00D306F8">
              <w:rPr>
                <w:sz w:val="17"/>
              </w:rPr>
              <w:tab/>
              <w:t>The Committee for Development Policy</w:t>
            </w:r>
          </w:p>
        </w:tc>
        <w:tc>
          <w:tcPr>
            <w:tcW w:w="847" w:type="dxa"/>
            <w:vAlign w:val="bottom"/>
          </w:tcPr>
          <w:p w14:paraId="38D8CE8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10</w:t>
            </w:r>
          </w:p>
        </w:tc>
        <w:tc>
          <w:tcPr>
            <w:tcW w:w="847" w:type="dxa"/>
            <w:vAlign w:val="bottom"/>
          </w:tcPr>
          <w:p w14:paraId="70783A01"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10</w:t>
            </w:r>
          </w:p>
        </w:tc>
        <w:tc>
          <w:tcPr>
            <w:tcW w:w="847" w:type="dxa"/>
            <w:vAlign w:val="bottom"/>
          </w:tcPr>
          <w:p w14:paraId="4F56293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10</w:t>
            </w:r>
          </w:p>
        </w:tc>
        <w:tc>
          <w:tcPr>
            <w:tcW w:w="847" w:type="dxa"/>
            <w:vAlign w:val="bottom"/>
          </w:tcPr>
          <w:p w14:paraId="37779F03"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10</w:t>
            </w:r>
          </w:p>
        </w:tc>
      </w:tr>
      <w:tr w:rsidR="00C3711F" w:rsidRPr="004D6C34" w14:paraId="54AA131A" w14:textId="77777777" w:rsidTr="005C5B7F">
        <w:tc>
          <w:tcPr>
            <w:tcW w:w="6462" w:type="dxa"/>
            <w:vAlign w:val="bottom"/>
          </w:tcPr>
          <w:p w14:paraId="630138A5" w14:textId="77777777" w:rsidR="00C3711F" w:rsidRPr="00D306F8" w:rsidRDefault="00C3711F" w:rsidP="00D1020E">
            <w:pPr>
              <w:tabs>
                <w:tab w:val="left" w:pos="288"/>
                <w:tab w:val="left" w:pos="576"/>
                <w:tab w:val="left" w:pos="864"/>
                <w:tab w:val="left" w:pos="1152"/>
              </w:tabs>
              <w:spacing w:before="40" w:after="40" w:line="200" w:lineRule="exact"/>
              <w:ind w:right="40"/>
              <w:rPr>
                <w:b/>
                <w:bCs/>
                <w:sz w:val="17"/>
              </w:rPr>
            </w:pPr>
            <w:r w:rsidRPr="00D306F8">
              <w:rPr>
                <w:b/>
                <w:bCs/>
                <w:sz w:val="17"/>
              </w:rPr>
              <w:t>B.</w:t>
            </w:r>
            <w:r w:rsidRPr="00D306F8">
              <w:rPr>
                <w:b/>
                <w:bCs/>
                <w:sz w:val="17"/>
              </w:rPr>
              <w:tab/>
              <w:t>Generation and transfer of knowledge</w:t>
            </w:r>
          </w:p>
        </w:tc>
        <w:tc>
          <w:tcPr>
            <w:tcW w:w="847" w:type="dxa"/>
            <w:vAlign w:val="bottom"/>
          </w:tcPr>
          <w:p w14:paraId="40E6FDD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78A5012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6D2A7CD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120493E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51FA4560" w14:textId="77777777" w:rsidTr="005C5B7F">
        <w:tc>
          <w:tcPr>
            <w:tcW w:w="6462" w:type="dxa"/>
            <w:vAlign w:val="bottom"/>
          </w:tcPr>
          <w:p w14:paraId="1BABA9A9"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E262D3">
              <w:rPr>
                <w:b/>
                <w:bCs/>
                <w:sz w:val="17"/>
              </w:rPr>
              <w:t>Seminars, workshops and training events</w:t>
            </w:r>
            <w:r w:rsidRPr="00E262D3">
              <w:rPr>
                <w:sz w:val="17"/>
              </w:rPr>
              <w:t xml:space="preserve"> (number of days)</w:t>
            </w:r>
          </w:p>
        </w:tc>
        <w:tc>
          <w:tcPr>
            <w:tcW w:w="847" w:type="dxa"/>
          </w:tcPr>
          <w:p w14:paraId="23986A60"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E262D3">
              <w:rPr>
                <w:b/>
                <w:bCs/>
                <w:sz w:val="17"/>
                <w:szCs w:val="17"/>
              </w:rPr>
              <w:t>45</w:t>
            </w:r>
          </w:p>
        </w:tc>
        <w:tc>
          <w:tcPr>
            <w:tcW w:w="847" w:type="dxa"/>
          </w:tcPr>
          <w:p w14:paraId="29359E46"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E262D3">
              <w:rPr>
                <w:b/>
                <w:bCs/>
                <w:sz w:val="17"/>
                <w:szCs w:val="17"/>
              </w:rPr>
              <w:t>37</w:t>
            </w:r>
          </w:p>
        </w:tc>
        <w:tc>
          <w:tcPr>
            <w:tcW w:w="847" w:type="dxa"/>
          </w:tcPr>
          <w:p w14:paraId="09059C27"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E262D3">
              <w:rPr>
                <w:b/>
                <w:bCs/>
                <w:sz w:val="17"/>
                <w:szCs w:val="17"/>
              </w:rPr>
              <w:t>25</w:t>
            </w:r>
          </w:p>
        </w:tc>
        <w:tc>
          <w:tcPr>
            <w:tcW w:w="847" w:type="dxa"/>
          </w:tcPr>
          <w:p w14:paraId="37444AE7"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E262D3">
              <w:rPr>
                <w:b/>
                <w:bCs/>
                <w:sz w:val="17"/>
                <w:szCs w:val="17"/>
              </w:rPr>
              <w:t>25</w:t>
            </w:r>
          </w:p>
        </w:tc>
      </w:tr>
      <w:tr w:rsidR="00C3711F" w:rsidRPr="00CF4A7E" w14:paraId="09F1422F" w14:textId="77777777" w:rsidTr="005C5B7F">
        <w:tc>
          <w:tcPr>
            <w:tcW w:w="6462" w:type="dxa"/>
            <w:vAlign w:val="bottom"/>
          </w:tcPr>
          <w:p w14:paraId="09445C54"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E262D3">
              <w:rPr>
                <w:sz w:val="17"/>
              </w:rPr>
              <w:tab/>
              <w:t>6.</w:t>
            </w:r>
            <w:r w:rsidRPr="00E262D3">
              <w:rPr>
                <w:sz w:val="17"/>
              </w:rPr>
              <w:tab/>
              <w:t>Training events on sustainable development</w:t>
            </w:r>
          </w:p>
        </w:tc>
        <w:tc>
          <w:tcPr>
            <w:tcW w:w="847" w:type="dxa"/>
          </w:tcPr>
          <w:p w14:paraId="1E96BDF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E262D3">
              <w:rPr>
                <w:sz w:val="17"/>
                <w:szCs w:val="17"/>
              </w:rPr>
              <w:t>45</w:t>
            </w:r>
          </w:p>
        </w:tc>
        <w:tc>
          <w:tcPr>
            <w:tcW w:w="847" w:type="dxa"/>
          </w:tcPr>
          <w:p w14:paraId="1801553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E262D3">
              <w:rPr>
                <w:sz w:val="17"/>
                <w:szCs w:val="17"/>
              </w:rPr>
              <w:t>37</w:t>
            </w:r>
          </w:p>
        </w:tc>
        <w:tc>
          <w:tcPr>
            <w:tcW w:w="847" w:type="dxa"/>
          </w:tcPr>
          <w:p w14:paraId="062FCFB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E262D3">
              <w:rPr>
                <w:sz w:val="17"/>
                <w:szCs w:val="17"/>
              </w:rPr>
              <w:t>25</w:t>
            </w:r>
            <w:r>
              <w:rPr>
                <w:sz w:val="17"/>
                <w:szCs w:val="17"/>
              </w:rPr>
              <w:t xml:space="preserve"> [35]</w:t>
            </w:r>
          </w:p>
        </w:tc>
        <w:tc>
          <w:tcPr>
            <w:tcW w:w="847" w:type="dxa"/>
          </w:tcPr>
          <w:p w14:paraId="73406F0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E262D3">
              <w:rPr>
                <w:sz w:val="17"/>
                <w:szCs w:val="17"/>
              </w:rPr>
              <w:t>25</w:t>
            </w:r>
          </w:p>
        </w:tc>
      </w:tr>
      <w:tr w:rsidR="00C3711F" w:rsidRPr="00CF4A7E" w14:paraId="1BAD27A7" w14:textId="77777777" w:rsidTr="005C5B7F">
        <w:tc>
          <w:tcPr>
            <w:tcW w:w="6462" w:type="dxa"/>
            <w:vAlign w:val="bottom"/>
          </w:tcPr>
          <w:p w14:paraId="0784AD51"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E262D3">
              <w:rPr>
                <w:b/>
                <w:bCs/>
                <w:sz w:val="17"/>
              </w:rPr>
              <w:t>Publications</w:t>
            </w:r>
            <w:r w:rsidRPr="00E262D3">
              <w:rPr>
                <w:sz w:val="17"/>
              </w:rPr>
              <w:t xml:space="preserve"> (number of publications)</w:t>
            </w:r>
          </w:p>
        </w:tc>
        <w:tc>
          <w:tcPr>
            <w:tcW w:w="847" w:type="dxa"/>
            <w:vAlign w:val="bottom"/>
          </w:tcPr>
          <w:p w14:paraId="07F99E4C"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2</w:t>
            </w:r>
          </w:p>
        </w:tc>
        <w:tc>
          <w:tcPr>
            <w:tcW w:w="847" w:type="dxa"/>
            <w:vAlign w:val="bottom"/>
          </w:tcPr>
          <w:p w14:paraId="0E3A80FC"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1</w:t>
            </w:r>
          </w:p>
        </w:tc>
        <w:tc>
          <w:tcPr>
            <w:tcW w:w="847" w:type="dxa"/>
            <w:vAlign w:val="bottom"/>
          </w:tcPr>
          <w:p w14:paraId="7572FFF0"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2</w:t>
            </w:r>
          </w:p>
        </w:tc>
        <w:tc>
          <w:tcPr>
            <w:tcW w:w="847" w:type="dxa"/>
            <w:vAlign w:val="bottom"/>
          </w:tcPr>
          <w:p w14:paraId="57D18376"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2</w:t>
            </w:r>
          </w:p>
        </w:tc>
      </w:tr>
      <w:tr w:rsidR="00C3711F" w:rsidRPr="00CF4A7E" w14:paraId="351EC14B" w14:textId="77777777" w:rsidTr="005C5B7F">
        <w:tc>
          <w:tcPr>
            <w:tcW w:w="6462" w:type="dxa"/>
            <w:vAlign w:val="bottom"/>
          </w:tcPr>
          <w:p w14:paraId="5CD6E6B7"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2C0295">
              <w:rPr>
                <w:sz w:val="17"/>
              </w:rPr>
              <w:tab/>
              <w:t>7.</w:t>
            </w:r>
            <w:r w:rsidRPr="002C0295">
              <w:rPr>
                <w:sz w:val="17"/>
              </w:rPr>
              <w:tab/>
              <w:t>Publications on the world economy</w:t>
            </w:r>
          </w:p>
        </w:tc>
        <w:tc>
          <w:tcPr>
            <w:tcW w:w="847" w:type="dxa"/>
            <w:vAlign w:val="bottom"/>
          </w:tcPr>
          <w:p w14:paraId="3B5DEB6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D1C77A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6826319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C48EFA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10B30675" w14:textId="77777777" w:rsidTr="005C5B7F">
        <w:tc>
          <w:tcPr>
            <w:tcW w:w="6462" w:type="dxa"/>
            <w:vAlign w:val="bottom"/>
          </w:tcPr>
          <w:p w14:paraId="77EA3C19"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2C0295">
              <w:rPr>
                <w:sz w:val="17"/>
              </w:rPr>
              <w:tab/>
              <w:t>8.</w:t>
            </w:r>
            <w:r w:rsidRPr="002C0295">
              <w:rPr>
                <w:sz w:val="17"/>
              </w:rPr>
              <w:tab/>
              <w:t>Committee for Development Policy note</w:t>
            </w:r>
          </w:p>
        </w:tc>
        <w:tc>
          <w:tcPr>
            <w:tcW w:w="847" w:type="dxa"/>
            <w:vAlign w:val="bottom"/>
          </w:tcPr>
          <w:p w14:paraId="701093D3"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4703F28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sidRPr="002C0295">
              <w:rPr>
                <w:sz w:val="17"/>
              </w:rPr>
              <w:t>–</w:t>
            </w:r>
          </w:p>
        </w:tc>
        <w:tc>
          <w:tcPr>
            <w:tcW w:w="847" w:type="dxa"/>
            <w:vAlign w:val="bottom"/>
          </w:tcPr>
          <w:p w14:paraId="7D7BD5A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2C0FCE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1B110BC1" w14:textId="77777777" w:rsidTr="005C5B7F">
        <w:tc>
          <w:tcPr>
            <w:tcW w:w="6462" w:type="dxa"/>
            <w:vAlign w:val="bottom"/>
          </w:tcPr>
          <w:p w14:paraId="3F0B767E"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F70D8A">
              <w:rPr>
                <w:b/>
                <w:bCs/>
                <w:sz w:val="17"/>
              </w:rPr>
              <w:t>Technical materials</w:t>
            </w:r>
            <w:r w:rsidRPr="00F70D8A">
              <w:rPr>
                <w:sz w:val="17"/>
              </w:rPr>
              <w:t xml:space="preserve"> (number of materials)</w:t>
            </w:r>
          </w:p>
        </w:tc>
        <w:tc>
          <w:tcPr>
            <w:tcW w:w="847" w:type="dxa"/>
          </w:tcPr>
          <w:p w14:paraId="35CD9E42"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F70D8A">
              <w:rPr>
                <w:b/>
                <w:bCs/>
                <w:sz w:val="17"/>
                <w:szCs w:val="17"/>
              </w:rPr>
              <w:t>46</w:t>
            </w:r>
          </w:p>
        </w:tc>
        <w:tc>
          <w:tcPr>
            <w:tcW w:w="847" w:type="dxa"/>
          </w:tcPr>
          <w:p w14:paraId="2C3D25B1"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F70D8A">
              <w:rPr>
                <w:b/>
                <w:bCs/>
                <w:sz w:val="17"/>
                <w:szCs w:val="17"/>
              </w:rPr>
              <w:t>34</w:t>
            </w:r>
          </w:p>
        </w:tc>
        <w:tc>
          <w:tcPr>
            <w:tcW w:w="847" w:type="dxa"/>
          </w:tcPr>
          <w:p w14:paraId="40DBB75D"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F70D8A">
              <w:rPr>
                <w:b/>
                <w:bCs/>
                <w:sz w:val="17"/>
                <w:szCs w:val="17"/>
              </w:rPr>
              <w:t>24</w:t>
            </w:r>
          </w:p>
        </w:tc>
        <w:tc>
          <w:tcPr>
            <w:tcW w:w="847" w:type="dxa"/>
          </w:tcPr>
          <w:p w14:paraId="4816503D"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F70D8A">
              <w:rPr>
                <w:b/>
                <w:bCs/>
                <w:sz w:val="17"/>
                <w:szCs w:val="17"/>
              </w:rPr>
              <w:t>24</w:t>
            </w:r>
          </w:p>
        </w:tc>
      </w:tr>
      <w:tr w:rsidR="00C3711F" w:rsidRPr="00CF4A7E" w14:paraId="08BB31D1" w14:textId="77777777" w:rsidTr="005C5B7F">
        <w:tc>
          <w:tcPr>
            <w:tcW w:w="6462" w:type="dxa"/>
            <w:vAlign w:val="bottom"/>
          </w:tcPr>
          <w:p w14:paraId="77FCAB8C" w14:textId="77777777" w:rsidR="00C3711F" w:rsidRPr="00CF4A7E" w:rsidRDefault="00C3711F" w:rsidP="00D1020E">
            <w:pPr>
              <w:tabs>
                <w:tab w:val="left" w:pos="288"/>
                <w:tab w:val="left" w:pos="576"/>
                <w:tab w:val="left" w:pos="864"/>
                <w:tab w:val="left" w:pos="1152"/>
              </w:tabs>
              <w:spacing w:before="40" w:after="40" w:line="200" w:lineRule="exact"/>
              <w:rPr>
                <w:sz w:val="17"/>
              </w:rPr>
            </w:pPr>
            <w:r w:rsidRPr="00F70D8A">
              <w:rPr>
                <w:sz w:val="17"/>
              </w:rPr>
              <w:tab/>
              <w:t>9.</w:t>
            </w:r>
            <w:r w:rsidRPr="00F70D8A">
              <w:rPr>
                <w:sz w:val="17"/>
              </w:rPr>
              <w:tab/>
              <w:t>Background studies on development and frontier issues and the world economy</w:t>
            </w:r>
          </w:p>
        </w:tc>
        <w:tc>
          <w:tcPr>
            <w:tcW w:w="847" w:type="dxa"/>
          </w:tcPr>
          <w:p w14:paraId="334E2228"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F70D8A">
              <w:rPr>
                <w:sz w:val="17"/>
                <w:szCs w:val="17"/>
              </w:rPr>
              <w:t>7</w:t>
            </w:r>
          </w:p>
        </w:tc>
        <w:tc>
          <w:tcPr>
            <w:tcW w:w="847" w:type="dxa"/>
          </w:tcPr>
          <w:p w14:paraId="57811B97"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F70D8A">
              <w:rPr>
                <w:sz w:val="17"/>
                <w:szCs w:val="17"/>
              </w:rPr>
              <w:t>4</w:t>
            </w:r>
          </w:p>
        </w:tc>
        <w:tc>
          <w:tcPr>
            <w:tcW w:w="847" w:type="dxa"/>
          </w:tcPr>
          <w:p w14:paraId="0F0C5F80"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F70D8A">
              <w:rPr>
                <w:sz w:val="17"/>
                <w:szCs w:val="17"/>
              </w:rPr>
              <w:t>3 [7]</w:t>
            </w:r>
          </w:p>
        </w:tc>
        <w:tc>
          <w:tcPr>
            <w:tcW w:w="847" w:type="dxa"/>
          </w:tcPr>
          <w:p w14:paraId="68B87DB3" w14:textId="77777777" w:rsidR="00C3711F" w:rsidRPr="00F70D8A"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F70D8A">
              <w:rPr>
                <w:sz w:val="17"/>
                <w:szCs w:val="17"/>
              </w:rPr>
              <w:t>3</w:t>
            </w:r>
          </w:p>
        </w:tc>
      </w:tr>
      <w:tr w:rsidR="00C3711F" w:rsidRPr="00CF4A7E" w14:paraId="216E848A" w14:textId="77777777" w:rsidTr="005C5B7F">
        <w:tc>
          <w:tcPr>
            <w:tcW w:w="6462" w:type="dxa"/>
            <w:vAlign w:val="bottom"/>
          </w:tcPr>
          <w:p w14:paraId="1072E716" w14:textId="77777777" w:rsidR="00C3711F" w:rsidRPr="00CF4A7E" w:rsidRDefault="00C3711F" w:rsidP="00D1020E">
            <w:pPr>
              <w:tabs>
                <w:tab w:val="left" w:pos="288"/>
                <w:tab w:val="left" w:pos="576"/>
                <w:tab w:val="left" w:pos="864"/>
                <w:tab w:val="left" w:pos="1152"/>
              </w:tabs>
              <w:spacing w:before="40" w:after="40" w:line="240" w:lineRule="auto"/>
              <w:ind w:right="43"/>
              <w:rPr>
                <w:sz w:val="17"/>
              </w:rPr>
            </w:pPr>
            <w:r w:rsidRPr="00F70D8A">
              <w:rPr>
                <w:sz w:val="17"/>
              </w:rPr>
              <w:tab/>
              <w:t>10.</w:t>
            </w:r>
            <w:r w:rsidRPr="00F70D8A">
              <w:rPr>
                <w:sz w:val="17"/>
              </w:rPr>
              <w:tab/>
              <w:t>Presentations on the global economy</w:t>
            </w:r>
          </w:p>
        </w:tc>
        <w:tc>
          <w:tcPr>
            <w:tcW w:w="847" w:type="dxa"/>
            <w:vAlign w:val="bottom"/>
          </w:tcPr>
          <w:p w14:paraId="2317E766"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c>
          <w:tcPr>
            <w:tcW w:w="847" w:type="dxa"/>
            <w:vAlign w:val="bottom"/>
          </w:tcPr>
          <w:p w14:paraId="6714F491"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c>
          <w:tcPr>
            <w:tcW w:w="847" w:type="dxa"/>
            <w:vAlign w:val="bottom"/>
          </w:tcPr>
          <w:p w14:paraId="29F74794"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c>
          <w:tcPr>
            <w:tcW w:w="847" w:type="dxa"/>
            <w:vAlign w:val="bottom"/>
          </w:tcPr>
          <w:p w14:paraId="0E81B7A2"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r>
      <w:tr w:rsidR="00C3711F" w:rsidRPr="00CF4A7E" w14:paraId="2D091CCE" w14:textId="77777777" w:rsidTr="005C5B7F">
        <w:tc>
          <w:tcPr>
            <w:tcW w:w="6462" w:type="dxa"/>
            <w:vAlign w:val="bottom"/>
          </w:tcPr>
          <w:p w14:paraId="27DF6EF0" w14:textId="77777777" w:rsidR="00C3711F" w:rsidRPr="00CF4A7E" w:rsidRDefault="00C3711F" w:rsidP="00D1020E">
            <w:pPr>
              <w:tabs>
                <w:tab w:val="left" w:pos="288"/>
                <w:tab w:val="left" w:pos="576"/>
                <w:tab w:val="left" w:pos="864"/>
                <w:tab w:val="left" w:pos="1152"/>
              </w:tabs>
              <w:spacing w:before="40" w:after="40" w:line="240" w:lineRule="auto"/>
              <w:ind w:right="43"/>
              <w:rPr>
                <w:sz w:val="17"/>
              </w:rPr>
            </w:pPr>
            <w:r w:rsidRPr="00F70D8A">
              <w:rPr>
                <w:sz w:val="17"/>
              </w:rPr>
              <w:tab/>
              <w:t>11.</w:t>
            </w:r>
            <w:r w:rsidRPr="00F70D8A">
              <w:rPr>
                <w:sz w:val="17"/>
              </w:rPr>
              <w:tab/>
              <w:t>Monthly briefing notes on the world economic situation</w:t>
            </w:r>
          </w:p>
        </w:tc>
        <w:tc>
          <w:tcPr>
            <w:tcW w:w="847" w:type="dxa"/>
          </w:tcPr>
          <w:p w14:paraId="41AFA7A2"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11</w:t>
            </w:r>
          </w:p>
        </w:tc>
        <w:tc>
          <w:tcPr>
            <w:tcW w:w="847" w:type="dxa"/>
          </w:tcPr>
          <w:p w14:paraId="0ABEBF68"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11</w:t>
            </w:r>
          </w:p>
        </w:tc>
        <w:tc>
          <w:tcPr>
            <w:tcW w:w="847" w:type="dxa"/>
          </w:tcPr>
          <w:p w14:paraId="52C1AC2E"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6 [11]</w:t>
            </w:r>
          </w:p>
        </w:tc>
        <w:tc>
          <w:tcPr>
            <w:tcW w:w="847" w:type="dxa"/>
          </w:tcPr>
          <w:p w14:paraId="6AF751C7"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6</w:t>
            </w:r>
          </w:p>
        </w:tc>
      </w:tr>
      <w:tr w:rsidR="00C3711F" w:rsidRPr="00CF4A7E" w14:paraId="1A0B4E07" w14:textId="77777777" w:rsidTr="005C5B7F">
        <w:tc>
          <w:tcPr>
            <w:tcW w:w="6462" w:type="dxa"/>
            <w:vAlign w:val="bottom"/>
          </w:tcPr>
          <w:p w14:paraId="51A2D8B0" w14:textId="77777777" w:rsidR="00C3711F" w:rsidRPr="00CF4A7E" w:rsidRDefault="00C3711F" w:rsidP="00D1020E">
            <w:pPr>
              <w:tabs>
                <w:tab w:val="left" w:pos="288"/>
                <w:tab w:val="left" w:pos="576"/>
                <w:tab w:val="left" w:pos="864"/>
                <w:tab w:val="left" w:pos="1152"/>
              </w:tabs>
              <w:spacing w:before="40" w:after="40" w:line="240" w:lineRule="auto"/>
              <w:ind w:right="43"/>
              <w:rPr>
                <w:sz w:val="17"/>
              </w:rPr>
            </w:pPr>
            <w:r w:rsidRPr="00F70D8A">
              <w:rPr>
                <w:sz w:val="17"/>
              </w:rPr>
              <w:tab/>
              <w:t>12.</w:t>
            </w:r>
            <w:r w:rsidRPr="00F70D8A">
              <w:rPr>
                <w:sz w:val="17"/>
              </w:rPr>
              <w:tab/>
              <w:t>Reports from meetings on the world economy, development and frontier issues</w:t>
            </w:r>
          </w:p>
        </w:tc>
        <w:tc>
          <w:tcPr>
            <w:tcW w:w="847" w:type="dxa"/>
            <w:vAlign w:val="bottom"/>
          </w:tcPr>
          <w:p w14:paraId="6F5FA736"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c>
          <w:tcPr>
            <w:tcW w:w="847" w:type="dxa"/>
            <w:vAlign w:val="bottom"/>
          </w:tcPr>
          <w:p w14:paraId="439EA333"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c>
          <w:tcPr>
            <w:tcW w:w="847" w:type="dxa"/>
            <w:vAlign w:val="bottom"/>
          </w:tcPr>
          <w:p w14:paraId="37E7BA9D"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c>
          <w:tcPr>
            <w:tcW w:w="847" w:type="dxa"/>
            <w:vAlign w:val="bottom"/>
          </w:tcPr>
          <w:p w14:paraId="4FEEDFC4"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r>
      <w:tr w:rsidR="00C3711F" w:rsidRPr="00CF4A7E" w14:paraId="30DFFA64" w14:textId="77777777" w:rsidTr="005C5B7F">
        <w:tc>
          <w:tcPr>
            <w:tcW w:w="6462" w:type="dxa"/>
            <w:vAlign w:val="bottom"/>
          </w:tcPr>
          <w:p w14:paraId="3EBD24A1" w14:textId="77777777" w:rsidR="00C3711F" w:rsidRPr="00CF4A7E" w:rsidRDefault="00C3711F" w:rsidP="00D1020E">
            <w:pPr>
              <w:tabs>
                <w:tab w:val="left" w:pos="288"/>
                <w:tab w:val="left" w:pos="576"/>
                <w:tab w:val="left" w:pos="864"/>
                <w:tab w:val="left" w:pos="1152"/>
              </w:tabs>
              <w:spacing w:before="40" w:after="40" w:line="240" w:lineRule="auto"/>
              <w:ind w:right="43"/>
              <w:rPr>
                <w:sz w:val="17"/>
              </w:rPr>
            </w:pPr>
            <w:r w:rsidRPr="00F70D8A">
              <w:rPr>
                <w:sz w:val="17"/>
              </w:rPr>
              <w:tab/>
              <w:t>13.</w:t>
            </w:r>
            <w:r w:rsidRPr="00F70D8A">
              <w:rPr>
                <w:sz w:val="17"/>
              </w:rPr>
              <w:tab/>
              <w:t>Committee for Development Policy background studies</w:t>
            </w:r>
          </w:p>
        </w:tc>
        <w:tc>
          <w:tcPr>
            <w:tcW w:w="847" w:type="dxa"/>
          </w:tcPr>
          <w:p w14:paraId="79331644"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10</w:t>
            </w:r>
          </w:p>
        </w:tc>
        <w:tc>
          <w:tcPr>
            <w:tcW w:w="847" w:type="dxa"/>
          </w:tcPr>
          <w:p w14:paraId="37EA307B"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8</w:t>
            </w:r>
          </w:p>
        </w:tc>
        <w:tc>
          <w:tcPr>
            <w:tcW w:w="847" w:type="dxa"/>
          </w:tcPr>
          <w:p w14:paraId="2E52A93D"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8 [10]</w:t>
            </w:r>
          </w:p>
        </w:tc>
        <w:tc>
          <w:tcPr>
            <w:tcW w:w="847" w:type="dxa"/>
          </w:tcPr>
          <w:p w14:paraId="343358BC" w14:textId="77777777" w:rsidR="00C3711F" w:rsidRPr="00F70D8A" w:rsidRDefault="00C3711F" w:rsidP="00D1020E">
            <w:pPr>
              <w:tabs>
                <w:tab w:val="left" w:pos="288"/>
                <w:tab w:val="left" w:pos="576"/>
                <w:tab w:val="left" w:pos="864"/>
                <w:tab w:val="left" w:pos="1152"/>
              </w:tabs>
              <w:spacing w:before="40" w:after="40" w:line="240" w:lineRule="auto"/>
              <w:ind w:left="144" w:right="43"/>
              <w:jc w:val="right"/>
              <w:rPr>
                <w:sz w:val="17"/>
                <w:szCs w:val="17"/>
              </w:rPr>
            </w:pPr>
            <w:r w:rsidRPr="00F70D8A">
              <w:rPr>
                <w:sz w:val="17"/>
                <w:szCs w:val="17"/>
              </w:rPr>
              <w:t>8</w:t>
            </w:r>
          </w:p>
        </w:tc>
      </w:tr>
      <w:tr w:rsidR="00C3711F" w:rsidRPr="00CF4A7E" w14:paraId="5250C1F1" w14:textId="77777777" w:rsidTr="005C5B7F">
        <w:tc>
          <w:tcPr>
            <w:tcW w:w="6462" w:type="dxa"/>
            <w:vAlign w:val="bottom"/>
          </w:tcPr>
          <w:p w14:paraId="1B959CDB" w14:textId="77777777" w:rsidR="00C3711F" w:rsidRPr="00CF4A7E" w:rsidRDefault="00C3711F" w:rsidP="00D1020E">
            <w:pPr>
              <w:tabs>
                <w:tab w:val="left" w:pos="288"/>
                <w:tab w:val="left" w:pos="576"/>
                <w:tab w:val="left" w:pos="864"/>
                <w:tab w:val="left" w:pos="1152"/>
              </w:tabs>
              <w:spacing w:before="40" w:after="40" w:line="240" w:lineRule="auto"/>
              <w:ind w:left="576" w:right="43" w:hanging="576"/>
              <w:rPr>
                <w:sz w:val="17"/>
              </w:rPr>
            </w:pPr>
            <w:r w:rsidRPr="00F70D8A">
              <w:rPr>
                <w:sz w:val="17"/>
              </w:rPr>
              <w:tab/>
              <w:t>14.</w:t>
            </w:r>
            <w:r w:rsidRPr="00F70D8A">
              <w:rPr>
                <w:sz w:val="17"/>
              </w:rPr>
              <w:tab/>
              <w:t>Technical input for common country analyses/United Nations Sustainable Development Cooperation Frameworks</w:t>
            </w:r>
          </w:p>
        </w:tc>
        <w:tc>
          <w:tcPr>
            <w:tcW w:w="847" w:type="dxa"/>
            <w:vAlign w:val="bottom"/>
          </w:tcPr>
          <w:p w14:paraId="55AF3ED2"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12</w:t>
            </w:r>
          </w:p>
        </w:tc>
        <w:tc>
          <w:tcPr>
            <w:tcW w:w="847" w:type="dxa"/>
            <w:vAlign w:val="bottom"/>
          </w:tcPr>
          <w:p w14:paraId="3F09E025"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5</w:t>
            </w:r>
          </w:p>
        </w:tc>
        <w:tc>
          <w:tcPr>
            <w:tcW w:w="847" w:type="dxa"/>
            <w:vAlign w:val="bottom"/>
          </w:tcPr>
          <w:p w14:paraId="78E8CDD2"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 [12]</w:t>
            </w:r>
          </w:p>
        </w:tc>
        <w:tc>
          <w:tcPr>
            <w:tcW w:w="847" w:type="dxa"/>
            <w:vAlign w:val="bottom"/>
          </w:tcPr>
          <w:p w14:paraId="162CDE16" w14:textId="77777777" w:rsidR="00C3711F" w:rsidRPr="00CF4A7E" w:rsidRDefault="00C3711F" w:rsidP="00D1020E">
            <w:pPr>
              <w:tabs>
                <w:tab w:val="left" w:pos="288"/>
                <w:tab w:val="left" w:pos="576"/>
                <w:tab w:val="left" w:pos="864"/>
                <w:tab w:val="left" w:pos="1152"/>
              </w:tabs>
              <w:spacing w:before="40" w:after="40" w:line="240" w:lineRule="auto"/>
              <w:ind w:left="144" w:right="43"/>
              <w:jc w:val="right"/>
              <w:rPr>
                <w:sz w:val="17"/>
              </w:rPr>
            </w:pPr>
            <w:r>
              <w:rPr>
                <w:sz w:val="17"/>
              </w:rPr>
              <w:t>2</w:t>
            </w:r>
          </w:p>
        </w:tc>
      </w:tr>
      <w:tr w:rsidR="00C3711F" w:rsidRPr="00CF4A7E" w14:paraId="77DCA5C0" w14:textId="77777777" w:rsidTr="005C5B7F">
        <w:tc>
          <w:tcPr>
            <w:tcW w:w="6462" w:type="dxa"/>
            <w:vAlign w:val="bottom"/>
          </w:tcPr>
          <w:p w14:paraId="7F2D0D1E"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F70D8A">
              <w:rPr>
                <w:sz w:val="17"/>
              </w:rPr>
              <w:tab/>
              <w:t>15.</w:t>
            </w:r>
            <w:r w:rsidRPr="00F70D8A">
              <w:rPr>
                <w:sz w:val="17"/>
              </w:rPr>
              <w:tab/>
              <w:t>Policy briefs</w:t>
            </w:r>
          </w:p>
        </w:tc>
        <w:tc>
          <w:tcPr>
            <w:tcW w:w="847" w:type="dxa"/>
            <w:vAlign w:val="bottom"/>
          </w:tcPr>
          <w:p w14:paraId="7E5D3E8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5A35441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48813DD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 [2]</w:t>
            </w:r>
          </w:p>
        </w:tc>
        <w:tc>
          <w:tcPr>
            <w:tcW w:w="847" w:type="dxa"/>
            <w:vAlign w:val="bottom"/>
          </w:tcPr>
          <w:p w14:paraId="212DDF4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074A430B" w14:textId="77777777" w:rsidTr="005C5B7F">
        <w:tc>
          <w:tcPr>
            <w:tcW w:w="6462" w:type="dxa"/>
            <w:vAlign w:val="bottom"/>
          </w:tcPr>
          <w:p w14:paraId="66CF9E99" w14:textId="77777777" w:rsidR="00C3711F" w:rsidRPr="008F6579" w:rsidRDefault="00C3711F" w:rsidP="00D1020E">
            <w:pPr>
              <w:tabs>
                <w:tab w:val="left" w:pos="288"/>
                <w:tab w:val="left" w:pos="576"/>
                <w:tab w:val="left" w:pos="864"/>
                <w:tab w:val="left" w:pos="1152"/>
              </w:tabs>
              <w:spacing w:before="40" w:after="40" w:line="200" w:lineRule="exact"/>
              <w:ind w:right="40"/>
              <w:rPr>
                <w:b/>
                <w:bCs/>
                <w:sz w:val="17"/>
              </w:rPr>
            </w:pPr>
            <w:r w:rsidRPr="008F6579">
              <w:rPr>
                <w:b/>
                <w:bCs/>
                <w:sz w:val="17"/>
              </w:rPr>
              <w:t>C.</w:t>
            </w:r>
            <w:r w:rsidRPr="008F6579">
              <w:rPr>
                <w:b/>
                <w:bCs/>
                <w:sz w:val="17"/>
              </w:rPr>
              <w:tab/>
              <w:t>Substantive deliverables</w:t>
            </w:r>
          </w:p>
        </w:tc>
        <w:tc>
          <w:tcPr>
            <w:tcW w:w="847" w:type="dxa"/>
            <w:vAlign w:val="bottom"/>
          </w:tcPr>
          <w:p w14:paraId="46044A7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2DAAA7B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6F1704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776C0D61"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4D6C34" w14:paraId="1BB55398" w14:textId="77777777" w:rsidTr="005C5B7F">
        <w:tc>
          <w:tcPr>
            <w:tcW w:w="9850" w:type="dxa"/>
            <w:gridSpan w:val="5"/>
            <w:vAlign w:val="bottom"/>
          </w:tcPr>
          <w:p w14:paraId="46FAB9C3" w14:textId="77777777" w:rsidR="00C3711F" w:rsidRPr="00CF4A7E" w:rsidRDefault="00C3711F" w:rsidP="00D1020E">
            <w:pPr>
              <w:tabs>
                <w:tab w:val="left" w:pos="288"/>
                <w:tab w:val="left" w:pos="576"/>
                <w:tab w:val="left" w:pos="864"/>
                <w:tab w:val="left" w:pos="1152"/>
              </w:tabs>
              <w:spacing w:before="40" w:after="40" w:line="200" w:lineRule="exact"/>
              <w:ind w:left="288" w:right="40" w:hanging="288"/>
              <w:rPr>
                <w:sz w:val="17"/>
              </w:rPr>
            </w:pPr>
            <w:r w:rsidRPr="008F6579">
              <w:rPr>
                <w:sz w:val="17"/>
              </w:rPr>
              <w:tab/>
            </w:r>
            <w:r w:rsidRPr="008F6579">
              <w:rPr>
                <w:b/>
                <w:bCs/>
                <w:sz w:val="17"/>
              </w:rPr>
              <w:t>Consultation, advice and advocacy</w:t>
            </w:r>
            <w:r w:rsidRPr="008F6579">
              <w:rPr>
                <w:sz w:val="17"/>
              </w:rPr>
              <w:t>: policy advice on economic thematic issues and/or economic national situations to Member States on sustainable development issues, including high-level bilateral consultations and intergovernmental meetings.</w:t>
            </w:r>
          </w:p>
        </w:tc>
      </w:tr>
      <w:tr w:rsidR="00C3711F" w:rsidRPr="004D6C34" w14:paraId="4BA30F1B" w14:textId="77777777" w:rsidTr="005C5B7F">
        <w:tc>
          <w:tcPr>
            <w:tcW w:w="9850" w:type="dxa"/>
            <w:gridSpan w:val="5"/>
            <w:vAlign w:val="bottom"/>
          </w:tcPr>
          <w:p w14:paraId="1654BB53" w14:textId="77777777" w:rsidR="00C3711F" w:rsidRPr="00CF4A7E" w:rsidRDefault="00C3711F" w:rsidP="00D1020E">
            <w:pPr>
              <w:tabs>
                <w:tab w:val="left" w:pos="288"/>
                <w:tab w:val="left" w:pos="576"/>
                <w:tab w:val="left" w:pos="864"/>
                <w:tab w:val="left" w:pos="1152"/>
              </w:tabs>
              <w:spacing w:before="40" w:after="40" w:line="200" w:lineRule="exact"/>
              <w:ind w:left="288" w:right="40" w:hanging="288"/>
              <w:rPr>
                <w:sz w:val="17"/>
              </w:rPr>
            </w:pPr>
            <w:r>
              <w:rPr>
                <w:b/>
                <w:bCs/>
                <w:sz w:val="17"/>
              </w:rPr>
              <w:tab/>
            </w:r>
            <w:r w:rsidRPr="008F6579">
              <w:rPr>
                <w:b/>
                <w:bCs/>
                <w:sz w:val="17"/>
              </w:rPr>
              <w:t>Databases and substantive digital materials</w:t>
            </w:r>
            <w:r w:rsidRPr="008F6579">
              <w:rPr>
                <w:sz w:val="17"/>
              </w:rPr>
              <w:t>: ePing, an online platform with approximately 28,000 registered users, covering 193 countries; Support Measures Portal for Least Developed Countries on international support measures; least developed country data and impact assessments (3 online databases, covering 142 countries and 26 years of data); modelling tools for sustainable development policies; and global economic outlook database.</w:t>
            </w:r>
          </w:p>
        </w:tc>
      </w:tr>
      <w:tr w:rsidR="00C3711F" w:rsidRPr="00CF4A7E" w14:paraId="6EB879B4" w14:textId="77777777" w:rsidTr="005C5B7F">
        <w:tc>
          <w:tcPr>
            <w:tcW w:w="6462" w:type="dxa"/>
            <w:vAlign w:val="bottom"/>
          </w:tcPr>
          <w:p w14:paraId="4987623D" w14:textId="77777777" w:rsidR="00C3711F" w:rsidRPr="008F6579" w:rsidRDefault="00C3711F" w:rsidP="00D1020E">
            <w:pPr>
              <w:tabs>
                <w:tab w:val="left" w:pos="288"/>
                <w:tab w:val="left" w:pos="576"/>
                <w:tab w:val="left" w:pos="864"/>
                <w:tab w:val="left" w:pos="1152"/>
              </w:tabs>
              <w:spacing w:before="40" w:after="40" w:line="200" w:lineRule="exact"/>
              <w:ind w:right="40"/>
              <w:rPr>
                <w:b/>
                <w:bCs/>
                <w:sz w:val="17"/>
              </w:rPr>
            </w:pPr>
            <w:r w:rsidRPr="008F6579">
              <w:rPr>
                <w:b/>
                <w:bCs/>
                <w:sz w:val="17"/>
              </w:rPr>
              <w:t>D.</w:t>
            </w:r>
            <w:r w:rsidRPr="008F6579">
              <w:rPr>
                <w:b/>
                <w:bCs/>
                <w:sz w:val="17"/>
              </w:rPr>
              <w:tab/>
              <w:t>Communication deliverables</w:t>
            </w:r>
          </w:p>
        </w:tc>
        <w:tc>
          <w:tcPr>
            <w:tcW w:w="847" w:type="dxa"/>
            <w:vAlign w:val="bottom"/>
          </w:tcPr>
          <w:p w14:paraId="69D0996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29AA73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20DC0C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64AA277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4D6C34" w14:paraId="4EC82F2B" w14:textId="77777777" w:rsidTr="005C5B7F">
        <w:tc>
          <w:tcPr>
            <w:tcW w:w="9850" w:type="dxa"/>
            <w:gridSpan w:val="5"/>
            <w:tcBorders>
              <w:bottom w:val="single" w:sz="12" w:space="0" w:color="auto"/>
            </w:tcBorders>
            <w:vAlign w:val="bottom"/>
          </w:tcPr>
          <w:p w14:paraId="3621EE85"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8F6579">
              <w:rPr>
                <w:b/>
                <w:bCs/>
                <w:sz w:val="17"/>
              </w:rPr>
              <w:t>External and media relations</w:t>
            </w:r>
            <w:r w:rsidRPr="008F6579">
              <w:rPr>
                <w:sz w:val="17"/>
              </w:rPr>
              <w:t>: 2 global and 5 regional press releases on the world economic situation.</w:t>
            </w:r>
          </w:p>
        </w:tc>
      </w:tr>
    </w:tbl>
    <w:p w14:paraId="70C67011" w14:textId="77777777" w:rsidR="00C3711F" w:rsidRPr="008F6579"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C62827" w14:textId="50A02BA8" w:rsidR="00C3711F" w:rsidRPr="003D109E" w:rsidRDefault="00C3711F" w:rsidP="00C3711F">
      <w:pPr>
        <w:pStyle w:val="FootnoteText"/>
        <w:tabs>
          <w:tab w:val="clear" w:pos="418"/>
          <w:tab w:val="right" w:pos="216"/>
          <w:tab w:val="left" w:pos="288"/>
          <w:tab w:val="right" w:pos="576"/>
          <w:tab w:val="left" w:pos="648"/>
        </w:tabs>
        <w:ind w:left="288" w:hanging="288"/>
      </w:pPr>
      <w:r>
        <w:tab/>
      </w:r>
      <w:r w:rsidRPr="008F6579">
        <w:rPr>
          <w:i/>
          <w:iCs/>
          <w:vertAlign w:val="superscript"/>
        </w:rPr>
        <w:t>a</w:t>
      </w:r>
      <w:r w:rsidRPr="003D109E">
        <w:t> </w:t>
      </w:r>
      <w:r>
        <w:tab/>
      </w:r>
      <w:r w:rsidRPr="003D109E">
        <w:t xml:space="preserve">Reflects updated planned deliverables for 2026. Values in square brackets represent the number of planned deliverables reflected in </w:t>
      </w:r>
      <w:hyperlink r:id="rId255" w:history="1">
        <w:r w:rsidRPr="00BA0F26">
          <w:rPr>
            <w:rStyle w:val="Hyperlink"/>
          </w:rPr>
          <w:t>A/80/6 (Sect. 9)</w:t>
        </w:r>
      </w:hyperlink>
      <w:r w:rsidRPr="003D109E">
        <w:t>.</w:t>
      </w:r>
    </w:p>
    <w:p w14:paraId="57FF09E7"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2BC36C"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FF504A4"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BFCB8A"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Subprogramme 7</w:t>
      </w:r>
    </w:p>
    <w:p w14:paraId="79F03D4E"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Institutions and digital transformation</w:t>
      </w:r>
    </w:p>
    <w:p w14:paraId="106CC0D1"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72DBF8F"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1A9C2D"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Objective</w:t>
      </w:r>
    </w:p>
    <w:p w14:paraId="24E65246"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EF1EDF" w14:textId="77777777" w:rsidR="00C3711F" w:rsidRPr="008F6579"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A8029E1"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9.99</w:t>
      </w:r>
      <w:r w:rsidRPr="003D109E">
        <w:tab/>
        <w:t xml:space="preserve">The objective, to which this subprogramme contributes, is to advance effective, accountable and inclusive governance and institutions for sustainable development and to accelerate digital transformation. </w:t>
      </w:r>
    </w:p>
    <w:p w14:paraId="41D3608C" w14:textId="77777777" w:rsidR="00C3711F" w:rsidRPr="007416C7"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2BC375" w14:textId="77777777" w:rsidR="00C3711F" w:rsidRPr="007416C7"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AF64F38"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Strategy</w:t>
      </w:r>
    </w:p>
    <w:p w14:paraId="364A10E1" w14:textId="77777777" w:rsidR="00C3711F" w:rsidRPr="007416C7"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76530A" w14:textId="77777777" w:rsidR="00C3711F" w:rsidRPr="007416C7"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5C958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9.100</w:t>
      </w:r>
      <w:r w:rsidRPr="003D109E">
        <w:tab/>
        <w:t>To contribute to the objective, the subprogramme will:</w:t>
      </w:r>
    </w:p>
    <w:p w14:paraId="1AE12F4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(a)</w:t>
      </w:r>
      <w:r w:rsidRPr="003D109E">
        <w:tab/>
        <w:t>Service the Committee of Experts on Public Administration, including by organizing expert meetings; preparing analytical papers and technical guidelines to operationalize the principles of effective governance for sustainable development, developed by the Committee and endorsed by the Economic and Social Council in 2018, together with all relevant stakeholders; and providing input on issues related to governance and public administration to the meetings of the Council and the high-level political forum on sustainable development;</w:t>
      </w:r>
    </w:p>
    <w:p w14:paraId="4BDFFC2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(b)</w:t>
      </w:r>
      <w:r w:rsidRPr="003D109E">
        <w:tab/>
        <w:t>Play a central role in inter-agency coordination mechanisms in the area of science, technology and innovation;</w:t>
      </w:r>
    </w:p>
    <w:p w14:paraId="6AD94EF0"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(c)</w:t>
      </w:r>
      <w:r w:rsidRPr="003D109E">
        <w:tab/>
        <w:t xml:space="preserve">Promote policy guidance on innovation, digital government and digital transformation, including the use of artificial intelligence, for the Sustainable Development Goals through the United Nations E-Government Survey, monitor global developments on institutional dimensions covered by Goals 16 and 17 and review national institutional arrangements for the achievement of the Goals, with a specific focus on countries in special situations, and in direct support of the follow-up on and review of the 2030 Agenda; </w:t>
      </w:r>
    </w:p>
    <w:p w14:paraId="2DB6472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(d)</w:t>
      </w:r>
      <w:r w:rsidRPr="003D109E">
        <w:tab/>
      </w:r>
      <w:r w:rsidRPr="00D1020E">
        <w:rPr>
          <w:spacing w:val="2"/>
        </w:rPr>
        <w:t>Foster policy dialogue and advocacy for the implementation of the outcomes of the World Summit on the Information Society and facilitate the implementation of and follow-up on its assigned action lines, namely, C1 (the role of Governments and all stakeholders in the</w:t>
      </w:r>
      <w:r w:rsidRPr="003D109E">
        <w:t xml:space="preserve"> </w:t>
      </w:r>
      <w:r w:rsidRPr="00D1020E">
        <w:rPr>
          <w:spacing w:val="2"/>
        </w:rPr>
        <w:t>promotion of information and communications technology (ICT) for development), C7 (ICT applications: benefits in all aspects of life (e-government)) and C11 (international and regional cooperation);</w:t>
      </w:r>
      <w:r w:rsidRPr="003D109E">
        <w:t xml:space="preserve"> </w:t>
      </w:r>
    </w:p>
    <w:p w14:paraId="44D531BC" w14:textId="3EEA731E"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(e)</w:t>
      </w:r>
      <w:r w:rsidRPr="003D109E">
        <w:tab/>
        <w:t xml:space="preserve">Facilitate multi-stakeholder policy dialogue on Internet governance, including discussion of public policy issues related to key elements of Internet governance, such as interoperable data governance approaches, digital inclusion and data protection (General Assembly resolution </w:t>
      </w:r>
      <w:hyperlink r:id="rId256" w:history="1">
        <w:r w:rsidRPr="00BA0F26">
          <w:rPr>
            <w:rStyle w:val="Hyperlink"/>
          </w:rPr>
          <w:t>70/125</w:t>
        </w:r>
      </w:hyperlink>
      <w:r w:rsidRPr="003D109E">
        <w:t xml:space="preserve">, para. 63), and shape policy decisions at the global, national and local levels by supporting the annual meeting of the Internet Governance Forum and intersessional activities; </w:t>
      </w:r>
    </w:p>
    <w:p w14:paraId="41E1CF7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(f)</w:t>
      </w:r>
      <w:r w:rsidRPr="003D109E">
        <w:tab/>
      </w:r>
      <w:r w:rsidRPr="00BA0F26">
        <w:rPr>
          <w:spacing w:val="3"/>
        </w:rPr>
        <w:t>Coordinate the work of the Technology Facilitation Mechanism, including the multi</w:t>
      </w:r>
      <w:r w:rsidRPr="00BA0F26">
        <w:rPr>
          <w:spacing w:val="3"/>
        </w:rPr>
        <w:noBreakHyphen/>
        <w:t>stakeholder</w:t>
      </w:r>
      <w:r w:rsidRPr="003D109E">
        <w:t xml:space="preserve"> forum on science, technology and innovation for the Sustainable Development Goals; the United Nations Group of 10 High-level Representatives of Civil Society, the Private Sector and the Scientific Community to Promote Science, Technology and Innovation for the Sustainable Development Goals; and the online platform on existing science, technology and innovation initiatives (2030 Connect);</w:t>
      </w:r>
    </w:p>
    <w:p w14:paraId="0EE0DDB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(g)</w:t>
      </w:r>
      <w:r w:rsidRPr="003D109E">
        <w:tab/>
        <w:t xml:space="preserve">Expand capacity development to respond to Member States’ requests for technical cooperation on strengthening their governance, public institutions and human resources capacities in </w:t>
      </w:r>
      <w:r w:rsidRPr="00BA0F26">
        <w:rPr>
          <w:spacing w:val="2"/>
        </w:rPr>
        <w:t>alignment with the decade of action and delivery for sustainable development, including through</w:t>
      </w:r>
      <w:r w:rsidRPr="003D109E">
        <w:t xml:space="preserve"> </w:t>
      </w:r>
      <w:r w:rsidRPr="00BA0F26">
        <w:rPr>
          <w:spacing w:val="2"/>
        </w:rPr>
        <w:t>partnerships with regional commissions and the resident coordinator system and increased efforts</w:t>
      </w:r>
      <w:r w:rsidRPr="003D109E">
        <w:t xml:space="preserve"> to support international peer exchanges on effective governance for sustainable development; </w:t>
      </w:r>
    </w:p>
    <w:p w14:paraId="63A6E5B6"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(h)</w:t>
      </w:r>
      <w:r w:rsidRPr="003D109E">
        <w:tab/>
        <w:t xml:space="preserve">Expand work on equipping the public sector workforce with the capacities to realize the 2030 Agenda and the Pact for the Future, which includes developing and piloting new methodologies on leadership and changing mindsets, institutional arrangements for policy coherence, transparency and integrity in the public service, strategic foresight, digital government and interoperable data governance approaches, and innovation for public service delivery, with an </w:t>
      </w:r>
      <w:r w:rsidRPr="00BA0F26">
        <w:rPr>
          <w:spacing w:val="2"/>
        </w:rPr>
        <w:t>emphasis on countries in special situations, in collaboration with the resident coordinator system;</w:t>
      </w:r>
      <w:r w:rsidRPr="003D109E">
        <w:t xml:space="preserve"> </w:t>
      </w:r>
    </w:p>
    <w:p w14:paraId="14C7595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(i)</w:t>
      </w:r>
      <w:r w:rsidRPr="003D109E">
        <w:tab/>
        <w:t xml:space="preserve">Support Member States in promoting innovation in public governance through follow-up mechanisms to the United Nations Public Service Day Awards Ceremony and Forum, such as peer-to-peer learning for the transfer and adaptation of innovative practices, including on gender-sensitive analysis, and through the United Nations Public Administration Network; </w:t>
      </w:r>
    </w:p>
    <w:p w14:paraId="3EBB8A31"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(j)</w:t>
      </w:r>
      <w:r w:rsidRPr="003D109E">
        <w:tab/>
        <w:t xml:space="preserve">Support supreme audit institutions on auditing Sustainable Development Goals achievement by providing analytical work, expert advice, technical assistance and capacity-building, on the basis of existing demand for support by groups of the International Organization of Supreme Audit Institutions; </w:t>
      </w:r>
    </w:p>
    <w:p w14:paraId="3BB151FE"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(k)</w:t>
      </w:r>
      <w:r w:rsidRPr="003D109E">
        <w:tab/>
        <w:t>Promote and leverage public governance innovative practices and digital government strategies action plans and road maps.</w:t>
      </w:r>
    </w:p>
    <w:p w14:paraId="1CA34F19"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9.101</w:t>
      </w:r>
      <w:r w:rsidRPr="003D109E">
        <w:tab/>
        <w:t xml:space="preserve">The above-mentioned work is expected to result in: </w:t>
      </w:r>
    </w:p>
    <w:p w14:paraId="401E330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(a)</w:t>
      </w:r>
      <w:r w:rsidRPr="003D109E">
        <w:tab/>
        <w:t xml:space="preserve">Enhanced awareness and knowledge of emerging governance and public administration issues at the national and subnational levels and countries contextualizing institutional aspects of their voluntary national reviews so that Member States can develop their capacities to promote effective governance for sustainable development in a dynamic international context; </w:t>
      </w:r>
    </w:p>
    <w:p w14:paraId="6199195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(b)</w:t>
      </w:r>
      <w:r w:rsidRPr="003D109E">
        <w:tab/>
        <w:t xml:space="preserve">Increased capacities of Member States to build effective, accountable and inclusive institutions </w:t>
      </w:r>
      <w:r w:rsidRPr="00BA0F26">
        <w:rPr>
          <w:spacing w:val="2"/>
        </w:rPr>
        <w:t>at all levels to achieve the Sustainable Development Goals and deliver on the Pact for the Future;</w:t>
      </w:r>
      <w:r w:rsidRPr="003D109E">
        <w:t xml:space="preserve"> </w:t>
      </w:r>
    </w:p>
    <w:p w14:paraId="496E117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(c)</w:t>
      </w:r>
      <w:r w:rsidRPr="003D109E">
        <w:tab/>
        <w:t xml:space="preserve">Increased capacity of Member States in designing and implementing effective and inclusive digital government policies, strategies and services to improve people’s lives at all levels of government; </w:t>
      </w:r>
    </w:p>
    <w:p w14:paraId="1EA113E5"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(d)</w:t>
      </w:r>
      <w:r w:rsidRPr="003D109E">
        <w:tab/>
        <w:t xml:space="preserve">Improved capacities of public servants to deliver services to people in areas such as health and education, justice, social protection and employment, focusing on professionalization of the public sector workforce, an ethical, responsive and ICT-enabled public administration and progress towards gender equality in the public sector; </w:t>
      </w:r>
    </w:p>
    <w:p w14:paraId="2484EFDD"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(e)</w:t>
      </w:r>
      <w:r w:rsidRPr="003D109E">
        <w:tab/>
        <w:t xml:space="preserve">Increased use of science and technology to leverage their full potential for the achievement of the Sustainable Development Goals by Member States and other stakeholders; </w:t>
      </w:r>
    </w:p>
    <w:p w14:paraId="1AF2C98E"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(f)</w:t>
      </w:r>
      <w:r w:rsidRPr="003D109E">
        <w:tab/>
        <w:t xml:space="preserve">Adjustments by Member States at the structural, organizational and programme levels to accelerate Sustainable Development Goals delivery; </w:t>
      </w:r>
    </w:p>
    <w:p w14:paraId="6F2AFF03"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(g)</w:t>
      </w:r>
      <w:r w:rsidRPr="003D109E">
        <w:tab/>
        <w:t xml:space="preserve">Adoption of digital government strategies to build resilient societies and close digital divides. </w:t>
      </w:r>
    </w:p>
    <w:p w14:paraId="5F85F94B"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99EF8"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145913"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Programme performance in 2025</w:t>
      </w:r>
    </w:p>
    <w:p w14:paraId="5CAA0498"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7F1B22"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087A6"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 xml:space="preserve">Supreme audit institutions assessed the implementation of Sustainable Development Goal 13 on climate action </w:t>
      </w:r>
    </w:p>
    <w:p w14:paraId="3AA0A9CC"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9EC8D0"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9.102</w:t>
      </w:r>
      <w:r w:rsidRPr="003D109E">
        <w:tab/>
        <w:t xml:space="preserve">Supreme audit institutions are uniquely positioned to strengthen climate action under Sustainable Development Goal 13 through independent audits and assessments. The subprogramme provided technical assistance to 18 supreme audit institutions, led by the Federal Court of Accounts of Brazil, to develop a standardized methodology and web-based tool, ClimateScanner, for assessing government actions and progress in addressing adverse impacts of climate change. This included peer learning among supreme audit institutions, experience-sharing on auditing climate action and discussions of the roll-out of these assessments, which involved auditors from several countries, including least developed countries and small island developing States. The assessments identified constraints, key risks and priority areas in governance, finance and public policy related to climate change. The findings are aimed at helping Governments to improve climate action and at accelerating the implementation of Goal 13 at the national level. The results were presented at the Conference of the Parties to the United Nations Framework Convention on Climate Change in 2024 and 2025. </w:t>
      </w:r>
    </w:p>
    <w:p w14:paraId="268ABC04"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9.103</w:t>
      </w:r>
      <w:r w:rsidRPr="003D109E">
        <w:tab/>
        <w:t>Progress towards the objective is presented in the performance measure below (see figure 9.VII).</w:t>
      </w:r>
    </w:p>
    <w:p w14:paraId="335BA0DF"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37666C" w14:textId="77777777" w:rsidR="00C3711F" w:rsidRPr="00F01D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F01D9E">
        <w:rPr>
          <w:b w:val="0"/>
        </w:rPr>
        <w:t>Figure 9.VII</w:t>
      </w:r>
    </w:p>
    <w:p w14:paraId="31612E27" w14:textId="77777777" w:rsidR="00C3711F"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3D109E">
        <w:t>Performance measure: number of assessments conducted by supreme audit institutions on government actions to address adverse impacts of climate change (cumulative)</w:t>
      </w:r>
    </w:p>
    <w:p w14:paraId="78345DBD"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FD181F" w14:textId="77777777" w:rsidR="00C3711F" w:rsidRPr="00F01D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14C40">
        <w:rPr>
          <w:b/>
          <w:noProof/>
          <w:highlight w:val="yellow"/>
          <w:u w:val="single"/>
        </w:rPr>
        <w:drawing>
          <wp:anchor distT="0" distB="0" distL="114300" distR="114300" simplePos="0" relativeHeight="251669504" behindDoc="0" locked="0" layoutInCell="1" allowOverlap="1" wp14:anchorId="0BF9957F" wp14:editId="1AFB786D">
            <wp:simplePos x="0" y="0"/>
            <wp:positionH relativeFrom="column">
              <wp:posOffset>635</wp:posOffset>
            </wp:positionH>
            <wp:positionV relativeFrom="paragraph">
              <wp:posOffset>78105</wp:posOffset>
            </wp:positionV>
            <wp:extent cx="6254496" cy="1750167"/>
            <wp:effectExtent l="0" t="0" r="0" b="2540"/>
            <wp:wrapTopAndBottom/>
            <wp:docPr id="1565476392" name="Chart 156547639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7"/>
              </a:graphicData>
            </a:graphic>
            <wp14:sizeRelH relativeFrom="page">
              <wp14:pctWidth>0</wp14:pctWidth>
            </wp14:sizeRelH>
            <wp14:sizeRelV relativeFrom="page">
              <wp14:pctHeight>0</wp14:pctHeight>
            </wp14:sizeRelV>
          </wp:anchor>
        </w:drawing>
      </w:r>
    </w:p>
    <w:p w14:paraId="07930581" w14:textId="77777777" w:rsidR="00C3711F" w:rsidRPr="00483E7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46C7BB" w14:textId="77777777" w:rsidR="00C3711F" w:rsidRPr="00483E7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692EAB" w14:textId="77777777" w:rsidR="00C3711F" w:rsidRPr="00483E7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038E1"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Planned results for 2027</w:t>
      </w:r>
    </w:p>
    <w:p w14:paraId="4702D2CD" w14:textId="77777777" w:rsidR="00C3711F" w:rsidRPr="00CF555A"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DCBC0" w14:textId="77777777" w:rsidR="00C3711F" w:rsidRPr="00CF555A"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5E7750"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1: national implementation of the principles of effective governance for sustainable development to enhance trust in public institutions</w:t>
      </w:r>
    </w:p>
    <w:p w14:paraId="0A142DDA" w14:textId="77777777" w:rsidR="00C3711F" w:rsidRPr="00CF555A"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2FCC5A"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tab/>
      </w:r>
      <w:r w:rsidRPr="003D109E">
        <w:t>Programme performance in 2025 and target for 2027</w:t>
      </w:r>
    </w:p>
    <w:p w14:paraId="1BBF6F77" w14:textId="77777777" w:rsidR="00C3711F" w:rsidRPr="00CF555A"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23E8BF"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9.104</w:t>
      </w:r>
      <w:r w:rsidRPr="003D109E">
        <w:tab/>
        <w:t>The subprogramme’s work contributed to public officials utilizing the principles of effective governance for sustainable development and associated tools to perform their functions, which met the planned target.</w:t>
      </w:r>
    </w:p>
    <w:p w14:paraId="6EA4A9E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9.105</w:t>
      </w:r>
      <w:r w:rsidRPr="003D109E">
        <w:tab/>
        <w:t>Progress towards the objective and the target for 2027 are presented in the performance measure below (see table 9.26).</w:t>
      </w:r>
    </w:p>
    <w:p w14:paraId="3E17A7F7" w14:textId="77777777" w:rsidR="00C3711F" w:rsidRPr="00CF555A"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93717E" w14:textId="77777777" w:rsidR="00C3711F" w:rsidRPr="00CF555A" w:rsidRDefault="00C3711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F555A">
        <w:rPr>
          <w:b w:val="0"/>
          <w:bCs/>
        </w:rPr>
        <w:t>Table 9.26</w:t>
      </w:r>
    </w:p>
    <w:p w14:paraId="2F75C28B" w14:textId="77777777" w:rsidR="00C3711F" w:rsidRPr="003D109E" w:rsidRDefault="00C3711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53B52B2E" w14:textId="77777777" w:rsidR="00C3711F" w:rsidRPr="00CF555A" w:rsidRDefault="00C3711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677FF" w14:textId="77777777" w:rsidR="00C3711F" w:rsidRPr="00CF555A" w:rsidRDefault="00C3711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3B2B51F2" w14:textId="77777777" w:rsidTr="005C5B7F">
        <w:trPr>
          <w:tblHeader/>
        </w:trPr>
        <w:tc>
          <w:tcPr>
            <w:tcW w:w="1970" w:type="dxa"/>
            <w:tcBorders>
              <w:top w:val="single" w:sz="4" w:space="0" w:color="auto"/>
              <w:bottom w:val="single" w:sz="12" w:space="0" w:color="auto"/>
            </w:tcBorders>
            <w:vAlign w:val="bottom"/>
          </w:tcPr>
          <w:p w14:paraId="72766E3D" w14:textId="77777777" w:rsidR="00C3711F" w:rsidRPr="00913175" w:rsidRDefault="00C3711F" w:rsidP="00D1020E">
            <w:pPr>
              <w:keepNext/>
              <w:keepLines/>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44701CFC" w14:textId="77777777" w:rsidR="00C3711F" w:rsidRPr="00913175" w:rsidRDefault="00C3711F" w:rsidP="00D1020E">
            <w:pPr>
              <w:keepNext/>
              <w:keepLines/>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1C14CF15" w14:textId="77777777" w:rsidR="00C3711F" w:rsidRPr="00913175" w:rsidRDefault="00C3711F" w:rsidP="00D1020E">
            <w:pPr>
              <w:keepNext/>
              <w:keepLines/>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655922CE" w14:textId="77777777" w:rsidR="00C3711F" w:rsidRPr="00913175" w:rsidRDefault="00C3711F" w:rsidP="00D1020E">
            <w:pPr>
              <w:keepNext/>
              <w:keepLines/>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2799324C" w14:textId="77777777" w:rsidR="00C3711F" w:rsidRPr="00913175" w:rsidRDefault="00C3711F" w:rsidP="00D1020E">
            <w:pPr>
              <w:keepNext/>
              <w:keepLines/>
              <w:spacing w:before="81" w:after="81" w:line="160" w:lineRule="exact"/>
              <w:ind w:left="144" w:right="40"/>
              <w:rPr>
                <w:i/>
                <w:sz w:val="14"/>
              </w:rPr>
            </w:pPr>
            <w:r w:rsidRPr="00913175">
              <w:rPr>
                <w:i/>
                <w:sz w:val="14"/>
              </w:rPr>
              <w:t>2027 (planned)</w:t>
            </w:r>
          </w:p>
        </w:tc>
      </w:tr>
      <w:tr w:rsidR="00C3711F" w:rsidRPr="00913175" w14:paraId="1D992626" w14:textId="77777777" w:rsidTr="005C5B7F">
        <w:trPr>
          <w:trHeight w:hRule="exact" w:val="115"/>
          <w:tblHeader/>
        </w:trPr>
        <w:tc>
          <w:tcPr>
            <w:tcW w:w="1970" w:type="dxa"/>
            <w:tcBorders>
              <w:top w:val="single" w:sz="12" w:space="0" w:color="auto"/>
            </w:tcBorders>
            <w:vAlign w:val="bottom"/>
          </w:tcPr>
          <w:p w14:paraId="07F37D92" w14:textId="77777777" w:rsidR="00C3711F" w:rsidRPr="00913175" w:rsidRDefault="00C3711F" w:rsidP="00D1020E">
            <w:pPr>
              <w:keepNext/>
              <w:keepLines/>
              <w:spacing w:before="40" w:after="120"/>
              <w:ind w:right="40"/>
            </w:pPr>
          </w:p>
        </w:tc>
        <w:tc>
          <w:tcPr>
            <w:tcW w:w="1970" w:type="dxa"/>
            <w:tcBorders>
              <w:top w:val="single" w:sz="12" w:space="0" w:color="auto"/>
            </w:tcBorders>
            <w:vAlign w:val="bottom"/>
          </w:tcPr>
          <w:p w14:paraId="2324F68C" w14:textId="77777777" w:rsidR="00C3711F" w:rsidRPr="00913175" w:rsidRDefault="00C3711F" w:rsidP="00D1020E">
            <w:pPr>
              <w:keepNext/>
              <w:keepLines/>
              <w:spacing w:before="40" w:after="120"/>
              <w:ind w:left="144" w:right="40"/>
            </w:pPr>
          </w:p>
        </w:tc>
        <w:tc>
          <w:tcPr>
            <w:tcW w:w="1970" w:type="dxa"/>
            <w:tcBorders>
              <w:top w:val="single" w:sz="12" w:space="0" w:color="auto"/>
              <w:right w:val="double" w:sz="12" w:space="0" w:color="auto"/>
            </w:tcBorders>
            <w:vAlign w:val="bottom"/>
          </w:tcPr>
          <w:p w14:paraId="5C132EA7" w14:textId="77777777" w:rsidR="00C3711F" w:rsidRPr="00913175" w:rsidRDefault="00C3711F" w:rsidP="00D1020E">
            <w:pPr>
              <w:keepNext/>
              <w:keepLines/>
              <w:spacing w:before="40" w:after="120"/>
              <w:ind w:left="144" w:right="40"/>
            </w:pPr>
          </w:p>
        </w:tc>
        <w:tc>
          <w:tcPr>
            <w:tcW w:w="1970" w:type="dxa"/>
            <w:tcBorders>
              <w:top w:val="single" w:sz="12" w:space="0" w:color="auto"/>
              <w:left w:val="double" w:sz="12" w:space="0" w:color="auto"/>
            </w:tcBorders>
            <w:vAlign w:val="bottom"/>
          </w:tcPr>
          <w:p w14:paraId="66F195AE" w14:textId="77777777" w:rsidR="00C3711F" w:rsidRPr="00913175" w:rsidRDefault="00C3711F" w:rsidP="00D1020E">
            <w:pPr>
              <w:keepNext/>
              <w:keepLines/>
              <w:spacing w:before="40" w:after="120"/>
              <w:ind w:left="144" w:right="40"/>
            </w:pPr>
          </w:p>
        </w:tc>
        <w:tc>
          <w:tcPr>
            <w:tcW w:w="1970" w:type="dxa"/>
            <w:tcBorders>
              <w:top w:val="single" w:sz="12" w:space="0" w:color="auto"/>
            </w:tcBorders>
            <w:vAlign w:val="bottom"/>
          </w:tcPr>
          <w:p w14:paraId="5D082C52" w14:textId="77777777" w:rsidR="00C3711F" w:rsidRPr="00913175" w:rsidRDefault="00C3711F" w:rsidP="00D1020E">
            <w:pPr>
              <w:keepNext/>
              <w:keepLines/>
              <w:spacing w:before="40" w:after="120"/>
              <w:ind w:left="144" w:right="40"/>
            </w:pPr>
          </w:p>
        </w:tc>
      </w:tr>
      <w:tr w:rsidR="00C3711F" w:rsidRPr="004D6C34" w14:paraId="082C3C69" w14:textId="77777777" w:rsidTr="005C5B7F">
        <w:tc>
          <w:tcPr>
            <w:tcW w:w="1970" w:type="dxa"/>
            <w:tcBorders>
              <w:bottom w:val="single" w:sz="12" w:space="0" w:color="auto"/>
            </w:tcBorders>
          </w:tcPr>
          <w:p w14:paraId="175949E9" w14:textId="77777777" w:rsidR="00C3711F" w:rsidRPr="00913175" w:rsidRDefault="00C3711F" w:rsidP="00D1020E">
            <w:pPr>
              <w:keepNext/>
              <w:keepLines/>
              <w:tabs>
                <w:tab w:val="left" w:pos="288"/>
                <w:tab w:val="left" w:pos="576"/>
                <w:tab w:val="left" w:pos="864"/>
                <w:tab w:val="left" w:pos="1152"/>
              </w:tabs>
              <w:spacing w:before="40" w:after="120"/>
              <w:ind w:right="40"/>
            </w:pPr>
            <w:r w:rsidRPr="00D165C3">
              <w:t>Public officials at the national level promoted effective localization</w:t>
            </w:r>
          </w:p>
        </w:tc>
        <w:tc>
          <w:tcPr>
            <w:tcW w:w="1970" w:type="dxa"/>
            <w:tcBorders>
              <w:bottom w:val="single" w:sz="12" w:space="0" w:color="auto"/>
            </w:tcBorders>
          </w:tcPr>
          <w:p w14:paraId="57753BC5" w14:textId="77777777" w:rsidR="00C3711F" w:rsidRPr="00913175" w:rsidRDefault="00C3711F" w:rsidP="00D1020E">
            <w:pPr>
              <w:keepNext/>
              <w:keepLines/>
              <w:tabs>
                <w:tab w:val="left" w:pos="288"/>
                <w:tab w:val="left" w:pos="576"/>
                <w:tab w:val="left" w:pos="864"/>
                <w:tab w:val="left" w:pos="1152"/>
              </w:tabs>
              <w:spacing w:before="40" w:after="120"/>
              <w:ind w:left="144"/>
            </w:pPr>
            <w:r w:rsidRPr="00D165C3">
              <w:t>Public officials raised awareness of accountability, transparency and inclusiveness in building effective governance systems, and integrated the assessment of those aspects into monitoring and evaluation systems</w:t>
            </w:r>
          </w:p>
        </w:tc>
        <w:tc>
          <w:tcPr>
            <w:tcW w:w="1970" w:type="dxa"/>
            <w:tcBorders>
              <w:bottom w:val="single" w:sz="12" w:space="0" w:color="auto"/>
              <w:right w:val="double" w:sz="12" w:space="0" w:color="auto"/>
            </w:tcBorders>
          </w:tcPr>
          <w:p w14:paraId="4782E363" w14:textId="77777777" w:rsidR="00C3711F" w:rsidRPr="00913175" w:rsidRDefault="00C3711F" w:rsidP="00D1020E">
            <w:pPr>
              <w:keepNext/>
              <w:keepLines/>
              <w:tabs>
                <w:tab w:val="left" w:pos="288"/>
                <w:tab w:val="left" w:pos="576"/>
                <w:tab w:val="left" w:pos="864"/>
                <w:tab w:val="left" w:pos="1152"/>
              </w:tabs>
              <w:spacing w:before="40" w:after="120"/>
              <w:ind w:left="144" w:right="43"/>
            </w:pPr>
            <w:r w:rsidRPr="00D165C3">
              <w:t>Approximately 150 public officials utilized the principles of effective governance for sustainable development and associated tools to perform their functions</w:t>
            </w:r>
          </w:p>
        </w:tc>
        <w:tc>
          <w:tcPr>
            <w:tcW w:w="1970" w:type="dxa"/>
            <w:tcBorders>
              <w:left w:val="double" w:sz="12" w:space="0" w:color="auto"/>
              <w:bottom w:val="single" w:sz="12" w:space="0" w:color="auto"/>
            </w:tcBorders>
          </w:tcPr>
          <w:p w14:paraId="035A193F" w14:textId="77777777" w:rsidR="00C3711F" w:rsidRPr="00913175" w:rsidRDefault="00C3711F" w:rsidP="00D1020E">
            <w:pPr>
              <w:keepNext/>
              <w:keepLines/>
              <w:tabs>
                <w:tab w:val="left" w:pos="288"/>
                <w:tab w:val="left" w:pos="576"/>
                <w:tab w:val="left" w:pos="864"/>
                <w:tab w:val="left" w:pos="1152"/>
              </w:tabs>
              <w:spacing w:before="40" w:after="120"/>
              <w:ind w:left="144" w:right="43"/>
            </w:pPr>
            <w:r w:rsidRPr="00D165C3">
              <w:t>Public officials increase their capacity for institutional collaboration for sound policymaking in support of the 2030 Agenda</w:t>
            </w:r>
          </w:p>
        </w:tc>
        <w:tc>
          <w:tcPr>
            <w:tcW w:w="1970" w:type="dxa"/>
            <w:tcBorders>
              <w:bottom w:val="single" w:sz="12" w:space="0" w:color="auto"/>
            </w:tcBorders>
          </w:tcPr>
          <w:p w14:paraId="328735EB" w14:textId="77777777" w:rsidR="00C3711F" w:rsidRPr="00913175" w:rsidRDefault="00C3711F" w:rsidP="00D1020E">
            <w:pPr>
              <w:keepNext/>
              <w:keepLines/>
              <w:tabs>
                <w:tab w:val="left" w:pos="288"/>
                <w:tab w:val="left" w:pos="576"/>
                <w:tab w:val="left" w:pos="864"/>
                <w:tab w:val="left" w:pos="1152"/>
              </w:tabs>
              <w:spacing w:before="40" w:after="120"/>
              <w:ind w:left="144"/>
            </w:pPr>
            <w:r w:rsidRPr="00D165C3">
              <w:t>Approximately 250 public officials and institutions at all levels apply the principles of competence to perform their functions effectively</w:t>
            </w:r>
          </w:p>
        </w:tc>
      </w:tr>
    </w:tbl>
    <w:p w14:paraId="241638ED"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929918"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07DBA7"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2: efficient and resilient response to future challenges and opportunities to accelerate sustainable development</w:t>
      </w:r>
    </w:p>
    <w:p w14:paraId="0A825669"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39AB39"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tab/>
      </w:r>
      <w:r w:rsidRPr="003D109E">
        <w:t>Programme performance in 2025 and target for 2027</w:t>
      </w:r>
    </w:p>
    <w:p w14:paraId="506A8292"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20053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9.106</w:t>
      </w:r>
      <w:r w:rsidRPr="003D109E">
        <w:tab/>
        <w:t>The subprogramme’s work contributed to public officials cultivating a foresight-driven organizational culture and used foresight and systems thinking insights for decision-making to achieve the Sustainable Development Goals, which met the planned target.</w:t>
      </w:r>
    </w:p>
    <w:p w14:paraId="6474D13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9.107</w:t>
      </w:r>
      <w:r w:rsidRPr="003D109E">
        <w:tab/>
        <w:t>Progress towards the objective and the target for 2027 are presented in the performance measure below (see table 9.27).</w:t>
      </w:r>
    </w:p>
    <w:p w14:paraId="708B1AB2"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8C1833" w14:textId="77777777" w:rsidR="00C3711F" w:rsidRPr="00D165C3"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D165C3">
        <w:rPr>
          <w:b w:val="0"/>
        </w:rPr>
        <w:t>Table 9.27</w:t>
      </w:r>
    </w:p>
    <w:p w14:paraId="508927FB"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38CF9EA7"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637AD"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5D36EC5B" w14:textId="77777777" w:rsidTr="005C5B7F">
        <w:trPr>
          <w:tblHeader/>
        </w:trPr>
        <w:tc>
          <w:tcPr>
            <w:tcW w:w="1970" w:type="dxa"/>
            <w:tcBorders>
              <w:top w:val="single" w:sz="4" w:space="0" w:color="auto"/>
              <w:bottom w:val="single" w:sz="12" w:space="0" w:color="auto"/>
            </w:tcBorders>
            <w:vAlign w:val="bottom"/>
          </w:tcPr>
          <w:p w14:paraId="59929481" w14:textId="77777777" w:rsidR="00C3711F" w:rsidRPr="00913175" w:rsidRDefault="00C3711F" w:rsidP="005C5B7F">
            <w:pPr>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6757FC97" w14:textId="77777777" w:rsidR="00C3711F" w:rsidRPr="00913175" w:rsidRDefault="00C3711F" w:rsidP="005C5B7F">
            <w:pPr>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358223FE" w14:textId="77777777" w:rsidR="00C3711F" w:rsidRPr="00913175" w:rsidRDefault="00C3711F" w:rsidP="005C5B7F">
            <w:pPr>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5CAB99C5" w14:textId="77777777" w:rsidR="00C3711F" w:rsidRPr="00913175" w:rsidRDefault="00C3711F" w:rsidP="005C5B7F">
            <w:pPr>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3E36F3E2" w14:textId="77777777" w:rsidR="00C3711F" w:rsidRPr="00913175" w:rsidRDefault="00C3711F" w:rsidP="005C5B7F">
            <w:pPr>
              <w:spacing w:before="81" w:after="81" w:line="160" w:lineRule="exact"/>
              <w:ind w:left="144" w:right="40"/>
              <w:rPr>
                <w:i/>
                <w:sz w:val="14"/>
              </w:rPr>
            </w:pPr>
            <w:r w:rsidRPr="00913175">
              <w:rPr>
                <w:i/>
                <w:sz w:val="14"/>
              </w:rPr>
              <w:t>2027 (planned)</w:t>
            </w:r>
          </w:p>
        </w:tc>
      </w:tr>
      <w:tr w:rsidR="00C3711F" w:rsidRPr="00913175" w14:paraId="3870977A" w14:textId="77777777" w:rsidTr="005C5B7F">
        <w:trPr>
          <w:trHeight w:hRule="exact" w:val="115"/>
          <w:tblHeader/>
        </w:trPr>
        <w:tc>
          <w:tcPr>
            <w:tcW w:w="1970" w:type="dxa"/>
            <w:tcBorders>
              <w:top w:val="single" w:sz="12" w:space="0" w:color="auto"/>
            </w:tcBorders>
            <w:vAlign w:val="bottom"/>
          </w:tcPr>
          <w:p w14:paraId="1F16554C" w14:textId="77777777" w:rsidR="00C3711F" w:rsidRPr="00913175" w:rsidRDefault="00C3711F" w:rsidP="005C5B7F">
            <w:pPr>
              <w:spacing w:before="40" w:after="120"/>
              <w:ind w:right="40"/>
            </w:pPr>
          </w:p>
        </w:tc>
        <w:tc>
          <w:tcPr>
            <w:tcW w:w="1970" w:type="dxa"/>
            <w:tcBorders>
              <w:top w:val="single" w:sz="12" w:space="0" w:color="auto"/>
            </w:tcBorders>
            <w:vAlign w:val="bottom"/>
          </w:tcPr>
          <w:p w14:paraId="36D31037" w14:textId="77777777" w:rsidR="00C3711F" w:rsidRPr="00913175" w:rsidRDefault="00C3711F" w:rsidP="005C5B7F">
            <w:pPr>
              <w:spacing w:before="40" w:after="120"/>
              <w:ind w:left="144" w:right="40"/>
            </w:pPr>
          </w:p>
        </w:tc>
        <w:tc>
          <w:tcPr>
            <w:tcW w:w="1970" w:type="dxa"/>
            <w:tcBorders>
              <w:top w:val="single" w:sz="12" w:space="0" w:color="auto"/>
              <w:right w:val="double" w:sz="12" w:space="0" w:color="auto"/>
            </w:tcBorders>
            <w:vAlign w:val="bottom"/>
          </w:tcPr>
          <w:p w14:paraId="5A21CC05" w14:textId="77777777" w:rsidR="00C3711F" w:rsidRPr="00913175" w:rsidRDefault="00C3711F" w:rsidP="005C5B7F">
            <w:pPr>
              <w:spacing w:before="40" w:after="120"/>
              <w:ind w:left="144" w:right="40"/>
            </w:pPr>
          </w:p>
        </w:tc>
        <w:tc>
          <w:tcPr>
            <w:tcW w:w="1970" w:type="dxa"/>
            <w:tcBorders>
              <w:top w:val="single" w:sz="12" w:space="0" w:color="auto"/>
              <w:left w:val="double" w:sz="12" w:space="0" w:color="auto"/>
            </w:tcBorders>
            <w:vAlign w:val="bottom"/>
          </w:tcPr>
          <w:p w14:paraId="5D9CC4F0" w14:textId="77777777" w:rsidR="00C3711F" w:rsidRPr="00913175" w:rsidRDefault="00C3711F" w:rsidP="005C5B7F">
            <w:pPr>
              <w:spacing w:before="40" w:after="120"/>
              <w:ind w:left="144" w:right="40"/>
            </w:pPr>
          </w:p>
        </w:tc>
        <w:tc>
          <w:tcPr>
            <w:tcW w:w="1970" w:type="dxa"/>
            <w:tcBorders>
              <w:top w:val="single" w:sz="12" w:space="0" w:color="auto"/>
            </w:tcBorders>
            <w:vAlign w:val="bottom"/>
          </w:tcPr>
          <w:p w14:paraId="623C2552" w14:textId="77777777" w:rsidR="00C3711F" w:rsidRPr="00913175" w:rsidRDefault="00C3711F" w:rsidP="005C5B7F">
            <w:pPr>
              <w:spacing w:before="40" w:after="120"/>
              <w:ind w:left="144" w:right="40"/>
            </w:pPr>
          </w:p>
        </w:tc>
      </w:tr>
      <w:tr w:rsidR="00C3711F" w:rsidRPr="004D6C34" w14:paraId="7050C1C8" w14:textId="77777777" w:rsidTr="005C5B7F">
        <w:tc>
          <w:tcPr>
            <w:tcW w:w="1970" w:type="dxa"/>
            <w:tcBorders>
              <w:bottom w:val="single" w:sz="12" w:space="0" w:color="auto"/>
            </w:tcBorders>
          </w:tcPr>
          <w:p w14:paraId="526FF13F" w14:textId="77777777" w:rsidR="00C3711F" w:rsidRPr="00913175" w:rsidRDefault="00C3711F" w:rsidP="005C5B7F">
            <w:pPr>
              <w:tabs>
                <w:tab w:val="left" w:pos="288"/>
                <w:tab w:val="left" w:pos="576"/>
                <w:tab w:val="left" w:pos="864"/>
                <w:tab w:val="left" w:pos="1152"/>
              </w:tabs>
              <w:spacing w:before="40" w:after="120"/>
              <w:ind w:right="40"/>
            </w:pPr>
            <w:r w:rsidRPr="00D165C3">
              <w:t xml:space="preserve">Public officials acquired knowledge and competencies on strategic planning and foresight </w:t>
            </w:r>
          </w:p>
        </w:tc>
        <w:tc>
          <w:tcPr>
            <w:tcW w:w="1970" w:type="dxa"/>
            <w:tcBorders>
              <w:bottom w:val="single" w:sz="12" w:space="0" w:color="auto"/>
            </w:tcBorders>
          </w:tcPr>
          <w:p w14:paraId="2B86D421" w14:textId="77777777" w:rsidR="00C3711F" w:rsidRPr="00913175" w:rsidRDefault="00C3711F" w:rsidP="005C5B7F">
            <w:pPr>
              <w:tabs>
                <w:tab w:val="left" w:pos="288"/>
                <w:tab w:val="left" w:pos="576"/>
                <w:tab w:val="left" w:pos="864"/>
                <w:tab w:val="left" w:pos="1152"/>
              </w:tabs>
              <w:spacing w:before="40" w:after="120"/>
              <w:ind w:left="144"/>
            </w:pPr>
            <w:r w:rsidRPr="00D165C3">
              <w:t xml:space="preserve">Public officials implemented institutional reforms for long-term </w:t>
            </w:r>
            <w:r w:rsidRPr="00E43D81">
              <w:rPr>
                <w:spacing w:val="0"/>
              </w:rPr>
              <w:t>strategic planning and</w:t>
            </w:r>
            <w:r w:rsidRPr="00E43D81">
              <w:rPr>
                <w:spacing w:val="2"/>
              </w:rPr>
              <w:t xml:space="preserve"> </w:t>
            </w:r>
            <w:r w:rsidRPr="00E43D81">
              <w:t>multi-stakeholder</w:t>
            </w:r>
            <w:r w:rsidRPr="00D165C3">
              <w:t xml:space="preserve"> engagement, formulating national development plans and promoting the presence and leadership of women within public institutions </w:t>
            </w:r>
          </w:p>
        </w:tc>
        <w:tc>
          <w:tcPr>
            <w:tcW w:w="1970" w:type="dxa"/>
            <w:tcBorders>
              <w:bottom w:val="single" w:sz="12" w:space="0" w:color="auto"/>
              <w:right w:val="double" w:sz="12" w:space="0" w:color="auto"/>
            </w:tcBorders>
          </w:tcPr>
          <w:p w14:paraId="6E84D273" w14:textId="77777777" w:rsidR="00C3711F" w:rsidRPr="00913175" w:rsidRDefault="00C3711F" w:rsidP="005C5B7F">
            <w:pPr>
              <w:tabs>
                <w:tab w:val="left" w:pos="288"/>
                <w:tab w:val="left" w:pos="576"/>
                <w:tab w:val="left" w:pos="864"/>
                <w:tab w:val="left" w:pos="1152"/>
              </w:tabs>
              <w:spacing w:before="40" w:after="120"/>
              <w:ind w:left="144" w:right="43"/>
            </w:pPr>
            <w:r w:rsidRPr="00D165C3">
              <w:t>Approximately 265 trained public officials cultivated a foresight-driven organizational culture and used foresight and systems thinking insights for decision-making to achieve the Sustainable Development Goals</w:t>
            </w:r>
          </w:p>
        </w:tc>
        <w:tc>
          <w:tcPr>
            <w:tcW w:w="1970" w:type="dxa"/>
            <w:tcBorders>
              <w:left w:val="double" w:sz="12" w:space="0" w:color="auto"/>
              <w:bottom w:val="single" w:sz="12" w:space="0" w:color="auto"/>
            </w:tcBorders>
          </w:tcPr>
          <w:p w14:paraId="788A6528" w14:textId="77777777" w:rsidR="00C3711F" w:rsidRPr="00913175" w:rsidRDefault="00C3711F" w:rsidP="005C5B7F">
            <w:pPr>
              <w:tabs>
                <w:tab w:val="left" w:pos="288"/>
                <w:tab w:val="left" w:pos="576"/>
                <w:tab w:val="left" w:pos="864"/>
                <w:tab w:val="left" w:pos="1152"/>
              </w:tabs>
              <w:spacing w:before="40" w:after="120"/>
              <w:ind w:left="144" w:right="43"/>
            </w:pPr>
            <w:r w:rsidRPr="00D165C3">
              <w:t>Public officials shift mindsets towards strategic foresight to enhance anticipatory governance</w:t>
            </w:r>
          </w:p>
        </w:tc>
        <w:tc>
          <w:tcPr>
            <w:tcW w:w="1970" w:type="dxa"/>
            <w:tcBorders>
              <w:bottom w:val="single" w:sz="12" w:space="0" w:color="auto"/>
            </w:tcBorders>
          </w:tcPr>
          <w:p w14:paraId="7057B893" w14:textId="77777777" w:rsidR="00C3711F" w:rsidRPr="00913175" w:rsidRDefault="00C3711F" w:rsidP="005C5B7F">
            <w:pPr>
              <w:tabs>
                <w:tab w:val="left" w:pos="288"/>
                <w:tab w:val="left" w:pos="576"/>
                <w:tab w:val="left" w:pos="864"/>
                <w:tab w:val="left" w:pos="1152"/>
              </w:tabs>
              <w:spacing w:before="40" w:after="120"/>
              <w:ind w:left="144"/>
            </w:pPr>
            <w:r w:rsidRPr="00D165C3">
              <w:t>Public officials apply strategic foresight and systems thinking methodologies to inform policy and planning decisions and support their consistent use across government</w:t>
            </w:r>
          </w:p>
        </w:tc>
      </w:tr>
    </w:tbl>
    <w:p w14:paraId="65270286"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98CC09"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D84AB1"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3: public officials apply behavioural insights and adopt good practices to advance innovation and digital transformation</w:t>
      </w:r>
    </w:p>
    <w:p w14:paraId="48B61E79" w14:textId="77777777" w:rsidR="00C3711F" w:rsidRPr="00D165C3" w:rsidRDefault="00C3711F" w:rsidP="00C3711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BBEE50"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3D109E">
        <w:t>Proposed programme plan for 2027</w:t>
      </w:r>
    </w:p>
    <w:p w14:paraId="7DB22B2E" w14:textId="77777777" w:rsidR="00C3711F" w:rsidRPr="00D165C3" w:rsidRDefault="00C3711F" w:rsidP="00C3711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2F85C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9.108</w:t>
      </w:r>
      <w:r w:rsidRPr="003D109E">
        <w:tab/>
        <w:t>Rapid technological, social and institutional changes continue to shape the demands placed on public institutions, which underscores the need for more innovative technological tools to improve public services. The subprogramme has prepared analytical products and conducted capacity development activities to enable public officials to accelerate innovation and use digital tools to modernize public services.</w:t>
      </w:r>
    </w:p>
    <w:p w14:paraId="352C5673"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FD38DF" w14:textId="77777777" w:rsidR="00C3711F" w:rsidRPr="003D109E" w:rsidRDefault="00C3711F" w:rsidP="00C3711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Lessons learned and planned change</w:t>
      </w:r>
    </w:p>
    <w:p w14:paraId="0D7B743E"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72EF6"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9.109</w:t>
      </w:r>
      <w:r w:rsidRPr="003D109E">
        <w:tab/>
        <w:t>The lesson for the subprogramme was that efforts to introduce innovation and digital tools in public institutions lead to lasting results only when they are paired with intentional changes in how the institutions operate, including change in organizational culture. Reforms are also effective when guidance is tailored to each setting and considers both technical solutions and organizational practices. In applying the lesson, the subprogramme will place greater emphasis on understanding how people and organizations actually behave and expand customized tools and peer-learning opportunities to better respond to the changing needs of Member States.</w:t>
      </w:r>
      <w:r>
        <w:t xml:space="preserve"> </w:t>
      </w:r>
    </w:p>
    <w:p w14:paraId="7E4180C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9.110</w:t>
      </w:r>
      <w:r w:rsidRPr="003D109E">
        <w:tab/>
        <w:t>Expected progress towards the objective is presented in the performance measure below (see figure</w:t>
      </w:r>
      <w:r>
        <w:t> </w:t>
      </w:r>
      <w:r w:rsidRPr="003D109E">
        <w:t>9.VIII).</w:t>
      </w:r>
    </w:p>
    <w:p w14:paraId="31F70A25"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4D06FA" w14:textId="77777777" w:rsidR="00C3711F" w:rsidRPr="00D165C3"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D165C3">
        <w:rPr>
          <w:b w:val="0"/>
        </w:rPr>
        <w:t>Figure 9.VIII</w:t>
      </w:r>
    </w:p>
    <w:p w14:paraId="3F11A759"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3D109E">
        <w:t>Performance measure: number of trained public officials who apply behavioural insights, innovation and digital transformation good practices to improve public service delivery</w:t>
      </w:r>
    </w:p>
    <w:p w14:paraId="234DC4FF"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924AC">
        <w:rPr>
          <w:b/>
          <w:noProof/>
          <w:u w:val="single"/>
        </w:rPr>
        <w:drawing>
          <wp:anchor distT="0" distB="0" distL="114300" distR="114300" simplePos="0" relativeHeight="251670528" behindDoc="0" locked="0" layoutInCell="1" allowOverlap="1" wp14:anchorId="7E5EDBFB" wp14:editId="182A38D4">
            <wp:simplePos x="0" y="0"/>
            <wp:positionH relativeFrom="column">
              <wp:posOffset>0</wp:posOffset>
            </wp:positionH>
            <wp:positionV relativeFrom="paragraph">
              <wp:posOffset>154940</wp:posOffset>
            </wp:positionV>
            <wp:extent cx="6254115" cy="2011680"/>
            <wp:effectExtent l="0" t="0" r="0" b="7620"/>
            <wp:wrapTopAndBottom/>
            <wp:docPr id="1808792523" name="Chart 180879252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8"/>
              </a:graphicData>
            </a:graphic>
            <wp14:sizeRelH relativeFrom="page">
              <wp14:pctWidth>0</wp14:pctWidth>
            </wp14:sizeRelH>
            <wp14:sizeRelV relativeFrom="page">
              <wp14:pctHeight>0</wp14:pctHeight>
            </wp14:sizeRelV>
          </wp:anchor>
        </w:drawing>
      </w:r>
    </w:p>
    <w:p w14:paraId="798B1EEF" w14:textId="77777777" w:rsidR="00C3711F" w:rsidRPr="00D165C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2EAEC8" w14:textId="77777777" w:rsidR="00C3711F" w:rsidRPr="00EC1359"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F42784" w14:textId="77777777" w:rsidR="00C3711F" w:rsidRPr="00EC1359"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9CCC45" w14:textId="77777777" w:rsidR="00C3711F" w:rsidRPr="00EC1359"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553A53"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Deliverables</w:t>
      </w:r>
    </w:p>
    <w:p w14:paraId="01AB5208" w14:textId="77777777" w:rsidR="00C3711F" w:rsidRPr="000A0E2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76A226" w14:textId="77777777" w:rsidR="00C3711F" w:rsidRPr="000A0E2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3749D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9.111</w:t>
      </w:r>
      <w:r w:rsidRPr="003D109E">
        <w:tab/>
        <w:t xml:space="preserve">Table 9.28 lists all deliverables of the subprogramme. </w:t>
      </w:r>
    </w:p>
    <w:p w14:paraId="4218E399" w14:textId="77777777" w:rsidR="00C3711F" w:rsidRPr="000A0E2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E02F6F" w14:textId="77777777" w:rsidR="00C3711F" w:rsidRDefault="00C3711F" w:rsidP="00C3711F">
      <w:pPr>
        <w:suppressAutoHyphens w:val="0"/>
        <w:spacing w:after="160" w:line="259" w:lineRule="auto"/>
        <w:rPr>
          <w:bCs/>
          <w:spacing w:val="2"/>
          <w:kern w:val="14"/>
        </w:rPr>
      </w:pPr>
      <w:r>
        <w:rPr>
          <w:b/>
          <w:bCs/>
        </w:rPr>
        <w:br w:type="page"/>
      </w:r>
    </w:p>
    <w:p w14:paraId="6688A0C5" w14:textId="77777777" w:rsidR="00C3711F" w:rsidRPr="000A0E2B"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A0E2B">
        <w:rPr>
          <w:b w:val="0"/>
          <w:bCs/>
        </w:rPr>
        <w:t>Table 9.28</w:t>
      </w:r>
    </w:p>
    <w:p w14:paraId="228C918A"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 xml:space="preserve">Subprogramme 7: deliverables for the period 2025–2027, by category and subcategory </w:t>
      </w:r>
    </w:p>
    <w:p w14:paraId="05B82B29" w14:textId="77777777" w:rsidR="00C3711F" w:rsidRPr="000A0E2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5C7713" w14:textId="77777777" w:rsidR="00C3711F" w:rsidRPr="000A0E2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462"/>
        <w:gridCol w:w="847"/>
        <w:gridCol w:w="847"/>
        <w:gridCol w:w="847"/>
        <w:gridCol w:w="847"/>
      </w:tblGrid>
      <w:tr w:rsidR="00C3711F" w:rsidRPr="00CF4A7E" w14:paraId="209D6BDD" w14:textId="77777777" w:rsidTr="005C5B7F">
        <w:trPr>
          <w:tblHeader/>
        </w:trPr>
        <w:tc>
          <w:tcPr>
            <w:tcW w:w="6462" w:type="dxa"/>
            <w:tcBorders>
              <w:top w:val="single" w:sz="4" w:space="0" w:color="auto"/>
              <w:bottom w:val="single" w:sz="12" w:space="0" w:color="auto"/>
            </w:tcBorders>
            <w:vAlign w:val="bottom"/>
          </w:tcPr>
          <w:p w14:paraId="4750C9B3" w14:textId="77777777" w:rsidR="00C3711F" w:rsidRPr="00CF4A7E" w:rsidRDefault="00C3711F" w:rsidP="005C5B7F">
            <w:pPr>
              <w:spacing w:before="81" w:after="81" w:line="160" w:lineRule="exact"/>
              <w:ind w:right="40"/>
              <w:rPr>
                <w:i/>
                <w:sz w:val="14"/>
              </w:rPr>
            </w:pPr>
            <w:r w:rsidRPr="00CF4A7E">
              <w:rPr>
                <w:i/>
                <w:sz w:val="14"/>
              </w:rPr>
              <w:t>Category and subcategory</w:t>
            </w:r>
          </w:p>
        </w:tc>
        <w:tc>
          <w:tcPr>
            <w:tcW w:w="847" w:type="dxa"/>
            <w:tcBorders>
              <w:top w:val="single" w:sz="4" w:space="0" w:color="auto"/>
              <w:bottom w:val="single" w:sz="12" w:space="0" w:color="auto"/>
            </w:tcBorders>
            <w:vAlign w:val="bottom"/>
          </w:tcPr>
          <w:p w14:paraId="0156C1E8" w14:textId="77777777" w:rsidR="00C3711F" w:rsidRPr="00CF4A7E" w:rsidRDefault="00C3711F" w:rsidP="005C5B7F">
            <w:pPr>
              <w:spacing w:before="81" w:after="81" w:line="160" w:lineRule="exact"/>
              <w:ind w:left="144" w:right="40"/>
              <w:jc w:val="right"/>
              <w:rPr>
                <w:i/>
                <w:sz w:val="14"/>
              </w:rPr>
            </w:pPr>
            <w:r w:rsidRPr="00CF4A7E">
              <w:rPr>
                <w:i/>
                <w:sz w:val="14"/>
              </w:rPr>
              <w:t>2025 planned</w:t>
            </w:r>
          </w:p>
        </w:tc>
        <w:tc>
          <w:tcPr>
            <w:tcW w:w="847" w:type="dxa"/>
            <w:tcBorders>
              <w:top w:val="single" w:sz="4" w:space="0" w:color="auto"/>
              <w:bottom w:val="single" w:sz="12" w:space="0" w:color="auto"/>
            </w:tcBorders>
            <w:vAlign w:val="bottom"/>
          </w:tcPr>
          <w:p w14:paraId="785987A4" w14:textId="77777777" w:rsidR="00C3711F" w:rsidRPr="00CF4A7E" w:rsidRDefault="00C3711F" w:rsidP="005C5B7F">
            <w:pPr>
              <w:spacing w:before="81" w:after="81" w:line="160" w:lineRule="exact"/>
              <w:ind w:left="144" w:right="40"/>
              <w:jc w:val="right"/>
              <w:rPr>
                <w:i/>
                <w:sz w:val="14"/>
              </w:rPr>
            </w:pPr>
            <w:r w:rsidRPr="00CF4A7E">
              <w:rPr>
                <w:i/>
                <w:sz w:val="14"/>
              </w:rPr>
              <w:t>2025 actual</w:t>
            </w:r>
          </w:p>
        </w:tc>
        <w:tc>
          <w:tcPr>
            <w:tcW w:w="847" w:type="dxa"/>
            <w:tcBorders>
              <w:top w:val="single" w:sz="4" w:space="0" w:color="auto"/>
              <w:bottom w:val="single" w:sz="12" w:space="0" w:color="auto"/>
            </w:tcBorders>
            <w:vAlign w:val="bottom"/>
          </w:tcPr>
          <w:p w14:paraId="1DB59EC9" w14:textId="77777777" w:rsidR="00C3711F" w:rsidRPr="00CF4A7E" w:rsidRDefault="00C3711F" w:rsidP="005C5B7F">
            <w:pPr>
              <w:spacing w:before="81" w:after="81" w:line="160" w:lineRule="exact"/>
              <w:ind w:left="144" w:right="40"/>
              <w:jc w:val="right"/>
              <w:rPr>
                <w:i/>
                <w:sz w:val="14"/>
              </w:rPr>
            </w:pPr>
            <w:r w:rsidRPr="00CF4A7E">
              <w:rPr>
                <w:i/>
                <w:sz w:val="14"/>
              </w:rPr>
              <w:t>2026 planned</w:t>
            </w:r>
            <w:r w:rsidRPr="00CF4A7E">
              <w:rPr>
                <w:i/>
                <w:sz w:val="14"/>
                <w:vertAlign w:val="superscript"/>
              </w:rPr>
              <w:t>a</w:t>
            </w:r>
          </w:p>
        </w:tc>
        <w:tc>
          <w:tcPr>
            <w:tcW w:w="847" w:type="dxa"/>
            <w:tcBorders>
              <w:top w:val="single" w:sz="4" w:space="0" w:color="auto"/>
              <w:bottom w:val="single" w:sz="12" w:space="0" w:color="auto"/>
            </w:tcBorders>
            <w:vAlign w:val="bottom"/>
          </w:tcPr>
          <w:p w14:paraId="5B993BF1" w14:textId="77777777" w:rsidR="00C3711F" w:rsidRPr="00CF4A7E" w:rsidRDefault="00C3711F" w:rsidP="005C5B7F">
            <w:pPr>
              <w:spacing w:before="81" w:after="81" w:line="160" w:lineRule="exact"/>
              <w:ind w:left="144" w:right="40"/>
              <w:jc w:val="right"/>
              <w:rPr>
                <w:i/>
                <w:sz w:val="14"/>
              </w:rPr>
            </w:pPr>
            <w:r w:rsidRPr="00CF4A7E">
              <w:rPr>
                <w:i/>
                <w:sz w:val="14"/>
              </w:rPr>
              <w:t>2027 planned</w:t>
            </w:r>
          </w:p>
        </w:tc>
      </w:tr>
      <w:tr w:rsidR="00C3711F" w:rsidRPr="00CF4A7E" w14:paraId="278B5D0D" w14:textId="77777777" w:rsidTr="005C5B7F">
        <w:trPr>
          <w:trHeight w:hRule="exact" w:val="115"/>
          <w:tblHeader/>
        </w:trPr>
        <w:tc>
          <w:tcPr>
            <w:tcW w:w="6462" w:type="dxa"/>
            <w:tcBorders>
              <w:top w:val="single" w:sz="12" w:space="0" w:color="auto"/>
            </w:tcBorders>
            <w:vAlign w:val="bottom"/>
          </w:tcPr>
          <w:p w14:paraId="523FB28F" w14:textId="77777777" w:rsidR="00C3711F" w:rsidRPr="00CF4A7E" w:rsidRDefault="00C3711F" w:rsidP="005C5B7F">
            <w:pPr>
              <w:spacing w:before="40" w:after="40" w:line="210" w:lineRule="exact"/>
              <w:ind w:right="40"/>
              <w:rPr>
                <w:sz w:val="17"/>
              </w:rPr>
            </w:pPr>
          </w:p>
        </w:tc>
        <w:tc>
          <w:tcPr>
            <w:tcW w:w="847" w:type="dxa"/>
            <w:tcBorders>
              <w:top w:val="single" w:sz="12" w:space="0" w:color="auto"/>
            </w:tcBorders>
            <w:vAlign w:val="bottom"/>
          </w:tcPr>
          <w:p w14:paraId="70B1F768"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766D3A5A"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57648C59"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476923B3" w14:textId="77777777" w:rsidR="00C3711F" w:rsidRPr="00CF4A7E" w:rsidRDefault="00C3711F" w:rsidP="005C5B7F">
            <w:pPr>
              <w:spacing w:before="40" w:after="40" w:line="210" w:lineRule="exact"/>
              <w:ind w:left="144" w:right="40"/>
              <w:jc w:val="right"/>
              <w:rPr>
                <w:sz w:val="17"/>
              </w:rPr>
            </w:pPr>
          </w:p>
        </w:tc>
      </w:tr>
      <w:tr w:rsidR="00C3711F" w:rsidRPr="004D6C34" w14:paraId="41D044C3" w14:textId="77777777" w:rsidTr="005C5B7F">
        <w:tc>
          <w:tcPr>
            <w:tcW w:w="6462" w:type="dxa"/>
            <w:vAlign w:val="bottom"/>
          </w:tcPr>
          <w:p w14:paraId="287D7917" w14:textId="77777777" w:rsidR="00C3711F" w:rsidRPr="00CF4A7E" w:rsidRDefault="00C3711F" w:rsidP="00D1020E">
            <w:pPr>
              <w:tabs>
                <w:tab w:val="left" w:pos="288"/>
                <w:tab w:val="left" w:pos="576"/>
                <w:tab w:val="left" w:pos="864"/>
                <w:tab w:val="left" w:pos="1152"/>
              </w:tabs>
              <w:spacing w:before="40" w:after="40" w:line="200" w:lineRule="exact"/>
              <w:ind w:right="40"/>
              <w:rPr>
                <w:b/>
                <w:sz w:val="17"/>
              </w:rPr>
            </w:pPr>
            <w:r w:rsidRPr="00CF4A7E">
              <w:rPr>
                <w:b/>
                <w:sz w:val="17"/>
              </w:rPr>
              <w:t>A.</w:t>
            </w:r>
            <w:r w:rsidRPr="00CF4A7E">
              <w:rPr>
                <w:b/>
                <w:sz w:val="17"/>
              </w:rPr>
              <w:tab/>
              <w:t>Facilitation of the intergovernmental process and expert bodies</w:t>
            </w:r>
          </w:p>
        </w:tc>
        <w:tc>
          <w:tcPr>
            <w:tcW w:w="847" w:type="dxa"/>
            <w:vAlign w:val="bottom"/>
          </w:tcPr>
          <w:p w14:paraId="709B382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DC51C7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DE29A6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94B88E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7347A2AD" w14:textId="77777777" w:rsidTr="005C5B7F">
        <w:tc>
          <w:tcPr>
            <w:tcW w:w="6462" w:type="dxa"/>
            <w:vAlign w:val="bottom"/>
          </w:tcPr>
          <w:p w14:paraId="6DEAB8D1"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CF4A7E">
              <w:rPr>
                <w:b/>
                <w:bCs/>
                <w:sz w:val="17"/>
              </w:rPr>
              <w:t>Parliamentary documentation</w:t>
            </w:r>
            <w:r w:rsidRPr="00CF4A7E">
              <w:rPr>
                <w:sz w:val="17"/>
              </w:rPr>
              <w:t xml:space="preserve"> (number of documents)</w:t>
            </w:r>
          </w:p>
        </w:tc>
        <w:tc>
          <w:tcPr>
            <w:tcW w:w="847" w:type="dxa"/>
            <w:vAlign w:val="bottom"/>
          </w:tcPr>
          <w:p w14:paraId="60C10AC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11</w:t>
            </w:r>
          </w:p>
        </w:tc>
        <w:tc>
          <w:tcPr>
            <w:tcW w:w="847" w:type="dxa"/>
            <w:vAlign w:val="bottom"/>
          </w:tcPr>
          <w:p w14:paraId="68C87BC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14</w:t>
            </w:r>
          </w:p>
        </w:tc>
        <w:tc>
          <w:tcPr>
            <w:tcW w:w="847" w:type="dxa"/>
            <w:vAlign w:val="bottom"/>
          </w:tcPr>
          <w:p w14:paraId="6E41F75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11</w:t>
            </w:r>
          </w:p>
        </w:tc>
        <w:tc>
          <w:tcPr>
            <w:tcW w:w="847" w:type="dxa"/>
            <w:vAlign w:val="bottom"/>
          </w:tcPr>
          <w:p w14:paraId="73BB4B6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bCs/>
                <w:sz w:val="17"/>
              </w:rPr>
            </w:pPr>
            <w:r>
              <w:rPr>
                <w:b/>
                <w:bCs/>
                <w:sz w:val="17"/>
              </w:rPr>
              <w:t>11</w:t>
            </w:r>
          </w:p>
        </w:tc>
      </w:tr>
      <w:tr w:rsidR="00C3711F" w:rsidRPr="00CF4A7E" w14:paraId="4A200B7E" w14:textId="77777777" w:rsidTr="005C5B7F">
        <w:tc>
          <w:tcPr>
            <w:tcW w:w="6462" w:type="dxa"/>
            <w:vAlign w:val="bottom"/>
          </w:tcPr>
          <w:p w14:paraId="1E38A9FB"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CF4A7E">
              <w:rPr>
                <w:sz w:val="17"/>
              </w:rPr>
              <w:tab/>
              <w:t>1.</w:t>
            </w:r>
            <w:r w:rsidRPr="00CF4A7E">
              <w:rPr>
                <w:sz w:val="17"/>
              </w:rPr>
              <w:tab/>
              <w:t>Reports to the General Assembly</w:t>
            </w:r>
          </w:p>
        </w:tc>
        <w:tc>
          <w:tcPr>
            <w:tcW w:w="847" w:type="dxa"/>
            <w:vAlign w:val="bottom"/>
          </w:tcPr>
          <w:p w14:paraId="7EDDC1A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C5AD16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631F223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3C70B01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352BA4BB" w14:textId="77777777" w:rsidTr="005C5B7F">
        <w:tc>
          <w:tcPr>
            <w:tcW w:w="6462" w:type="dxa"/>
            <w:vAlign w:val="bottom"/>
          </w:tcPr>
          <w:p w14:paraId="4A65AFE6"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CF4A7E">
              <w:rPr>
                <w:sz w:val="17"/>
              </w:rPr>
              <w:tab/>
              <w:t>2.</w:t>
            </w:r>
            <w:r w:rsidRPr="00CF4A7E">
              <w:rPr>
                <w:sz w:val="17"/>
              </w:rPr>
              <w:tab/>
              <w:t>Reports to the Economic and Social Council</w:t>
            </w:r>
          </w:p>
        </w:tc>
        <w:tc>
          <w:tcPr>
            <w:tcW w:w="847" w:type="dxa"/>
            <w:vAlign w:val="bottom"/>
          </w:tcPr>
          <w:p w14:paraId="3A19DD3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0D47D4C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7BABBA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71BE861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292AB995" w14:textId="77777777" w:rsidTr="005C5B7F">
        <w:tc>
          <w:tcPr>
            <w:tcW w:w="6462" w:type="dxa"/>
            <w:vAlign w:val="bottom"/>
          </w:tcPr>
          <w:p w14:paraId="665B7B90" w14:textId="77777777" w:rsidR="00C3711F"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t>3.</w:t>
            </w:r>
            <w:r w:rsidRPr="00D306F8">
              <w:rPr>
                <w:sz w:val="17"/>
              </w:rPr>
              <w:tab/>
            </w:r>
            <w:r w:rsidRPr="00AE7B0D">
              <w:rPr>
                <w:sz w:val="17"/>
              </w:rPr>
              <w:t>Documents for the Committee of Experts on Public Administration</w:t>
            </w:r>
          </w:p>
        </w:tc>
        <w:tc>
          <w:tcPr>
            <w:tcW w:w="847" w:type="dxa"/>
            <w:vAlign w:val="bottom"/>
          </w:tcPr>
          <w:p w14:paraId="5EA03726" w14:textId="77777777" w:rsidR="00C3711F" w:rsidRPr="00066808" w:rsidRDefault="00C3711F" w:rsidP="00D1020E">
            <w:pPr>
              <w:tabs>
                <w:tab w:val="left" w:pos="288"/>
                <w:tab w:val="left" w:pos="576"/>
                <w:tab w:val="left" w:pos="864"/>
                <w:tab w:val="left" w:pos="1152"/>
              </w:tabs>
              <w:spacing w:before="40" w:after="40" w:line="200" w:lineRule="exact"/>
              <w:ind w:left="144" w:right="40"/>
              <w:jc w:val="right"/>
              <w:rPr>
                <w:bCs/>
                <w:sz w:val="17"/>
              </w:rPr>
            </w:pPr>
            <w:r w:rsidRPr="00066808">
              <w:rPr>
                <w:bCs/>
                <w:sz w:val="17"/>
              </w:rPr>
              <w:t>8</w:t>
            </w:r>
          </w:p>
        </w:tc>
        <w:tc>
          <w:tcPr>
            <w:tcW w:w="847" w:type="dxa"/>
            <w:vAlign w:val="bottom"/>
          </w:tcPr>
          <w:p w14:paraId="4370A5F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11</w:t>
            </w:r>
          </w:p>
        </w:tc>
        <w:tc>
          <w:tcPr>
            <w:tcW w:w="847" w:type="dxa"/>
            <w:vAlign w:val="bottom"/>
          </w:tcPr>
          <w:p w14:paraId="539BC38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8</w:t>
            </w:r>
          </w:p>
        </w:tc>
        <w:tc>
          <w:tcPr>
            <w:tcW w:w="847" w:type="dxa"/>
            <w:vAlign w:val="bottom"/>
          </w:tcPr>
          <w:p w14:paraId="19A9FBB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8</w:t>
            </w:r>
          </w:p>
        </w:tc>
      </w:tr>
      <w:tr w:rsidR="00C3711F" w:rsidRPr="00CF4A7E" w14:paraId="7ABCEA09" w14:textId="77777777" w:rsidTr="005C5B7F">
        <w:tc>
          <w:tcPr>
            <w:tcW w:w="6462" w:type="dxa"/>
            <w:vAlign w:val="bottom"/>
          </w:tcPr>
          <w:p w14:paraId="671E46A5" w14:textId="77777777" w:rsidR="00C3711F" w:rsidRDefault="00C3711F" w:rsidP="00D1020E">
            <w:pPr>
              <w:tabs>
                <w:tab w:val="left" w:pos="288"/>
                <w:tab w:val="left" w:pos="576"/>
                <w:tab w:val="left" w:pos="864"/>
                <w:tab w:val="left" w:pos="1152"/>
              </w:tabs>
              <w:spacing w:before="40" w:after="40" w:line="200" w:lineRule="exact"/>
              <w:ind w:left="576" w:right="40" w:hanging="576"/>
              <w:rPr>
                <w:sz w:val="17"/>
              </w:rPr>
            </w:pPr>
            <w:r w:rsidRPr="00D306F8">
              <w:rPr>
                <w:sz w:val="17"/>
              </w:rPr>
              <w:tab/>
              <w:t>4.</w:t>
            </w:r>
            <w:r w:rsidRPr="00D306F8">
              <w:rPr>
                <w:sz w:val="17"/>
              </w:rPr>
              <w:tab/>
            </w:r>
            <w:r w:rsidRPr="00D21339">
              <w:rPr>
                <w:sz w:val="17"/>
              </w:rPr>
              <w:t>The multi-stakeholder forum on science, technology and innovation for the Sustainable Development Goals</w:t>
            </w:r>
          </w:p>
        </w:tc>
        <w:tc>
          <w:tcPr>
            <w:tcW w:w="847" w:type="dxa"/>
            <w:vAlign w:val="bottom"/>
          </w:tcPr>
          <w:p w14:paraId="0F8906A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sz w:val="17"/>
              </w:rPr>
            </w:pPr>
            <w:r>
              <w:rPr>
                <w:sz w:val="17"/>
              </w:rPr>
              <w:t>1</w:t>
            </w:r>
          </w:p>
        </w:tc>
        <w:tc>
          <w:tcPr>
            <w:tcW w:w="847" w:type="dxa"/>
            <w:vAlign w:val="bottom"/>
          </w:tcPr>
          <w:p w14:paraId="16D0FEE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6AD07DC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5B76E1A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1AF10B35" w14:textId="77777777" w:rsidTr="005C5B7F">
        <w:tc>
          <w:tcPr>
            <w:tcW w:w="6462" w:type="dxa"/>
            <w:vAlign w:val="bottom"/>
          </w:tcPr>
          <w:p w14:paraId="3C6B57F3"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CF4A7E">
              <w:rPr>
                <w:b/>
                <w:bCs/>
                <w:sz w:val="17"/>
              </w:rPr>
              <w:t>Substantive services for meetings</w:t>
            </w:r>
            <w:r w:rsidRPr="00CF4A7E">
              <w:rPr>
                <w:sz w:val="17"/>
              </w:rPr>
              <w:t xml:space="preserve"> (number of three-hour meetings)</w:t>
            </w:r>
          </w:p>
        </w:tc>
        <w:tc>
          <w:tcPr>
            <w:tcW w:w="847" w:type="dxa"/>
            <w:vAlign w:val="bottom"/>
          </w:tcPr>
          <w:p w14:paraId="7D19E8B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b/>
                <w:sz w:val="17"/>
              </w:rPr>
            </w:pPr>
            <w:r>
              <w:rPr>
                <w:b/>
                <w:sz w:val="17"/>
              </w:rPr>
              <w:t>22</w:t>
            </w:r>
          </w:p>
        </w:tc>
        <w:tc>
          <w:tcPr>
            <w:tcW w:w="847" w:type="dxa"/>
            <w:vAlign w:val="bottom"/>
          </w:tcPr>
          <w:p w14:paraId="66014304" w14:textId="77777777" w:rsidR="00C3711F" w:rsidRPr="00D21339"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D21339">
              <w:rPr>
                <w:b/>
                <w:bCs/>
                <w:sz w:val="17"/>
              </w:rPr>
              <w:t>32</w:t>
            </w:r>
          </w:p>
        </w:tc>
        <w:tc>
          <w:tcPr>
            <w:tcW w:w="847" w:type="dxa"/>
            <w:vAlign w:val="bottom"/>
          </w:tcPr>
          <w:p w14:paraId="5974D395" w14:textId="77777777" w:rsidR="00C3711F" w:rsidRPr="00D21339"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D21339">
              <w:rPr>
                <w:b/>
                <w:bCs/>
                <w:sz w:val="17"/>
              </w:rPr>
              <w:t>21</w:t>
            </w:r>
          </w:p>
        </w:tc>
        <w:tc>
          <w:tcPr>
            <w:tcW w:w="847" w:type="dxa"/>
            <w:vAlign w:val="bottom"/>
          </w:tcPr>
          <w:p w14:paraId="71E5E0E1" w14:textId="77777777" w:rsidR="00C3711F" w:rsidRPr="00D21339"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D21339">
              <w:rPr>
                <w:b/>
                <w:bCs/>
                <w:sz w:val="17"/>
              </w:rPr>
              <w:t>22</w:t>
            </w:r>
          </w:p>
        </w:tc>
      </w:tr>
      <w:tr w:rsidR="00C3711F" w:rsidRPr="00CF4A7E" w14:paraId="39AB972C" w14:textId="77777777" w:rsidTr="005C5B7F">
        <w:tc>
          <w:tcPr>
            <w:tcW w:w="6462" w:type="dxa"/>
            <w:vAlign w:val="bottom"/>
          </w:tcPr>
          <w:p w14:paraId="2C47A049"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6D3C39">
              <w:rPr>
                <w:sz w:val="17"/>
              </w:rPr>
              <w:t>Meetings of:</w:t>
            </w:r>
          </w:p>
        </w:tc>
        <w:tc>
          <w:tcPr>
            <w:tcW w:w="847" w:type="dxa"/>
            <w:vAlign w:val="bottom"/>
          </w:tcPr>
          <w:p w14:paraId="52DCD48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7CD322B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4AE81CE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45AA848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6B5F3577" w14:textId="77777777" w:rsidTr="005C5B7F">
        <w:tc>
          <w:tcPr>
            <w:tcW w:w="6462" w:type="dxa"/>
            <w:vAlign w:val="bottom"/>
          </w:tcPr>
          <w:p w14:paraId="06D34230"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r>
            <w:r>
              <w:rPr>
                <w:sz w:val="17"/>
              </w:rPr>
              <w:t>5</w:t>
            </w:r>
            <w:r w:rsidRPr="00D306F8">
              <w:rPr>
                <w:sz w:val="17"/>
              </w:rPr>
              <w:t>.</w:t>
            </w:r>
            <w:r w:rsidRPr="00D306F8">
              <w:rPr>
                <w:sz w:val="17"/>
              </w:rPr>
              <w:tab/>
              <w:t>The General Assembly</w:t>
            </w:r>
          </w:p>
        </w:tc>
        <w:tc>
          <w:tcPr>
            <w:tcW w:w="847" w:type="dxa"/>
            <w:vAlign w:val="bottom"/>
          </w:tcPr>
          <w:p w14:paraId="719EDEB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76D1E911"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6DE7170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556A558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r>
      <w:tr w:rsidR="00C3711F" w:rsidRPr="00CF4A7E" w14:paraId="5B7DCD68" w14:textId="77777777" w:rsidTr="005C5B7F">
        <w:tc>
          <w:tcPr>
            <w:tcW w:w="6462" w:type="dxa"/>
            <w:vAlign w:val="bottom"/>
          </w:tcPr>
          <w:p w14:paraId="3E92FCE2"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r>
            <w:r>
              <w:rPr>
                <w:sz w:val="17"/>
              </w:rPr>
              <w:t>6</w:t>
            </w:r>
            <w:r w:rsidRPr="00D306F8">
              <w:rPr>
                <w:sz w:val="17"/>
              </w:rPr>
              <w:t>.</w:t>
            </w:r>
            <w:r w:rsidRPr="00D306F8">
              <w:rPr>
                <w:sz w:val="17"/>
              </w:rPr>
              <w:tab/>
              <w:t>The Economic and Social Council</w:t>
            </w:r>
          </w:p>
        </w:tc>
        <w:tc>
          <w:tcPr>
            <w:tcW w:w="847" w:type="dxa"/>
            <w:vAlign w:val="bottom"/>
          </w:tcPr>
          <w:p w14:paraId="27FC3E3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12ECD00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21F6626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042A07E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r>
      <w:tr w:rsidR="00C3711F" w:rsidRPr="00CF4A7E" w14:paraId="32727F5E" w14:textId="77777777" w:rsidTr="005C5B7F">
        <w:tc>
          <w:tcPr>
            <w:tcW w:w="6462" w:type="dxa"/>
            <w:vAlign w:val="bottom"/>
          </w:tcPr>
          <w:p w14:paraId="043DFA3B"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D306F8">
              <w:rPr>
                <w:sz w:val="17"/>
              </w:rPr>
              <w:tab/>
            </w:r>
            <w:r>
              <w:rPr>
                <w:sz w:val="17"/>
              </w:rPr>
              <w:t>7</w:t>
            </w:r>
            <w:r w:rsidRPr="00D306F8">
              <w:rPr>
                <w:sz w:val="17"/>
              </w:rPr>
              <w:t>.</w:t>
            </w:r>
            <w:r w:rsidRPr="00D306F8">
              <w:rPr>
                <w:sz w:val="17"/>
              </w:rPr>
              <w:tab/>
            </w:r>
            <w:r w:rsidRPr="00D50B43">
              <w:rPr>
                <w:sz w:val="17"/>
              </w:rPr>
              <w:t>The Committee of Experts on Public Administration</w:t>
            </w:r>
          </w:p>
        </w:tc>
        <w:tc>
          <w:tcPr>
            <w:tcW w:w="847" w:type="dxa"/>
            <w:vAlign w:val="bottom"/>
          </w:tcPr>
          <w:p w14:paraId="58B56F0A" w14:textId="77777777" w:rsidR="00C3711F" w:rsidRPr="00964E07" w:rsidRDefault="00C3711F" w:rsidP="00D1020E">
            <w:pPr>
              <w:tabs>
                <w:tab w:val="left" w:pos="288"/>
                <w:tab w:val="left" w:pos="576"/>
                <w:tab w:val="left" w:pos="864"/>
                <w:tab w:val="left" w:pos="1152"/>
              </w:tabs>
              <w:spacing w:before="40" w:after="40" w:line="200" w:lineRule="exact"/>
              <w:ind w:left="144" w:right="40"/>
              <w:jc w:val="right"/>
              <w:rPr>
                <w:sz w:val="17"/>
              </w:rPr>
            </w:pPr>
            <w:r w:rsidRPr="00964E07">
              <w:rPr>
                <w:kern w:val="14"/>
                <w:sz w:val="17"/>
              </w:rPr>
              <w:t>10</w:t>
            </w:r>
          </w:p>
        </w:tc>
        <w:tc>
          <w:tcPr>
            <w:tcW w:w="847" w:type="dxa"/>
            <w:vAlign w:val="bottom"/>
          </w:tcPr>
          <w:p w14:paraId="4371C905" w14:textId="77777777" w:rsidR="00C3711F" w:rsidRPr="00964E07" w:rsidRDefault="00C3711F" w:rsidP="00D1020E">
            <w:pPr>
              <w:tabs>
                <w:tab w:val="left" w:pos="288"/>
                <w:tab w:val="left" w:pos="576"/>
                <w:tab w:val="left" w:pos="864"/>
                <w:tab w:val="left" w:pos="1152"/>
              </w:tabs>
              <w:spacing w:before="40" w:after="40" w:line="200" w:lineRule="exact"/>
              <w:ind w:left="144" w:right="40"/>
              <w:jc w:val="right"/>
              <w:rPr>
                <w:sz w:val="17"/>
              </w:rPr>
            </w:pPr>
            <w:r w:rsidRPr="00964E07">
              <w:rPr>
                <w:kern w:val="14"/>
                <w:sz w:val="17"/>
              </w:rPr>
              <w:t>10</w:t>
            </w:r>
          </w:p>
        </w:tc>
        <w:tc>
          <w:tcPr>
            <w:tcW w:w="847" w:type="dxa"/>
          </w:tcPr>
          <w:p w14:paraId="7F399E5A" w14:textId="77777777" w:rsidR="00C3711F" w:rsidRPr="00964E07" w:rsidRDefault="00C3711F" w:rsidP="00D1020E">
            <w:pPr>
              <w:tabs>
                <w:tab w:val="left" w:pos="288"/>
                <w:tab w:val="left" w:pos="576"/>
                <w:tab w:val="left" w:pos="864"/>
                <w:tab w:val="left" w:pos="1152"/>
              </w:tabs>
              <w:spacing w:before="40" w:after="40" w:line="200" w:lineRule="exact"/>
              <w:ind w:left="144" w:right="40"/>
              <w:jc w:val="right"/>
              <w:rPr>
                <w:sz w:val="17"/>
              </w:rPr>
            </w:pPr>
            <w:r w:rsidRPr="00964E07">
              <w:rPr>
                <w:sz w:val="17"/>
              </w:rPr>
              <w:t xml:space="preserve">9 [10] </w:t>
            </w:r>
          </w:p>
        </w:tc>
        <w:tc>
          <w:tcPr>
            <w:tcW w:w="847" w:type="dxa"/>
            <w:vAlign w:val="bottom"/>
          </w:tcPr>
          <w:p w14:paraId="607CE538" w14:textId="77777777" w:rsidR="00C3711F" w:rsidRPr="00964E07" w:rsidRDefault="00C3711F" w:rsidP="00D1020E">
            <w:pPr>
              <w:tabs>
                <w:tab w:val="left" w:pos="288"/>
                <w:tab w:val="left" w:pos="576"/>
                <w:tab w:val="left" w:pos="864"/>
                <w:tab w:val="left" w:pos="1152"/>
              </w:tabs>
              <w:spacing w:before="40" w:after="40" w:line="200" w:lineRule="exact"/>
              <w:ind w:left="144" w:right="40"/>
              <w:jc w:val="right"/>
              <w:rPr>
                <w:sz w:val="17"/>
              </w:rPr>
            </w:pPr>
            <w:r w:rsidRPr="00964E07">
              <w:rPr>
                <w:kern w:val="14"/>
                <w:sz w:val="17"/>
              </w:rPr>
              <w:t>9</w:t>
            </w:r>
          </w:p>
        </w:tc>
      </w:tr>
      <w:tr w:rsidR="00C3711F" w:rsidRPr="00CF4A7E" w14:paraId="278F8567" w14:textId="77777777" w:rsidTr="005C5B7F">
        <w:tc>
          <w:tcPr>
            <w:tcW w:w="6462" w:type="dxa"/>
            <w:vAlign w:val="bottom"/>
          </w:tcPr>
          <w:p w14:paraId="6D8D13CF" w14:textId="77777777" w:rsidR="00C3711F" w:rsidRPr="00D306F8" w:rsidRDefault="00C3711F" w:rsidP="00D1020E">
            <w:pPr>
              <w:tabs>
                <w:tab w:val="left" w:pos="288"/>
                <w:tab w:val="left" w:pos="576"/>
                <w:tab w:val="left" w:pos="864"/>
                <w:tab w:val="left" w:pos="1152"/>
              </w:tabs>
              <w:spacing w:before="40" w:after="40" w:line="200" w:lineRule="exact"/>
              <w:ind w:left="576" w:right="40" w:hanging="576"/>
              <w:rPr>
                <w:sz w:val="17"/>
              </w:rPr>
            </w:pPr>
            <w:r>
              <w:rPr>
                <w:sz w:val="17"/>
              </w:rPr>
              <w:tab/>
              <w:t>8.</w:t>
            </w:r>
            <w:r>
              <w:rPr>
                <w:sz w:val="17"/>
              </w:rPr>
              <w:tab/>
            </w:r>
            <w:r w:rsidRPr="00180095">
              <w:rPr>
                <w:sz w:val="17"/>
              </w:rPr>
              <w:t>The multi-stakeholder forum on science, technology and innovation for the Sustainable Development Goals</w:t>
            </w:r>
          </w:p>
        </w:tc>
        <w:tc>
          <w:tcPr>
            <w:tcW w:w="847" w:type="dxa"/>
            <w:vAlign w:val="bottom"/>
          </w:tcPr>
          <w:p w14:paraId="583DE42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4</w:t>
            </w:r>
          </w:p>
        </w:tc>
        <w:tc>
          <w:tcPr>
            <w:tcW w:w="847" w:type="dxa"/>
            <w:vAlign w:val="bottom"/>
          </w:tcPr>
          <w:p w14:paraId="5966CB6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14</w:t>
            </w:r>
          </w:p>
        </w:tc>
        <w:tc>
          <w:tcPr>
            <w:tcW w:w="847" w:type="dxa"/>
            <w:vAlign w:val="bottom"/>
          </w:tcPr>
          <w:p w14:paraId="579594A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4</w:t>
            </w:r>
          </w:p>
        </w:tc>
        <w:tc>
          <w:tcPr>
            <w:tcW w:w="847" w:type="dxa"/>
            <w:vAlign w:val="bottom"/>
          </w:tcPr>
          <w:p w14:paraId="20744533"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5</w:t>
            </w:r>
          </w:p>
        </w:tc>
      </w:tr>
      <w:tr w:rsidR="00C3711F" w:rsidRPr="004D6C34" w14:paraId="1F6293E3" w14:textId="77777777" w:rsidTr="005C5B7F">
        <w:tc>
          <w:tcPr>
            <w:tcW w:w="6462" w:type="dxa"/>
            <w:vAlign w:val="bottom"/>
          </w:tcPr>
          <w:p w14:paraId="47FD8C05" w14:textId="77777777" w:rsidR="00C3711F" w:rsidRPr="00D306F8" w:rsidRDefault="00C3711F" w:rsidP="00D1020E">
            <w:pPr>
              <w:tabs>
                <w:tab w:val="left" w:pos="288"/>
                <w:tab w:val="left" w:pos="576"/>
                <w:tab w:val="left" w:pos="864"/>
                <w:tab w:val="left" w:pos="1152"/>
              </w:tabs>
              <w:spacing w:before="40" w:after="40" w:line="200" w:lineRule="exact"/>
              <w:ind w:right="40"/>
              <w:rPr>
                <w:b/>
                <w:bCs/>
                <w:sz w:val="17"/>
              </w:rPr>
            </w:pPr>
            <w:r w:rsidRPr="00D306F8">
              <w:rPr>
                <w:b/>
                <w:bCs/>
                <w:sz w:val="17"/>
              </w:rPr>
              <w:t>B.</w:t>
            </w:r>
            <w:r w:rsidRPr="00D306F8">
              <w:rPr>
                <w:b/>
                <w:bCs/>
                <w:sz w:val="17"/>
              </w:rPr>
              <w:tab/>
              <w:t>Generation and transfer of knowledge</w:t>
            </w:r>
          </w:p>
        </w:tc>
        <w:tc>
          <w:tcPr>
            <w:tcW w:w="847" w:type="dxa"/>
            <w:vAlign w:val="bottom"/>
          </w:tcPr>
          <w:p w14:paraId="64F1803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1FD0CD7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2867485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1D4FF47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04D582E9" w14:textId="77777777" w:rsidTr="005C5B7F">
        <w:tc>
          <w:tcPr>
            <w:tcW w:w="6462" w:type="dxa"/>
            <w:vAlign w:val="bottom"/>
          </w:tcPr>
          <w:p w14:paraId="23D01B59" w14:textId="77777777" w:rsidR="00C3711F" w:rsidRDefault="00C3711F" w:rsidP="00D1020E">
            <w:pPr>
              <w:tabs>
                <w:tab w:val="left" w:pos="288"/>
                <w:tab w:val="left" w:pos="576"/>
                <w:tab w:val="left" w:pos="864"/>
                <w:tab w:val="left" w:pos="1152"/>
              </w:tabs>
              <w:spacing w:before="40" w:after="40" w:line="200" w:lineRule="exact"/>
              <w:ind w:left="288" w:right="40" w:hanging="288"/>
              <w:rPr>
                <w:sz w:val="17"/>
              </w:rPr>
            </w:pPr>
            <w:r>
              <w:rPr>
                <w:b/>
                <w:bCs/>
                <w:sz w:val="17"/>
              </w:rPr>
              <w:tab/>
            </w:r>
            <w:r w:rsidRPr="00826F7C">
              <w:rPr>
                <w:b/>
                <w:bCs/>
                <w:sz w:val="17"/>
              </w:rPr>
              <w:t>Field and technical cooperation projects, including the United Nations Project Office on Governance</w:t>
            </w:r>
            <w:r w:rsidRPr="00826F7C">
              <w:rPr>
                <w:sz w:val="17"/>
              </w:rPr>
              <w:t xml:space="preserve"> (number of projects)</w:t>
            </w:r>
          </w:p>
        </w:tc>
        <w:tc>
          <w:tcPr>
            <w:tcW w:w="847" w:type="dxa"/>
            <w:vAlign w:val="bottom"/>
          </w:tcPr>
          <w:p w14:paraId="01B5DB6F"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010013">
              <w:rPr>
                <w:b/>
                <w:bCs/>
                <w:kern w:val="14"/>
                <w:sz w:val="17"/>
              </w:rPr>
              <w:t>6</w:t>
            </w:r>
          </w:p>
        </w:tc>
        <w:tc>
          <w:tcPr>
            <w:tcW w:w="847" w:type="dxa"/>
            <w:vAlign w:val="bottom"/>
          </w:tcPr>
          <w:p w14:paraId="38AFEA58"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010013">
              <w:rPr>
                <w:b/>
                <w:bCs/>
                <w:kern w:val="14"/>
                <w:sz w:val="17"/>
              </w:rPr>
              <w:t>9</w:t>
            </w:r>
          </w:p>
        </w:tc>
        <w:tc>
          <w:tcPr>
            <w:tcW w:w="847" w:type="dxa"/>
            <w:vAlign w:val="bottom"/>
          </w:tcPr>
          <w:p w14:paraId="4FBE1493"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010013">
              <w:rPr>
                <w:b/>
                <w:bCs/>
                <w:kern w:val="14"/>
                <w:sz w:val="17"/>
              </w:rPr>
              <w:t>6</w:t>
            </w:r>
          </w:p>
        </w:tc>
        <w:tc>
          <w:tcPr>
            <w:tcW w:w="847" w:type="dxa"/>
            <w:vAlign w:val="bottom"/>
          </w:tcPr>
          <w:p w14:paraId="4A283DBE"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010013">
              <w:rPr>
                <w:b/>
                <w:bCs/>
                <w:kern w:val="14"/>
                <w:sz w:val="17"/>
              </w:rPr>
              <w:t>6</w:t>
            </w:r>
          </w:p>
        </w:tc>
      </w:tr>
      <w:tr w:rsidR="00C3711F" w:rsidRPr="00CF4A7E" w14:paraId="1D4C1321" w14:textId="77777777" w:rsidTr="005C5B7F">
        <w:tc>
          <w:tcPr>
            <w:tcW w:w="6462" w:type="dxa"/>
            <w:vAlign w:val="bottom"/>
          </w:tcPr>
          <w:p w14:paraId="0E0BD2CE" w14:textId="77777777" w:rsidR="00C3711F" w:rsidRDefault="00C3711F" w:rsidP="00D1020E">
            <w:pPr>
              <w:tabs>
                <w:tab w:val="left" w:pos="288"/>
                <w:tab w:val="left" w:pos="576"/>
                <w:tab w:val="left" w:pos="864"/>
                <w:tab w:val="left" w:pos="1152"/>
              </w:tabs>
              <w:spacing w:before="40" w:after="40" w:line="200" w:lineRule="exact"/>
              <w:ind w:right="40"/>
              <w:rPr>
                <w:sz w:val="17"/>
              </w:rPr>
            </w:pPr>
            <w:r>
              <w:rPr>
                <w:sz w:val="17"/>
              </w:rPr>
              <w:tab/>
              <w:t>9.</w:t>
            </w:r>
            <w:r>
              <w:rPr>
                <w:sz w:val="17"/>
              </w:rPr>
              <w:tab/>
            </w:r>
            <w:r w:rsidRPr="00ED578F">
              <w:rPr>
                <w:sz w:val="17"/>
              </w:rPr>
              <w:t xml:space="preserve">Field </w:t>
            </w:r>
            <w:r w:rsidRPr="00FC23A6">
              <w:rPr>
                <w:sz w:val="17"/>
              </w:rPr>
              <w:t>projects on various matters related to public administration</w:t>
            </w:r>
          </w:p>
        </w:tc>
        <w:tc>
          <w:tcPr>
            <w:tcW w:w="847" w:type="dxa"/>
            <w:vAlign w:val="bottom"/>
          </w:tcPr>
          <w:p w14:paraId="76A2D81D"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010013">
              <w:rPr>
                <w:kern w:val="14"/>
                <w:sz w:val="17"/>
              </w:rPr>
              <w:t>6</w:t>
            </w:r>
          </w:p>
        </w:tc>
        <w:tc>
          <w:tcPr>
            <w:tcW w:w="847" w:type="dxa"/>
            <w:vAlign w:val="bottom"/>
          </w:tcPr>
          <w:p w14:paraId="6049C1FA"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010013">
              <w:rPr>
                <w:kern w:val="14"/>
                <w:sz w:val="17"/>
              </w:rPr>
              <w:t>9</w:t>
            </w:r>
          </w:p>
        </w:tc>
        <w:tc>
          <w:tcPr>
            <w:tcW w:w="847" w:type="dxa"/>
            <w:vAlign w:val="bottom"/>
          </w:tcPr>
          <w:p w14:paraId="08A36DF6"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010013">
              <w:rPr>
                <w:kern w:val="14"/>
                <w:sz w:val="17"/>
              </w:rPr>
              <w:t>6</w:t>
            </w:r>
          </w:p>
        </w:tc>
        <w:tc>
          <w:tcPr>
            <w:tcW w:w="847" w:type="dxa"/>
            <w:vAlign w:val="bottom"/>
          </w:tcPr>
          <w:p w14:paraId="00BE3D8E" w14:textId="77777777" w:rsidR="00C3711F" w:rsidRPr="00010013"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010013">
              <w:rPr>
                <w:kern w:val="14"/>
                <w:sz w:val="17"/>
              </w:rPr>
              <w:t>6</w:t>
            </w:r>
          </w:p>
        </w:tc>
      </w:tr>
      <w:tr w:rsidR="00C3711F" w:rsidRPr="00CF4A7E" w14:paraId="6A2522EE" w14:textId="77777777" w:rsidTr="005C5B7F">
        <w:tc>
          <w:tcPr>
            <w:tcW w:w="6462" w:type="dxa"/>
            <w:vAlign w:val="bottom"/>
          </w:tcPr>
          <w:p w14:paraId="0A86A8B7"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E262D3">
              <w:rPr>
                <w:b/>
                <w:bCs/>
                <w:sz w:val="17"/>
              </w:rPr>
              <w:t>Seminars, workshops and training events</w:t>
            </w:r>
            <w:r w:rsidRPr="00E262D3">
              <w:rPr>
                <w:sz w:val="17"/>
              </w:rPr>
              <w:t xml:space="preserve"> (number of days)</w:t>
            </w:r>
          </w:p>
        </w:tc>
        <w:tc>
          <w:tcPr>
            <w:tcW w:w="847" w:type="dxa"/>
          </w:tcPr>
          <w:p w14:paraId="6B033DA5"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Pr>
                <w:b/>
                <w:bCs/>
                <w:sz w:val="17"/>
                <w:szCs w:val="17"/>
              </w:rPr>
              <w:t>14</w:t>
            </w:r>
          </w:p>
        </w:tc>
        <w:tc>
          <w:tcPr>
            <w:tcW w:w="847" w:type="dxa"/>
          </w:tcPr>
          <w:p w14:paraId="7660DE3C"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Pr>
                <w:b/>
                <w:bCs/>
                <w:sz w:val="17"/>
                <w:szCs w:val="17"/>
              </w:rPr>
              <w:t>10</w:t>
            </w:r>
          </w:p>
        </w:tc>
        <w:tc>
          <w:tcPr>
            <w:tcW w:w="847" w:type="dxa"/>
          </w:tcPr>
          <w:p w14:paraId="7D3A8C9E"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Pr>
                <w:b/>
                <w:bCs/>
                <w:sz w:val="17"/>
                <w:szCs w:val="17"/>
              </w:rPr>
              <w:t>14</w:t>
            </w:r>
          </w:p>
        </w:tc>
        <w:tc>
          <w:tcPr>
            <w:tcW w:w="847" w:type="dxa"/>
          </w:tcPr>
          <w:p w14:paraId="4A318E19" w14:textId="77777777" w:rsidR="00C3711F" w:rsidRPr="00E262D3"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Pr>
                <w:b/>
                <w:bCs/>
                <w:sz w:val="17"/>
                <w:szCs w:val="17"/>
              </w:rPr>
              <w:t>14</w:t>
            </w:r>
          </w:p>
        </w:tc>
      </w:tr>
      <w:tr w:rsidR="00C3711F" w:rsidRPr="00CF4A7E" w14:paraId="43384494" w14:textId="77777777" w:rsidTr="005C5B7F">
        <w:tc>
          <w:tcPr>
            <w:tcW w:w="6462" w:type="dxa"/>
            <w:vAlign w:val="bottom"/>
          </w:tcPr>
          <w:p w14:paraId="2DB9FA1A" w14:textId="77777777" w:rsidR="00C3711F" w:rsidRPr="00CF4A7E" w:rsidRDefault="00C3711F" w:rsidP="00D1020E">
            <w:pPr>
              <w:tabs>
                <w:tab w:val="left" w:pos="288"/>
                <w:tab w:val="left" w:pos="576"/>
                <w:tab w:val="left" w:pos="864"/>
                <w:tab w:val="left" w:pos="1152"/>
              </w:tabs>
              <w:spacing w:before="40" w:after="40" w:line="200" w:lineRule="exact"/>
              <w:ind w:left="576" w:right="40" w:hanging="576"/>
              <w:rPr>
                <w:sz w:val="17"/>
              </w:rPr>
            </w:pPr>
            <w:r w:rsidRPr="00E262D3">
              <w:rPr>
                <w:sz w:val="17"/>
              </w:rPr>
              <w:tab/>
            </w:r>
            <w:r>
              <w:rPr>
                <w:sz w:val="17"/>
              </w:rPr>
              <w:t>10</w:t>
            </w:r>
            <w:r w:rsidRPr="00E262D3">
              <w:rPr>
                <w:sz w:val="17"/>
              </w:rPr>
              <w:t>.</w:t>
            </w:r>
            <w:r w:rsidRPr="00E262D3">
              <w:rPr>
                <w:sz w:val="17"/>
              </w:rPr>
              <w:tab/>
            </w:r>
            <w:r w:rsidRPr="00C72FDB">
              <w:rPr>
                <w:sz w:val="17"/>
              </w:rPr>
              <w:t>Training events related to the United Nations Public Service Awards and the United Nations Public Service Day (forum)</w:t>
            </w:r>
          </w:p>
        </w:tc>
        <w:tc>
          <w:tcPr>
            <w:tcW w:w="847" w:type="dxa"/>
            <w:vAlign w:val="bottom"/>
          </w:tcPr>
          <w:p w14:paraId="52BC71AA"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226165C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0D89F65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c>
          <w:tcPr>
            <w:tcW w:w="847" w:type="dxa"/>
            <w:vAlign w:val="bottom"/>
          </w:tcPr>
          <w:p w14:paraId="00BBE47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2</w:t>
            </w:r>
          </w:p>
        </w:tc>
      </w:tr>
      <w:tr w:rsidR="00C3711F" w:rsidRPr="00CF4A7E" w14:paraId="13BCEB63" w14:textId="77777777" w:rsidTr="005C5B7F">
        <w:tc>
          <w:tcPr>
            <w:tcW w:w="6462" w:type="dxa"/>
            <w:vAlign w:val="bottom"/>
          </w:tcPr>
          <w:p w14:paraId="60ABC711" w14:textId="77777777" w:rsidR="00C3711F" w:rsidRPr="00E262D3" w:rsidRDefault="00C3711F" w:rsidP="00D1020E">
            <w:pPr>
              <w:tabs>
                <w:tab w:val="left" w:pos="288"/>
                <w:tab w:val="left" w:pos="576"/>
                <w:tab w:val="left" w:pos="864"/>
                <w:tab w:val="left" w:pos="1152"/>
              </w:tabs>
              <w:spacing w:before="40" w:after="40" w:line="200" w:lineRule="exact"/>
              <w:ind w:left="576" w:right="40" w:hanging="576"/>
              <w:rPr>
                <w:sz w:val="17"/>
              </w:rPr>
            </w:pPr>
            <w:r w:rsidRPr="00F70D8A">
              <w:rPr>
                <w:sz w:val="17"/>
              </w:rPr>
              <w:tab/>
              <w:t>11.</w:t>
            </w:r>
            <w:r w:rsidRPr="00F70D8A">
              <w:rPr>
                <w:sz w:val="17"/>
              </w:rPr>
              <w:tab/>
            </w:r>
            <w:r w:rsidRPr="00E03EF9">
              <w:rPr>
                <w:sz w:val="17"/>
              </w:rPr>
              <w:t>Training events on various issues related to public institutions, including expert groups meetings</w:t>
            </w:r>
          </w:p>
        </w:tc>
        <w:tc>
          <w:tcPr>
            <w:tcW w:w="847" w:type="dxa"/>
            <w:vAlign w:val="bottom"/>
          </w:tcPr>
          <w:p w14:paraId="3900D2A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4</w:t>
            </w:r>
          </w:p>
        </w:tc>
        <w:tc>
          <w:tcPr>
            <w:tcW w:w="847" w:type="dxa"/>
            <w:vAlign w:val="bottom"/>
          </w:tcPr>
          <w:p w14:paraId="6F9E5E0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w:t>
            </w:r>
          </w:p>
        </w:tc>
        <w:tc>
          <w:tcPr>
            <w:tcW w:w="847" w:type="dxa"/>
            <w:vAlign w:val="bottom"/>
          </w:tcPr>
          <w:p w14:paraId="298B35E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4</w:t>
            </w:r>
          </w:p>
        </w:tc>
        <w:tc>
          <w:tcPr>
            <w:tcW w:w="847" w:type="dxa"/>
            <w:vAlign w:val="bottom"/>
          </w:tcPr>
          <w:p w14:paraId="5CA07BDE"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4</w:t>
            </w:r>
          </w:p>
        </w:tc>
      </w:tr>
      <w:tr w:rsidR="00C3711F" w:rsidRPr="00CF4A7E" w14:paraId="33812715" w14:textId="77777777" w:rsidTr="005C5B7F">
        <w:tc>
          <w:tcPr>
            <w:tcW w:w="6462" w:type="dxa"/>
            <w:vAlign w:val="bottom"/>
          </w:tcPr>
          <w:p w14:paraId="519EF27B" w14:textId="77777777" w:rsidR="00C3711F" w:rsidRPr="00E262D3" w:rsidRDefault="00C3711F" w:rsidP="00D1020E">
            <w:pPr>
              <w:tabs>
                <w:tab w:val="left" w:pos="288"/>
                <w:tab w:val="left" w:pos="576"/>
                <w:tab w:val="left" w:pos="864"/>
                <w:tab w:val="left" w:pos="1152"/>
              </w:tabs>
              <w:spacing w:before="40" w:after="40" w:line="200" w:lineRule="exact"/>
              <w:ind w:left="576" w:right="40" w:hanging="576"/>
              <w:rPr>
                <w:sz w:val="17"/>
              </w:rPr>
            </w:pPr>
            <w:r w:rsidRPr="00F70D8A">
              <w:rPr>
                <w:sz w:val="17"/>
              </w:rPr>
              <w:tab/>
              <w:t>12.</w:t>
            </w:r>
            <w:r w:rsidRPr="00F70D8A">
              <w:rPr>
                <w:sz w:val="17"/>
              </w:rPr>
              <w:tab/>
            </w:r>
            <w:r w:rsidRPr="004C7E18">
              <w:rPr>
                <w:sz w:val="17"/>
              </w:rPr>
              <w:t>Workshop with ministers from different regions on emerging trends in governance and public institutions related to the achievement of Sustainable Development Goals, including collaboration with regional commissions and United Nations agencies</w:t>
            </w:r>
          </w:p>
        </w:tc>
        <w:tc>
          <w:tcPr>
            <w:tcW w:w="847" w:type="dxa"/>
            <w:vAlign w:val="bottom"/>
          </w:tcPr>
          <w:p w14:paraId="59C9376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75EE7F3"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2EF508F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0966456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6F506F9A" w14:textId="77777777" w:rsidTr="005C5B7F">
        <w:tc>
          <w:tcPr>
            <w:tcW w:w="6462" w:type="dxa"/>
            <w:vAlign w:val="bottom"/>
          </w:tcPr>
          <w:p w14:paraId="7CC51FF9" w14:textId="77777777" w:rsidR="00C3711F" w:rsidRPr="00E262D3" w:rsidRDefault="00C3711F" w:rsidP="00D1020E">
            <w:pPr>
              <w:tabs>
                <w:tab w:val="left" w:pos="288"/>
                <w:tab w:val="left" w:pos="576"/>
                <w:tab w:val="left" w:pos="864"/>
                <w:tab w:val="left" w:pos="1152"/>
              </w:tabs>
              <w:spacing w:before="40" w:after="40" w:line="200" w:lineRule="exact"/>
              <w:ind w:left="576" w:right="40" w:hanging="576"/>
              <w:rPr>
                <w:sz w:val="17"/>
              </w:rPr>
            </w:pPr>
            <w:r w:rsidRPr="00F70D8A">
              <w:rPr>
                <w:sz w:val="17"/>
              </w:rPr>
              <w:tab/>
              <w:t>13.</w:t>
            </w:r>
            <w:r w:rsidRPr="00F70D8A">
              <w:rPr>
                <w:sz w:val="17"/>
              </w:rPr>
              <w:tab/>
            </w:r>
            <w:r w:rsidRPr="00A518E3">
              <w:rPr>
                <w:sz w:val="17"/>
              </w:rPr>
              <w:t>Seminars on Internet governance (forum)</w:t>
            </w:r>
          </w:p>
        </w:tc>
        <w:tc>
          <w:tcPr>
            <w:tcW w:w="847" w:type="dxa"/>
            <w:vAlign w:val="bottom"/>
          </w:tcPr>
          <w:p w14:paraId="3168A15F"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603948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2266B34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58F94ECA"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3762A6E0" w14:textId="77777777" w:rsidTr="005C5B7F">
        <w:tc>
          <w:tcPr>
            <w:tcW w:w="6462" w:type="dxa"/>
            <w:vAlign w:val="bottom"/>
          </w:tcPr>
          <w:p w14:paraId="7BD64713" w14:textId="77777777" w:rsidR="00C3711F" w:rsidRPr="00E262D3" w:rsidRDefault="00C3711F" w:rsidP="00D1020E">
            <w:pPr>
              <w:tabs>
                <w:tab w:val="left" w:pos="288"/>
                <w:tab w:val="left" w:pos="576"/>
                <w:tab w:val="left" w:pos="864"/>
                <w:tab w:val="left" w:pos="1152"/>
              </w:tabs>
              <w:spacing w:before="40" w:after="40" w:line="200" w:lineRule="exact"/>
              <w:ind w:left="576" w:right="40" w:hanging="576"/>
              <w:rPr>
                <w:sz w:val="17"/>
              </w:rPr>
            </w:pPr>
            <w:r w:rsidRPr="00F70D8A">
              <w:rPr>
                <w:sz w:val="17"/>
              </w:rPr>
              <w:tab/>
              <w:t>14.</w:t>
            </w:r>
            <w:r w:rsidRPr="00F70D8A">
              <w:rPr>
                <w:sz w:val="17"/>
              </w:rPr>
              <w:tab/>
            </w:r>
            <w:r w:rsidRPr="00740FB5">
              <w:rPr>
                <w:sz w:val="17"/>
              </w:rPr>
              <w:t>Training events on various matters related to public administration</w:t>
            </w:r>
          </w:p>
        </w:tc>
        <w:tc>
          <w:tcPr>
            <w:tcW w:w="847" w:type="dxa"/>
            <w:vAlign w:val="bottom"/>
          </w:tcPr>
          <w:p w14:paraId="6671A5E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30F66E74"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78F82251"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c>
          <w:tcPr>
            <w:tcW w:w="847" w:type="dxa"/>
            <w:vAlign w:val="bottom"/>
          </w:tcPr>
          <w:p w14:paraId="624976E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6</w:t>
            </w:r>
          </w:p>
        </w:tc>
      </w:tr>
      <w:tr w:rsidR="00C3711F" w:rsidRPr="00CF4A7E" w14:paraId="48CE1FB0" w14:textId="77777777" w:rsidTr="005C5B7F">
        <w:tc>
          <w:tcPr>
            <w:tcW w:w="6462" w:type="dxa"/>
            <w:vAlign w:val="bottom"/>
          </w:tcPr>
          <w:p w14:paraId="5EA8B2FE"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E262D3">
              <w:rPr>
                <w:b/>
                <w:bCs/>
                <w:sz w:val="17"/>
              </w:rPr>
              <w:t>Publications</w:t>
            </w:r>
            <w:r w:rsidRPr="00E262D3">
              <w:rPr>
                <w:sz w:val="17"/>
              </w:rPr>
              <w:t xml:space="preserve"> (number of publications)</w:t>
            </w:r>
          </w:p>
        </w:tc>
        <w:tc>
          <w:tcPr>
            <w:tcW w:w="847" w:type="dxa"/>
            <w:vAlign w:val="bottom"/>
          </w:tcPr>
          <w:p w14:paraId="08E7AF64" w14:textId="77777777" w:rsidR="00C3711F" w:rsidRPr="0085636B"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85636B">
              <w:rPr>
                <w:b/>
                <w:bCs/>
                <w:sz w:val="17"/>
              </w:rPr>
              <w:t>1</w:t>
            </w:r>
          </w:p>
        </w:tc>
        <w:tc>
          <w:tcPr>
            <w:tcW w:w="847" w:type="dxa"/>
            <w:vAlign w:val="bottom"/>
          </w:tcPr>
          <w:p w14:paraId="3B403F22" w14:textId="77777777" w:rsidR="00C3711F" w:rsidRPr="0085636B"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85636B">
              <w:rPr>
                <w:b/>
                <w:bCs/>
                <w:sz w:val="17"/>
              </w:rPr>
              <w:t>1</w:t>
            </w:r>
          </w:p>
        </w:tc>
        <w:tc>
          <w:tcPr>
            <w:tcW w:w="847" w:type="dxa"/>
            <w:vAlign w:val="bottom"/>
          </w:tcPr>
          <w:p w14:paraId="2AC2D0D9" w14:textId="77777777" w:rsidR="00C3711F" w:rsidRPr="0085636B"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85636B">
              <w:rPr>
                <w:b/>
                <w:bCs/>
                <w:sz w:val="17"/>
              </w:rPr>
              <w:t>1</w:t>
            </w:r>
          </w:p>
        </w:tc>
        <w:tc>
          <w:tcPr>
            <w:tcW w:w="847" w:type="dxa"/>
            <w:vAlign w:val="bottom"/>
          </w:tcPr>
          <w:p w14:paraId="0ED2D1FA" w14:textId="77777777" w:rsidR="00C3711F" w:rsidRPr="0085636B"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85636B">
              <w:rPr>
                <w:b/>
                <w:bCs/>
                <w:sz w:val="17"/>
              </w:rPr>
              <w:t>1</w:t>
            </w:r>
          </w:p>
        </w:tc>
      </w:tr>
      <w:tr w:rsidR="00C3711F" w:rsidRPr="00CF4A7E" w14:paraId="3E73FFD6" w14:textId="77777777" w:rsidTr="005C5B7F">
        <w:tc>
          <w:tcPr>
            <w:tcW w:w="6462" w:type="dxa"/>
            <w:vAlign w:val="bottom"/>
          </w:tcPr>
          <w:p w14:paraId="26A281CC"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2C0295">
              <w:rPr>
                <w:sz w:val="17"/>
              </w:rPr>
              <w:tab/>
            </w:r>
            <w:r>
              <w:rPr>
                <w:sz w:val="17"/>
              </w:rPr>
              <w:t>15</w:t>
            </w:r>
            <w:r w:rsidRPr="002C0295">
              <w:rPr>
                <w:sz w:val="17"/>
              </w:rPr>
              <w:t>.</w:t>
            </w:r>
            <w:r w:rsidRPr="002C0295">
              <w:rPr>
                <w:sz w:val="17"/>
              </w:rPr>
              <w:tab/>
            </w:r>
            <w:r w:rsidRPr="007B7C4B">
              <w:rPr>
                <w:i/>
                <w:iCs/>
                <w:sz w:val="17"/>
              </w:rPr>
              <w:t>United Nations E-Government Survey</w:t>
            </w:r>
          </w:p>
        </w:tc>
        <w:tc>
          <w:tcPr>
            <w:tcW w:w="847" w:type="dxa"/>
            <w:vAlign w:val="bottom"/>
          </w:tcPr>
          <w:p w14:paraId="435A474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w:t>
            </w:r>
          </w:p>
        </w:tc>
        <w:tc>
          <w:tcPr>
            <w:tcW w:w="847" w:type="dxa"/>
            <w:vAlign w:val="bottom"/>
          </w:tcPr>
          <w:p w14:paraId="796E26CB"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w:t>
            </w:r>
          </w:p>
        </w:tc>
        <w:tc>
          <w:tcPr>
            <w:tcW w:w="847" w:type="dxa"/>
            <w:vAlign w:val="bottom"/>
          </w:tcPr>
          <w:p w14:paraId="11D32113"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6BA89BF5"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w:t>
            </w:r>
          </w:p>
        </w:tc>
      </w:tr>
      <w:tr w:rsidR="00C3711F" w:rsidRPr="00CF4A7E" w14:paraId="711568B0" w14:textId="77777777" w:rsidTr="005C5B7F">
        <w:tc>
          <w:tcPr>
            <w:tcW w:w="6462" w:type="dxa"/>
            <w:vAlign w:val="bottom"/>
          </w:tcPr>
          <w:p w14:paraId="032A9C13"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2C0295">
              <w:rPr>
                <w:sz w:val="17"/>
              </w:rPr>
              <w:tab/>
            </w:r>
            <w:r>
              <w:rPr>
                <w:sz w:val="17"/>
              </w:rPr>
              <w:t>16</w:t>
            </w:r>
            <w:r w:rsidRPr="002C0295">
              <w:rPr>
                <w:sz w:val="17"/>
              </w:rPr>
              <w:t>.</w:t>
            </w:r>
            <w:r w:rsidRPr="002C0295">
              <w:rPr>
                <w:sz w:val="17"/>
              </w:rPr>
              <w:tab/>
            </w:r>
            <w:r w:rsidRPr="00074D12">
              <w:rPr>
                <w:i/>
                <w:iCs/>
                <w:sz w:val="17"/>
              </w:rPr>
              <w:t>World Public Sector Report</w:t>
            </w:r>
          </w:p>
        </w:tc>
        <w:tc>
          <w:tcPr>
            <w:tcW w:w="847" w:type="dxa"/>
            <w:vAlign w:val="bottom"/>
          </w:tcPr>
          <w:p w14:paraId="14B22486"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112FF53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c>
          <w:tcPr>
            <w:tcW w:w="847" w:type="dxa"/>
            <w:vAlign w:val="bottom"/>
          </w:tcPr>
          <w:p w14:paraId="77DDE80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w:t>
            </w:r>
          </w:p>
        </w:tc>
        <w:tc>
          <w:tcPr>
            <w:tcW w:w="847" w:type="dxa"/>
            <w:vAlign w:val="bottom"/>
          </w:tcPr>
          <w:p w14:paraId="171A9010"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r>
              <w:rPr>
                <w:sz w:val="17"/>
              </w:rPr>
              <w:t>1</w:t>
            </w:r>
          </w:p>
        </w:tc>
      </w:tr>
      <w:tr w:rsidR="00C3711F" w:rsidRPr="00CF4A7E" w14:paraId="5913D1B3" w14:textId="77777777" w:rsidTr="005C5B7F">
        <w:tc>
          <w:tcPr>
            <w:tcW w:w="6462" w:type="dxa"/>
            <w:vAlign w:val="bottom"/>
          </w:tcPr>
          <w:p w14:paraId="5D5E0E96"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F70D8A">
              <w:rPr>
                <w:b/>
                <w:bCs/>
                <w:sz w:val="17"/>
              </w:rPr>
              <w:t>Technical materials</w:t>
            </w:r>
            <w:r w:rsidRPr="00F70D8A">
              <w:rPr>
                <w:sz w:val="17"/>
              </w:rPr>
              <w:t xml:space="preserve"> (number of materials)</w:t>
            </w:r>
          </w:p>
        </w:tc>
        <w:tc>
          <w:tcPr>
            <w:tcW w:w="847" w:type="dxa"/>
            <w:vAlign w:val="bottom"/>
          </w:tcPr>
          <w:p w14:paraId="7C628AFF"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3E4CB0">
              <w:rPr>
                <w:b/>
                <w:bCs/>
                <w:kern w:val="14"/>
                <w:sz w:val="17"/>
              </w:rPr>
              <w:t>7</w:t>
            </w:r>
          </w:p>
        </w:tc>
        <w:tc>
          <w:tcPr>
            <w:tcW w:w="847" w:type="dxa"/>
            <w:vAlign w:val="bottom"/>
          </w:tcPr>
          <w:p w14:paraId="6B7B582A"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3E4CB0">
              <w:rPr>
                <w:b/>
                <w:bCs/>
                <w:kern w:val="14"/>
                <w:sz w:val="17"/>
              </w:rPr>
              <w:t>17</w:t>
            </w:r>
          </w:p>
        </w:tc>
        <w:tc>
          <w:tcPr>
            <w:tcW w:w="847" w:type="dxa"/>
            <w:vAlign w:val="bottom"/>
          </w:tcPr>
          <w:p w14:paraId="75F22317"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3E4CB0">
              <w:rPr>
                <w:b/>
                <w:bCs/>
                <w:kern w:val="14"/>
                <w:sz w:val="17"/>
              </w:rPr>
              <w:t>7</w:t>
            </w:r>
          </w:p>
        </w:tc>
        <w:tc>
          <w:tcPr>
            <w:tcW w:w="847" w:type="dxa"/>
            <w:vAlign w:val="bottom"/>
          </w:tcPr>
          <w:p w14:paraId="65390F7B"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3E4CB0">
              <w:rPr>
                <w:b/>
                <w:bCs/>
                <w:kern w:val="14"/>
                <w:sz w:val="17"/>
              </w:rPr>
              <w:t>6</w:t>
            </w:r>
          </w:p>
        </w:tc>
      </w:tr>
      <w:tr w:rsidR="00C3711F" w:rsidRPr="00CF4A7E" w14:paraId="6BB9660C" w14:textId="77777777" w:rsidTr="005C5B7F">
        <w:tc>
          <w:tcPr>
            <w:tcW w:w="6462" w:type="dxa"/>
            <w:vAlign w:val="bottom"/>
          </w:tcPr>
          <w:p w14:paraId="6860AF12" w14:textId="77777777" w:rsidR="00C3711F" w:rsidRPr="00CF4A7E" w:rsidRDefault="00C3711F" w:rsidP="00D1020E">
            <w:pPr>
              <w:tabs>
                <w:tab w:val="left" w:pos="288"/>
                <w:tab w:val="left" w:pos="576"/>
                <w:tab w:val="left" w:pos="864"/>
                <w:tab w:val="left" w:pos="1152"/>
              </w:tabs>
              <w:spacing w:before="40" w:after="40" w:line="200" w:lineRule="exact"/>
              <w:ind w:left="576" w:hanging="576"/>
              <w:rPr>
                <w:sz w:val="17"/>
              </w:rPr>
            </w:pPr>
            <w:r w:rsidRPr="00F70D8A">
              <w:rPr>
                <w:sz w:val="17"/>
              </w:rPr>
              <w:tab/>
            </w:r>
            <w:r>
              <w:rPr>
                <w:sz w:val="17"/>
              </w:rPr>
              <w:t>17</w:t>
            </w:r>
            <w:r w:rsidRPr="00F70D8A">
              <w:rPr>
                <w:sz w:val="17"/>
              </w:rPr>
              <w:t>.</w:t>
            </w:r>
            <w:r w:rsidRPr="00F70D8A">
              <w:rPr>
                <w:sz w:val="17"/>
              </w:rPr>
              <w:tab/>
            </w:r>
            <w:r w:rsidRPr="006B4951">
              <w:rPr>
                <w:sz w:val="17"/>
              </w:rPr>
              <w:t>Online training courses on matters related to public administration</w:t>
            </w:r>
          </w:p>
        </w:tc>
        <w:tc>
          <w:tcPr>
            <w:tcW w:w="847" w:type="dxa"/>
            <w:vAlign w:val="bottom"/>
          </w:tcPr>
          <w:p w14:paraId="602926B8"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2</w:t>
            </w:r>
          </w:p>
        </w:tc>
        <w:tc>
          <w:tcPr>
            <w:tcW w:w="847" w:type="dxa"/>
            <w:vAlign w:val="bottom"/>
          </w:tcPr>
          <w:p w14:paraId="25BF513D"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8</w:t>
            </w:r>
          </w:p>
        </w:tc>
        <w:tc>
          <w:tcPr>
            <w:tcW w:w="847" w:type="dxa"/>
            <w:vAlign w:val="bottom"/>
          </w:tcPr>
          <w:p w14:paraId="379C5652"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2</w:t>
            </w:r>
          </w:p>
        </w:tc>
        <w:tc>
          <w:tcPr>
            <w:tcW w:w="847" w:type="dxa"/>
            <w:vAlign w:val="bottom"/>
          </w:tcPr>
          <w:p w14:paraId="03A8545F"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2</w:t>
            </w:r>
          </w:p>
        </w:tc>
      </w:tr>
      <w:tr w:rsidR="00C3711F" w:rsidRPr="00CF4A7E" w14:paraId="508A4F39" w14:textId="77777777" w:rsidTr="005C5B7F">
        <w:tc>
          <w:tcPr>
            <w:tcW w:w="6462" w:type="dxa"/>
            <w:vAlign w:val="bottom"/>
          </w:tcPr>
          <w:p w14:paraId="428CDAA3" w14:textId="77777777" w:rsidR="00C3711F" w:rsidRPr="00CF4A7E" w:rsidRDefault="00C3711F" w:rsidP="00D1020E">
            <w:pPr>
              <w:tabs>
                <w:tab w:val="left" w:pos="288"/>
                <w:tab w:val="left" w:pos="576"/>
                <w:tab w:val="left" w:pos="864"/>
                <w:tab w:val="left" w:pos="1152"/>
              </w:tabs>
              <w:spacing w:before="40" w:after="40" w:line="200" w:lineRule="exact"/>
              <w:ind w:left="576" w:right="40" w:hanging="576"/>
              <w:rPr>
                <w:sz w:val="17"/>
              </w:rPr>
            </w:pPr>
            <w:r w:rsidRPr="00F70D8A">
              <w:rPr>
                <w:sz w:val="17"/>
              </w:rPr>
              <w:tab/>
              <w:t>1</w:t>
            </w:r>
            <w:r>
              <w:rPr>
                <w:sz w:val="17"/>
              </w:rPr>
              <w:t>8</w:t>
            </w:r>
            <w:r w:rsidRPr="00F70D8A">
              <w:rPr>
                <w:sz w:val="17"/>
              </w:rPr>
              <w:t>.</w:t>
            </w:r>
            <w:r w:rsidRPr="00F70D8A">
              <w:rPr>
                <w:sz w:val="17"/>
              </w:rPr>
              <w:tab/>
            </w:r>
            <w:r w:rsidRPr="00B01611">
              <w:rPr>
                <w:sz w:val="17"/>
              </w:rPr>
              <w:t>Technical materials on issues related to governance and public institutions for sustainable development</w:t>
            </w:r>
          </w:p>
        </w:tc>
        <w:tc>
          <w:tcPr>
            <w:tcW w:w="847" w:type="dxa"/>
            <w:vAlign w:val="bottom"/>
          </w:tcPr>
          <w:p w14:paraId="30AC77DB"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3</w:t>
            </w:r>
          </w:p>
        </w:tc>
        <w:tc>
          <w:tcPr>
            <w:tcW w:w="847" w:type="dxa"/>
            <w:vAlign w:val="bottom"/>
          </w:tcPr>
          <w:p w14:paraId="637EE1D3"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7</w:t>
            </w:r>
          </w:p>
        </w:tc>
        <w:tc>
          <w:tcPr>
            <w:tcW w:w="847" w:type="dxa"/>
            <w:vAlign w:val="bottom"/>
          </w:tcPr>
          <w:p w14:paraId="15AA509E"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3</w:t>
            </w:r>
          </w:p>
        </w:tc>
        <w:tc>
          <w:tcPr>
            <w:tcW w:w="847" w:type="dxa"/>
            <w:vAlign w:val="bottom"/>
          </w:tcPr>
          <w:p w14:paraId="41E385A1"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3</w:t>
            </w:r>
          </w:p>
        </w:tc>
      </w:tr>
      <w:tr w:rsidR="00C3711F" w:rsidRPr="00CF4A7E" w14:paraId="7963AB7A" w14:textId="77777777" w:rsidTr="005C5B7F">
        <w:tc>
          <w:tcPr>
            <w:tcW w:w="6462" w:type="dxa"/>
            <w:vAlign w:val="bottom"/>
          </w:tcPr>
          <w:p w14:paraId="650E2076" w14:textId="77777777" w:rsidR="00C3711F" w:rsidRPr="00CF4A7E" w:rsidRDefault="00C3711F" w:rsidP="00D1020E">
            <w:pPr>
              <w:tabs>
                <w:tab w:val="left" w:pos="288"/>
                <w:tab w:val="left" w:pos="576"/>
                <w:tab w:val="left" w:pos="864"/>
                <w:tab w:val="left" w:pos="1152"/>
              </w:tabs>
              <w:spacing w:before="40" w:after="40" w:line="200" w:lineRule="exact"/>
              <w:ind w:left="576" w:right="40" w:hanging="576"/>
              <w:rPr>
                <w:sz w:val="17"/>
              </w:rPr>
            </w:pPr>
            <w:r>
              <w:rPr>
                <w:sz w:val="17"/>
              </w:rPr>
              <w:tab/>
              <w:t>19.</w:t>
            </w:r>
            <w:r>
              <w:rPr>
                <w:sz w:val="17"/>
              </w:rPr>
              <w:tab/>
            </w:r>
            <w:r w:rsidRPr="00C64E0B">
              <w:rPr>
                <w:sz w:val="17"/>
              </w:rPr>
              <w:t>Compendium of best practices and innovation in public service delivery</w:t>
            </w:r>
          </w:p>
        </w:tc>
        <w:tc>
          <w:tcPr>
            <w:tcW w:w="847" w:type="dxa"/>
            <w:vAlign w:val="bottom"/>
          </w:tcPr>
          <w:p w14:paraId="6A003824"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1</w:t>
            </w:r>
          </w:p>
        </w:tc>
        <w:tc>
          <w:tcPr>
            <w:tcW w:w="847" w:type="dxa"/>
            <w:vAlign w:val="bottom"/>
          </w:tcPr>
          <w:p w14:paraId="25769EC9"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1</w:t>
            </w:r>
          </w:p>
        </w:tc>
        <w:tc>
          <w:tcPr>
            <w:tcW w:w="847" w:type="dxa"/>
            <w:vAlign w:val="bottom"/>
          </w:tcPr>
          <w:p w14:paraId="52B65977"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3E4CB0">
              <w:rPr>
                <w:kern w:val="14"/>
                <w:sz w:val="17"/>
              </w:rPr>
              <w:t>1</w:t>
            </w:r>
          </w:p>
        </w:tc>
        <w:tc>
          <w:tcPr>
            <w:tcW w:w="847" w:type="dxa"/>
            <w:vAlign w:val="bottom"/>
          </w:tcPr>
          <w:p w14:paraId="3892F8E8" w14:textId="07F19D2B"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szCs w:val="17"/>
              </w:rPr>
            </w:pPr>
            <w:r>
              <w:rPr>
                <w:kern w:val="14"/>
                <w:sz w:val="17"/>
              </w:rPr>
              <w:t>–</w:t>
            </w:r>
          </w:p>
        </w:tc>
      </w:tr>
      <w:tr w:rsidR="00C3711F" w:rsidRPr="00CF4A7E" w14:paraId="1A6DBB8C" w14:textId="77777777" w:rsidTr="005C5B7F">
        <w:tc>
          <w:tcPr>
            <w:tcW w:w="6462" w:type="dxa"/>
            <w:vAlign w:val="bottom"/>
          </w:tcPr>
          <w:p w14:paraId="7FB6674B" w14:textId="77777777" w:rsidR="00C3711F" w:rsidRPr="00CF4A7E" w:rsidRDefault="00C3711F" w:rsidP="00D1020E">
            <w:pPr>
              <w:tabs>
                <w:tab w:val="left" w:pos="288"/>
                <w:tab w:val="left" w:pos="576"/>
                <w:tab w:val="left" w:pos="864"/>
                <w:tab w:val="left" w:pos="1152"/>
              </w:tabs>
              <w:spacing w:before="40" w:after="40" w:line="200" w:lineRule="exact"/>
              <w:ind w:left="576" w:right="40" w:hanging="576"/>
              <w:rPr>
                <w:sz w:val="17"/>
              </w:rPr>
            </w:pPr>
            <w:r>
              <w:rPr>
                <w:sz w:val="17"/>
              </w:rPr>
              <w:tab/>
              <w:t>20.</w:t>
            </w:r>
            <w:r>
              <w:rPr>
                <w:sz w:val="17"/>
              </w:rPr>
              <w:tab/>
            </w:r>
            <w:r w:rsidRPr="00CB0427">
              <w:rPr>
                <w:sz w:val="17"/>
              </w:rPr>
              <w:t>Compendium of best practices on public institutions and digital government for sustainable development</w:t>
            </w:r>
          </w:p>
        </w:tc>
        <w:tc>
          <w:tcPr>
            <w:tcW w:w="847" w:type="dxa"/>
            <w:vAlign w:val="bottom"/>
          </w:tcPr>
          <w:p w14:paraId="13A5B1BE"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1</w:t>
            </w:r>
          </w:p>
        </w:tc>
        <w:tc>
          <w:tcPr>
            <w:tcW w:w="847" w:type="dxa"/>
            <w:vAlign w:val="bottom"/>
          </w:tcPr>
          <w:p w14:paraId="56A0857D"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1</w:t>
            </w:r>
          </w:p>
        </w:tc>
        <w:tc>
          <w:tcPr>
            <w:tcW w:w="847" w:type="dxa"/>
            <w:vAlign w:val="bottom"/>
          </w:tcPr>
          <w:p w14:paraId="672DE07A"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1</w:t>
            </w:r>
          </w:p>
        </w:tc>
        <w:tc>
          <w:tcPr>
            <w:tcW w:w="847" w:type="dxa"/>
            <w:vAlign w:val="bottom"/>
          </w:tcPr>
          <w:p w14:paraId="6609A0E1" w14:textId="77777777" w:rsidR="00C3711F" w:rsidRPr="003E4CB0" w:rsidRDefault="00C3711F" w:rsidP="00D1020E">
            <w:pPr>
              <w:tabs>
                <w:tab w:val="left" w:pos="288"/>
                <w:tab w:val="left" w:pos="576"/>
                <w:tab w:val="left" w:pos="864"/>
                <w:tab w:val="left" w:pos="1152"/>
              </w:tabs>
              <w:spacing w:before="40" w:after="40" w:line="200" w:lineRule="exact"/>
              <w:ind w:left="144" w:right="40"/>
              <w:jc w:val="right"/>
              <w:rPr>
                <w:sz w:val="17"/>
              </w:rPr>
            </w:pPr>
            <w:r w:rsidRPr="003E4CB0">
              <w:rPr>
                <w:kern w:val="14"/>
                <w:sz w:val="17"/>
              </w:rPr>
              <w:t>1</w:t>
            </w:r>
          </w:p>
        </w:tc>
      </w:tr>
      <w:tr w:rsidR="00C3711F" w:rsidRPr="00CF4A7E" w14:paraId="0B1614A7" w14:textId="77777777" w:rsidTr="005C5B7F">
        <w:tc>
          <w:tcPr>
            <w:tcW w:w="6462" w:type="dxa"/>
            <w:vAlign w:val="bottom"/>
          </w:tcPr>
          <w:p w14:paraId="7EC09B3C" w14:textId="77777777" w:rsidR="00C3711F" w:rsidRPr="008F6579" w:rsidRDefault="00C3711F" w:rsidP="00D1020E">
            <w:pPr>
              <w:tabs>
                <w:tab w:val="left" w:pos="288"/>
                <w:tab w:val="left" w:pos="576"/>
                <w:tab w:val="left" w:pos="864"/>
                <w:tab w:val="left" w:pos="1152"/>
              </w:tabs>
              <w:spacing w:before="40" w:after="40" w:line="200" w:lineRule="exact"/>
              <w:ind w:right="40"/>
              <w:rPr>
                <w:b/>
                <w:bCs/>
                <w:sz w:val="17"/>
              </w:rPr>
            </w:pPr>
            <w:r w:rsidRPr="008F6579">
              <w:rPr>
                <w:b/>
                <w:bCs/>
                <w:sz w:val="17"/>
              </w:rPr>
              <w:t>C.</w:t>
            </w:r>
            <w:r w:rsidRPr="008F6579">
              <w:rPr>
                <w:b/>
                <w:bCs/>
                <w:sz w:val="17"/>
              </w:rPr>
              <w:tab/>
              <w:t>Substantive deliverables</w:t>
            </w:r>
          </w:p>
        </w:tc>
        <w:tc>
          <w:tcPr>
            <w:tcW w:w="847" w:type="dxa"/>
            <w:vAlign w:val="bottom"/>
          </w:tcPr>
          <w:p w14:paraId="3E10418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10AEFE9D"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246A7859"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2397A15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4D6C34" w14:paraId="7C603B6C" w14:textId="77777777" w:rsidTr="005C5B7F">
        <w:tc>
          <w:tcPr>
            <w:tcW w:w="9850" w:type="dxa"/>
            <w:gridSpan w:val="5"/>
            <w:vAlign w:val="bottom"/>
          </w:tcPr>
          <w:p w14:paraId="6922F00E" w14:textId="77777777" w:rsidR="00C3711F" w:rsidRPr="00CF4A7E" w:rsidRDefault="00C3711F" w:rsidP="00D1020E">
            <w:pPr>
              <w:tabs>
                <w:tab w:val="left" w:pos="288"/>
                <w:tab w:val="left" w:pos="576"/>
                <w:tab w:val="left" w:pos="864"/>
                <w:tab w:val="left" w:pos="1152"/>
              </w:tabs>
              <w:spacing w:before="40" w:after="40" w:line="200" w:lineRule="exact"/>
              <w:ind w:left="288" w:right="40" w:hanging="288"/>
              <w:rPr>
                <w:sz w:val="17"/>
              </w:rPr>
            </w:pPr>
            <w:r w:rsidRPr="008F6579">
              <w:rPr>
                <w:sz w:val="17"/>
              </w:rPr>
              <w:tab/>
            </w:r>
            <w:r w:rsidRPr="008F6579">
              <w:rPr>
                <w:b/>
                <w:bCs/>
                <w:sz w:val="17"/>
              </w:rPr>
              <w:t>Consultation, advice and advocacy</w:t>
            </w:r>
            <w:r w:rsidRPr="008F6579">
              <w:rPr>
                <w:sz w:val="17"/>
              </w:rPr>
              <w:t xml:space="preserve">: </w:t>
            </w:r>
            <w:r w:rsidRPr="00796F4C">
              <w:rPr>
                <w:sz w:val="17"/>
              </w:rPr>
              <w:t>briefings/expert advice to Member States on governance and public administration aspects of sustainable development, including consultations and intergovernmental meetings; and knowledge-sharing and networks, including the United Nations Public Administration Network, a global network (more than 30 members and 5,000 users) that connects relevant international, regional, subregional and national institutions and experts worldwide working on effective governance for sustainable development in line with Sustainable Development Goals 16 and 17.</w:t>
            </w:r>
          </w:p>
        </w:tc>
      </w:tr>
      <w:tr w:rsidR="00C3711F" w:rsidRPr="004D6C34" w14:paraId="02DD3448" w14:textId="77777777" w:rsidTr="005C5B7F">
        <w:tc>
          <w:tcPr>
            <w:tcW w:w="9850" w:type="dxa"/>
            <w:gridSpan w:val="5"/>
            <w:vAlign w:val="bottom"/>
          </w:tcPr>
          <w:p w14:paraId="12D4A57C" w14:textId="77777777" w:rsidR="00C3711F" w:rsidRPr="00CF4A7E" w:rsidRDefault="00C3711F" w:rsidP="005C5B7F">
            <w:pPr>
              <w:tabs>
                <w:tab w:val="left" w:pos="288"/>
                <w:tab w:val="left" w:pos="576"/>
                <w:tab w:val="left" w:pos="864"/>
                <w:tab w:val="left" w:pos="1152"/>
              </w:tabs>
              <w:spacing w:before="40" w:after="40" w:line="210" w:lineRule="exact"/>
              <w:ind w:left="288" w:right="40" w:hanging="288"/>
              <w:rPr>
                <w:sz w:val="17"/>
              </w:rPr>
            </w:pPr>
            <w:r>
              <w:rPr>
                <w:b/>
                <w:bCs/>
                <w:sz w:val="17"/>
              </w:rPr>
              <w:tab/>
            </w:r>
            <w:r w:rsidRPr="008F6579">
              <w:rPr>
                <w:b/>
                <w:bCs/>
                <w:sz w:val="17"/>
              </w:rPr>
              <w:t>Databases and substantive digital materials</w:t>
            </w:r>
            <w:r w:rsidRPr="008F6579">
              <w:rPr>
                <w:sz w:val="17"/>
              </w:rPr>
              <w:t xml:space="preserve">: </w:t>
            </w:r>
            <w:r w:rsidRPr="00625115">
              <w:rPr>
                <w:sz w:val="17"/>
              </w:rPr>
              <w:t>databases, including the United Nations Public Service Innovation Hub, with more than 350 good practices in public administration innovation at the national and subnational levels, the e-government knowledge base, covering 193 Member States and the most populous cities in each Member State, and the public database on the Technology Facilitation Mechanism, including 2030 Connect.</w:t>
            </w:r>
          </w:p>
        </w:tc>
      </w:tr>
      <w:tr w:rsidR="00C3711F" w:rsidRPr="00CF4A7E" w14:paraId="29A029C5" w14:textId="77777777" w:rsidTr="005C5B7F">
        <w:tc>
          <w:tcPr>
            <w:tcW w:w="6462" w:type="dxa"/>
            <w:vAlign w:val="bottom"/>
          </w:tcPr>
          <w:p w14:paraId="7B2B6467" w14:textId="77777777" w:rsidR="00C3711F" w:rsidRPr="008F6579" w:rsidRDefault="00C3711F" w:rsidP="005C5B7F">
            <w:pPr>
              <w:tabs>
                <w:tab w:val="left" w:pos="288"/>
                <w:tab w:val="left" w:pos="576"/>
                <w:tab w:val="left" w:pos="864"/>
                <w:tab w:val="left" w:pos="1152"/>
              </w:tabs>
              <w:spacing w:before="40" w:after="40" w:line="210" w:lineRule="exact"/>
              <w:ind w:right="40"/>
              <w:rPr>
                <w:b/>
                <w:bCs/>
                <w:sz w:val="17"/>
              </w:rPr>
            </w:pPr>
            <w:r w:rsidRPr="008F6579">
              <w:rPr>
                <w:b/>
                <w:bCs/>
                <w:sz w:val="17"/>
              </w:rPr>
              <w:t>D.</w:t>
            </w:r>
            <w:r w:rsidRPr="008F6579">
              <w:rPr>
                <w:b/>
                <w:bCs/>
                <w:sz w:val="17"/>
              </w:rPr>
              <w:tab/>
              <w:t>Communication deliverables</w:t>
            </w:r>
          </w:p>
        </w:tc>
        <w:tc>
          <w:tcPr>
            <w:tcW w:w="847" w:type="dxa"/>
            <w:vAlign w:val="bottom"/>
          </w:tcPr>
          <w:p w14:paraId="4AB7B0BE" w14:textId="77777777" w:rsidR="00C3711F" w:rsidRPr="00CF4A7E"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47" w:type="dxa"/>
            <w:vAlign w:val="bottom"/>
          </w:tcPr>
          <w:p w14:paraId="04043408" w14:textId="77777777" w:rsidR="00C3711F" w:rsidRPr="00CF4A7E"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47" w:type="dxa"/>
            <w:vAlign w:val="bottom"/>
          </w:tcPr>
          <w:p w14:paraId="304CC391" w14:textId="77777777" w:rsidR="00C3711F" w:rsidRPr="00CF4A7E"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47" w:type="dxa"/>
            <w:vAlign w:val="bottom"/>
          </w:tcPr>
          <w:p w14:paraId="0BF74F0C" w14:textId="77777777" w:rsidR="00C3711F" w:rsidRPr="00CF4A7E" w:rsidRDefault="00C3711F" w:rsidP="005C5B7F">
            <w:pPr>
              <w:tabs>
                <w:tab w:val="left" w:pos="288"/>
                <w:tab w:val="left" w:pos="576"/>
                <w:tab w:val="left" w:pos="864"/>
                <w:tab w:val="left" w:pos="1152"/>
              </w:tabs>
              <w:spacing w:before="40" w:after="40" w:line="210" w:lineRule="exact"/>
              <w:ind w:left="144" w:right="40"/>
              <w:jc w:val="right"/>
              <w:rPr>
                <w:sz w:val="17"/>
              </w:rPr>
            </w:pPr>
          </w:p>
        </w:tc>
      </w:tr>
      <w:tr w:rsidR="00C3711F" w:rsidRPr="004D6C34" w14:paraId="46866820" w14:textId="77777777" w:rsidTr="005C5B7F">
        <w:tc>
          <w:tcPr>
            <w:tcW w:w="9850" w:type="dxa"/>
            <w:gridSpan w:val="5"/>
            <w:vAlign w:val="bottom"/>
          </w:tcPr>
          <w:p w14:paraId="006F3D11" w14:textId="77777777" w:rsidR="00C3711F" w:rsidRDefault="00C3711F" w:rsidP="005C5B7F">
            <w:pPr>
              <w:tabs>
                <w:tab w:val="left" w:pos="288"/>
                <w:tab w:val="left" w:pos="576"/>
                <w:tab w:val="left" w:pos="864"/>
                <w:tab w:val="left" w:pos="1152"/>
              </w:tabs>
              <w:spacing w:before="40" w:after="40" w:line="210" w:lineRule="exact"/>
              <w:ind w:left="288" w:right="40" w:hanging="288"/>
              <w:rPr>
                <w:sz w:val="17"/>
              </w:rPr>
            </w:pPr>
            <w:r w:rsidRPr="0088110B">
              <w:rPr>
                <w:sz w:val="17"/>
              </w:rPr>
              <w:tab/>
            </w:r>
            <w:r w:rsidRPr="0088110B">
              <w:rPr>
                <w:b/>
                <w:bCs/>
                <w:sz w:val="17"/>
              </w:rPr>
              <w:t>Outreach programmes, special events and information materials</w:t>
            </w:r>
            <w:r w:rsidRPr="0088110B">
              <w:rPr>
                <w:sz w:val="17"/>
              </w:rPr>
              <w:t>: United Nations Public Administration Network newsletter; social media content and alerts; and virtual and in-person outreach activities on major deliverables.</w:t>
            </w:r>
          </w:p>
        </w:tc>
      </w:tr>
      <w:tr w:rsidR="00C3711F" w:rsidRPr="004D6C34" w14:paraId="444C2939" w14:textId="77777777" w:rsidTr="005C5B7F">
        <w:tc>
          <w:tcPr>
            <w:tcW w:w="9850" w:type="dxa"/>
            <w:gridSpan w:val="5"/>
            <w:tcBorders>
              <w:bottom w:val="single" w:sz="12" w:space="0" w:color="auto"/>
            </w:tcBorders>
            <w:vAlign w:val="bottom"/>
          </w:tcPr>
          <w:p w14:paraId="2D55813F" w14:textId="77777777" w:rsidR="00C3711F" w:rsidRPr="00CF4A7E" w:rsidRDefault="00C3711F" w:rsidP="005C5B7F">
            <w:pPr>
              <w:tabs>
                <w:tab w:val="left" w:pos="288"/>
                <w:tab w:val="left" w:pos="576"/>
                <w:tab w:val="left" w:pos="864"/>
                <w:tab w:val="left" w:pos="1152"/>
              </w:tabs>
              <w:spacing w:before="40" w:after="40" w:line="210" w:lineRule="exact"/>
              <w:ind w:left="288" w:right="40" w:hanging="288"/>
              <w:rPr>
                <w:sz w:val="17"/>
              </w:rPr>
            </w:pPr>
            <w:r>
              <w:rPr>
                <w:sz w:val="17"/>
              </w:rPr>
              <w:tab/>
            </w:r>
            <w:r w:rsidRPr="000F3D11">
              <w:rPr>
                <w:b/>
                <w:bCs/>
                <w:sz w:val="17"/>
              </w:rPr>
              <w:t>Digital platforms and multimedia content</w:t>
            </w:r>
            <w:r w:rsidRPr="000F3D11">
              <w:rPr>
                <w:sz w:val="17"/>
              </w:rPr>
              <w:t>: subprogramme websites, including of the United Nations Public Administration Network, the Division for Public Institutions and Digital Government, the United Nations Project Office on Governance and the Internet Governance Forum.</w:t>
            </w:r>
          </w:p>
        </w:tc>
      </w:tr>
    </w:tbl>
    <w:p w14:paraId="38D659A8"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A55BB" w14:textId="4AA18870" w:rsidR="00C3711F" w:rsidRPr="003D109E" w:rsidRDefault="00C3711F" w:rsidP="00C3711F">
      <w:pPr>
        <w:pStyle w:val="FootnoteText"/>
        <w:tabs>
          <w:tab w:val="clear" w:pos="418"/>
          <w:tab w:val="right" w:pos="216"/>
          <w:tab w:val="left" w:pos="288"/>
          <w:tab w:val="right" w:pos="576"/>
          <w:tab w:val="left" w:pos="648"/>
        </w:tabs>
        <w:ind w:left="288" w:hanging="288"/>
      </w:pPr>
      <w:r>
        <w:tab/>
      </w:r>
      <w:r w:rsidRPr="000F3D11">
        <w:rPr>
          <w:i/>
          <w:iCs/>
          <w:vertAlign w:val="superscript"/>
        </w:rPr>
        <w:t>a </w:t>
      </w:r>
      <w:r>
        <w:tab/>
      </w:r>
      <w:r w:rsidRPr="003D109E">
        <w:t xml:space="preserve">Reflects updated planned deliverables for 2026. Values in square brackets represent the number of planned deliverables reflected in </w:t>
      </w:r>
      <w:hyperlink r:id="rId259" w:history="1">
        <w:r w:rsidRPr="00BA0F26">
          <w:rPr>
            <w:rStyle w:val="Hyperlink"/>
          </w:rPr>
          <w:t>A/80/6 (Sect.9)</w:t>
        </w:r>
      </w:hyperlink>
      <w:r w:rsidRPr="003D109E">
        <w:t>.</w:t>
      </w:r>
    </w:p>
    <w:p w14:paraId="62F79649"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4D66EE"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728E54"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B0C80"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Subprogramme 8</w:t>
      </w:r>
    </w:p>
    <w:p w14:paraId="78AB581F"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Sustainable forest management</w:t>
      </w:r>
    </w:p>
    <w:p w14:paraId="6060A45B"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8E2414"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0AF81E"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Objective</w:t>
      </w:r>
    </w:p>
    <w:p w14:paraId="2DDD839F"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0F33BE" w14:textId="77777777" w:rsidR="00C3711F" w:rsidRPr="000F3D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40D6B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9.112</w:t>
      </w:r>
      <w:r w:rsidRPr="003D109E">
        <w:tab/>
        <w:t xml:space="preserve">The objective, to which this subprogramme contributes, is to ensure the effective implementation of sustainable management of all types of forests at all levels in accordance with the United Nations Strategic Plan for Forests 2017–2030. </w:t>
      </w:r>
    </w:p>
    <w:p w14:paraId="427A0A64"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ED64FC"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47FC66"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Strategy</w:t>
      </w:r>
    </w:p>
    <w:p w14:paraId="68AAC1A0"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2F887"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95585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9.113</w:t>
      </w:r>
      <w:r w:rsidRPr="003D109E">
        <w:tab/>
        <w:t>To contribute to the objective, the subprogramme will:</w:t>
      </w:r>
    </w:p>
    <w:p w14:paraId="556AE0D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(a)</w:t>
      </w:r>
      <w:r w:rsidRPr="003D109E">
        <w:tab/>
        <w:t>Support the intergovernmental forest policy dialogue through the United Nations Forum on Forests, in accordance with the strategic plan, the quadrennial programme of work (2025–2028) and the outcomes of the nineteenth session of the Forum, including the 2024 midterm review of the effectiveness of the International Arrangement on Forests, and coordinate the Forum’s input to the high-level political forum on sustainable development;</w:t>
      </w:r>
    </w:p>
    <w:p w14:paraId="00406CC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(b)</w:t>
      </w:r>
      <w:r w:rsidRPr="003D109E">
        <w:tab/>
        <w:t xml:space="preserve">Advance coordination and cooperation with relevant United Nations entities, member organizations of the Collaborative Partnership on Forests and other stakeholders; </w:t>
      </w:r>
    </w:p>
    <w:p w14:paraId="4299CB82"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(c)</w:t>
      </w:r>
      <w:r w:rsidRPr="003D109E">
        <w:tab/>
        <w:t xml:space="preserve">Develop the online clearinghouse of the Global Forest Financing Facilitation Network and assist countries and partners in designing forest financing strategies, facilitating access to financing and assisting Member States in mobilizing resources for sustainable forest management; </w:t>
      </w:r>
    </w:p>
    <w:p w14:paraId="2121236E" w14:textId="2FFB4E62"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(d)</w:t>
      </w:r>
      <w:r w:rsidRPr="003D109E">
        <w:tab/>
        <w:t xml:space="preserve">Place an emphasis on the special needs and circumstances of Africa, the least developed countries, countries with low forest cover, countries with high forest cover, countries with medium forest cover and low deforestation and small island developing States, as well as countries with economies in transition (Economic and Social Council resolution </w:t>
      </w:r>
      <w:hyperlink r:id="rId260" w:history="1">
        <w:r w:rsidRPr="00BA0F26">
          <w:rPr>
            <w:rStyle w:val="Hyperlink"/>
          </w:rPr>
          <w:t>2017/4</w:t>
        </w:r>
      </w:hyperlink>
      <w:r w:rsidRPr="003D109E">
        <w:t>, para.</w:t>
      </w:r>
      <w:r>
        <w:t> </w:t>
      </w:r>
      <w:r w:rsidRPr="003D109E">
        <w:t xml:space="preserve">63); </w:t>
      </w:r>
    </w:p>
    <w:p w14:paraId="0F58F5B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(e)</w:t>
      </w:r>
      <w:r w:rsidRPr="003D109E">
        <w:tab/>
        <w:t xml:space="preserve">Advance the implementation of the United Nations Strategic Plan for Forests 2017–2030, including through assisting countries in developing a robust national reporting format for the submission of national reports to the United Nations Forum on Forests, preparing the second </w:t>
      </w:r>
      <w:r w:rsidRPr="00A54D02">
        <w:rPr>
          <w:i/>
          <w:iCs/>
        </w:rPr>
        <w:t>Global Forest Goals Report</w:t>
      </w:r>
      <w:r w:rsidRPr="003D109E">
        <w:t xml:space="preserve"> and implementation of the strategic plan’s communication and outreach strategy;</w:t>
      </w:r>
    </w:p>
    <w:p w14:paraId="62D78DF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(f)</w:t>
      </w:r>
      <w:r w:rsidRPr="003D109E">
        <w:tab/>
        <w:t>Support common country analyses, which inform the United Nations Sustainable Development Cooperation Framework, thereby providing resident coordinators with the tools to tailor their responses to countries’ specific needs and priorities and to support the implementation of the 2030 Agenda, including through national implementation of sustainable forest management;</w:t>
      </w:r>
    </w:p>
    <w:p w14:paraId="026E8C83"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(g)</w:t>
      </w:r>
      <w:r w:rsidRPr="003D109E">
        <w:tab/>
        <w:t xml:space="preserve">Support Member States, as appropriate, on issues related to sustainable forest management, through its normative work, technical assistance and capacity-building activities, including the international policy dialogue on the integration of sustainable forest management into decision-making processes concerning land use planning and development, in line with United Nations Forum on Forests resolutions. </w:t>
      </w:r>
    </w:p>
    <w:p w14:paraId="66112526"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9.114</w:t>
      </w:r>
      <w:r w:rsidRPr="003D109E">
        <w:tab/>
        <w:t>The above-mentioned work is expected to result in:</w:t>
      </w:r>
    </w:p>
    <w:p w14:paraId="3ACB1F6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(a)</w:t>
      </w:r>
      <w:r w:rsidRPr="003D109E">
        <w:tab/>
        <w:t xml:space="preserve">Strengthened political commitment and action for sustainable forest management, leading to increased contributions by forests to Sustainable Development Goals achievement, including on climate change, biodiversity, land and greater integration of forests into national sustainable development plans and poverty reduction strategies; </w:t>
      </w:r>
    </w:p>
    <w:p w14:paraId="1D80F29D"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(b)</w:t>
      </w:r>
      <w:r w:rsidRPr="003D109E">
        <w:tab/>
        <w:t xml:space="preserve">Improved capacity of eligible countries to mobilize and gain access to financing for sustainable forest management, and improved information on and access to existing and emerging multilateral and other funding sources and data; </w:t>
      </w:r>
    </w:p>
    <w:p w14:paraId="76E820F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(c)</w:t>
      </w:r>
      <w:r w:rsidRPr="003D109E">
        <w:tab/>
        <w:t xml:space="preserve">Member States’ progress towards achieving the Global Forest Goals and the forest-related Sustainable Development Goals; </w:t>
      </w:r>
    </w:p>
    <w:p w14:paraId="42466D5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(d)</w:t>
      </w:r>
      <w:r w:rsidRPr="003D109E">
        <w:tab/>
        <w:t xml:space="preserve">Increased awareness among Member States of the benefits of forests based on the 2027 theme of the International Day of Forests, and on highlighting the interdependent role of forests in enabling the world to meet the Sustainable Development Goals that will be reviewed during the 2027 high-level political forum on sustainable development. </w:t>
      </w:r>
    </w:p>
    <w:p w14:paraId="22DD7DF2"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357080"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29B231"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Programme performance in 2025</w:t>
      </w:r>
    </w:p>
    <w:p w14:paraId="39A5FDE2"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099926"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51CAB"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 xml:space="preserve">Member States commence implementation of the new quadrennial programme of work (2025–2028) to accelerate the United Nations Strategic Plan for Forests </w:t>
      </w:r>
    </w:p>
    <w:p w14:paraId="2569D278" w14:textId="77777777" w:rsidR="00C3711F" w:rsidRPr="00A54D0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BC134B"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9.115</w:t>
      </w:r>
      <w:r w:rsidRPr="003D109E">
        <w:tab/>
        <w:t xml:space="preserve">The adoption of the quadrennial programme of work for the period 2025–2028 is critical to the implementation of the United Nations Strategic Plan for Forests 2017–2030 because it will ensure that global forest policy aligns with the Sustainable Development Goals. The subprogramme provided technical assistance and specialized expertise to Member States, identifying priority areas regarding issues of global concern for forests. These contributions facilitated Member States’ deliberations, enabling the alignment of national initiatives and resources with the priorities for the period 2025–2028. </w:t>
      </w:r>
    </w:p>
    <w:p w14:paraId="353D0BF3" w14:textId="77777777" w:rsidR="00C3711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9.116</w:t>
      </w:r>
      <w:r w:rsidRPr="003D109E">
        <w:tab/>
        <w:t>Progress towards the objective is presented in the performance measure below (see table 9.29).</w:t>
      </w:r>
    </w:p>
    <w:p w14:paraId="5B9ACFEB" w14:textId="77777777" w:rsidR="00C3711F" w:rsidRPr="0077713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27578B" w14:textId="77777777" w:rsidR="00C3711F" w:rsidRPr="00777132"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777132">
        <w:rPr>
          <w:b w:val="0"/>
        </w:rPr>
        <w:t>Table 9.29</w:t>
      </w:r>
    </w:p>
    <w:p w14:paraId="495652ED"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0FB8295D" w14:textId="77777777" w:rsidR="00C3711F" w:rsidRPr="0077713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179167" w14:textId="77777777" w:rsidR="00C3711F" w:rsidRPr="00777132"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3280"/>
        <w:gridCol w:w="3280"/>
        <w:gridCol w:w="3280"/>
      </w:tblGrid>
      <w:tr w:rsidR="00C3711F" w:rsidRPr="00777132" w14:paraId="1CE42591" w14:textId="77777777" w:rsidTr="005C5B7F">
        <w:trPr>
          <w:tblHeader/>
        </w:trPr>
        <w:tc>
          <w:tcPr>
            <w:tcW w:w="3280" w:type="dxa"/>
            <w:tcBorders>
              <w:top w:val="single" w:sz="4" w:space="0" w:color="auto"/>
              <w:bottom w:val="single" w:sz="12" w:space="0" w:color="auto"/>
            </w:tcBorders>
            <w:vAlign w:val="bottom"/>
          </w:tcPr>
          <w:p w14:paraId="4E31F43C" w14:textId="77777777" w:rsidR="00C3711F" w:rsidRPr="00777132" w:rsidRDefault="00C3711F" w:rsidP="005C5B7F">
            <w:pPr>
              <w:spacing w:before="81" w:after="81" w:line="160" w:lineRule="exact"/>
              <w:ind w:right="40"/>
              <w:rPr>
                <w:i/>
                <w:sz w:val="14"/>
              </w:rPr>
            </w:pPr>
            <w:r w:rsidRPr="00777132">
              <w:rPr>
                <w:i/>
                <w:sz w:val="14"/>
              </w:rPr>
              <w:t>2023 (actual)</w:t>
            </w:r>
          </w:p>
        </w:tc>
        <w:tc>
          <w:tcPr>
            <w:tcW w:w="3280" w:type="dxa"/>
            <w:tcBorders>
              <w:top w:val="single" w:sz="4" w:space="0" w:color="auto"/>
              <w:bottom w:val="single" w:sz="12" w:space="0" w:color="auto"/>
            </w:tcBorders>
            <w:vAlign w:val="bottom"/>
          </w:tcPr>
          <w:p w14:paraId="6D737723" w14:textId="77777777" w:rsidR="00C3711F" w:rsidRPr="00777132" w:rsidRDefault="00C3711F" w:rsidP="005C5B7F">
            <w:pPr>
              <w:spacing w:before="81" w:after="81" w:line="160" w:lineRule="exact"/>
              <w:ind w:left="144" w:right="40"/>
              <w:rPr>
                <w:i/>
                <w:sz w:val="14"/>
              </w:rPr>
            </w:pPr>
            <w:r w:rsidRPr="00017A86">
              <w:rPr>
                <w:i/>
                <w:sz w:val="14"/>
              </w:rPr>
              <w:t>2024 (actual)</w:t>
            </w:r>
          </w:p>
        </w:tc>
        <w:tc>
          <w:tcPr>
            <w:tcW w:w="3280" w:type="dxa"/>
            <w:tcBorders>
              <w:top w:val="single" w:sz="4" w:space="0" w:color="auto"/>
              <w:bottom w:val="single" w:sz="12" w:space="0" w:color="auto"/>
            </w:tcBorders>
            <w:vAlign w:val="bottom"/>
          </w:tcPr>
          <w:p w14:paraId="01AE75A6" w14:textId="77777777" w:rsidR="00C3711F" w:rsidRPr="00777132" w:rsidRDefault="00C3711F" w:rsidP="005C5B7F">
            <w:pPr>
              <w:spacing w:before="81" w:after="81" w:line="160" w:lineRule="exact"/>
              <w:ind w:left="144" w:right="40"/>
              <w:rPr>
                <w:i/>
                <w:sz w:val="14"/>
              </w:rPr>
            </w:pPr>
            <w:r w:rsidRPr="00017A86">
              <w:rPr>
                <w:i/>
                <w:sz w:val="14"/>
              </w:rPr>
              <w:t>2025 (actual)</w:t>
            </w:r>
          </w:p>
        </w:tc>
      </w:tr>
      <w:tr w:rsidR="00C3711F" w:rsidRPr="00777132" w14:paraId="43132D11" w14:textId="77777777" w:rsidTr="005C5B7F">
        <w:trPr>
          <w:trHeight w:hRule="exact" w:val="115"/>
          <w:tblHeader/>
        </w:trPr>
        <w:tc>
          <w:tcPr>
            <w:tcW w:w="3280" w:type="dxa"/>
            <w:tcBorders>
              <w:top w:val="single" w:sz="12" w:space="0" w:color="auto"/>
            </w:tcBorders>
            <w:vAlign w:val="bottom"/>
          </w:tcPr>
          <w:p w14:paraId="7781F15C" w14:textId="77777777" w:rsidR="00C3711F" w:rsidRPr="00777132" w:rsidRDefault="00C3711F" w:rsidP="005C5B7F">
            <w:pPr>
              <w:spacing w:before="40" w:after="120"/>
              <w:ind w:right="40"/>
            </w:pPr>
          </w:p>
        </w:tc>
        <w:tc>
          <w:tcPr>
            <w:tcW w:w="3280" w:type="dxa"/>
            <w:tcBorders>
              <w:top w:val="single" w:sz="12" w:space="0" w:color="auto"/>
            </w:tcBorders>
            <w:vAlign w:val="bottom"/>
          </w:tcPr>
          <w:p w14:paraId="4F15446A" w14:textId="77777777" w:rsidR="00C3711F" w:rsidRPr="00777132" w:rsidRDefault="00C3711F" w:rsidP="005C5B7F">
            <w:pPr>
              <w:spacing w:before="40" w:after="120"/>
              <w:ind w:left="144" w:right="40"/>
            </w:pPr>
          </w:p>
        </w:tc>
        <w:tc>
          <w:tcPr>
            <w:tcW w:w="3280" w:type="dxa"/>
            <w:tcBorders>
              <w:top w:val="single" w:sz="12" w:space="0" w:color="auto"/>
            </w:tcBorders>
            <w:vAlign w:val="bottom"/>
          </w:tcPr>
          <w:p w14:paraId="7DEE8938" w14:textId="77777777" w:rsidR="00C3711F" w:rsidRPr="00777132" w:rsidRDefault="00C3711F" w:rsidP="005C5B7F">
            <w:pPr>
              <w:spacing w:before="40" w:after="120"/>
              <w:ind w:left="144" w:right="40"/>
            </w:pPr>
          </w:p>
        </w:tc>
      </w:tr>
      <w:tr w:rsidR="00C3711F" w:rsidRPr="004D6C34" w14:paraId="6E50B8BE" w14:textId="77777777" w:rsidTr="005C5B7F">
        <w:tc>
          <w:tcPr>
            <w:tcW w:w="3280" w:type="dxa"/>
            <w:tcBorders>
              <w:bottom w:val="single" w:sz="12" w:space="0" w:color="auto"/>
            </w:tcBorders>
          </w:tcPr>
          <w:p w14:paraId="51B4CB9A" w14:textId="77777777" w:rsidR="00C3711F" w:rsidRPr="00777132" w:rsidRDefault="00C3711F" w:rsidP="005C5B7F">
            <w:pPr>
              <w:tabs>
                <w:tab w:val="left" w:pos="288"/>
                <w:tab w:val="left" w:pos="576"/>
                <w:tab w:val="left" w:pos="864"/>
                <w:tab w:val="left" w:pos="1152"/>
              </w:tabs>
              <w:spacing w:before="40" w:after="120"/>
              <w:ind w:right="40"/>
            </w:pPr>
            <w:r w:rsidRPr="00017A86">
              <w:t>–</w:t>
            </w:r>
          </w:p>
        </w:tc>
        <w:tc>
          <w:tcPr>
            <w:tcW w:w="3280" w:type="dxa"/>
            <w:tcBorders>
              <w:bottom w:val="single" w:sz="12" w:space="0" w:color="auto"/>
            </w:tcBorders>
          </w:tcPr>
          <w:p w14:paraId="1FF3B867" w14:textId="77777777" w:rsidR="00C3711F" w:rsidRPr="00777132" w:rsidRDefault="00C3711F" w:rsidP="005C5B7F">
            <w:pPr>
              <w:tabs>
                <w:tab w:val="left" w:pos="288"/>
                <w:tab w:val="left" w:pos="576"/>
                <w:tab w:val="left" w:pos="864"/>
                <w:tab w:val="left" w:pos="1152"/>
              </w:tabs>
              <w:spacing w:before="40" w:after="120"/>
              <w:ind w:left="144" w:right="40"/>
            </w:pPr>
            <w:r w:rsidRPr="00017A86">
              <w:t>Member States adopted the quadrennial programme of work for the period 2025–2028 following the midterm review of the International Arrangement on Forests, establishing a road map for policy dialogue and priority actions</w:t>
            </w:r>
          </w:p>
        </w:tc>
        <w:tc>
          <w:tcPr>
            <w:tcW w:w="3280" w:type="dxa"/>
            <w:tcBorders>
              <w:bottom w:val="single" w:sz="12" w:space="0" w:color="auto"/>
            </w:tcBorders>
          </w:tcPr>
          <w:p w14:paraId="63F5F8A5" w14:textId="77777777" w:rsidR="00C3711F" w:rsidRPr="00777132" w:rsidRDefault="00C3711F" w:rsidP="005C5B7F">
            <w:pPr>
              <w:tabs>
                <w:tab w:val="left" w:pos="288"/>
                <w:tab w:val="left" w:pos="576"/>
                <w:tab w:val="left" w:pos="864"/>
                <w:tab w:val="left" w:pos="1152"/>
              </w:tabs>
              <w:spacing w:before="40" w:after="120"/>
              <w:ind w:left="144" w:right="40"/>
            </w:pPr>
            <w:r w:rsidRPr="00017A86">
              <w:t>Member States implemented the new quadrennial programme of work, aligning national actions and resource mobilization efforts with the priorities for the period 2025–2028</w:t>
            </w:r>
          </w:p>
        </w:tc>
      </w:tr>
    </w:tbl>
    <w:p w14:paraId="29CC32F5"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360"/>
        <w:ind w:left="1267" w:right="1260" w:hanging="1267"/>
      </w:pPr>
      <w:r w:rsidRPr="003D109E">
        <w:tab/>
      </w:r>
      <w:r w:rsidRPr="003D109E">
        <w:tab/>
        <w:t>Planned results for 2027</w:t>
      </w:r>
    </w:p>
    <w:p w14:paraId="19CBA411"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61E975"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45F9B5"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1: increased reach of the United Nations Forum on Forests and contribution of forests to the 2030 Agenda</w:t>
      </w:r>
    </w:p>
    <w:p w14:paraId="3689642E"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D500DE"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Programme performance in 2025 and target for 2027</w:t>
      </w:r>
    </w:p>
    <w:p w14:paraId="398F1B6B"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B9862"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9.117</w:t>
      </w:r>
      <w:r w:rsidRPr="003D109E">
        <w:tab/>
        <w:t xml:space="preserve">The subprogramme’s work contributed to stakeholders accessing relevant information on forest-related issues, which did not meet the planned target of Member States exchanging best practices and accessing new communications products to raise awareness on the social, economic and environmental benefits of forests. The target was not met due to liquidity constraints that prevented the subprogramme from hiring specialized consultants for website migration and the development of multimedia products. Subsequently, the digital infrastructure required for interactive exchange was unavailable, limiting the subprogramme’s ability to raise awareness on the benefits of forests. </w:t>
      </w:r>
    </w:p>
    <w:p w14:paraId="37B1D081"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9.118</w:t>
      </w:r>
      <w:r w:rsidRPr="003D109E">
        <w:tab/>
        <w:t>Progress towards the objective and the target for 2027 are presented in the performance measure below (see table 9.30).</w:t>
      </w:r>
    </w:p>
    <w:p w14:paraId="3B98A3BB"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DFF9E" w14:textId="77777777" w:rsidR="00C3711F" w:rsidRPr="00017A86"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017A86">
        <w:rPr>
          <w:b w:val="0"/>
        </w:rPr>
        <w:t>Table 9.30</w:t>
      </w:r>
    </w:p>
    <w:p w14:paraId="1ED44391"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5030CC1F"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138ECF"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1F3AF195" w14:textId="77777777" w:rsidTr="005C5B7F">
        <w:trPr>
          <w:tblHeader/>
        </w:trPr>
        <w:tc>
          <w:tcPr>
            <w:tcW w:w="1970" w:type="dxa"/>
            <w:tcBorders>
              <w:top w:val="single" w:sz="4" w:space="0" w:color="auto"/>
              <w:bottom w:val="single" w:sz="12" w:space="0" w:color="auto"/>
            </w:tcBorders>
            <w:vAlign w:val="bottom"/>
          </w:tcPr>
          <w:p w14:paraId="385A9B54" w14:textId="77777777" w:rsidR="00C3711F" w:rsidRPr="00913175" w:rsidRDefault="00C3711F" w:rsidP="005C5B7F">
            <w:pPr>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0705B05F" w14:textId="77777777" w:rsidR="00C3711F" w:rsidRPr="00913175" w:rsidRDefault="00C3711F" w:rsidP="005C5B7F">
            <w:pPr>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004BF19A" w14:textId="77777777" w:rsidR="00C3711F" w:rsidRPr="00913175" w:rsidRDefault="00C3711F" w:rsidP="005C5B7F">
            <w:pPr>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7C804030" w14:textId="77777777" w:rsidR="00C3711F" w:rsidRPr="00913175" w:rsidRDefault="00C3711F" w:rsidP="005C5B7F">
            <w:pPr>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5F2B67D3" w14:textId="77777777" w:rsidR="00C3711F" w:rsidRPr="00913175" w:rsidRDefault="00C3711F" w:rsidP="005C5B7F">
            <w:pPr>
              <w:spacing w:before="81" w:after="81" w:line="160" w:lineRule="exact"/>
              <w:ind w:left="144" w:right="40"/>
              <w:rPr>
                <w:i/>
                <w:sz w:val="14"/>
              </w:rPr>
            </w:pPr>
            <w:r w:rsidRPr="00913175">
              <w:rPr>
                <w:i/>
                <w:sz w:val="14"/>
              </w:rPr>
              <w:t>2027 (planned)</w:t>
            </w:r>
          </w:p>
        </w:tc>
      </w:tr>
      <w:tr w:rsidR="00C3711F" w:rsidRPr="00913175" w14:paraId="108F34E3" w14:textId="77777777" w:rsidTr="005C5B7F">
        <w:trPr>
          <w:trHeight w:hRule="exact" w:val="115"/>
          <w:tblHeader/>
        </w:trPr>
        <w:tc>
          <w:tcPr>
            <w:tcW w:w="1970" w:type="dxa"/>
            <w:tcBorders>
              <w:top w:val="single" w:sz="12" w:space="0" w:color="auto"/>
            </w:tcBorders>
            <w:vAlign w:val="bottom"/>
          </w:tcPr>
          <w:p w14:paraId="33529222" w14:textId="77777777" w:rsidR="00C3711F" w:rsidRPr="00913175" w:rsidRDefault="00C3711F" w:rsidP="005C5B7F">
            <w:pPr>
              <w:spacing w:before="40" w:after="120"/>
              <w:ind w:right="40"/>
            </w:pPr>
          </w:p>
        </w:tc>
        <w:tc>
          <w:tcPr>
            <w:tcW w:w="1970" w:type="dxa"/>
            <w:tcBorders>
              <w:top w:val="single" w:sz="12" w:space="0" w:color="auto"/>
            </w:tcBorders>
            <w:vAlign w:val="bottom"/>
          </w:tcPr>
          <w:p w14:paraId="01BCF441" w14:textId="77777777" w:rsidR="00C3711F" w:rsidRPr="00913175" w:rsidRDefault="00C3711F" w:rsidP="005C5B7F">
            <w:pPr>
              <w:spacing w:before="40" w:after="120"/>
              <w:ind w:left="144" w:right="40"/>
            </w:pPr>
          </w:p>
        </w:tc>
        <w:tc>
          <w:tcPr>
            <w:tcW w:w="1970" w:type="dxa"/>
            <w:tcBorders>
              <w:top w:val="single" w:sz="12" w:space="0" w:color="auto"/>
              <w:right w:val="double" w:sz="12" w:space="0" w:color="auto"/>
            </w:tcBorders>
            <w:vAlign w:val="bottom"/>
          </w:tcPr>
          <w:p w14:paraId="48F3032E" w14:textId="77777777" w:rsidR="00C3711F" w:rsidRPr="00913175" w:rsidRDefault="00C3711F" w:rsidP="005C5B7F">
            <w:pPr>
              <w:spacing w:before="40" w:after="120"/>
              <w:ind w:left="144" w:right="40"/>
            </w:pPr>
          </w:p>
        </w:tc>
        <w:tc>
          <w:tcPr>
            <w:tcW w:w="1970" w:type="dxa"/>
            <w:tcBorders>
              <w:top w:val="single" w:sz="12" w:space="0" w:color="auto"/>
              <w:left w:val="double" w:sz="12" w:space="0" w:color="auto"/>
            </w:tcBorders>
            <w:vAlign w:val="bottom"/>
          </w:tcPr>
          <w:p w14:paraId="2DCDE3F1" w14:textId="77777777" w:rsidR="00C3711F" w:rsidRPr="00913175" w:rsidRDefault="00C3711F" w:rsidP="005C5B7F">
            <w:pPr>
              <w:spacing w:before="40" w:after="120"/>
              <w:ind w:left="144" w:right="40"/>
            </w:pPr>
          </w:p>
        </w:tc>
        <w:tc>
          <w:tcPr>
            <w:tcW w:w="1970" w:type="dxa"/>
            <w:tcBorders>
              <w:top w:val="single" w:sz="12" w:space="0" w:color="auto"/>
            </w:tcBorders>
            <w:vAlign w:val="bottom"/>
          </w:tcPr>
          <w:p w14:paraId="4EAE5211" w14:textId="77777777" w:rsidR="00C3711F" w:rsidRPr="00913175" w:rsidRDefault="00C3711F" w:rsidP="005C5B7F">
            <w:pPr>
              <w:spacing w:before="40" w:after="120"/>
              <w:ind w:left="144" w:right="40"/>
            </w:pPr>
          </w:p>
        </w:tc>
      </w:tr>
      <w:tr w:rsidR="00C3711F" w:rsidRPr="004D6C34" w14:paraId="71712C90" w14:textId="77777777" w:rsidTr="005C5B7F">
        <w:tc>
          <w:tcPr>
            <w:tcW w:w="1970" w:type="dxa"/>
            <w:tcBorders>
              <w:bottom w:val="single" w:sz="12" w:space="0" w:color="auto"/>
            </w:tcBorders>
          </w:tcPr>
          <w:p w14:paraId="60ECB2B8" w14:textId="77777777" w:rsidR="00C3711F" w:rsidRPr="00913175" w:rsidRDefault="00C3711F" w:rsidP="005C5B7F">
            <w:pPr>
              <w:tabs>
                <w:tab w:val="left" w:pos="288"/>
                <w:tab w:val="left" w:pos="576"/>
                <w:tab w:val="left" w:pos="864"/>
                <w:tab w:val="left" w:pos="1152"/>
              </w:tabs>
              <w:spacing w:before="40" w:after="120"/>
              <w:ind w:right="40"/>
            </w:pPr>
            <w:r w:rsidRPr="00017A86">
              <w:t>Member States had access to communications products with user-friendly design and functionality on issues related to forests and health, forest fires, and the contributions of forests to sustainable energy and livelihoods</w:t>
            </w:r>
          </w:p>
        </w:tc>
        <w:tc>
          <w:tcPr>
            <w:tcW w:w="1970" w:type="dxa"/>
            <w:tcBorders>
              <w:bottom w:val="single" w:sz="12" w:space="0" w:color="auto"/>
            </w:tcBorders>
          </w:tcPr>
          <w:p w14:paraId="739116E8" w14:textId="77777777" w:rsidR="00C3711F" w:rsidRPr="00913175" w:rsidRDefault="00C3711F" w:rsidP="005C5B7F">
            <w:pPr>
              <w:tabs>
                <w:tab w:val="left" w:pos="288"/>
                <w:tab w:val="left" w:pos="576"/>
                <w:tab w:val="left" w:pos="864"/>
                <w:tab w:val="left" w:pos="1152"/>
              </w:tabs>
              <w:spacing w:before="40" w:after="120"/>
              <w:ind w:left="144"/>
            </w:pPr>
            <w:r w:rsidRPr="00017A86">
              <w:t>Member States had access to best practices and relevant information through the redesigned website of the Forum, including social media products to raise awareness on the benefits of forests</w:t>
            </w:r>
          </w:p>
        </w:tc>
        <w:tc>
          <w:tcPr>
            <w:tcW w:w="1970" w:type="dxa"/>
            <w:tcBorders>
              <w:bottom w:val="single" w:sz="12" w:space="0" w:color="auto"/>
              <w:right w:val="double" w:sz="12" w:space="0" w:color="auto"/>
            </w:tcBorders>
          </w:tcPr>
          <w:p w14:paraId="2028A8DC" w14:textId="77777777" w:rsidR="00C3711F" w:rsidRPr="00913175" w:rsidRDefault="00C3711F" w:rsidP="005C5B7F">
            <w:pPr>
              <w:tabs>
                <w:tab w:val="left" w:pos="288"/>
                <w:tab w:val="left" w:pos="576"/>
                <w:tab w:val="left" w:pos="864"/>
                <w:tab w:val="left" w:pos="1152"/>
              </w:tabs>
              <w:spacing w:before="40" w:after="120"/>
              <w:ind w:left="144" w:right="43"/>
            </w:pPr>
            <w:r w:rsidRPr="00017A86">
              <w:t>Member States’ ability to exchange best practices and access new communications products to raise awareness on the social, economic and environmental benefits of forests was limited due to liquidity constraints</w:t>
            </w:r>
          </w:p>
        </w:tc>
        <w:tc>
          <w:tcPr>
            <w:tcW w:w="1970" w:type="dxa"/>
            <w:tcBorders>
              <w:left w:val="double" w:sz="12" w:space="0" w:color="auto"/>
              <w:bottom w:val="single" w:sz="12" w:space="0" w:color="auto"/>
            </w:tcBorders>
          </w:tcPr>
          <w:p w14:paraId="52E2CD06" w14:textId="77777777" w:rsidR="00C3711F" w:rsidRPr="00913175" w:rsidRDefault="00C3711F" w:rsidP="005C5B7F">
            <w:pPr>
              <w:tabs>
                <w:tab w:val="left" w:pos="288"/>
                <w:tab w:val="left" w:pos="576"/>
                <w:tab w:val="left" w:pos="864"/>
                <w:tab w:val="left" w:pos="1152"/>
              </w:tabs>
              <w:spacing w:before="40" w:after="120"/>
              <w:ind w:left="144"/>
            </w:pPr>
            <w:r w:rsidRPr="00017A86">
              <w:t xml:space="preserve">Member States exchange best practices and access new communication products on the multiple benefits of forests and trees beyond the forest sector, and on the important role of people in vulnerable situations, including Indigenous Peoples, </w:t>
            </w:r>
            <w:r w:rsidRPr="0064696D">
              <w:rPr>
                <w:spacing w:val="2"/>
              </w:rPr>
              <w:t>and women and girls</w:t>
            </w:r>
          </w:p>
        </w:tc>
        <w:tc>
          <w:tcPr>
            <w:tcW w:w="1970" w:type="dxa"/>
            <w:tcBorders>
              <w:bottom w:val="single" w:sz="12" w:space="0" w:color="auto"/>
            </w:tcBorders>
          </w:tcPr>
          <w:p w14:paraId="61E0357F" w14:textId="77777777" w:rsidR="00C3711F" w:rsidRPr="00913175" w:rsidRDefault="00C3711F" w:rsidP="005C5B7F">
            <w:pPr>
              <w:tabs>
                <w:tab w:val="left" w:pos="288"/>
                <w:tab w:val="left" w:pos="576"/>
                <w:tab w:val="left" w:pos="864"/>
                <w:tab w:val="left" w:pos="1152"/>
              </w:tabs>
              <w:spacing w:before="40" w:after="120"/>
              <w:ind w:left="144"/>
            </w:pPr>
            <w:r w:rsidRPr="00017A86">
              <w:t>Member States integrate communications products and best practices into national forest awareness campaigns</w:t>
            </w:r>
          </w:p>
        </w:tc>
      </w:tr>
    </w:tbl>
    <w:p w14:paraId="1DC791F1"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368752"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F2142E"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2: advancement of the Sustainable Development Goals through the United Nations Strategic Plan for Forests 2017–2030</w:t>
      </w:r>
    </w:p>
    <w:p w14:paraId="3BFCF5D0"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6F02E1"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3D109E">
        <w:tab/>
        <w:t>Programme performance in 2025 and target for 2027</w:t>
      </w:r>
    </w:p>
    <w:p w14:paraId="27CE552C"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A62DF6"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9.119</w:t>
      </w:r>
      <w:r w:rsidRPr="003D109E">
        <w:tab/>
        <w:t>The subprogramme’s work contributed to Member States and forest stakeholders accelerating action on forests, addressing climate change, biodiversity loss and sustainable development, which met the planned target.</w:t>
      </w:r>
    </w:p>
    <w:p w14:paraId="4F3DF9F4"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9.120</w:t>
      </w:r>
      <w:r w:rsidRPr="003D109E">
        <w:tab/>
        <w:t>Progress towards the objective and the target for 2027 are presented in the performance measure below (see table 9.31).</w:t>
      </w:r>
    </w:p>
    <w:p w14:paraId="17AAD957"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608DF7" w14:textId="77777777" w:rsidR="00C3711F" w:rsidRPr="00017A86"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17A86">
        <w:rPr>
          <w:b w:val="0"/>
          <w:bCs/>
        </w:rPr>
        <w:t>Table 9.31</w:t>
      </w:r>
    </w:p>
    <w:p w14:paraId="6332E869"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330B0060" w14:textId="77777777" w:rsidR="00C3711F" w:rsidRPr="00017A86" w:rsidRDefault="00C3711F" w:rsidP="00C3711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1A42DC" w14:textId="77777777" w:rsidR="00C3711F" w:rsidRPr="00017A86" w:rsidRDefault="00C3711F" w:rsidP="00C3711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537312A7" w14:textId="77777777" w:rsidTr="005C5B7F">
        <w:trPr>
          <w:tblHeader/>
        </w:trPr>
        <w:tc>
          <w:tcPr>
            <w:tcW w:w="1970" w:type="dxa"/>
            <w:tcBorders>
              <w:top w:val="single" w:sz="4" w:space="0" w:color="auto"/>
              <w:bottom w:val="single" w:sz="12" w:space="0" w:color="auto"/>
            </w:tcBorders>
            <w:vAlign w:val="bottom"/>
          </w:tcPr>
          <w:p w14:paraId="3283BF8C" w14:textId="77777777" w:rsidR="00C3711F" w:rsidRPr="00913175" w:rsidRDefault="00C3711F" w:rsidP="005C5B7F">
            <w:pPr>
              <w:keepNext/>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03583E99" w14:textId="77777777" w:rsidR="00C3711F" w:rsidRPr="00913175" w:rsidRDefault="00C3711F" w:rsidP="005C5B7F">
            <w:pPr>
              <w:keepNext/>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6B6613CD" w14:textId="77777777" w:rsidR="00C3711F" w:rsidRPr="00913175" w:rsidRDefault="00C3711F" w:rsidP="005C5B7F">
            <w:pPr>
              <w:keepNext/>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46127D5C" w14:textId="77777777" w:rsidR="00C3711F" w:rsidRPr="00913175" w:rsidRDefault="00C3711F" w:rsidP="005C5B7F">
            <w:pPr>
              <w:keepNext/>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4E5FFCD3" w14:textId="77777777" w:rsidR="00C3711F" w:rsidRPr="00913175" w:rsidRDefault="00C3711F" w:rsidP="005C5B7F">
            <w:pPr>
              <w:keepNext/>
              <w:spacing w:before="81" w:after="81" w:line="160" w:lineRule="exact"/>
              <w:ind w:left="144" w:right="40"/>
              <w:rPr>
                <w:i/>
                <w:sz w:val="14"/>
              </w:rPr>
            </w:pPr>
            <w:r w:rsidRPr="00913175">
              <w:rPr>
                <w:i/>
                <w:sz w:val="14"/>
              </w:rPr>
              <w:t>2027 (planned)</w:t>
            </w:r>
          </w:p>
        </w:tc>
      </w:tr>
      <w:tr w:rsidR="00C3711F" w:rsidRPr="00913175" w14:paraId="261ED2CC" w14:textId="77777777" w:rsidTr="005C5B7F">
        <w:trPr>
          <w:trHeight w:hRule="exact" w:val="115"/>
          <w:tblHeader/>
        </w:trPr>
        <w:tc>
          <w:tcPr>
            <w:tcW w:w="1970" w:type="dxa"/>
            <w:tcBorders>
              <w:top w:val="single" w:sz="12" w:space="0" w:color="auto"/>
            </w:tcBorders>
            <w:vAlign w:val="bottom"/>
          </w:tcPr>
          <w:p w14:paraId="009F6F02" w14:textId="77777777" w:rsidR="00C3711F" w:rsidRPr="00913175" w:rsidRDefault="00C3711F" w:rsidP="005C5B7F">
            <w:pPr>
              <w:keepNext/>
              <w:spacing w:before="40" w:after="120"/>
              <w:ind w:right="40"/>
            </w:pPr>
          </w:p>
        </w:tc>
        <w:tc>
          <w:tcPr>
            <w:tcW w:w="1970" w:type="dxa"/>
            <w:tcBorders>
              <w:top w:val="single" w:sz="12" w:space="0" w:color="auto"/>
            </w:tcBorders>
            <w:vAlign w:val="bottom"/>
          </w:tcPr>
          <w:p w14:paraId="7F724723" w14:textId="77777777" w:rsidR="00C3711F" w:rsidRPr="00913175" w:rsidRDefault="00C3711F" w:rsidP="005C5B7F">
            <w:pPr>
              <w:keepNext/>
              <w:spacing w:before="40" w:after="120"/>
              <w:ind w:left="144" w:right="40"/>
            </w:pPr>
          </w:p>
        </w:tc>
        <w:tc>
          <w:tcPr>
            <w:tcW w:w="1970" w:type="dxa"/>
            <w:tcBorders>
              <w:top w:val="single" w:sz="12" w:space="0" w:color="auto"/>
              <w:right w:val="double" w:sz="12" w:space="0" w:color="auto"/>
            </w:tcBorders>
            <w:vAlign w:val="bottom"/>
          </w:tcPr>
          <w:p w14:paraId="5E1FF862" w14:textId="77777777" w:rsidR="00C3711F" w:rsidRPr="00913175" w:rsidRDefault="00C3711F" w:rsidP="005C5B7F">
            <w:pPr>
              <w:keepNext/>
              <w:spacing w:before="40" w:after="120"/>
              <w:ind w:left="144" w:right="40"/>
            </w:pPr>
          </w:p>
        </w:tc>
        <w:tc>
          <w:tcPr>
            <w:tcW w:w="1970" w:type="dxa"/>
            <w:tcBorders>
              <w:top w:val="single" w:sz="12" w:space="0" w:color="auto"/>
              <w:left w:val="double" w:sz="12" w:space="0" w:color="auto"/>
            </w:tcBorders>
            <w:vAlign w:val="bottom"/>
          </w:tcPr>
          <w:p w14:paraId="0B88B7EC" w14:textId="77777777" w:rsidR="00C3711F" w:rsidRPr="00913175" w:rsidRDefault="00C3711F" w:rsidP="005C5B7F">
            <w:pPr>
              <w:keepNext/>
              <w:spacing w:before="40" w:after="120"/>
              <w:ind w:left="144" w:right="40"/>
            </w:pPr>
          </w:p>
        </w:tc>
        <w:tc>
          <w:tcPr>
            <w:tcW w:w="1970" w:type="dxa"/>
            <w:tcBorders>
              <w:top w:val="single" w:sz="12" w:space="0" w:color="auto"/>
            </w:tcBorders>
            <w:vAlign w:val="bottom"/>
          </w:tcPr>
          <w:p w14:paraId="170496ED" w14:textId="77777777" w:rsidR="00C3711F" w:rsidRPr="00913175" w:rsidRDefault="00C3711F" w:rsidP="005C5B7F">
            <w:pPr>
              <w:keepNext/>
              <w:spacing w:before="40" w:after="120"/>
              <w:ind w:left="144" w:right="40"/>
            </w:pPr>
          </w:p>
        </w:tc>
      </w:tr>
      <w:tr w:rsidR="00C3711F" w:rsidRPr="004D6C34" w14:paraId="5355EFD7" w14:textId="77777777" w:rsidTr="005C5B7F">
        <w:tc>
          <w:tcPr>
            <w:tcW w:w="1970" w:type="dxa"/>
            <w:tcBorders>
              <w:bottom w:val="single" w:sz="12" w:space="0" w:color="auto"/>
            </w:tcBorders>
          </w:tcPr>
          <w:p w14:paraId="0789A7A4" w14:textId="77777777" w:rsidR="00C3711F" w:rsidRPr="00913175" w:rsidRDefault="00C3711F" w:rsidP="005C5B7F">
            <w:pPr>
              <w:keepNext/>
              <w:tabs>
                <w:tab w:val="left" w:pos="288"/>
                <w:tab w:val="left" w:pos="576"/>
                <w:tab w:val="left" w:pos="864"/>
                <w:tab w:val="left" w:pos="1152"/>
              </w:tabs>
              <w:spacing w:before="40" w:after="120"/>
              <w:ind w:right="40"/>
            </w:pPr>
            <w:r w:rsidRPr="00017A86">
              <w:t>Member States and forest stakeholders discussed the interlinkages of forests and the Sustainable Development Goals, climate, biodiversity and land</w:t>
            </w:r>
          </w:p>
        </w:tc>
        <w:tc>
          <w:tcPr>
            <w:tcW w:w="1970" w:type="dxa"/>
            <w:tcBorders>
              <w:bottom w:val="single" w:sz="12" w:space="0" w:color="auto"/>
            </w:tcBorders>
          </w:tcPr>
          <w:p w14:paraId="46F0F5A6" w14:textId="77777777" w:rsidR="00C3711F" w:rsidRPr="00913175" w:rsidRDefault="00C3711F" w:rsidP="005C5B7F">
            <w:pPr>
              <w:keepNext/>
              <w:tabs>
                <w:tab w:val="left" w:pos="288"/>
                <w:tab w:val="left" w:pos="576"/>
                <w:tab w:val="left" w:pos="864"/>
                <w:tab w:val="left" w:pos="1152"/>
              </w:tabs>
              <w:spacing w:before="40" w:after="120"/>
              <w:ind w:left="144" w:right="43"/>
            </w:pPr>
            <w:r w:rsidRPr="00017A86">
              <w:t>Member States and forest stakeholders highlighted the significance of forests during meetings of the conferences of parties of the Rio Conventions, and the Collaborative Partnership on Forests governing bodies</w:t>
            </w:r>
          </w:p>
        </w:tc>
        <w:tc>
          <w:tcPr>
            <w:tcW w:w="1970" w:type="dxa"/>
            <w:tcBorders>
              <w:bottom w:val="single" w:sz="12" w:space="0" w:color="auto"/>
              <w:right w:val="double" w:sz="12" w:space="0" w:color="auto"/>
            </w:tcBorders>
          </w:tcPr>
          <w:p w14:paraId="250CCE8D" w14:textId="77777777" w:rsidR="00C3711F" w:rsidRPr="00913175" w:rsidRDefault="00C3711F" w:rsidP="005C5B7F">
            <w:pPr>
              <w:keepNext/>
              <w:tabs>
                <w:tab w:val="left" w:pos="288"/>
                <w:tab w:val="left" w:pos="576"/>
                <w:tab w:val="left" w:pos="864"/>
                <w:tab w:val="left" w:pos="1152"/>
              </w:tabs>
              <w:spacing w:before="40" w:after="120"/>
              <w:ind w:left="144" w:right="43"/>
            </w:pPr>
            <w:r w:rsidRPr="00017A86">
              <w:t>Member States and forest stakeholders accelerated action on forests, addressing climate change, biodiversity loss and sustainable development, including through the Collaborative Partnership on Forests joint initiative on integrated fire management and by scaling up forest financing</w:t>
            </w:r>
          </w:p>
        </w:tc>
        <w:tc>
          <w:tcPr>
            <w:tcW w:w="1970" w:type="dxa"/>
            <w:tcBorders>
              <w:left w:val="double" w:sz="12" w:space="0" w:color="auto"/>
              <w:bottom w:val="single" w:sz="12" w:space="0" w:color="auto"/>
            </w:tcBorders>
          </w:tcPr>
          <w:p w14:paraId="775CCA9D" w14:textId="77777777" w:rsidR="00C3711F" w:rsidRPr="00913175" w:rsidRDefault="00C3711F" w:rsidP="005C5B7F">
            <w:pPr>
              <w:keepNext/>
              <w:tabs>
                <w:tab w:val="left" w:pos="288"/>
                <w:tab w:val="left" w:pos="576"/>
                <w:tab w:val="left" w:pos="864"/>
                <w:tab w:val="left" w:pos="1152"/>
              </w:tabs>
              <w:spacing w:before="40" w:after="120"/>
              <w:ind w:left="144" w:right="43"/>
            </w:pPr>
            <w:r w:rsidRPr="00017A86">
              <w:t>Member States and forest stakeholders build political momentum on forests and their contributions to sustainable development through the adoption of a resolution at the twenty-first session of the United Nations Forum on Forests</w:t>
            </w:r>
          </w:p>
        </w:tc>
        <w:tc>
          <w:tcPr>
            <w:tcW w:w="1970" w:type="dxa"/>
            <w:tcBorders>
              <w:bottom w:val="single" w:sz="12" w:space="0" w:color="auto"/>
            </w:tcBorders>
          </w:tcPr>
          <w:p w14:paraId="3DD5EF9B" w14:textId="77777777" w:rsidR="00C3711F" w:rsidRPr="00913175" w:rsidRDefault="00C3711F" w:rsidP="005C5B7F">
            <w:pPr>
              <w:keepNext/>
              <w:tabs>
                <w:tab w:val="left" w:pos="288"/>
                <w:tab w:val="left" w:pos="576"/>
                <w:tab w:val="left" w:pos="864"/>
                <w:tab w:val="left" w:pos="1152"/>
              </w:tabs>
              <w:spacing w:before="40" w:after="120"/>
              <w:ind w:left="144"/>
            </w:pPr>
            <w:r w:rsidRPr="00017A86">
              <w:t>Member States and forest stakeholders translate the resolution adopted at the twenty-first session into concrete actions to accelerate progress towards the Global Forest Goals and strengthen multi-stakeholder collaboration on climate and biodiversity</w:t>
            </w:r>
          </w:p>
        </w:tc>
      </w:tr>
    </w:tbl>
    <w:p w14:paraId="22DEDF7A"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301306"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6C6DD"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3: strengthened commitment and action by the International Arrangement on Forests to achieve the Global Forest Goals</w:t>
      </w:r>
    </w:p>
    <w:p w14:paraId="4217E586"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CD2C55"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3D109E">
        <w:t>Proposed programme plan for 2027</w:t>
      </w:r>
    </w:p>
    <w:p w14:paraId="3F2A8CE0"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6B389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9.121</w:t>
      </w:r>
      <w:r w:rsidRPr="003D109E">
        <w:tab/>
        <w:t xml:space="preserve">The United Nations Forum on Forests, the central pillar of the International Arrangement on Forests, oversees implementation of the United Nations Strategic Plan for Forests 2017–2030. The subprogramme supported Member States in reviewing and assessing their progress in implementation of the Plan. A key element of this assessment is the voluntary national reports submitted by Member States through an online reporting platform. </w:t>
      </w:r>
    </w:p>
    <w:p w14:paraId="526753DF"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096960" w14:textId="77777777" w:rsidR="00C3711F" w:rsidRPr="003D109E" w:rsidRDefault="00C3711F" w:rsidP="00C3711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Lessons learned and planned change</w:t>
      </w:r>
    </w:p>
    <w:p w14:paraId="411C8023"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6C86A5"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9.122</w:t>
      </w:r>
      <w:r w:rsidRPr="003D109E">
        <w:tab/>
        <w:t xml:space="preserve">The lesson for the subprogramme was that despite the launch of the online reporting platform in early 2025, few voluntary national reports have been submitted due to national capacity constraints on collecting forest-related data. Given that these submissions inform the </w:t>
      </w:r>
      <w:r w:rsidRPr="00017A86">
        <w:rPr>
          <w:i/>
          <w:iCs/>
        </w:rPr>
        <w:t>Global Forest Goals Report</w:t>
      </w:r>
      <w:r w:rsidRPr="003D109E">
        <w:t>, it is important that many more Member States provide information on their country-specific progress. In applying the lesson, the subprogramme will provide training to Member States on collecting forest-related data from their national statistical systems and entering such data into the platform and facilitate platform use, ensuring a more robust data set for the final review in 2030.</w:t>
      </w:r>
      <w:r>
        <w:t xml:space="preserve"> </w:t>
      </w:r>
    </w:p>
    <w:p w14:paraId="4776502B" w14:textId="1055E561"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9.123</w:t>
      </w:r>
      <w:r w:rsidRPr="003D109E">
        <w:tab/>
      </w:r>
      <w:r w:rsidRPr="00D1020E">
        <w:rPr>
          <w:spacing w:val="0"/>
        </w:rPr>
        <w:t>Expected progress towards the objective is presented in the performance measure below (see table</w:t>
      </w:r>
      <w:r w:rsidR="00D1020E">
        <w:rPr>
          <w:spacing w:val="0"/>
        </w:rPr>
        <w:t xml:space="preserve"> </w:t>
      </w:r>
      <w:r w:rsidRPr="00D1020E">
        <w:rPr>
          <w:spacing w:val="0"/>
        </w:rPr>
        <w:t>9.32).</w:t>
      </w:r>
    </w:p>
    <w:p w14:paraId="20EE4E93" w14:textId="77777777" w:rsidR="00C3711F" w:rsidRPr="00017A86"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925C8" w14:textId="77777777" w:rsidR="00C3711F" w:rsidRPr="00017A86"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017A86">
        <w:rPr>
          <w:b w:val="0"/>
        </w:rPr>
        <w:t>Table 9.32</w:t>
      </w:r>
    </w:p>
    <w:p w14:paraId="1E3B5555"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6545521A" w14:textId="77777777" w:rsidR="00C3711F" w:rsidRPr="00017A86" w:rsidRDefault="00C3711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6BA070" w14:textId="77777777" w:rsidR="00C3711F" w:rsidRPr="00017A86" w:rsidRDefault="00C3711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2A1E19FE" w14:textId="77777777" w:rsidTr="005C5B7F">
        <w:trPr>
          <w:tblHeader/>
        </w:trPr>
        <w:tc>
          <w:tcPr>
            <w:tcW w:w="1970" w:type="dxa"/>
            <w:tcBorders>
              <w:top w:val="single" w:sz="4" w:space="0" w:color="auto"/>
              <w:bottom w:val="single" w:sz="12" w:space="0" w:color="auto"/>
            </w:tcBorders>
            <w:vAlign w:val="bottom"/>
          </w:tcPr>
          <w:p w14:paraId="4EF6BF3B" w14:textId="77777777" w:rsidR="00C3711F" w:rsidRPr="00913175" w:rsidRDefault="00C3711F" w:rsidP="005C5B7F">
            <w:pPr>
              <w:keepNext/>
              <w:keepLines/>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6B130C67" w14:textId="77777777" w:rsidR="00C3711F" w:rsidRPr="00913175" w:rsidRDefault="00C3711F" w:rsidP="005C5B7F">
            <w:pPr>
              <w:keepNext/>
              <w:keepLines/>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54CFC0AE" w14:textId="77777777" w:rsidR="00C3711F" w:rsidRPr="00913175" w:rsidRDefault="00C3711F" w:rsidP="005C5B7F">
            <w:pPr>
              <w:keepNext/>
              <w:keepLines/>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411FB764" w14:textId="77777777" w:rsidR="00C3711F" w:rsidRPr="00913175" w:rsidRDefault="00C3711F" w:rsidP="005C5B7F">
            <w:pPr>
              <w:keepNext/>
              <w:keepLines/>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78CB4B8B" w14:textId="77777777" w:rsidR="00C3711F" w:rsidRPr="00913175" w:rsidRDefault="00C3711F" w:rsidP="005C5B7F">
            <w:pPr>
              <w:keepNext/>
              <w:keepLines/>
              <w:spacing w:before="81" w:after="81" w:line="160" w:lineRule="exact"/>
              <w:ind w:left="144" w:right="40"/>
              <w:rPr>
                <w:i/>
                <w:sz w:val="14"/>
              </w:rPr>
            </w:pPr>
            <w:r w:rsidRPr="00913175">
              <w:rPr>
                <w:i/>
                <w:sz w:val="14"/>
              </w:rPr>
              <w:t>2027 (planned)</w:t>
            </w:r>
          </w:p>
        </w:tc>
      </w:tr>
      <w:tr w:rsidR="00C3711F" w:rsidRPr="00913175" w14:paraId="323F1E80" w14:textId="77777777" w:rsidTr="005C5B7F">
        <w:trPr>
          <w:trHeight w:hRule="exact" w:val="115"/>
          <w:tblHeader/>
        </w:trPr>
        <w:tc>
          <w:tcPr>
            <w:tcW w:w="1970" w:type="dxa"/>
            <w:tcBorders>
              <w:top w:val="single" w:sz="12" w:space="0" w:color="auto"/>
            </w:tcBorders>
            <w:vAlign w:val="bottom"/>
          </w:tcPr>
          <w:p w14:paraId="5FD800E9" w14:textId="77777777" w:rsidR="00C3711F" w:rsidRPr="00913175" w:rsidRDefault="00C3711F" w:rsidP="005C5B7F">
            <w:pPr>
              <w:keepNext/>
              <w:keepLines/>
              <w:spacing w:before="40" w:after="120"/>
              <w:ind w:right="40"/>
            </w:pPr>
          </w:p>
        </w:tc>
        <w:tc>
          <w:tcPr>
            <w:tcW w:w="1970" w:type="dxa"/>
            <w:tcBorders>
              <w:top w:val="single" w:sz="12" w:space="0" w:color="auto"/>
            </w:tcBorders>
            <w:vAlign w:val="bottom"/>
          </w:tcPr>
          <w:p w14:paraId="7CA7CA1A" w14:textId="77777777" w:rsidR="00C3711F" w:rsidRPr="00913175" w:rsidRDefault="00C3711F" w:rsidP="005C5B7F">
            <w:pPr>
              <w:keepNext/>
              <w:keepLines/>
              <w:spacing w:before="40" w:after="120"/>
              <w:ind w:left="144" w:right="40"/>
            </w:pPr>
          </w:p>
        </w:tc>
        <w:tc>
          <w:tcPr>
            <w:tcW w:w="1970" w:type="dxa"/>
            <w:tcBorders>
              <w:top w:val="single" w:sz="12" w:space="0" w:color="auto"/>
              <w:right w:val="double" w:sz="12" w:space="0" w:color="auto"/>
            </w:tcBorders>
            <w:vAlign w:val="bottom"/>
          </w:tcPr>
          <w:p w14:paraId="4C013105" w14:textId="77777777" w:rsidR="00C3711F" w:rsidRPr="00913175" w:rsidRDefault="00C3711F" w:rsidP="005C5B7F">
            <w:pPr>
              <w:keepNext/>
              <w:keepLines/>
              <w:spacing w:before="40" w:after="120"/>
              <w:ind w:left="144" w:right="40"/>
            </w:pPr>
          </w:p>
        </w:tc>
        <w:tc>
          <w:tcPr>
            <w:tcW w:w="1970" w:type="dxa"/>
            <w:tcBorders>
              <w:top w:val="single" w:sz="12" w:space="0" w:color="auto"/>
              <w:left w:val="double" w:sz="12" w:space="0" w:color="auto"/>
            </w:tcBorders>
            <w:vAlign w:val="bottom"/>
          </w:tcPr>
          <w:p w14:paraId="64C2641B" w14:textId="77777777" w:rsidR="00C3711F" w:rsidRPr="00913175" w:rsidRDefault="00C3711F" w:rsidP="005C5B7F">
            <w:pPr>
              <w:keepNext/>
              <w:keepLines/>
              <w:spacing w:before="40" w:after="120"/>
              <w:ind w:left="144" w:right="40"/>
            </w:pPr>
          </w:p>
        </w:tc>
        <w:tc>
          <w:tcPr>
            <w:tcW w:w="1970" w:type="dxa"/>
            <w:tcBorders>
              <w:top w:val="single" w:sz="12" w:space="0" w:color="auto"/>
            </w:tcBorders>
            <w:vAlign w:val="bottom"/>
          </w:tcPr>
          <w:p w14:paraId="1087511A" w14:textId="77777777" w:rsidR="00C3711F" w:rsidRPr="00913175" w:rsidRDefault="00C3711F" w:rsidP="005C5B7F">
            <w:pPr>
              <w:keepNext/>
              <w:keepLines/>
              <w:spacing w:before="40" w:after="120"/>
              <w:ind w:left="144" w:right="40"/>
            </w:pPr>
          </w:p>
        </w:tc>
      </w:tr>
      <w:tr w:rsidR="00C3711F" w:rsidRPr="004D6C34" w14:paraId="1EFC8EF5" w14:textId="77777777" w:rsidTr="005C5B7F">
        <w:tc>
          <w:tcPr>
            <w:tcW w:w="1970" w:type="dxa"/>
            <w:tcBorders>
              <w:bottom w:val="single" w:sz="12" w:space="0" w:color="auto"/>
            </w:tcBorders>
          </w:tcPr>
          <w:p w14:paraId="3A81D5FD" w14:textId="77777777" w:rsidR="00C3711F" w:rsidRPr="00913175" w:rsidRDefault="00C3711F" w:rsidP="005C5B7F">
            <w:pPr>
              <w:keepNext/>
              <w:keepLines/>
              <w:tabs>
                <w:tab w:val="left" w:pos="288"/>
                <w:tab w:val="left" w:pos="576"/>
                <w:tab w:val="left" w:pos="864"/>
                <w:tab w:val="left" w:pos="1152"/>
              </w:tabs>
              <w:spacing w:before="40" w:after="120"/>
              <w:ind w:right="40"/>
            </w:pPr>
            <w:r w:rsidRPr="00017A86">
              <w:t>–</w:t>
            </w:r>
          </w:p>
        </w:tc>
        <w:tc>
          <w:tcPr>
            <w:tcW w:w="1970" w:type="dxa"/>
            <w:tcBorders>
              <w:bottom w:val="single" w:sz="12" w:space="0" w:color="auto"/>
            </w:tcBorders>
          </w:tcPr>
          <w:p w14:paraId="21FB1B4F" w14:textId="77777777" w:rsidR="00C3711F" w:rsidRPr="00913175" w:rsidRDefault="00C3711F" w:rsidP="005C5B7F">
            <w:pPr>
              <w:keepNext/>
              <w:keepLines/>
              <w:tabs>
                <w:tab w:val="left" w:pos="288"/>
                <w:tab w:val="left" w:pos="576"/>
                <w:tab w:val="left" w:pos="864"/>
                <w:tab w:val="left" w:pos="1152"/>
              </w:tabs>
              <w:spacing w:before="40" w:after="120"/>
              <w:ind w:left="144"/>
            </w:pPr>
            <w:r w:rsidRPr="00017A86">
              <w:t>–</w:t>
            </w:r>
          </w:p>
        </w:tc>
        <w:tc>
          <w:tcPr>
            <w:tcW w:w="1970" w:type="dxa"/>
            <w:tcBorders>
              <w:bottom w:val="single" w:sz="12" w:space="0" w:color="auto"/>
              <w:right w:val="double" w:sz="12" w:space="0" w:color="auto"/>
            </w:tcBorders>
          </w:tcPr>
          <w:p w14:paraId="39537BB8" w14:textId="77777777" w:rsidR="00C3711F" w:rsidRPr="00913175" w:rsidRDefault="00C3711F" w:rsidP="005C5B7F">
            <w:pPr>
              <w:keepNext/>
              <w:keepLines/>
              <w:tabs>
                <w:tab w:val="left" w:pos="288"/>
                <w:tab w:val="left" w:pos="576"/>
                <w:tab w:val="left" w:pos="864"/>
                <w:tab w:val="left" w:pos="1152"/>
              </w:tabs>
              <w:spacing w:before="40" w:after="120"/>
              <w:ind w:left="144" w:right="43"/>
            </w:pPr>
            <w:r w:rsidRPr="00017A86">
              <w:t xml:space="preserve">Member States assessed progress in implementing the United Nations Strategic Plan for Forests, though fewer than 50 voluntary national reports were submitted via the </w:t>
            </w:r>
            <w:r w:rsidRPr="00F62A0F">
              <w:rPr>
                <w:spacing w:val="2"/>
              </w:rPr>
              <w:t>new online platform</w:t>
            </w:r>
          </w:p>
        </w:tc>
        <w:tc>
          <w:tcPr>
            <w:tcW w:w="1970" w:type="dxa"/>
            <w:tcBorders>
              <w:left w:val="double" w:sz="12" w:space="0" w:color="auto"/>
              <w:bottom w:val="single" w:sz="12" w:space="0" w:color="auto"/>
            </w:tcBorders>
          </w:tcPr>
          <w:p w14:paraId="52BE0966" w14:textId="77777777" w:rsidR="00C3711F" w:rsidRPr="00913175" w:rsidRDefault="00C3711F" w:rsidP="005C5B7F">
            <w:pPr>
              <w:keepNext/>
              <w:keepLines/>
              <w:tabs>
                <w:tab w:val="left" w:pos="288"/>
                <w:tab w:val="left" w:pos="576"/>
                <w:tab w:val="left" w:pos="864"/>
                <w:tab w:val="left" w:pos="1152"/>
              </w:tabs>
              <w:spacing w:before="40" w:after="120"/>
              <w:ind w:left="144"/>
            </w:pPr>
            <w:r w:rsidRPr="00017A86">
              <w:t xml:space="preserve">Member States identify specific national capacity gaps in data collection following the 2026 national reporting exercise and publication of the </w:t>
            </w:r>
            <w:r w:rsidRPr="00017A86">
              <w:rPr>
                <w:i/>
                <w:iCs/>
              </w:rPr>
              <w:t>Global Forest Goals Report</w:t>
            </w:r>
          </w:p>
        </w:tc>
        <w:tc>
          <w:tcPr>
            <w:tcW w:w="1970" w:type="dxa"/>
            <w:tcBorders>
              <w:bottom w:val="single" w:sz="12" w:space="0" w:color="auto"/>
            </w:tcBorders>
          </w:tcPr>
          <w:p w14:paraId="5F7B79CD" w14:textId="77777777" w:rsidR="00C3711F" w:rsidRPr="00913175" w:rsidRDefault="00C3711F" w:rsidP="005C5B7F">
            <w:pPr>
              <w:keepNext/>
              <w:keepLines/>
              <w:tabs>
                <w:tab w:val="left" w:pos="288"/>
                <w:tab w:val="left" w:pos="576"/>
                <w:tab w:val="left" w:pos="864"/>
                <w:tab w:val="left" w:pos="1152"/>
              </w:tabs>
              <w:spacing w:before="40" w:after="120"/>
              <w:ind w:left="144"/>
            </w:pPr>
            <w:r w:rsidRPr="00017A86">
              <w:t>Member States assess data gaps and are able to collect forest-related data from their national statistical systems to inform preparations for the 2030 reporting cycle</w:t>
            </w:r>
          </w:p>
        </w:tc>
      </w:tr>
    </w:tbl>
    <w:p w14:paraId="5A050C8B"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BF0B8A"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2A54D8"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D05C6A6"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Deliverables</w:t>
      </w:r>
    </w:p>
    <w:p w14:paraId="21A2A287"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41CECF"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A7DD20"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9.124</w:t>
      </w:r>
      <w:r w:rsidRPr="003D109E">
        <w:tab/>
        <w:t>Table 9.33 lists all deliverables of the subprogramme.</w:t>
      </w:r>
    </w:p>
    <w:p w14:paraId="6CDAED43"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CD1EF9" w14:textId="77777777" w:rsidR="00C3711F" w:rsidRPr="00017A86"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017A86">
        <w:rPr>
          <w:b w:val="0"/>
        </w:rPr>
        <w:t>Table 9.33</w:t>
      </w:r>
    </w:p>
    <w:p w14:paraId="492A0535"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Subprogramme 8: deliverables for the period 2025–2027, by category and subcategory</w:t>
      </w:r>
    </w:p>
    <w:p w14:paraId="6C16986B"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9E23CBA" w14:textId="77777777" w:rsidR="00C3711F" w:rsidRPr="00017A86"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462"/>
        <w:gridCol w:w="847"/>
        <w:gridCol w:w="847"/>
        <w:gridCol w:w="847"/>
        <w:gridCol w:w="847"/>
      </w:tblGrid>
      <w:tr w:rsidR="00C3711F" w:rsidRPr="00CF4A7E" w14:paraId="00624CCB" w14:textId="77777777" w:rsidTr="005C5B7F">
        <w:trPr>
          <w:tblHeader/>
        </w:trPr>
        <w:tc>
          <w:tcPr>
            <w:tcW w:w="6462" w:type="dxa"/>
            <w:tcBorders>
              <w:top w:val="single" w:sz="4" w:space="0" w:color="auto"/>
              <w:bottom w:val="single" w:sz="12" w:space="0" w:color="auto"/>
            </w:tcBorders>
            <w:vAlign w:val="bottom"/>
          </w:tcPr>
          <w:p w14:paraId="37408F27" w14:textId="77777777" w:rsidR="00C3711F" w:rsidRPr="00CF4A7E" w:rsidRDefault="00C3711F" w:rsidP="005C5B7F">
            <w:pPr>
              <w:spacing w:before="81" w:after="81" w:line="160" w:lineRule="exact"/>
              <w:ind w:right="40"/>
              <w:rPr>
                <w:i/>
                <w:sz w:val="14"/>
              </w:rPr>
            </w:pPr>
            <w:r w:rsidRPr="00CF4A7E">
              <w:rPr>
                <w:i/>
                <w:sz w:val="14"/>
              </w:rPr>
              <w:t>Category and subcategory</w:t>
            </w:r>
          </w:p>
        </w:tc>
        <w:tc>
          <w:tcPr>
            <w:tcW w:w="847" w:type="dxa"/>
            <w:tcBorders>
              <w:top w:val="single" w:sz="4" w:space="0" w:color="auto"/>
              <w:bottom w:val="single" w:sz="12" w:space="0" w:color="auto"/>
            </w:tcBorders>
            <w:vAlign w:val="bottom"/>
          </w:tcPr>
          <w:p w14:paraId="42C08E01" w14:textId="77777777" w:rsidR="00C3711F" w:rsidRPr="00CF4A7E" w:rsidRDefault="00C3711F" w:rsidP="005C5B7F">
            <w:pPr>
              <w:spacing w:before="81" w:after="81" w:line="160" w:lineRule="exact"/>
              <w:ind w:left="144" w:right="40"/>
              <w:jc w:val="right"/>
              <w:rPr>
                <w:i/>
                <w:sz w:val="14"/>
              </w:rPr>
            </w:pPr>
            <w:r w:rsidRPr="00CF4A7E">
              <w:rPr>
                <w:i/>
                <w:sz w:val="14"/>
              </w:rPr>
              <w:t>2025 planned</w:t>
            </w:r>
          </w:p>
        </w:tc>
        <w:tc>
          <w:tcPr>
            <w:tcW w:w="847" w:type="dxa"/>
            <w:tcBorders>
              <w:top w:val="single" w:sz="4" w:space="0" w:color="auto"/>
              <w:bottom w:val="single" w:sz="12" w:space="0" w:color="auto"/>
            </w:tcBorders>
            <w:vAlign w:val="bottom"/>
          </w:tcPr>
          <w:p w14:paraId="70149719" w14:textId="77777777" w:rsidR="00C3711F" w:rsidRPr="00CF4A7E" w:rsidRDefault="00C3711F" w:rsidP="005C5B7F">
            <w:pPr>
              <w:spacing w:before="81" w:after="81" w:line="160" w:lineRule="exact"/>
              <w:ind w:left="144" w:right="40"/>
              <w:jc w:val="right"/>
              <w:rPr>
                <w:i/>
                <w:sz w:val="14"/>
              </w:rPr>
            </w:pPr>
            <w:r w:rsidRPr="00CF4A7E">
              <w:rPr>
                <w:i/>
                <w:sz w:val="14"/>
              </w:rPr>
              <w:t>2025 actual</w:t>
            </w:r>
          </w:p>
        </w:tc>
        <w:tc>
          <w:tcPr>
            <w:tcW w:w="847" w:type="dxa"/>
            <w:tcBorders>
              <w:top w:val="single" w:sz="4" w:space="0" w:color="auto"/>
              <w:bottom w:val="single" w:sz="12" w:space="0" w:color="auto"/>
            </w:tcBorders>
            <w:vAlign w:val="bottom"/>
          </w:tcPr>
          <w:p w14:paraId="60F59902" w14:textId="77777777" w:rsidR="00C3711F" w:rsidRPr="00CF4A7E" w:rsidRDefault="00C3711F" w:rsidP="005C5B7F">
            <w:pPr>
              <w:spacing w:before="81" w:after="81" w:line="160" w:lineRule="exact"/>
              <w:ind w:left="144" w:right="40"/>
              <w:jc w:val="right"/>
              <w:rPr>
                <w:i/>
                <w:sz w:val="14"/>
              </w:rPr>
            </w:pPr>
            <w:r w:rsidRPr="00CF4A7E">
              <w:rPr>
                <w:i/>
                <w:sz w:val="14"/>
              </w:rPr>
              <w:t>2026 planned</w:t>
            </w:r>
            <w:r w:rsidRPr="00CF4A7E">
              <w:rPr>
                <w:i/>
                <w:sz w:val="14"/>
                <w:vertAlign w:val="superscript"/>
              </w:rPr>
              <w:t>a</w:t>
            </w:r>
          </w:p>
        </w:tc>
        <w:tc>
          <w:tcPr>
            <w:tcW w:w="847" w:type="dxa"/>
            <w:tcBorders>
              <w:top w:val="single" w:sz="4" w:space="0" w:color="auto"/>
              <w:bottom w:val="single" w:sz="12" w:space="0" w:color="auto"/>
            </w:tcBorders>
            <w:vAlign w:val="bottom"/>
          </w:tcPr>
          <w:p w14:paraId="48FBD68A" w14:textId="77777777" w:rsidR="00C3711F" w:rsidRPr="00CF4A7E" w:rsidRDefault="00C3711F" w:rsidP="005C5B7F">
            <w:pPr>
              <w:spacing w:before="81" w:after="81" w:line="160" w:lineRule="exact"/>
              <w:ind w:left="144" w:right="40"/>
              <w:jc w:val="right"/>
              <w:rPr>
                <w:i/>
                <w:sz w:val="14"/>
              </w:rPr>
            </w:pPr>
            <w:r w:rsidRPr="00CF4A7E">
              <w:rPr>
                <w:i/>
                <w:sz w:val="14"/>
              </w:rPr>
              <w:t>2027 planned</w:t>
            </w:r>
          </w:p>
        </w:tc>
      </w:tr>
      <w:tr w:rsidR="00C3711F" w:rsidRPr="00CF4A7E" w14:paraId="7C860C96" w14:textId="77777777" w:rsidTr="005C5B7F">
        <w:trPr>
          <w:trHeight w:hRule="exact" w:val="115"/>
          <w:tblHeader/>
        </w:trPr>
        <w:tc>
          <w:tcPr>
            <w:tcW w:w="6462" w:type="dxa"/>
            <w:tcBorders>
              <w:top w:val="single" w:sz="12" w:space="0" w:color="auto"/>
            </w:tcBorders>
            <w:vAlign w:val="bottom"/>
          </w:tcPr>
          <w:p w14:paraId="5628C75C" w14:textId="77777777" w:rsidR="00C3711F" w:rsidRPr="00CF4A7E" w:rsidRDefault="00C3711F" w:rsidP="005C5B7F">
            <w:pPr>
              <w:spacing w:before="40" w:after="40" w:line="210" w:lineRule="exact"/>
              <w:ind w:right="40"/>
              <w:rPr>
                <w:sz w:val="17"/>
              </w:rPr>
            </w:pPr>
          </w:p>
        </w:tc>
        <w:tc>
          <w:tcPr>
            <w:tcW w:w="847" w:type="dxa"/>
            <w:tcBorders>
              <w:top w:val="single" w:sz="12" w:space="0" w:color="auto"/>
            </w:tcBorders>
            <w:vAlign w:val="bottom"/>
          </w:tcPr>
          <w:p w14:paraId="7574F66D"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231EB24E"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6BAB13CE" w14:textId="77777777" w:rsidR="00C3711F" w:rsidRPr="00CF4A7E" w:rsidRDefault="00C3711F" w:rsidP="005C5B7F">
            <w:pPr>
              <w:spacing w:before="40" w:after="40" w:line="210" w:lineRule="exact"/>
              <w:ind w:left="144" w:right="40"/>
              <w:jc w:val="right"/>
              <w:rPr>
                <w:sz w:val="17"/>
              </w:rPr>
            </w:pPr>
          </w:p>
        </w:tc>
        <w:tc>
          <w:tcPr>
            <w:tcW w:w="847" w:type="dxa"/>
            <w:tcBorders>
              <w:top w:val="single" w:sz="12" w:space="0" w:color="auto"/>
            </w:tcBorders>
            <w:vAlign w:val="bottom"/>
          </w:tcPr>
          <w:p w14:paraId="1D23ABE4" w14:textId="77777777" w:rsidR="00C3711F" w:rsidRPr="00CF4A7E" w:rsidRDefault="00C3711F" w:rsidP="005C5B7F">
            <w:pPr>
              <w:spacing w:before="40" w:after="40" w:line="210" w:lineRule="exact"/>
              <w:ind w:left="144" w:right="40"/>
              <w:jc w:val="right"/>
              <w:rPr>
                <w:sz w:val="17"/>
              </w:rPr>
            </w:pPr>
          </w:p>
        </w:tc>
      </w:tr>
      <w:tr w:rsidR="00C3711F" w:rsidRPr="004D6C34" w14:paraId="16090A31" w14:textId="77777777" w:rsidTr="005C5B7F">
        <w:tc>
          <w:tcPr>
            <w:tcW w:w="6462" w:type="dxa"/>
            <w:vAlign w:val="bottom"/>
          </w:tcPr>
          <w:p w14:paraId="3D9DD0A0" w14:textId="77777777" w:rsidR="00C3711F" w:rsidRPr="00CF4A7E" w:rsidRDefault="00C3711F" w:rsidP="00D1020E">
            <w:pPr>
              <w:tabs>
                <w:tab w:val="left" w:pos="288"/>
                <w:tab w:val="left" w:pos="576"/>
                <w:tab w:val="left" w:pos="864"/>
                <w:tab w:val="left" w:pos="1152"/>
              </w:tabs>
              <w:spacing w:before="40" w:after="40" w:line="200" w:lineRule="exact"/>
              <w:ind w:right="40"/>
              <w:rPr>
                <w:b/>
                <w:sz w:val="17"/>
              </w:rPr>
            </w:pPr>
            <w:r w:rsidRPr="00CF4A7E">
              <w:rPr>
                <w:b/>
                <w:sz w:val="17"/>
              </w:rPr>
              <w:t>A.</w:t>
            </w:r>
            <w:r w:rsidRPr="00CF4A7E">
              <w:rPr>
                <w:b/>
                <w:sz w:val="17"/>
              </w:rPr>
              <w:tab/>
              <w:t>Facilitation of the intergovernmental process and expert bodies</w:t>
            </w:r>
          </w:p>
        </w:tc>
        <w:tc>
          <w:tcPr>
            <w:tcW w:w="847" w:type="dxa"/>
            <w:vAlign w:val="bottom"/>
          </w:tcPr>
          <w:p w14:paraId="6A5966F5"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2CFC73C"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781AF06E"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3C86AF8A"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7922282A" w14:textId="77777777" w:rsidTr="005C5B7F">
        <w:tc>
          <w:tcPr>
            <w:tcW w:w="6462" w:type="dxa"/>
            <w:vAlign w:val="bottom"/>
          </w:tcPr>
          <w:p w14:paraId="73D8B118"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CF4A7E">
              <w:rPr>
                <w:b/>
                <w:bCs/>
                <w:sz w:val="17"/>
              </w:rPr>
              <w:t>Parliamentary documentation</w:t>
            </w:r>
            <w:r w:rsidRPr="00CF4A7E">
              <w:rPr>
                <w:sz w:val="17"/>
              </w:rPr>
              <w:t xml:space="preserve"> (number of documents)</w:t>
            </w:r>
          </w:p>
        </w:tc>
        <w:tc>
          <w:tcPr>
            <w:tcW w:w="847" w:type="dxa"/>
            <w:vAlign w:val="bottom"/>
          </w:tcPr>
          <w:p w14:paraId="5B0EE7DE"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8</w:t>
            </w:r>
          </w:p>
        </w:tc>
        <w:tc>
          <w:tcPr>
            <w:tcW w:w="847" w:type="dxa"/>
            <w:vAlign w:val="bottom"/>
          </w:tcPr>
          <w:p w14:paraId="65E21D1E"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8</w:t>
            </w:r>
          </w:p>
        </w:tc>
        <w:tc>
          <w:tcPr>
            <w:tcW w:w="847" w:type="dxa"/>
            <w:vAlign w:val="bottom"/>
          </w:tcPr>
          <w:p w14:paraId="2E83F033"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8</w:t>
            </w:r>
          </w:p>
        </w:tc>
        <w:tc>
          <w:tcPr>
            <w:tcW w:w="847" w:type="dxa"/>
            <w:vAlign w:val="bottom"/>
          </w:tcPr>
          <w:p w14:paraId="16A2A860"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8</w:t>
            </w:r>
          </w:p>
        </w:tc>
      </w:tr>
      <w:tr w:rsidR="00C3711F" w:rsidRPr="00CF4A7E" w14:paraId="37D24ACA" w14:textId="77777777" w:rsidTr="005C5B7F">
        <w:tc>
          <w:tcPr>
            <w:tcW w:w="6462" w:type="dxa"/>
            <w:vAlign w:val="bottom"/>
          </w:tcPr>
          <w:p w14:paraId="2E6BC36D"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sidRPr="00CF4A7E">
              <w:rPr>
                <w:sz w:val="17"/>
              </w:rPr>
              <w:tab/>
              <w:t>1.</w:t>
            </w:r>
            <w:r w:rsidRPr="00CF4A7E">
              <w:rPr>
                <w:sz w:val="17"/>
              </w:rPr>
              <w:tab/>
            </w:r>
            <w:r w:rsidRPr="00695B3A">
              <w:rPr>
                <w:sz w:val="17"/>
              </w:rPr>
              <w:t>Reports of the United Nations Forum on Forests</w:t>
            </w:r>
          </w:p>
        </w:tc>
        <w:tc>
          <w:tcPr>
            <w:tcW w:w="847" w:type="dxa"/>
            <w:vAlign w:val="bottom"/>
          </w:tcPr>
          <w:p w14:paraId="77350349"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8</w:t>
            </w:r>
          </w:p>
        </w:tc>
        <w:tc>
          <w:tcPr>
            <w:tcW w:w="847" w:type="dxa"/>
            <w:vAlign w:val="bottom"/>
          </w:tcPr>
          <w:p w14:paraId="47CC0DCA"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8</w:t>
            </w:r>
          </w:p>
        </w:tc>
        <w:tc>
          <w:tcPr>
            <w:tcW w:w="847" w:type="dxa"/>
            <w:vAlign w:val="bottom"/>
          </w:tcPr>
          <w:p w14:paraId="7A39EB6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8</w:t>
            </w:r>
          </w:p>
        </w:tc>
        <w:tc>
          <w:tcPr>
            <w:tcW w:w="847" w:type="dxa"/>
            <w:vAlign w:val="bottom"/>
          </w:tcPr>
          <w:p w14:paraId="1B08B34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8</w:t>
            </w:r>
          </w:p>
        </w:tc>
      </w:tr>
      <w:tr w:rsidR="00C3711F" w:rsidRPr="00CF4A7E" w14:paraId="00BC24FB" w14:textId="77777777" w:rsidTr="005C5B7F">
        <w:tc>
          <w:tcPr>
            <w:tcW w:w="6462" w:type="dxa"/>
            <w:vAlign w:val="bottom"/>
          </w:tcPr>
          <w:p w14:paraId="198BF05E"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CF4A7E">
              <w:rPr>
                <w:b/>
                <w:bCs/>
                <w:sz w:val="17"/>
              </w:rPr>
              <w:t>Substantive services for meetings</w:t>
            </w:r>
            <w:r w:rsidRPr="00CF4A7E">
              <w:rPr>
                <w:sz w:val="17"/>
              </w:rPr>
              <w:t xml:space="preserve"> (number of three-hour meetings)</w:t>
            </w:r>
          </w:p>
        </w:tc>
        <w:tc>
          <w:tcPr>
            <w:tcW w:w="847" w:type="dxa"/>
            <w:vAlign w:val="bottom"/>
          </w:tcPr>
          <w:p w14:paraId="2890F67B"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sz w:val="17"/>
              </w:rPr>
            </w:pPr>
            <w:r w:rsidRPr="00B94B30">
              <w:rPr>
                <w:b/>
                <w:bCs/>
                <w:kern w:val="14"/>
                <w:sz w:val="17"/>
              </w:rPr>
              <w:t>20</w:t>
            </w:r>
          </w:p>
        </w:tc>
        <w:tc>
          <w:tcPr>
            <w:tcW w:w="847" w:type="dxa"/>
            <w:vAlign w:val="bottom"/>
          </w:tcPr>
          <w:p w14:paraId="5C4C863A"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13</w:t>
            </w:r>
          </w:p>
        </w:tc>
        <w:tc>
          <w:tcPr>
            <w:tcW w:w="847" w:type="dxa"/>
            <w:vAlign w:val="bottom"/>
          </w:tcPr>
          <w:p w14:paraId="7EC64C1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18</w:t>
            </w:r>
          </w:p>
        </w:tc>
        <w:tc>
          <w:tcPr>
            <w:tcW w:w="847" w:type="dxa"/>
            <w:vAlign w:val="bottom"/>
          </w:tcPr>
          <w:p w14:paraId="1861F33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rPr>
            </w:pPr>
            <w:r w:rsidRPr="00B94B30">
              <w:rPr>
                <w:b/>
                <w:bCs/>
                <w:kern w:val="14"/>
                <w:sz w:val="17"/>
              </w:rPr>
              <w:t>11</w:t>
            </w:r>
          </w:p>
        </w:tc>
      </w:tr>
      <w:tr w:rsidR="00C3711F" w:rsidRPr="00CF4A7E" w14:paraId="3465629D" w14:textId="77777777" w:rsidTr="005C5B7F">
        <w:tc>
          <w:tcPr>
            <w:tcW w:w="6462" w:type="dxa"/>
            <w:vAlign w:val="bottom"/>
          </w:tcPr>
          <w:p w14:paraId="4CE353CD" w14:textId="77777777" w:rsidR="00C3711F" w:rsidRPr="00995CF8" w:rsidRDefault="00C3711F" w:rsidP="00D1020E">
            <w:pPr>
              <w:tabs>
                <w:tab w:val="left" w:pos="288"/>
                <w:tab w:val="left" w:pos="576"/>
                <w:tab w:val="left" w:pos="864"/>
                <w:tab w:val="left" w:pos="1152"/>
              </w:tabs>
              <w:spacing w:before="40" w:after="40" w:line="200" w:lineRule="exact"/>
              <w:ind w:right="40"/>
              <w:rPr>
                <w:sz w:val="17"/>
              </w:rPr>
            </w:pPr>
            <w:r w:rsidRPr="00995CF8">
              <w:rPr>
                <w:kern w:val="14"/>
                <w:sz w:val="17"/>
              </w:rPr>
              <w:tab/>
              <w:t>2.</w:t>
            </w:r>
            <w:r w:rsidRPr="00995CF8">
              <w:rPr>
                <w:kern w:val="14"/>
                <w:sz w:val="17"/>
              </w:rPr>
              <w:tab/>
              <w:t>Meetings of the United Nations Forum on Forests</w:t>
            </w:r>
          </w:p>
        </w:tc>
        <w:tc>
          <w:tcPr>
            <w:tcW w:w="847" w:type="dxa"/>
            <w:vAlign w:val="bottom"/>
          </w:tcPr>
          <w:p w14:paraId="4812B62A"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16</w:t>
            </w:r>
          </w:p>
        </w:tc>
        <w:tc>
          <w:tcPr>
            <w:tcW w:w="847" w:type="dxa"/>
            <w:vAlign w:val="bottom"/>
          </w:tcPr>
          <w:p w14:paraId="10E354A2"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9</w:t>
            </w:r>
          </w:p>
        </w:tc>
        <w:tc>
          <w:tcPr>
            <w:tcW w:w="847" w:type="dxa"/>
            <w:vAlign w:val="bottom"/>
          </w:tcPr>
          <w:p w14:paraId="7C32897D"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16</w:t>
            </w:r>
          </w:p>
        </w:tc>
        <w:tc>
          <w:tcPr>
            <w:tcW w:w="847" w:type="dxa"/>
            <w:vAlign w:val="bottom"/>
          </w:tcPr>
          <w:p w14:paraId="39D17AEB"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9</w:t>
            </w:r>
          </w:p>
        </w:tc>
      </w:tr>
      <w:tr w:rsidR="00C3711F" w:rsidRPr="00CF4A7E" w14:paraId="64BD9748" w14:textId="77777777" w:rsidTr="005C5B7F">
        <w:tc>
          <w:tcPr>
            <w:tcW w:w="6462" w:type="dxa"/>
          </w:tcPr>
          <w:p w14:paraId="3084E153" w14:textId="77777777" w:rsidR="00C3711F" w:rsidRPr="00995CF8" w:rsidRDefault="00C3711F" w:rsidP="00D1020E">
            <w:pPr>
              <w:tabs>
                <w:tab w:val="left" w:pos="288"/>
                <w:tab w:val="left" w:pos="576"/>
                <w:tab w:val="left" w:pos="864"/>
                <w:tab w:val="left" w:pos="1152"/>
              </w:tabs>
              <w:spacing w:before="40" w:after="40" w:line="200" w:lineRule="exact"/>
              <w:ind w:left="576" w:right="40" w:hanging="576"/>
              <w:rPr>
                <w:sz w:val="17"/>
              </w:rPr>
            </w:pPr>
            <w:r w:rsidRPr="00995CF8">
              <w:rPr>
                <w:kern w:val="14"/>
                <w:sz w:val="17"/>
              </w:rPr>
              <w:tab/>
              <w:t>3.</w:t>
            </w:r>
            <w:r w:rsidRPr="00995CF8">
              <w:rPr>
                <w:kern w:val="14"/>
                <w:sz w:val="17"/>
              </w:rPr>
              <w:tab/>
            </w:r>
            <w:r w:rsidRPr="00995CF8">
              <w:rPr>
                <w:spacing w:val="2"/>
                <w:kern w:val="14"/>
                <w:sz w:val="17"/>
              </w:rPr>
              <w:t>Meetings of experts on sustainable forest management, the midterm review of the international arrangement on forests and contributions of forests to various issues, including the Sustainable Development Goals, forest financing and other various issues related to forests</w:t>
            </w:r>
          </w:p>
        </w:tc>
        <w:tc>
          <w:tcPr>
            <w:tcW w:w="847" w:type="dxa"/>
            <w:vAlign w:val="bottom"/>
          </w:tcPr>
          <w:p w14:paraId="74C50125"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4</w:t>
            </w:r>
          </w:p>
        </w:tc>
        <w:tc>
          <w:tcPr>
            <w:tcW w:w="847" w:type="dxa"/>
            <w:vAlign w:val="bottom"/>
          </w:tcPr>
          <w:p w14:paraId="44C9DA08"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4</w:t>
            </w:r>
          </w:p>
        </w:tc>
        <w:tc>
          <w:tcPr>
            <w:tcW w:w="847" w:type="dxa"/>
            <w:vAlign w:val="bottom"/>
          </w:tcPr>
          <w:p w14:paraId="0EBE4CD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sz w:val="17"/>
              </w:rPr>
              <w:t>2 [4]</w:t>
            </w:r>
          </w:p>
        </w:tc>
        <w:tc>
          <w:tcPr>
            <w:tcW w:w="847" w:type="dxa"/>
            <w:vAlign w:val="bottom"/>
          </w:tcPr>
          <w:p w14:paraId="35965EBF"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r w:rsidRPr="00B94B30">
              <w:rPr>
                <w:kern w:val="14"/>
                <w:sz w:val="17"/>
              </w:rPr>
              <w:t>2</w:t>
            </w:r>
          </w:p>
        </w:tc>
      </w:tr>
      <w:tr w:rsidR="00C3711F" w:rsidRPr="004D6C34" w14:paraId="0E41248A" w14:textId="77777777" w:rsidTr="005C5B7F">
        <w:tc>
          <w:tcPr>
            <w:tcW w:w="6462" w:type="dxa"/>
            <w:vAlign w:val="bottom"/>
          </w:tcPr>
          <w:p w14:paraId="58619373" w14:textId="77777777" w:rsidR="00C3711F" w:rsidRPr="00D306F8" w:rsidRDefault="00C3711F" w:rsidP="00D1020E">
            <w:pPr>
              <w:tabs>
                <w:tab w:val="left" w:pos="288"/>
                <w:tab w:val="left" w:pos="576"/>
                <w:tab w:val="left" w:pos="864"/>
                <w:tab w:val="left" w:pos="1152"/>
              </w:tabs>
              <w:spacing w:before="40" w:after="40" w:line="200" w:lineRule="exact"/>
              <w:ind w:right="40"/>
              <w:rPr>
                <w:b/>
                <w:bCs/>
                <w:sz w:val="17"/>
              </w:rPr>
            </w:pPr>
            <w:r w:rsidRPr="00D306F8">
              <w:rPr>
                <w:b/>
                <w:bCs/>
                <w:sz w:val="17"/>
              </w:rPr>
              <w:t>B.</w:t>
            </w:r>
            <w:r w:rsidRPr="00D306F8">
              <w:rPr>
                <w:b/>
                <w:bCs/>
                <w:sz w:val="17"/>
              </w:rPr>
              <w:tab/>
              <w:t>Generation and transfer of knowledge</w:t>
            </w:r>
          </w:p>
        </w:tc>
        <w:tc>
          <w:tcPr>
            <w:tcW w:w="847" w:type="dxa"/>
            <w:vAlign w:val="bottom"/>
          </w:tcPr>
          <w:p w14:paraId="32628B01"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097B723E"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FDA75EF"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AEB419E"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CF4A7E" w14:paraId="5CF17319" w14:textId="77777777" w:rsidTr="005C5B7F">
        <w:tc>
          <w:tcPr>
            <w:tcW w:w="6462" w:type="dxa"/>
            <w:vAlign w:val="bottom"/>
          </w:tcPr>
          <w:p w14:paraId="74238950" w14:textId="77777777" w:rsidR="00C3711F" w:rsidRDefault="00C3711F" w:rsidP="00D1020E">
            <w:pPr>
              <w:tabs>
                <w:tab w:val="left" w:pos="288"/>
                <w:tab w:val="left" w:pos="576"/>
                <w:tab w:val="left" w:pos="864"/>
                <w:tab w:val="left" w:pos="1152"/>
              </w:tabs>
              <w:spacing w:before="40" w:after="40" w:line="200" w:lineRule="exact"/>
              <w:ind w:left="288" w:right="40" w:hanging="288"/>
              <w:rPr>
                <w:sz w:val="17"/>
              </w:rPr>
            </w:pPr>
            <w:r>
              <w:rPr>
                <w:b/>
                <w:bCs/>
                <w:sz w:val="17"/>
              </w:rPr>
              <w:tab/>
            </w:r>
            <w:r w:rsidRPr="00826F7C">
              <w:rPr>
                <w:b/>
                <w:bCs/>
                <w:sz w:val="17"/>
              </w:rPr>
              <w:t xml:space="preserve">Field and technical cooperation projects </w:t>
            </w:r>
            <w:r w:rsidRPr="00826F7C">
              <w:rPr>
                <w:sz w:val="17"/>
              </w:rPr>
              <w:t>(number of projects)</w:t>
            </w:r>
          </w:p>
        </w:tc>
        <w:tc>
          <w:tcPr>
            <w:tcW w:w="847" w:type="dxa"/>
            <w:vAlign w:val="bottom"/>
          </w:tcPr>
          <w:p w14:paraId="1257B15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8</w:t>
            </w:r>
          </w:p>
        </w:tc>
        <w:tc>
          <w:tcPr>
            <w:tcW w:w="847" w:type="dxa"/>
            <w:vAlign w:val="bottom"/>
          </w:tcPr>
          <w:p w14:paraId="493AD9AD"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6</w:t>
            </w:r>
          </w:p>
        </w:tc>
        <w:tc>
          <w:tcPr>
            <w:tcW w:w="847" w:type="dxa"/>
            <w:vAlign w:val="bottom"/>
          </w:tcPr>
          <w:p w14:paraId="71BDACD8"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4</w:t>
            </w:r>
          </w:p>
        </w:tc>
        <w:tc>
          <w:tcPr>
            <w:tcW w:w="847" w:type="dxa"/>
            <w:vAlign w:val="bottom"/>
          </w:tcPr>
          <w:p w14:paraId="149CC2FF"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4</w:t>
            </w:r>
          </w:p>
        </w:tc>
      </w:tr>
      <w:tr w:rsidR="00C3711F" w:rsidRPr="00CF4A7E" w14:paraId="28047DF9" w14:textId="77777777" w:rsidTr="005C5B7F">
        <w:tc>
          <w:tcPr>
            <w:tcW w:w="6462" w:type="dxa"/>
            <w:vAlign w:val="bottom"/>
          </w:tcPr>
          <w:p w14:paraId="35D96458" w14:textId="77777777" w:rsidR="00C3711F" w:rsidRPr="00B6622C" w:rsidRDefault="00C3711F" w:rsidP="00D1020E">
            <w:pPr>
              <w:tabs>
                <w:tab w:val="left" w:pos="288"/>
                <w:tab w:val="left" w:pos="576"/>
                <w:tab w:val="left" w:pos="864"/>
                <w:tab w:val="left" w:pos="1152"/>
              </w:tabs>
              <w:spacing w:before="40" w:after="40" w:line="200" w:lineRule="exact"/>
              <w:ind w:left="576" w:right="40" w:hanging="576"/>
              <w:rPr>
                <w:sz w:val="17"/>
              </w:rPr>
            </w:pPr>
            <w:r w:rsidRPr="00B6622C">
              <w:rPr>
                <w:kern w:val="14"/>
                <w:sz w:val="17"/>
              </w:rPr>
              <w:tab/>
              <w:t>4.</w:t>
            </w:r>
            <w:r w:rsidRPr="00B6622C">
              <w:rPr>
                <w:kern w:val="14"/>
                <w:sz w:val="17"/>
              </w:rPr>
              <w:tab/>
              <w:t>Projects on forest financing and development of national financing strategies</w:t>
            </w:r>
          </w:p>
        </w:tc>
        <w:tc>
          <w:tcPr>
            <w:tcW w:w="847" w:type="dxa"/>
            <w:vAlign w:val="bottom"/>
          </w:tcPr>
          <w:p w14:paraId="6FEB4AC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6</w:t>
            </w:r>
          </w:p>
        </w:tc>
        <w:tc>
          <w:tcPr>
            <w:tcW w:w="847" w:type="dxa"/>
            <w:vAlign w:val="bottom"/>
          </w:tcPr>
          <w:p w14:paraId="30A080B9"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6</w:t>
            </w:r>
          </w:p>
        </w:tc>
        <w:tc>
          <w:tcPr>
            <w:tcW w:w="847" w:type="dxa"/>
            <w:vAlign w:val="bottom"/>
          </w:tcPr>
          <w:p w14:paraId="1876F72D"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sz w:val="17"/>
              </w:rPr>
              <w:t>3 [6]</w:t>
            </w:r>
          </w:p>
        </w:tc>
        <w:tc>
          <w:tcPr>
            <w:tcW w:w="847" w:type="dxa"/>
            <w:vAlign w:val="bottom"/>
          </w:tcPr>
          <w:p w14:paraId="26F53524"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3</w:t>
            </w:r>
          </w:p>
        </w:tc>
      </w:tr>
      <w:tr w:rsidR="00C3711F" w:rsidRPr="00CF4A7E" w14:paraId="752DF22D" w14:textId="77777777" w:rsidTr="005C5B7F">
        <w:tc>
          <w:tcPr>
            <w:tcW w:w="6462" w:type="dxa"/>
          </w:tcPr>
          <w:p w14:paraId="4F616F68" w14:textId="77777777" w:rsidR="00C3711F" w:rsidRPr="00B6622C" w:rsidRDefault="00C3711F" w:rsidP="00D1020E">
            <w:pPr>
              <w:tabs>
                <w:tab w:val="left" w:pos="288"/>
                <w:tab w:val="left" w:pos="576"/>
                <w:tab w:val="left" w:pos="864"/>
                <w:tab w:val="left" w:pos="1152"/>
              </w:tabs>
              <w:spacing w:before="40" w:after="40" w:line="200" w:lineRule="exact"/>
              <w:ind w:left="576" w:right="40" w:hanging="576"/>
              <w:rPr>
                <w:sz w:val="17"/>
              </w:rPr>
            </w:pPr>
            <w:r w:rsidRPr="00B6622C">
              <w:rPr>
                <w:kern w:val="14"/>
                <w:sz w:val="17"/>
              </w:rPr>
              <w:tab/>
              <w:t>5.</w:t>
            </w:r>
            <w:r w:rsidRPr="00B6622C">
              <w:rPr>
                <w:kern w:val="14"/>
                <w:sz w:val="17"/>
              </w:rPr>
              <w:tab/>
              <w:t>Projects on achievement of the Global Forest Goals and implementation of the United Nations Strategic Plan for Forests</w:t>
            </w:r>
          </w:p>
        </w:tc>
        <w:tc>
          <w:tcPr>
            <w:tcW w:w="847" w:type="dxa"/>
            <w:vAlign w:val="bottom"/>
          </w:tcPr>
          <w:p w14:paraId="67FBBA3A"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2</w:t>
            </w:r>
          </w:p>
        </w:tc>
        <w:tc>
          <w:tcPr>
            <w:tcW w:w="847" w:type="dxa"/>
            <w:vAlign w:val="bottom"/>
          </w:tcPr>
          <w:p w14:paraId="3F242DEB"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w:t>
            </w:r>
          </w:p>
        </w:tc>
        <w:tc>
          <w:tcPr>
            <w:tcW w:w="847" w:type="dxa"/>
            <w:vAlign w:val="bottom"/>
          </w:tcPr>
          <w:p w14:paraId="6A026AF5"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sz w:val="17"/>
              </w:rPr>
              <w:t>1 [2]</w:t>
            </w:r>
          </w:p>
        </w:tc>
        <w:tc>
          <w:tcPr>
            <w:tcW w:w="847" w:type="dxa"/>
            <w:vAlign w:val="bottom"/>
          </w:tcPr>
          <w:p w14:paraId="79CE29FE"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1</w:t>
            </w:r>
          </w:p>
        </w:tc>
      </w:tr>
      <w:tr w:rsidR="00C3711F" w:rsidRPr="00CF4A7E" w14:paraId="5FED44A8" w14:textId="77777777" w:rsidTr="005C5B7F">
        <w:tc>
          <w:tcPr>
            <w:tcW w:w="6462" w:type="dxa"/>
            <w:vAlign w:val="bottom"/>
          </w:tcPr>
          <w:p w14:paraId="7EB0A0C1" w14:textId="77777777" w:rsidR="00C3711F" w:rsidRPr="00CF4A7E" w:rsidRDefault="00C3711F" w:rsidP="00D1020E">
            <w:pPr>
              <w:tabs>
                <w:tab w:val="left" w:pos="288"/>
                <w:tab w:val="left" w:pos="576"/>
                <w:tab w:val="left" w:pos="864"/>
                <w:tab w:val="left" w:pos="1152"/>
              </w:tabs>
              <w:spacing w:before="40" w:after="40" w:line="200" w:lineRule="exact"/>
              <w:ind w:right="40"/>
              <w:rPr>
                <w:sz w:val="17"/>
              </w:rPr>
            </w:pPr>
            <w:r>
              <w:rPr>
                <w:sz w:val="17"/>
              </w:rPr>
              <w:tab/>
            </w:r>
            <w:r w:rsidRPr="00E262D3">
              <w:rPr>
                <w:b/>
                <w:bCs/>
                <w:sz w:val="17"/>
              </w:rPr>
              <w:t>Seminars, workshops and training events</w:t>
            </w:r>
            <w:r w:rsidRPr="00E262D3">
              <w:rPr>
                <w:sz w:val="17"/>
              </w:rPr>
              <w:t xml:space="preserve"> (number of days)</w:t>
            </w:r>
          </w:p>
        </w:tc>
        <w:tc>
          <w:tcPr>
            <w:tcW w:w="847" w:type="dxa"/>
            <w:vAlign w:val="bottom"/>
          </w:tcPr>
          <w:p w14:paraId="5914086B"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7</w:t>
            </w:r>
          </w:p>
        </w:tc>
        <w:tc>
          <w:tcPr>
            <w:tcW w:w="847" w:type="dxa"/>
            <w:vAlign w:val="bottom"/>
          </w:tcPr>
          <w:p w14:paraId="7093D7E5"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3</w:t>
            </w:r>
          </w:p>
        </w:tc>
        <w:tc>
          <w:tcPr>
            <w:tcW w:w="847" w:type="dxa"/>
            <w:vAlign w:val="bottom"/>
          </w:tcPr>
          <w:p w14:paraId="72CE6306"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3</w:t>
            </w:r>
          </w:p>
        </w:tc>
        <w:tc>
          <w:tcPr>
            <w:tcW w:w="847" w:type="dxa"/>
            <w:vAlign w:val="bottom"/>
          </w:tcPr>
          <w:p w14:paraId="72B9E0AD"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b/>
                <w:bCs/>
                <w:sz w:val="17"/>
                <w:szCs w:val="17"/>
              </w:rPr>
            </w:pPr>
            <w:r w:rsidRPr="00B94B30">
              <w:rPr>
                <w:b/>
                <w:bCs/>
                <w:kern w:val="14"/>
                <w:sz w:val="17"/>
              </w:rPr>
              <w:t>3</w:t>
            </w:r>
          </w:p>
        </w:tc>
      </w:tr>
      <w:tr w:rsidR="00C3711F" w:rsidRPr="00CF4A7E" w14:paraId="2BAD5020" w14:textId="77777777" w:rsidTr="005C5B7F">
        <w:tc>
          <w:tcPr>
            <w:tcW w:w="6462" w:type="dxa"/>
            <w:vAlign w:val="bottom"/>
          </w:tcPr>
          <w:p w14:paraId="2C6FCBF5" w14:textId="77777777" w:rsidR="00C3711F" w:rsidRPr="00522458" w:rsidRDefault="00C3711F" w:rsidP="00D1020E">
            <w:pPr>
              <w:tabs>
                <w:tab w:val="left" w:pos="288"/>
                <w:tab w:val="left" w:pos="576"/>
                <w:tab w:val="left" w:pos="864"/>
                <w:tab w:val="left" w:pos="1152"/>
              </w:tabs>
              <w:spacing w:before="40" w:after="40" w:line="240" w:lineRule="auto"/>
              <w:ind w:left="576" w:right="40" w:hanging="576"/>
              <w:rPr>
                <w:sz w:val="17"/>
              </w:rPr>
            </w:pPr>
            <w:r w:rsidRPr="00522458">
              <w:rPr>
                <w:kern w:val="14"/>
                <w:sz w:val="17"/>
              </w:rPr>
              <w:tab/>
              <w:t>6.</w:t>
            </w:r>
            <w:r w:rsidRPr="00522458">
              <w:rPr>
                <w:kern w:val="14"/>
                <w:sz w:val="17"/>
              </w:rPr>
              <w:tab/>
              <w:t>Training events on forest financing</w:t>
            </w:r>
          </w:p>
        </w:tc>
        <w:tc>
          <w:tcPr>
            <w:tcW w:w="847" w:type="dxa"/>
            <w:vAlign w:val="bottom"/>
          </w:tcPr>
          <w:p w14:paraId="57F03132"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6</w:t>
            </w:r>
          </w:p>
        </w:tc>
        <w:tc>
          <w:tcPr>
            <w:tcW w:w="847" w:type="dxa"/>
            <w:vAlign w:val="bottom"/>
          </w:tcPr>
          <w:p w14:paraId="349C3809"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2</w:t>
            </w:r>
          </w:p>
        </w:tc>
        <w:tc>
          <w:tcPr>
            <w:tcW w:w="847" w:type="dxa"/>
            <w:vAlign w:val="bottom"/>
          </w:tcPr>
          <w:p w14:paraId="681E882F"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sz w:val="17"/>
              </w:rPr>
              <w:t>2 [4]</w:t>
            </w:r>
          </w:p>
        </w:tc>
        <w:tc>
          <w:tcPr>
            <w:tcW w:w="847" w:type="dxa"/>
            <w:vAlign w:val="bottom"/>
          </w:tcPr>
          <w:p w14:paraId="765B67E2"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2</w:t>
            </w:r>
          </w:p>
        </w:tc>
      </w:tr>
      <w:tr w:rsidR="00C3711F" w:rsidRPr="00CF4A7E" w14:paraId="3847CE9F" w14:textId="77777777" w:rsidTr="005C5B7F">
        <w:tc>
          <w:tcPr>
            <w:tcW w:w="6462" w:type="dxa"/>
            <w:vAlign w:val="bottom"/>
          </w:tcPr>
          <w:p w14:paraId="32E79B64" w14:textId="77777777" w:rsidR="00C3711F" w:rsidRPr="00522458" w:rsidRDefault="00C3711F" w:rsidP="00D1020E">
            <w:pPr>
              <w:tabs>
                <w:tab w:val="left" w:pos="288"/>
                <w:tab w:val="left" w:pos="576"/>
                <w:tab w:val="left" w:pos="864"/>
                <w:tab w:val="left" w:pos="1152"/>
              </w:tabs>
              <w:spacing w:before="40" w:after="40" w:line="240" w:lineRule="auto"/>
              <w:ind w:left="576" w:right="40" w:hanging="576"/>
              <w:rPr>
                <w:sz w:val="17"/>
              </w:rPr>
            </w:pPr>
            <w:r w:rsidRPr="00522458">
              <w:rPr>
                <w:kern w:val="14"/>
                <w:sz w:val="17"/>
              </w:rPr>
              <w:tab/>
              <w:t>7.</w:t>
            </w:r>
            <w:r w:rsidRPr="00522458">
              <w:rPr>
                <w:kern w:val="14"/>
                <w:sz w:val="17"/>
              </w:rPr>
              <w:tab/>
              <w:t>Training events on sustainable forest management</w:t>
            </w:r>
          </w:p>
        </w:tc>
        <w:tc>
          <w:tcPr>
            <w:tcW w:w="847" w:type="dxa"/>
            <w:vAlign w:val="bottom"/>
          </w:tcPr>
          <w:p w14:paraId="7A4114E8"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c>
          <w:tcPr>
            <w:tcW w:w="847" w:type="dxa"/>
            <w:vAlign w:val="bottom"/>
          </w:tcPr>
          <w:p w14:paraId="2DCBF05C"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c>
          <w:tcPr>
            <w:tcW w:w="847" w:type="dxa"/>
            <w:vAlign w:val="bottom"/>
          </w:tcPr>
          <w:p w14:paraId="03D0B871"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c>
          <w:tcPr>
            <w:tcW w:w="847" w:type="dxa"/>
            <w:vAlign w:val="bottom"/>
          </w:tcPr>
          <w:p w14:paraId="7940714F"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r>
      <w:tr w:rsidR="00C3711F" w:rsidRPr="00CF4A7E" w14:paraId="4C6810D8" w14:textId="77777777" w:rsidTr="005C5B7F">
        <w:tc>
          <w:tcPr>
            <w:tcW w:w="6462" w:type="dxa"/>
            <w:vAlign w:val="bottom"/>
          </w:tcPr>
          <w:p w14:paraId="35CE8B65" w14:textId="77777777" w:rsidR="00C3711F" w:rsidRPr="00CF4A7E" w:rsidRDefault="00C3711F" w:rsidP="00D1020E">
            <w:pPr>
              <w:tabs>
                <w:tab w:val="left" w:pos="288"/>
                <w:tab w:val="left" w:pos="576"/>
                <w:tab w:val="left" w:pos="864"/>
                <w:tab w:val="left" w:pos="1152"/>
              </w:tabs>
              <w:spacing w:before="40" w:after="40" w:line="240" w:lineRule="auto"/>
              <w:ind w:right="40"/>
              <w:rPr>
                <w:sz w:val="17"/>
              </w:rPr>
            </w:pPr>
            <w:r>
              <w:rPr>
                <w:sz w:val="17"/>
              </w:rPr>
              <w:tab/>
            </w:r>
            <w:r w:rsidRPr="00E262D3">
              <w:rPr>
                <w:b/>
                <w:bCs/>
                <w:sz w:val="17"/>
              </w:rPr>
              <w:t>Publications</w:t>
            </w:r>
            <w:r w:rsidRPr="00E262D3">
              <w:rPr>
                <w:sz w:val="17"/>
              </w:rPr>
              <w:t xml:space="preserve"> (number of publications)</w:t>
            </w:r>
          </w:p>
        </w:tc>
        <w:tc>
          <w:tcPr>
            <w:tcW w:w="847" w:type="dxa"/>
            <w:vAlign w:val="bottom"/>
          </w:tcPr>
          <w:p w14:paraId="4FC66F2B" w14:textId="77777777" w:rsidR="00C3711F" w:rsidRPr="00695AB5" w:rsidRDefault="00C3711F" w:rsidP="00D1020E">
            <w:pPr>
              <w:tabs>
                <w:tab w:val="left" w:pos="288"/>
                <w:tab w:val="left" w:pos="576"/>
                <w:tab w:val="left" w:pos="864"/>
                <w:tab w:val="left" w:pos="1152"/>
              </w:tabs>
              <w:spacing w:before="40" w:after="40" w:line="240" w:lineRule="auto"/>
              <w:ind w:left="144" w:right="40"/>
              <w:jc w:val="right"/>
              <w:rPr>
                <w:b/>
                <w:bCs/>
                <w:sz w:val="17"/>
              </w:rPr>
            </w:pPr>
            <w:r w:rsidRPr="00695AB5">
              <w:rPr>
                <w:b/>
                <w:bCs/>
                <w:kern w:val="14"/>
                <w:sz w:val="17"/>
              </w:rPr>
              <w:t>–</w:t>
            </w:r>
          </w:p>
        </w:tc>
        <w:tc>
          <w:tcPr>
            <w:tcW w:w="847" w:type="dxa"/>
            <w:vAlign w:val="bottom"/>
          </w:tcPr>
          <w:p w14:paraId="0AA3976C" w14:textId="77777777" w:rsidR="00C3711F" w:rsidRPr="00695AB5" w:rsidRDefault="00C3711F" w:rsidP="00D1020E">
            <w:pPr>
              <w:tabs>
                <w:tab w:val="left" w:pos="288"/>
                <w:tab w:val="left" w:pos="576"/>
                <w:tab w:val="left" w:pos="864"/>
                <w:tab w:val="left" w:pos="1152"/>
              </w:tabs>
              <w:spacing w:before="40" w:after="40" w:line="240" w:lineRule="auto"/>
              <w:ind w:left="144" w:right="40"/>
              <w:jc w:val="right"/>
              <w:rPr>
                <w:b/>
                <w:bCs/>
                <w:sz w:val="17"/>
              </w:rPr>
            </w:pPr>
            <w:r w:rsidRPr="00695AB5">
              <w:rPr>
                <w:b/>
                <w:bCs/>
                <w:kern w:val="14"/>
                <w:sz w:val="17"/>
              </w:rPr>
              <w:t>–</w:t>
            </w:r>
          </w:p>
        </w:tc>
        <w:tc>
          <w:tcPr>
            <w:tcW w:w="847" w:type="dxa"/>
            <w:vAlign w:val="bottom"/>
          </w:tcPr>
          <w:p w14:paraId="40F4B2B2"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b/>
                <w:bCs/>
                <w:sz w:val="17"/>
              </w:rPr>
            </w:pPr>
            <w:r w:rsidRPr="00B94B30">
              <w:rPr>
                <w:b/>
                <w:bCs/>
                <w:kern w:val="14"/>
                <w:sz w:val="17"/>
              </w:rPr>
              <w:t>1</w:t>
            </w:r>
          </w:p>
        </w:tc>
        <w:tc>
          <w:tcPr>
            <w:tcW w:w="847" w:type="dxa"/>
            <w:vAlign w:val="bottom"/>
          </w:tcPr>
          <w:p w14:paraId="067833CE" w14:textId="77777777" w:rsidR="00C3711F" w:rsidRPr="002C291B" w:rsidRDefault="00C3711F" w:rsidP="00D1020E">
            <w:pPr>
              <w:tabs>
                <w:tab w:val="left" w:pos="288"/>
                <w:tab w:val="left" w:pos="576"/>
                <w:tab w:val="left" w:pos="864"/>
                <w:tab w:val="left" w:pos="1152"/>
              </w:tabs>
              <w:spacing w:before="40" w:after="40" w:line="240" w:lineRule="auto"/>
              <w:ind w:left="144" w:right="40"/>
              <w:jc w:val="right"/>
              <w:rPr>
                <w:b/>
                <w:bCs/>
                <w:sz w:val="17"/>
              </w:rPr>
            </w:pPr>
            <w:r w:rsidRPr="006F5F19">
              <w:rPr>
                <w:b/>
                <w:bCs/>
                <w:kern w:val="14"/>
                <w:sz w:val="17"/>
              </w:rPr>
              <w:t>–</w:t>
            </w:r>
          </w:p>
        </w:tc>
      </w:tr>
      <w:tr w:rsidR="00C3711F" w:rsidRPr="00CF4A7E" w14:paraId="373C197F" w14:textId="77777777" w:rsidTr="005C5B7F">
        <w:tc>
          <w:tcPr>
            <w:tcW w:w="6462" w:type="dxa"/>
            <w:vAlign w:val="bottom"/>
          </w:tcPr>
          <w:p w14:paraId="4F5B1259" w14:textId="77777777" w:rsidR="00C3711F" w:rsidRPr="00CF4A7E" w:rsidRDefault="00C3711F" w:rsidP="00D1020E">
            <w:pPr>
              <w:tabs>
                <w:tab w:val="left" w:pos="288"/>
                <w:tab w:val="left" w:pos="576"/>
                <w:tab w:val="left" w:pos="864"/>
                <w:tab w:val="left" w:pos="1152"/>
              </w:tabs>
              <w:spacing w:before="40" w:after="40" w:line="240" w:lineRule="auto"/>
              <w:ind w:left="576" w:right="40" w:hanging="576"/>
              <w:rPr>
                <w:sz w:val="17"/>
              </w:rPr>
            </w:pPr>
            <w:r w:rsidRPr="00001B4E">
              <w:rPr>
                <w:sz w:val="17"/>
              </w:rPr>
              <w:tab/>
              <w:t>8.</w:t>
            </w:r>
            <w:r w:rsidRPr="00001B4E">
              <w:rPr>
                <w:sz w:val="17"/>
              </w:rPr>
              <w:tab/>
              <w:t>Progress towards achieving the Global Forest Goals and targets of the United Nations Strategic Plan for Forests 2017–2030</w:t>
            </w:r>
          </w:p>
        </w:tc>
        <w:tc>
          <w:tcPr>
            <w:tcW w:w="847" w:type="dxa"/>
            <w:vAlign w:val="bottom"/>
          </w:tcPr>
          <w:p w14:paraId="73DBBF0A"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w:t>
            </w:r>
          </w:p>
        </w:tc>
        <w:tc>
          <w:tcPr>
            <w:tcW w:w="847" w:type="dxa"/>
            <w:vAlign w:val="bottom"/>
          </w:tcPr>
          <w:p w14:paraId="503CD340"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w:t>
            </w:r>
          </w:p>
        </w:tc>
        <w:tc>
          <w:tcPr>
            <w:tcW w:w="847" w:type="dxa"/>
            <w:vAlign w:val="bottom"/>
          </w:tcPr>
          <w:p w14:paraId="48811863"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c>
          <w:tcPr>
            <w:tcW w:w="847" w:type="dxa"/>
            <w:vAlign w:val="bottom"/>
          </w:tcPr>
          <w:p w14:paraId="1B917B83"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w:t>
            </w:r>
          </w:p>
        </w:tc>
      </w:tr>
      <w:tr w:rsidR="00C3711F" w:rsidRPr="00CF4A7E" w14:paraId="7E00EA14" w14:textId="77777777" w:rsidTr="005C5B7F">
        <w:tc>
          <w:tcPr>
            <w:tcW w:w="6462" w:type="dxa"/>
            <w:vAlign w:val="bottom"/>
          </w:tcPr>
          <w:p w14:paraId="17AAECDD" w14:textId="77777777" w:rsidR="00C3711F" w:rsidRPr="00CF4A7E" w:rsidRDefault="00C3711F" w:rsidP="00D1020E">
            <w:pPr>
              <w:tabs>
                <w:tab w:val="left" w:pos="288"/>
                <w:tab w:val="left" w:pos="576"/>
                <w:tab w:val="left" w:pos="864"/>
                <w:tab w:val="left" w:pos="1152"/>
              </w:tabs>
              <w:spacing w:before="40" w:after="40" w:line="240" w:lineRule="auto"/>
              <w:ind w:right="40"/>
              <w:rPr>
                <w:sz w:val="17"/>
              </w:rPr>
            </w:pPr>
            <w:r>
              <w:rPr>
                <w:sz w:val="17"/>
              </w:rPr>
              <w:tab/>
            </w:r>
            <w:r w:rsidRPr="00F70D8A">
              <w:rPr>
                <w:b/>
                <w:bCs/>
                <w:sz w:val="17"/>
              </w:rPr>
              <w:t>Technical materials</w:t>
            </w:r>
            <w:r w:rsidRPr="00F70D8A">
              <w:rPr>
                <w:sz w:val="17"/>
              </w:rPr>
              <w:t xml:space="preserve"> (number of materials)</w:t>
            </w:r>
          </w:p>
        </w:tc>
        <w:tc>
          <w:tcPr>
            <w:tcW w:w="847" w:type="dxa"/>
            <w:vAlign w:val="bottom"/>
          </w:tcPr>
          <w:p w14:paraId="134D97F4"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b/>
                <w:bCs/>
                <w:sz w:val="17"/>
                <w:szCs w:val="17"/>
              </w:rPr>
            </w:pPr>
            <w:r w:rsidRPr="00B94B30">
              <w:rPr>
                <w:b/>
                <w:bCs/>
                <w:kern w:val="14"/>
                <w:sz w:val="17"/>
              </w:rPr>
              <w:t>7</w:t>
            </w:r>
          </w:p>
        </w:tc>
        <w:tc>
          <w:tcPr>
            <w:tcW w:w="847" w:type="dxa"/>
            <w:vAlign w:val="bottom"/>
          </w:tcPr>
          <w:p w14:paraId="22CB31ED"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b/>
                <w:bCs/>
                <w:sz w:val="17"/>
                <w:szCs w:val="17"/>
              </w:rPr>
            </w:pPr>
            <w:r w:rsidRPr="00B94B30">
              <w:rPr>
                <w:b/>
                <w:bCs/>
                <w:kern w:val="14"/>
                <w:sz w:val="17"/>
              </w:rPr>
              <w:t>6</w:t>
            </w:r>
          </w:p>
        </w:tc>
        <w:tc>
          <w:tcPr>
            <w:tcW w:w="847" w:type="dxa"/>
            <w:vAlign w:val="bottom"/>
          </w:tcPr>
          <w:p w14:paraId="6847131B"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b/>
                <w:bCs/>
                <w:sz w:val="17"/>
                <w:szCs w:val="17"/>
              </w:rPr>
            </w:pPr>
            <w:r w:rsidRPr="00B94B30">
              <w:rPr>
                <w:b/>
                <w:bCs/>
                <w:kern w:val="14"/>
                <w:sz w:val="17"/>
              </w:rPr>
              <w:t>6</w:t>
            </w:r>
          </w:p>
        </w:tc>
        <w:tc>
          <w:tcPr>
            <w:tcW w:w="847" w:type="dxa"/>
            <w:vAlign w:val="bottom"/>
          </w:tcPr>
          <w:p w14:paraId="09B4F3FD"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b/>
                <w:bCs/>
                <w:sz w:val="17"/>
                <w:szCs w:val="17"/>
              </w:rPr>
            </w:pPr>
            <w:r w:rsidRPr="00B94B30">
              <w:rPr>
                <w:b/>
                <w:bCs/>
                <w:kern w:val="14"/>
                <w:sz w:val="17"/>
              </w:rPr>
              <w:t>3</w:t>
            </w:r>
          </w:p>
        </w:tc>
      </w:tr>
      <w:tr w:rsidR="00C3711F" w:rsidRPr="00CF4A7E" w14:paraId="32E0542C" w14:textId="77777777" w:rsidTr="005C5B7F">
        <w:tc>
          <w:tcPr>
            <w:tcW w:w="6462" w:type="dxa"/>
            <w:vAlign w:val="bottom"/>
          </w:tcPr>
          <w:p w14:paraId="0420F1D0" w14:textId="77777777" w:rsidR="00C3711F" w:rsidRPr="00663A64" w:rsidRDefault="00C3711F" w:rsidP="00D1020E">
            <w:pPr>
              <w:tabs>
                <w:tab w:val="left" w:pos="288"/>
                <w:tab w:val="left" w:pos="576"/>
                <w:tab w:val="left" w:pos="864"/>
                <w:tab w:val="left" w:pos="1152"/>
              </w:tabs>
              <w:spacing w:before="40" w:after="40" w:line="240" w:lineRule="auto"/>
              <w:ind w:left="576" w:hanging="576"/>
              <w:rPr>
                <w:sz w:val="17"/>
              </w:rPr>
            </w:pPr>
            <w:r w:rsidRPr="00663A64">
              <w:rPr>
                <w:kern w:val="14"/>
                <w:sz w:val="17"/>
              </w:rPr>
              <w:tab/>
              <w:t>9.</w:t>
            </w:r>
            <w:r w:rsidRPr="00663A64">
              <w:rPr>
                <w:kern w:val="14"/>
                <w:sz w:val="17"/>
              </w:rPr>
              <w:tab/>
              <w:t>Technical materials on sustainable forest management</w:t>
            </w:r>
          </w:p>
        </w:tc>
        <w:tc>
          <w:tcPr>
            <w:tcW w:w="847" w:type="dxa"/>
            <w:vAlign w:val="bottom"/>
          </w:tcPr>
          <w:p w14:paraId="7EE96571"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szCs w:val="17"/>
              </w:rPr>
            </w:pPr>
            <w:r w:rsidRPr="00B94B30">
              <w:rPr>
                <w:kern w:val="14"/>
                <w:sz w:val="17"/>
              </w:rPr>
              <w:t>3</w:t>
            </w:r>
          </w:p>
        </w:tc>
        <w:tc>
          <w:tcPr>
            <w:tcW w:w="847" w:type="dxa"/>
            <w:vAlign w:val="bottom"/>
          </w:tcPr>
          <w:p w14:paraId="5AE598AF"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szCs w:val="17"/>
              </w:rPr>
            </w:pPr>
            <w:r w:rsidRPr="00B94B30">
              <w:rPr>
                <w:kern w:val="14"/>
                <w:sz w:val="17"/>
              </w:rPr>
              <w:t>1</w:t>
            </w:r>
          </w:p>
        </w:tc>
        <w:tc>
          <w:tcPr>
            <w:tcW w:w="847" w:type="dxa"/>
            <w:vAlign w:val="bottom"/>
          </w:tcPr>
          <w:p w14:paraId="351F5C7F"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szCs w:val="17"/>
              </w:rPr>
            </w:pPr>
            <w:r w:rsidRPr="00B94B30">
              <w:rPr>
                <w:kern w:val="14"/>
                <w:sz w:val="17"/>
              </w:rPr>
              <w:t>3</w:t>
            </w:r>
          </w:p>
        </w:tc>
        <w:tc>
          <w:tcPr>
            <w:tcW w:w="847" w:type="dxa"/>
            <w:vAlign w:val="bottom"/>
          </w:tcPr>
          <w:p w14:paraId="0F2C55B2"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szCs w:val="17"/>
              </w:rPr>
            </w:pPr>
            <w:r w:rsidRPr="00B94B30">
              <w:rPr>
                <w:kern w:val="14"/>
                <w:sz w:val="17"/>
              </w:rPr>
              <w:t>1</w:t>
            </w:r>
          </w:p>
        </w:tc>
      </w:tr>
      <w:tr w:rsidR="00C3711F" w:rsidRPr="00CF4A7E" w14:paraId="7EF14BFD" w14:textId="77777777" w:rsidTr="005C5B7F">
        <w:tc>
          <w:tcPr>
            <w:tcW w:w="6462" w:type="dxa"/>
            <w:vAlign w:val="bottom"/>
          </w:tcPr>
          <w:p w14:paraId="6309F2E6" w14:textId="77777777" w:rsidR="00C3711F" w:rsidRPr="00663A64" w:rsidRDefault="00C3711F" w:rsidP="00D1020E">
            <w:pPr>
              <w:tabs>
                <w:tab w:val="left" w:pos="288"/>
                <w:tab w:val="left" w:pos="576"/>
                <w:tab w:val="left" w:pos="864"/>
                <w:tab w:val="left" w:pos="1152"/>
              </w:tabs>
              <w:spacing w:before="40" w:after="40" w:line="240" w:lineRule="auto"/>
              <w:ind w:left="576" w:right="40" w:hanging="576"/>
              <w:rPr>
                <w:sz w:val="17"/>
              </w:rPr>
            </w:pPr>
            <w:r w:rsidRPr="00663A64">
              <w:rPr>
                <w:kern w:val="14"/>
                <w:sz w:val="17"/>
              </w:rPr>
              <w:tab/>
              <w:t>10.</w:t>
            </w:r>
            <w:r w:rsidRPr="00663A64">
              <w:rPr>
                <w:kern w:val="14"/>
                <w:sz w:val="17"/>
              </w:rPr>
              <w:tab/>
              <w:t>Technical materials on contributions of forests to various issues, including forest-related Sustainable Development Goals</w:t>
            </w:r>
          </w:p>
        </w:tc>
        <w:tc>
          <w:tcPr>
            <w:tcW w:w="847" w:type="dxa"/>
            <w:vAlign w:val="bottom"/>
          </w:tcPr>
          <w:p w14:paraId="0FB8565F"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2</w:t>
            </w:r>
          </w:p>
        </w:tc>
        <w:tc>
          <w:tcPr>
            <w:tcW w:w="847" w:type="dxa"/>
            <w:vAlign w:val="bottom"/>
          </w:tcPr>
          <w:p w14:paraId="2DD634CF"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c>
          <w:tcPr>
            <w:tcW w:w="847" w:type="dxa"/>
            <w:vAlign w:val="bottom"/>
          </w:tcPr>
          <w:p w14:paraId="0DB4A8D1"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2</w:t>
            </w:r>
          </w:p>
        </w:tc>
        <w:tc>
          <w:tcPr>
            <w:tcW w:w="847" w:type="dxa"/>
            <w:vAlign w:val="bottom"/>
          </w:tcPr>
          <w:p w14:paraId="66BD1591" w14:textId="77777777" w:rsidR="00C3711F" w:rsidRPr="00B94B30" w:rsidRDefault="00C3711F" w:rsidP="00D1020E">
            <w:pPr>
              <w:tabs>
                <w:tab w:val="left" w:pos="288"/>
                <w:tab w:val="left" w:pos="576"/>
                <w:tab w:val="left" w:pos="864"/>
                <w:tab w:val="left" w:pos="1152"/>
              </w:tabs>
              <w:spacing w:before="40" w:after="40" w:line="240" w:lineRule="auto"/>
              <w:ind w:left="144" w:right="40"/>
              <w:jc w:val="right"/>
              <w:rPr>
                <w:sz w:val="17"/>
              </w:rPr>
            </w:pPr>
            <w:r w:rsidRPr="00B94B30">
              <w:rPr>
                <w:kern w:val="14"/>
                <w:sz w:val="17"/>
              </w:rPr>
              <w:t>1</w:t>
            </w:r>
          </w:p>
        </w:tc>
      </w:tr>
      <w:tr w:rsidR="00C3711F" w:rsidRPr="00CF4A7E" w14:paraId="54063F15" w14:textId="77777777" w:rsidTr="005C5B7F">
        <w:tc>
          <w:tcPr>
            <w:tcW w:w="6462" w:type="dxa"/>
            <w:vAlign w:val="bottom"/>
          </w:tcPr>
          <w:p w14:paraId="09FD33D5" w14:textId="77777777" w:rsidR="00C3711F" w:rsidRPr="00663A64" w:rsidRDefault="00C3711F" w:rsidP="00D1020E">
            <w:pPr>
              <w:tabs>
                <w:tab w:val="left" w:pos="288"/>
                <w:tab w:val="left" w:pos="576"/>
                <w:tab w:val="left" w:pos="864"/>
                <w:tab w:val="left" w:pos="1152"/>
              </w:tabs>
              <w:spacing w:before="40" w:after="40" w:line="200" w:lineRule="exact"/>
              <w:ind w:left="576" w:right="40" w:hanging="576"/>
              <w:rPr>
                <w:sz w:val="17"/>
              </w:rPr>
            </w:pPr>
            <w:r w:rsidRPr="00663A64">
              <w:rPr>
                <w:kern w:val="14"/>
                <w:sz w:val="17"/>
              </w:rPr>
              <w:tab/>
              <w:t>11.</w:t>
            </w:r>
            <w:r w:rsidRPr="00663A64">
              <w:rPr>
                <w:kern w:val="14"/>
                <w:sz w:val="17"/>
              </w:rPr>
              <w:tab/>
              <w:t>Technical materials on materials financing and development of national financing strategies</w:t>
            </w:r>
          </w:p>
        </w:tc>
        <w:tc>
          <w:tcPr>
            <w:tcW w:w="847" w:type="dxa"/>
            <w:vAlign w:val="bottom"/>
          </w:tcPr>
          <w:p w14:paraId="51BA1CDD"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2</w:t>
            </w:r>
          </w:p>
        </w:tc>
        <w:tc>
          <w:tcPr>
            <w:tcW w:w="847" w:type="dxa"/>
            <w:vAlign w:val="bottom"/>
          </w:tcPr>
          <w:p w14:paraId="6BF223BF"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4</w:t>
            </w:r>
          </w:p>
        </w:tc>
        <w:tc>
          <w:tcPr>
            <w:tcW w:w="847" w:type="dxa"/>
            <w:vAlign w:val="bottom"/>
          </w:tcPr>
          <w:p w14:paraId="435251F2"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sz w:val="17"/>
              </w:rPr>
              <w:t>1 [2]</w:t>
            </w:r>
          </w:p>
        </w:tc>
        <w:tc>
          <w:tcPr>
            <w:tcW w:w="847" w:type="dxa"/>
            <w:vAlign w:val="bottom"/>
          </w:tcPr>
          <w:p w14:paraId="481E789F" w14:textId="77777777" w:rsidR="00C3711F" w:rsidRPr="00B94B30" w:rsidRDefault="00C3711F" w:rsidP="00D1020E">
            <w:pPr>
              <w:tabs>
                <w:tab w:val="left" w:pos="288"/>
                <w:tab w:val="left" w:pos="576"/>
                <w:tab w:val="left" w:pos="864"/>
                <w:tab w:val="left" w:pos="1152"/>
              </w:tabs>
              <w:spacing w:before="40" w:after="40" w:line="200" w:lineRule="exact"/>
              <w:ind w:left="144" w:right="40"/>
              <w:jc w:val="right"/>
              <w:rPr>
                <w:sz w:val="17"/>
                <w:szCs w:val="17"/>
              </w:rPr>
            </w:pPr>
            <w:r w:rsidRPr="00B94B30">
              <w:rPr>
                <w:kern w:val="14"/>
                <w:sz w:val="17"/>
              </w:rPr>
              <w:t>1</w:t>
            </w:r>
          </w:p>
        </w:tc>
      </w:tr>
      <w:tr w:rsidR="00C3711F" w:rsidRPr="00CF4A7E" w14:paraId="05F1A6ED" w14:textId="77777777" w:rsidTr="005C5B7F">
        <w:tc>
          <w:tcPr>
            <w:tcW w:w="6462" w:type="dxa"/>
            <w:vAlign w:val="bottom"/>
          </w:tcPr>
          <w:p w14:paraId="0EAEE1DF" w14:textId="77777777" w:rsidR="00C3711F" w:rsidRPr="008F6579" w:rsidRDefault="00C3711F" w:rsidP="00D1020E">
            <w:pPr>
              <w:tabs>
                <w:tab w:val="left" w:pos="288"/>
                <w:tab w:val="left" w:pos="576"/>
                <w:tab w:val="left" w:pos="864"/>
                <w:tab w:val="left" w:pos="1152"/>
              </w:tabs>
              <w:spacing w:before="40" w:after="40" w:line="200" w:lineRule="exact"/>
              <w:ind w:right="40"/>
              <w:rPr>
                <w:b/>
                <w:bCs/>
                <w:sz w:val="17"/>
              </w:rPr>
            </w:pPr>
            <w:r w:rsidRPr="008F6579">
              <w:rPr>
                <w:b/>
                <w:bCs/>
                <w:sz w:val="17"/>
              </w:rPr>
              <w:t>C.</w:t>
            </w:r>
            <w:r w:rsidRPr="008F6579">
              <w:rPr>
                <w:b/>
                <w:bCs/>
                <w:sz w:val="17"/>
              </w:rPr>
              <w:tab/>
              <w:t>Substantive deliverables</w:t>
            </w:r>
          </w:p>
        </w:tc>
        <w:tc>
          <w:tcPr>
            <w:tcW w:w="847" w:type="dxa"/>
            <w:vAlign w:val="bottom"/>
          </w:tcPr>
          <w:p w14:paraId="661BE84C"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7ABA5F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6F0AE652"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1032BFB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4D6C34" w14:paraId="0FF4CBC2" w14:textId="77777777" w:rsidTr="005C5B7F">
        <w:tc>
          <w:tcPr>
            <w:tcW w:w="9850" w:type="dxa"/>
            <w:gridSpan w:val="5"/>
            <w:vAlign w:val="bottom"/>
          </w:tcPr>
          <w:p w14:paraId="229D849A" w14:textId="77777777" w:rsidR="00C3711F" w:rsidRPr="00CF4A7E" w:rsidRDefault="00C3711F" w:rsidP="00D1020E">
            <w:pPr>
              <w:tabs>
                <w:tab w:val="left" w:pos="288"/>
                <w:tab w:val="left" w:pos="576"/>
                <w:tab w:val="left" w:pos="864"/>
                <w:tab w:val="left" w:pos="1152"/>
              </w:tabs>
              <w:spacing w:before="40" w:after="40" w:line="200" w:lineRule="exact"/>
              <w:ind w:left="288" w:right="40" w:hanging="288"/>
              <w:rPr>
                <w:sz w:val="17"/>
              </w:rPr>
            </w:pPr>
            <w:r w:rsidRPr="008F6579">
              <w:rPr>
                <w:sz w:val="17"/>
              </w:rPr>
              <w:tab/>
            </w:r>
            <w:r w:rsidRPr="008F6579">
              <w:rPr>
                <w:b/>
                <w:bCs/>
                <w:sz w:val="17"/>
              </w:rPr>
              <w:t>Consultation, advice and advocacy</w:t>
            </w:r>
            <w:r w:rsidRPr="008F6579">
              <w:rPr>
                <w:sz w:val="17"/>
              </w:rPr>
              <w:t xml:space="preserve">: </w:t>
            </w:r>
            <w:r w:rsidRPr="002819A6">
              <w:rPr>
                <w:sz w:val="17"/>
              </w:rPr>
              <w:t>advice on various issues related to forests.</w:t>
            </w:r>
          </w:p>
        </w:tc>
      </w:tr>
      <w:tr w:rsidR="00C3711F" w:rsidRPr="004D6C34" w14:paraId="64E49CD5" w14:textId="77777777" w:rsidTr="005C5B7F">
        <w:tc>
          <w:tcPr>
            <w:tcW w:w="9850" w:type="dxa"/>
            <w:gridSpan w:val="5"/>
            <w:vAlign w:val="bottom"/>
          </w:tcPr>
          <w:p w14:paraId="3D3993B7" w14:textId="77777777" w:rsidR="00C3711F" w:rsidRPr="00CF4A7E" w:rsidRDefault="00C3711F" w:rsidP="00D1020E">
            <w:pPr>
              <w:tabs>
                <w:tab w:val="left" w:pos="288"/>
                <w:tab w:val="left" w:pos="576"/>
                <w:tab w:val="left" w:pos="864"/>
                <w:tab w:val="left" w:pos="1152"/>
              </w:tabs>
              <w:spacing w:before="40" w:after="40" w:line="200" w:lineRule="exact"/>
              <w:ind w:left="288" w:right="40" w:hanging="288"/>
              <w:rPr>
                <w:sz w:val="17"/>
              </w:rPr>
            </w:pPr>
            <w:r>
              <w:rPr>
                <w:b/>
                <w:bCs/>
                <w:sz w:val="17"/>
              </w:rPr>
              <w:tab/>
            </w:r>
            <w:r w:rsidRPr="008F6579">
              <w:rPr>
                <w:b/>
                <w:bCs/>
                <w:sz w:val="17"/>
              </w:rPr>
              <w:t>Databases and substantive digital materials</w:t>
            </w:r>
            <w:r w:rsidRPr="008F6579">
              <w:rPr>
                <w:sz w:val="17"/>
              </w:rPr>
              <w:t xml:space="preserve">: </w:t>
            </w:r>
            <w:r w:rsidRPr="00CD580E">
              <w:rPr>
                <w:sz w:val="17"/>
              </w:rPr>
              <w:t>database on clearinghouse mechanism.</w:t>
            </w:r>
          </w:p>
        </w:tc>
      </w:tr>
      <w:tr w:rsidR="00C3711F" w:rsidRPr="00CF4A7E" w14:paraId="70BF7345" w14:textId="77777777" w:rsidTr="005C5B7F">
        <w:tc>
          <w:tcPr>
            <w:tcW w:w="6462" w:type="dxa"/>
            <w:vAlign w:val="bottom"/>
          </w:tcPr>
          <w:p w14:paraId="316190EA" w14:textId="77777777" w:rsidR="00C3711F" w:rsidRPr="008F6579" w:rsidRDefault="00C3711F" w:rsidP="00D1020E">
            <w:pPr>
              <w:tabs>
                <w:tab w:val="left" w:pos="288"/>
                <w:tab w:val="left" w:pos="576"/>
                <w:tab w:val="left" w:pos="864"/>
                <w:tab w:val="left" w:pos="1152"/>
              </w:tabs>
              <w:spacing w:before="40" w:after="40" w:line="200" w:lineRule="exact"/>
              <w:ind w:right="40"/>
              <w:rPr>
                <w:b/>
                <w:bCs/>
                <w:sz w:val="17"/>
              </w:rPr>
            </w:pPr>
            <w:r w:rsidRPr="008F6579">
              <w:rPr>
                <w:b/>
                <w:bCs/>
                <w:sz w:val="17"/>
              </w:rPr>
              <w:t>D.</w:t>
            </w:r>
            <w:r w:rsidRPr="008F6579">
              <w:rPr>
                <w:b/>
                <w:bCs/>
                <w:sz w:val="17"/>
              </w:rPr>
              <w:tab/>
              <w:t>Communication deliverables</w:t>
            </w:r>
          </w:p>
        </w:tc>
        <w:tc>
          <w:tcPr>
            <w:tcW w:w="847" w:type="dxa"/>
            <w:vAlign w:val="bottom"/>
          </w:tcPr>
          <w:p w14:paraId="07012C51"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30DC198"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51C8B777"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c>
          <w:tcPr>
            <w:tcW w:w="847" w:type="dxa"/>
            <w:vAlign w:val="bottom"/>
          </w:tcPr>
          <w:p w14:paraId="1C332281" w14:textId="77777777" w:rsidR="00C3711F" w:rsidRPr="00CF4A7E" w:rsidRDefault="00C3711F" w:rsidP="00D1020E">
            <w:pPr>
              <w:tabs>
                <w:tab w:val="left" w:pos="288"/>
                <w:tab w:val="left" w:pos="576"/>
                <w:tab w:val="left" w:pos="864"/>
                <w:tab w:val="left" w:pos="1152"/>
              </w:tabs>
              <w:spacing w:before="40" w:after="40" w:line="200" w:lineRule="exact"/>
              <w:ind w:left="144" w:right="40"/>
              <w:jc w:val="right"/>
              <w:rPr>
                <w:sz w:val="17"/>
              </w:rPr>
            </w:pPr>
          </w:p>
        </w:tc>
      </w:tr>
      <w:tr w:rsidR="00C3711F" w:rsidRPr="004D6C34" w14:paraId="13C5797A" w14:textId="77777777" w:rsidTr="00601BB0">
        <w:tc>
          <w:tcPr>
            <w:tcW w:w="9850" w:type="dxa"/>
            <w:gridSpan w:val="5"/>
            <w:vAlign w:val="bottom"/>
          </w:tcPr>
          <w:p w14:paraId="7BB6180C" w14:textId="77777777" w:rsidR="00C3711F" w:rsidRDefault="00C3711F" w:rsidP="00D1020E">
            <w:pPr>
              <w:tabs>
                <w:tab w:val="left" w:pos="288"/>
                <w:tab w:val="left" w:pos="576"/>
                <w:tab w:val="left" w:pos="864"/>
                <w:tab w:val="left" w:pos="1152"/>
              </w:tabs>
              <w:spacing w:before="40" w:after="40" w:line="200" w:lineRule="exact"/>
              <w:ind w:left="288" w:right="40" w:hanging="288"/>
              <w:rPr>
                <w:sz w:val="17"/>
              </w:rPr>
            </w:pPr>
            <w:r w:rsidRPr="0088110B">
              <w:rPr>
                <w:sz w:val="17"/>
              </w:rPr>
              <w:tab/>
            </w:r>
            <w:r w:rsidRPr="0088110B">
              <w:rPr>
                <w:b/>
                <w:bCs/>
                <w:sz w:val="17"/>
              </w:rPr>
              <w:t>Outreach programmes, special events and information materials</w:t>
            </w:r>
            <w:r w:rsidRPr="0088110B">
              <w:rPr>
                <w:sz w:val="17"/>
              </w:rPr>
              <w:t xml:space="preserve">: </w:t>
            </w:r>
            <w:r w:rsidRPr="006C3ADF">
              <w:rPr>
                <w:sz w:val="17"/>
              </w:rPr>
              <w:t>special events, including the International Day of Forests and events of the Collaborative Partnership on Forests; and fact sheets and policy briefs on sustainable forest management, forest financing and other issues related to forests.</w:t>
            </w:r>
          </w:p>
        </w:tc>
      </w:tr>
      <w:tr w:rsidR="00C3711F" w:rsidRPr="004D6C34" w14:paraId="258599FE" w14:textId="77777777" w:rsidTr="00601BB0">
        <w:tc>
          <w:tcPr>
            <w:tcW w:w="9850" w:type="dxa"/>
            <w:gridSpan w:val="5"/>
            <w:tcBorders>
              <w:bottom w:val="single" w:sz="12" w:space="0" w:color="auto"/>
            </w:tcBorders>
            <w:vAlign w:val="bottom"/>
          </w:tcPr>
          <w:p w14:paraId="19D1ED34" w14:textId="77777777" w:rsidR="00C3711F" w:rsidRPr="00CF4A7E" w:rsidRDefault="00C3711F" w:rsidP="00D1020E">
            <w:pPr>
              <w:tabs>
                <w:tab w:val="left" w:pos="288"/>
                <w:tab w:val="left" w:pos="576"/>
                <w:tab w:val="left" w:pos="864"/>
                <w:tab w:val="left" w:pos="1152"/>
              </w:tabs>
              <w:spacing w:before="40" w:after="40" w:line="200" w:lineRule="exact"/>
              <w:ind w:left="288" w:right="40" w:hanging="288"/>
              <w:rPr>
                <w:sz w:val="17"/>
              </w:rPr>
            </w:pPr>
            <w:r>
              <w:rPr>
                <w:sz w:val="17"/>
              </w:rPr>
              <w:tab/>
            </w:r>
            <w:r w:rsidRPr="00154CFB">
              <w:rPr>
                <w:b/>
                <w:bCs/>
                <w:sz w:val="17"/>
              </w:rPr>
              <w:t>External and media relations</w:t>
            </w:r>
            <w:r w:rsidRPr="00154CFB">
              <w:rPr>
                <w:sz w:val="17"/>
              </w:rPr>
              <w:t>: press releases and articles on the United Nations Forum on Forests and the International Day of Forests.</w:t>
            </w:r>
          </w:p>
        </w:tc>
      </w:tr>
    </w:tbl>
    <w:p w14:paraId="11715E4C"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3B45DA" w14:textId="721E3AED" w:rsidR="00C3711F" w:rsidRPr="003D109E" w:rsidRDefault="00C3711F" w:rsidP="00C3711F">
      <w:pPr>
        <w:pStyle w:val="FootnoteText"/>
        <w:tabs>
          <w:tab w:val="clear" w:pos="418"/>
          <w:tab w:val="right" w:pos="216"/>
          <w:tab w:val="left" w:pos="288"/>
          <w:tab w:val="right" w:pos="576"/>
          <w:tab w:val="left" w:pos="648"/>
        </w:tabs>
        <w:ind w:left="288" w:hanging="288"/>
      </w:pPr>
      <w:r>
        <w:tab/>
      </w:r>
      <w:r w:rsidRPr="00154CFB">
        <w:rPr>
          <w:i/>
          <w:vertAlign w:val="superscript"/>
        </w:rPr>
        <w:t>a</w:t>
      </w:r>
      <w:r>
        <w:tab/>
      </w:r>
      <w:r w:rsidRPr="003D109E">
        <w:t xml:space="preserve"> Reflects updated planned deliverables for 2026. Values in square brackets represent the number of planned deliverables reflected in </w:t>
      </w:r>
      <w:hyperlink r:id="rId261" w:history="1">
        <w:r w:rsidRPr="00BA0F26">
          <w:rPr>
            <w:rStyle w:val="Hyperlink"/>
          </w:rPr>
          <w:t>A/80/6 (Sect. 9)</w:t>
        </w:r>
      </w:hyperlink>
      <w:r w:rsidRPr="003D109E">
        <w:t>.</w:t>
      </w:r>
    </w:p>
    <w:p w14:paraId="0DF39789"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09265B"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1144C1"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775D5"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Subprogramme 9</w:t>
      </w:r>
    </w:p>
    <w:p w14:paraId="27C03E6D"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Financing for sustainable development</w:t>
      </w:r>
    </w:p>
    <w:p w14:paraId="1527B178"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D00237"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F1C59A"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Objective</w:t>
      </w:r>
    </w:p>
    <w:p w14:paraId="6236AC0A"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72E8A7"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43385"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9.125</w:t>
      </w:r>
      <w:r w:rsidRPr="003D109E">
        <w:tab/>
        <w:t>The objective, to which this subprogramme contributes, is to advance the follow-up on and review of the implementation of the outcomes of the International Conferences on Financing for Development, including the Sevilla Commitment, and the delivery of the means of implementation of the 2030 Agenda.</w:t>
      </w:r>
    </w:p>
    <w:p w14:paraId="764961E2"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3D22DE"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6FA3F2"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Strategy</w:t>
      </w:r>
    </w:p>
    <w:p w14:paraId="41F15A26"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1C3879"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AF5D89"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9.126</w:t>
      </w:r>
      <w:r w:rsidRPr="003D109E">
        <w:tab/>
        <w:t>To contribute to the objective, the subprogramme will:</w:t>
      </w:r>
    </w:p>
    <w:p w14:paraId="7EA439F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(a)</w:t>
      </w:r>
      <w:r w:rsidRPr="003D109E">
        <w:tab/>
        <w:t>Promote and support the follow-up to the agreements and commitments reached at the Fourth International Conference on Financing for Development;</w:t>
      </w:r>
    </w:p>
    <w:p w14:paraId="7D50B9D4"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(b)</w:t>
      </w:r>
      <w:r w:rsidRPr="003D109E">
        <w:tab/>
        <w:t xml:space="preserve">Build on continuing analytical work in collaboration with the Inter-Agency Task Force on Financing for Development and prepare the annual </w:t>
      </w:r>
      <w:r w:rsidRPr="00154CFB">
        <w:rPr>
          <w:i/>
          <w:iCs/>
        </w:rPr>
        <w:t>Financing for Sustainable Development Report</w:t>
      </w:r>
      <w:r w:rsidRPr="003D109E">
        <w:t>, and other reports for the Economic and Social Council forum on financing for development follow-up and for Second Committee and other deliberations;</w:t>
      </w:r>
    </w:p>
    <w:p w14:paraId="1CF5F906"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(c)</w:t>
      </w:r>
      <w:r w:rsidRPr="003D109E">
        <w:tab/>
        <w:t>Support reform to the international financial architecture, including the sovereign debt and development cooperation architecture, and support the development of principles of responsible borrowing and lending, inclusive dialogue on sovereign debt solutions and credit ratings, and capacity development;</w:t>
      </w:r>
    </w:p>
    <w:p w14:paraId="235F0A29"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(d)</w:t>
      </w:r>
      <w:r w:rsidRPr="003D109E">
        <w:tab/>
        <w:t xml:space="preserve">Support the revitalized Development Cooperation Forum in its review of trends, progress and emerging issues in international development cooperation, with a view to promoting global knowledge-sharing and learning, enhancing the coherence, effectiveness, accountability and impact of development cooperation and providing policy guidance and recommendations; and support countries in designing and implementing integrated national financing frameworks through the Integrated National Financing Framework Facility; </w:t>
      </w:r>
    </w:p>
    <w:p w14:paraId="10159C77"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(e)</w:t>
      </w:r>
      <w:r w:rsidRPr="003D109E">
        <w:tab/>
        <w:t>Scale up investment for the Sustainable Development Goals with concrete solutions, building on the work of the Global Investors for Sustainable Development Alliance, including through the Sustainable Development Goals Investment Fair, enabling engagement between Member States and investors, along with capacity development for developing investable projects and country platforms and for improving infrastructure asset management;</w:t>
      </w:r>
    </w:p>
    <w:p w14:paraId="2820455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(f)</w:t>
      </w:r>
      <w:r w:rsidRPr="003D109E">
        <w:tab/>
        <w:t>Support Member States in norm-setting for international tax cooperation and in improving domestic resource mobilization to enhance progress towards the Sustainable Development Goals, thereby enhancing tax policies and administration and addressing tax evasion, aggressive tax avoidance and illicit financial flows; provide policy support to expert bodies and intergovernmental processes, including the Intergovernmental Negotiating Committee on the United Nations Framework Convention on International Tax Cooperation, along with capacity-building to foster more inclusive and effective international tax cooperation.</w:t>
      </w:r>
    </w:p>
    <w:p w14:paraId="7910F8B6"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9.127</w:t>
      </w:r>
      <w:r w:rsidRPr="003D109E">
        <w:tab/>
        <w:t>The above-mentioned work is expected to result in:</w:t>
      </w:r>
    </w:p>
    <w:p w14:paraId="1B2263B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(a)</w:t>
      </w:r>
      <w:r w:rsidRPr="003D109E">
        <w:tab/>
        <w:t xml:space="preserve">Policy and action on financing for sustainable development through a strengthened analytical foundation and inclusive dialogue, including in the area of sovereign debt, for the outcomes of the Economic and Social Council forum on financing for development follow-up and Second Committee deliberations; </w:t>
      </w:r>
    </w:p>
    <w:p w14:paraId="1158383A"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(b)</w:t>
      </w:r>
      <w:r w:rsidRPr="003D109E">
        <w:tab/>
        <w:t xml:space="preserve">Enhanced coherence, effectiveness and accountability of international development cooperation through the use, by Governments and stakeholders, of policy guidance and recommendations for the effective implementation of the 2030 Agenda, the Sevilla Commitment, the Paris Agreement and the Sendai Framework; countries designing and using integrated national financing frameworks, including actionable policy options, to mobilize financing for sustainable development; </w:t>
      </w:r>
    </w:p>
    <w:p w14:paraId="0071CD42"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(c)</w:t>
      </w:r>
      <w:r w:rsidRPr="003D109E">
        <w:tab/>
      </w:r>
      <w:r w:rsidRPr="009F3611">
        <w:rPr>
          <w:spacing w:val="2"/>
        </w:rPr>
        <w:t>Accelerated mobilization of resources for the Sustainable Development Goals, leading to greater</w:t>
      </w:r>
      <w:r w:rsidRPr="003D109E">
        <w:t xml:space="preserve"> investment opportunities with positive impacts, including in countries in special situations; </w:t>
      </w:r>
    </w:p>
    <w:p w14:paraId="28DC1BB1"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D109E">
        <w:tab/>
      </w:r>
      <w:r w:rsidRPr="003D109E">
        <w:tab/>
        <w:t>(d)</w:t>
      </w:r>
      <w:r w:rsidRPr="003D109E">
        <w:tab/>
        <w:t>Improved solutions at all levels for strengthening international tax cooperation, including through the United Nations framework convention on international tax cooperation and its two protocols, improving domestic resource mobilization and more effective implementation by Governments and other stakeholders of United Nations norms, policy and practical guidance on tax matters.</w:t>
      </w:r>
    </w:p>
    <w:p w14:paraId="1F1F306B"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91330E"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0686D"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Programme performance in 2025</w:t>
      </w:r>
    </w:p>
    <w:p w14:paraId="309318F8"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31AB9A"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90EDB1"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 xml:space="preserve">A new financing framework, the Sevilla Commitment, adopted as a follow-up to the Addis Ababa Action Agenda </w:t>
      </w:r>
    </w:p>
    <w:p w14:paraId="74FB625C"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F95310"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9.128</w:t>
      </w:r>
      <w:r w:rsidRPr="003D109E">
        <w:tab/>
        <w:t>At the Fourth International Conference on Financing for Development, the Sevilla Commitment was adopted as a follow-up to the Addis Ababa Action Agenda, with a view to strengthening international cooperation to mobilize financing for sustainable development and accelerate progress towards the Sustainable Development Goals. The subprogramme supported Member States in advancing the intergovernmental process and provided substantive and organizational support to the Conference and the sessions of its preparatory committee, including analytical inputs and logistical, administrative and substantive services. These efforts facilitated inclusive and substantive engagement among Member States on the Sevilla Commitment. Moreover, Member States agreed on policy commitments and follow-up mechanisms that were reflected in the Sevilla Commitment, including new high-level meetings on financial integrity and credit ratings.</w:t>
      </w:r>
    </w:p>
    <w:p w14:paraId="79F47F86" w14:textId="77777777" w:rsidR="00C3711F"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9.129</w:t>
      </w:r>
      <w:r w:rsidRPr="003D109E">
        <w:tab/>
        <w:t>Progress towards the objective is presented in the performance measure below (see table 9.34).</w:t>
      </w:r>
    </w:p>
    <w:p w14:paraId="33CD3B7B"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6FA4A4" w14:textId="77777777" w:rsidR="00C3711F" w:rsidRPr="00154CFB" w:rsidRDefault="00C3711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154CFB">
        <w:rPr>
          <w:b w:val="0"/>
        </w:rPr>
        <w:t>Table 9.34</w:t>
      </w:r>
    </w:p>
    <w:p w14:paraId="4D0C01F1" w14:textId="77777777" w:rsidR="00C3711F" w:rsidRPr="003D109E" w:rsidRDefault="00C3711F" w:rsidP="00D10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60B356A3" w14:textId="77777777" w:rsidR="00C3711F" w:rsidRPr="00154CFB" w:rsidRDefault="00C3711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F8E1E" w14:textId="77777777" w:rsidR="00C3711F" w:rsidRPr="00154CFB" w:rsidRDefault="00C3711F" w:rsidP="00D10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3280"/>
        <w:gridCol w:w="3280"/>
        <w:gridCol w:w="3280"/>
      </w:tblGrid>
      <w:tr w:rsidR="00C3711F" w:rsidRPr="00154CFB" w14:paraId="51541C97" w14:textId="77777777" w:rsidTr="005C5B7F">
        <w:trPr>
          <w:tblHeader/>
        </w:trPr>
        <w:tc>
          <w:tcPr>
            <w:tcW w:w="3280" w:type="dxa"/>
            <w:tcBorders>
              <w:top w:val="single" w:sz="4" w:space="0" w:color="auto"/>
              <w:bottom w:val="single" w:sz="12" w:space="0" w:color="auto"/>
            </w:tcBorders>
            <w:vAlign w:val="bottom"/>
          </w:tcPr>
          <w:p w14:paraId="7ECC0C1B" w14:textId="77777777" w:rsidR="00C3711F" w:rsidRPr="00154CFB" w:rsidRDefault="00C3711F" w:rsidP="00D1020E">
            <w:pPr>
              <w:keepNext/>
              <w:keepLines/>
              <w:spacing w:before="81" w:after="81" w:line="160" w:lineRule="exact"/>
              <w:ind w:right="40"/>
              <w:rPr>
                <w:i/>
                <w:sz w:val="14"/>
              </w:rPr>
            </w:pPr>
            <w:r w:rsidRPr="00154CFB">
              <w:rPr>
                <w:i/>
                <w:sz w:val="14"/>
              </w:rPr>
              <w:t>2023 (actual)</w:t>
            </w:r>
          </w:p>
        </w:tc>
        <w:tc>
          <w:tcPr>
            <w:tcW w:w="3280" w:type="dxa"/>
            <w:tcBorders>
              <w:top w:val="single" w:sz="4" w:space="0" w:color="auto"/>
              <w:bottom w:val="single" w:sz="12" w:space="0" w:color="auto"/>
            </w:tcBorders>
            <w:vAlign w:val="bottom"/>
          </w:tcPr>
          <w:p w14:paraId="74F967A2" w14:textId="77777777" w:rsidR="00C3711F" w:rsidRPr="00154CFB" w:rsidRDefault="00C3711F" w:rsidP="00D1020E">
            <w:pPr>
              <w:keepNext/>
              <w:keepLines/>
              <w:spacing w:before="81" w:after="81" w:line="160" w:lineRule="exact"/>
              <w:ind w:left="144" w:right="40"/>
              <w:rPr>
                <w:i/>
                <w:sz w:val="14"/>
              </w:rPr>
            </w:pPr>
            <w:r w:rsidRPr="00154CFB">
              <w:rPr>
                <w:i/>
                <w:sz w:val="14"/>
              </w:rPr>
              <w:t>2024 (actual)</w:t>
            </w:r>
          </w:p>
        </w:tc>
        <w:tc>
          <w:tcPr>
            <w:tcW w:w="3280" w:type="dxa"/>
            <w:tcBorders>
              <w:top w:val="single" w:sz="4" w:space="0" w:color="auto"/>
              <w:bottom w:val="single" w:sz="12" w:space="0" w:color="auto"/>
            </w:tcBorders>
            <w:vAlign w:val="bottom"/>
          </w:tcPr>
          <w:p w14:paraId="1F09AD8F" w14:textId="77777777" w:rsidR="00C3711F" w:rsidRPr="00154CFB" w:rsidRDefault="00C3711F" w:rsidP="00D1020E">
            <w:pPr>
              <w:keepNext/>
              <w:keepLines/>
              <w:spacing w:before="81" w:after="81" w:line="160" w:lineRule="exact"/>
              <w:ind w:left="144" w:right="40"/>
              <w:rPr>
                <w:i/>
                <w:sz w:val="14"/>
              </w:rPr>
            </w:pPr>
            <w:r w:rsidRPr="00154CFB">
              <w:rPr>
                <w:i/>
                <w:sz w:val="14"/>
              </w:rPr>
              <w:t>2025 (actual)</w:t>
            </w:r>
          </w:p>
        </w:tc>
      </w:tr>
      <w:tr w:rsidR="00C3711F" w:rsidRPr="00154CFB" w14:paraId="5A453CF2" w14:textId="77777777" w:rsidTr="005C5B7F">
        <w:trPr>
          <w:trHeight w:hRule="exact" w:val="115"/>
          <w:tblHeader/>
        </w:trPr>
        <w:tc>
          <w:tcPr>
            <w:tcW w:w="3280" w:type="dxa"/>
            <w:tcBorders>
              <w:top w:val="single" w:sz="12" w:space="0" w:color="auto"/>
            </w:tcBorders>
            <w:vAlign w:val="bottom"/>
          </w:tcPr>
          <w:p w14:paraId="22D9BE4D" w14:textId="77777777" w:rsidR="00C3711F" w:rsidRPr="00154CFB" w:rsidRDefault="00C3711F" w:rsidP="00D1020E">
            <w:pPr>
              <w:keepNext/>
              <w:keepLines/>
              <w:spacing w:before="40" w:after="120"/>
              <w:ind w:right="40"/>
            </w:pPr>
          </w:p>
        </w:tc>
        <w:tc>
          <w:tcPr>
            <w:tcW w:w="3280" w:type="dxa"/>
            <w:tcBorders>
              <w:top w:val="single" w:sz="12" w:space="0" w:color="auto"/>
            </w:tcBorders>
            <w:vAlign w:val="bottom"/>
          </w:tcPr>
          <w:p w14:paraId="1666439A" w14:textId="77777777" w:rsidR="00C3711F" w:rsidRPr="00154CFB" w:rsidRDefault="00C3711F" w:rsidP="00D1020E">
            <w:pPr>
              <w:keepNext/>
              <w:keepLines/>
              <w:spacing w:before="40" w:after="120"/>
              <w:ind w:left="144" w:right="40"/>
            </w:pPr>
          </w:p>
        </w:tc>
        <w:tc>
          <w:tcPr>
            <w:tcW w:w="3280" w:type="dxa"/>
            <w:tcBorders>
              <w:top w:val="single" w:sz="12" w:space="0" w:color="auto"/>
            </w:tcBorders>
            <w:vAlign w:val="bottom"/>
          </w:tcPr>
          <w:p w14:paraId="6C3C2430" w14:textId="77777777" w:rsidR="00C3711F" w:rsidRPr="00154CFB" w:rsidRDefault="00C3711F" w:rsidP="00D1020E">
            <w:pPr>
              <w:keepNext/>
              <w:keepLines/>
              <w:spacing w:before="40" w:after="120"/>
              <w:ind w:left="144" w:right="40"/>
            </w:pPr>
          </w:p>
        </w:tc>
      </w:tr>
      <w:tr w:rsidR="00C3711F" w:rsidRPr="004D6C34" w14:paraId="0064640F" w14:textId="77777777" w:rsidTr="005C5B7F">
        <w:tc>
          <w:tcPr>
            <w:tcW w:w="3280" w:type="dxa"/>
            <w:tcBorders>
              <w:bottom w:val="single" w:sz="12" w:space="0" w:color="auto"/>
            </w:tcBorders>
          </w:tcPr>
          <w:p w14:paraId="2D400554" w14:textId="77777777" w:rsidR="00C3711F" w:rsidRPr="00154CFB" w:rsidRDefault="00C3711F" w:rsidP="00D1020E">
            <w:pPr>
              <w:keepNext/>
              <w:keepLines/>
              <w:tabs>
                <w:tab w:val="left" w:pos="288"/>
                <w:tab w:val="left" w:pos="576"/>
                <w:tab w:val="left" w:pos="864"/>
                <w:tab w:val="left" w:pos="1152"/>
              </w:tabs>
              <w:spacing w:before="40" w:after="120"/>
              <w:ind w:right="40"/>
            </w:pPr>
            <w:r w:rsidRPr="00154CFB">
              <w:t>Member States launched the intergovernmental process for the Fourth International Conference on Financing for Development</w:t>
            </w:r>
          </w:p>
        </w:tc>
        <w:tc>
          <w:tcPr>
            <w:tcW w:w="3280" w:type="dxa"/>
            <w:tcBorders>
              <w:bottom w:val="single" w:sz="12" w:space="0" w:color="auto"/>
            </w:tcBorders>
          </w:tcPr>
          <w:p w14:paraId="0C193332" w14:textId="77777777" w:rsidR="00C3711F" w:rsidRPr="00154CFB" w:rsidRDefault="00C3711F" w:rsidP="00D1020E">
            <w:pPr>
              <w:keepNext/>
              <w:keepLines/>
              <w:tabs>
                <w:tab w:val="left" w:pos="288"/>
                <w:tab w:val="left" w:pos="576"/>
                <w:tab w:val="left" w:pos="864"/>
                <w:tab w:val="left" w:pos="1152"/>
              </w:tabs>
              <w:spacing w:before="40" w:after="120"/>
              <w:ind w:left="144" w:right="40"/>
            </w:pPr>
            <w:r w:rsidRPr="00154CFB">
              <w:t>Member States advanced substantive preparations for the Fourth International Conference on Financing for Development by convening preparatory committee sessions; discussions were focused on action areas to inform the intergovernmental negotiations</w:t>
            </w:r>
          </w:p>
        </w:tc>
        <w:tc>
          <w:tcPr>
            <w:tcW w:w="3280" w:type="dxa"/>
            <w:tcBorders>
              <w:bottom w:val="single" w:sz="12" w:space="0" w:color="auto"/>
            </w:tcBorders>
          </w:tcPr>
          <w:p w14:paraId="3DCDCA2C" w14:textId="5E0C2EAB" w:rsidR="00C3711F" w:rsidRDefault="00C3711F" w:rsidP="00D1020E">
            <w:pPr>
              <w:keepNext/>
              <w:keepLines/>
              <w:tabs>
                <w:tab w:val="left" w:pos="288"/>
                <w:tab w:val="left" w:pos="576"/>
                <w:tab w:val="left" w:pos="864"/>
                <w:tab w:val="left" w:pos="1152"/>
              </w:tabs>
              <w:spacing w:before="40" w:after="120"/>
              <w:ind w:left="144"/>
            </w:pPr>
            <w:r w:rsidRPr="00154CFB">
              <w:t xml:space="preserve">At the Fourth International Conference on Financing for Development, Member States adopted the Sevilla Commitment (General Assembly resolution </w:t>
            </w:r>
            <w:hyperlink r:id="rId262" w:history="1">
              <w:r w:rsidRPr="00BA0F26">
                <w:rPr>
                  <w:rStyle w:val="Hyperlink"/>
                </w:rPr>
                <w:t>79/323</w:t>
              </w:r>
            </w:hyperlink>
            <w:r w:rsidRPr="00154CFB">
              <w:t>)</w:t>
            </w:r>
          </w:p>
          <w:p w14:paraId="1AD1DEFE" w14:textId="77777777" w:rsidR="00C3711F" w:rsidRPr="00154CFB" w:rsidRDefault="00C3711F" w:rsidP="00D1020E">
            <w:pPr>
              <w:keepNext/>
              <w:keepLines/>
              <w:tabs>
                <w:tab w:val="left" w:pos="288"/>
                <w:tab w:val="left" w:pos="576"/>
                <w:tab w:val="left" w:pos="864"/>
                <w:tab w:val="left" w:pos="1152"/>
              </w:tabs>
              <w:spacing w:before="40" w:after="120"/>
              <w:ind w:left="144"/>
            </w:pPr>
            <w:r w:rsidRPr="00154CFB">
              <w:t>Member States further committed to ensuring that the outcomes of the Conference are considered at the Economic and Social Council Forum on financing for development follow-up</w:t>
            </w:r>
          </w:p>
        </w:tc>
      </w:tr>
    </w:tbl>
    <w:p w14:paraId="265F4641" w14:textId="77777777" w:rsidR="00C3711F" w:rsidRPr="00154CFB"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16E4F0" w14:textId="77777777" w:rsidR="00C3711F" w:rsidRPr="00154CFB"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598B53" w14:textId="77777777" w:rsidR="00C3711F" w:rsidRPr="00154CFB"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B42DB92"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Planned results for 2027</w:t>
      </w:r>
    </w:p>
    <w:p w14:paraId="4EEE69F2" w14:textId="77777777" w:rsidR="00C3711F" w:rsidRPr="00154CFB"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635723" w14:textId="77777777" w:rsidR="00C3711F" w:rsidRPr="00154CFB" w:rsidRDefault="00C3711F" w:rsidP="00D10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D12949C"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4" w:hanging="1267"/>
      </w:pPr>
      <w:r w:rsidRPr="003D109E">
        <w:tab/>
      </w:r>
      <w:r w:rsidRPr="003D109E">
        <w:tab/>
        <w:t>Result 1: strengthened engagement of Member States in the financing for development follow-up process to improve coherence and implementation of agreed outcomes</w:t>
      </w:r>
    </w:p>
    <w:p w14:paraId="6CDBF5AB"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6C8886"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Programme performance in 2025 and target for 2027</w:t>
      </w:r>
    </w:p>
    <w:p w14:paraId="57BE49A1"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1B943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9.130</w:t>
      </w:r>
      <w:r w:rsidRPr="003D109E">
        <w:tab/>
        <w:t xml:space="preserve">The subprogramme’s work contributed to 187 countries participating in the intergovernmental follow-up process to the international conferences on financing for development, which exceeded the planned target of 120 countries. Given that the increase in the number of countries participating in the intergovernmental follow-up process in 2025 was specifically due to the Fourth International Conference on Financing for Development, the planned target for 2027 is lower than the actual number of countries participating in 2025 because the other intergovernmental follow-up processes that have a similar scale and attendance are expected to take place after 2027. </w:t>
      </w:r>
    </w:p>
    <w:p w14:paraId="4F12871B"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9.131</w:t>
      </w:r>
      <w:r w:rsidRPr="003D109E">
        <w:tab/>
        <w:t>Progress towards the objective and the target for 2027 are presented in the performance measure below (see figure 9.IX).</w:t>
      </w:r>
    </w:p>
    <w:p w14:paraId="14D5F153" w14:textId="77777777" w:rsidR="00C3711F" w:rsidRPr="00154CF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97C0CF" w14:textId="77777777" w:rsidR="00C3711F" w:rsidRPr="005055DB"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055DB">
        <w:rPr>
          <w:b w:val="0"/>
        </w:rPr>
        <w:t>Figure 9.IX</w:t>
      </w:r>
    </w:p>
    <w:p w14:paraId="4ECCC63A"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3D109E">
        <w:t>Performance measure: number of countries participating in the intergovernmental follow-up process to the international conferences on financing for development (annual)</w:t>
      </w:r>
    </w:p>
    <w:p w14:paraId="20DD70D2" w14:textId="77777777" w:rsidR="00C3711F" w:rsidRPr="005055D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3DE248" w14:textId="77777777" w:rsidR="00C3711F" w:rsidRPr="005055DB"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924AC">
        <w:rPr>
          <w:b/>
          <w:noProof/>
          <w:u w:val="single"/>
        </w:rPr>
        <w:drawing>
          <wp:anchor distT="0" distB="0" distL="114300" distR="114300" simplePos="0" relativeHeight="251671552" behindDoc="0" locked="0" layoutInCell="1" allowOverlap="1" wp14:anchorId="26D2D9C9" wp14:editId="01F9B36A">
            <wp:simplePos x="0" y="0"/>
            <wp:positionH relativeFrom="column">
              <wp:posOffset>635</wp:posOffset>
            </wp:positionH>
            <wp:positionV relativeFrom="paragraph">
              <wp:posOffset>89535</wp:posOffset>
            </wp:positionV>
            <wp:extent cx="6254115" cy="1979930"/>
            <wp:effectExtent l="0" t="0" r="0" b="1270"/>
            <wp:wrapTopAndBottom/>
            <wp:docPr id="1630039016" name="Chart 163003901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3"/>
              </a:graphicData>
            </a:graphic>
            <wp14:sizeRelH relativeFrom="page">
              <wp14:pctWidth>0</wp14:pctWidth>
            </wp14:sizeRelH>
            <wp14:sizeRelV relativeFrom="page">
              <wp14:pctHeight>0</wp14:pctHeight>
            </wp14:sizeRelV>
          </wp:anchor>
        </w:drawing>
      </w:r>
    </w:p>
    <w:p w14:paraId="631ED49F" w14:textId="77777777" w:rsidR="00C3711F" w:rsidRPr="003C0014"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FCA41" w14:textId="77777777" w:rsidR="00C3711F" w:rsidRPr="003C0014"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EE812"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3D109E">
        <w:tab/>
      </w:r>
      <w:r w:rsidRPr="003D109E">
        <w:tab/>
        <w:t>Result 2: enhanced engagement of developing countries in shaping international tax norms</w:t>
      </w:r>
    </w:p>
    <w:p w14:paraId="3B69C6D1"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FD1651"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3D109E">
        <w:tab/>
        <w:t>Programme performance in 2025 and target for 2027</w:t>
      </w:r>
    </w:p>
    <w:p w14:paraId="7F4E0BD2"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2874CB"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9.132</w:t>
      </w:r>
      <w:r w:rsidRPr="003D109E">
        <w:tab/>
        <w:t>The subprogramme’s work contributed to 56 developing countries engaging in shaping international tax norms in the work of the Intergovernmental Negotiating Committee on the United Nations Framework Convention on International Tax Cooperation, which exceeded the planned target of 45 countries.</w:t>
      </w:r>
    </w:p>
    <w:p w14:paraId="5B15732D"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9.133</w:t>
      </w:r>
      <w:r w:rsidRPr="003D109E">
        <w:tab/>
        <w:t>Progress towards the objective and the target for 2027 are presented in the performance measure below (see figure 9.X).</w:t>
      </w:r>
    </w:p>
    <w:p w14:paraId="60F060AF"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BA0387" w14:textId="77777777" w:rsidR="00C3711F" w:rsidRPr="00FE70E0"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FE70E0">
        <w:rPr>
          <w:b w:val="0"/>
        </w:rPr>
        <w:t>Figure 9.X</w:t>
      </w:r>
    </w:p>
    <w:p w14:paraId="7B25FF5F"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008"/>
      </w:pPr>
      <w:r w:rsidRPr="003D109E">
        <w:t>Performance measure: number of developing countries engaging in shaping international tax norms (cumulative)</w:t>
      </w:r>
    </w:p>
    <w:p w14:paraId="7BC2DB97"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6F33CD"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924AC">
        <w:rPr>
          <w:b/>
          <w:noProof/>
          <w:u w:val="single"/>
        </w:rPr>
        <w:drawing>
          <wp:anchor distT="0" distB="0" distL="114300" distR="114300" simplePos="0" relativeHeight="251672576" behindDoc="0" locked="0" layoutInCell="1" allowOverlap="1" wp14:anchorId="6364903E" wp14:editId="23FE9735">
            <wp:simplePos x="0" y="0"/>
            <wp:positionH relativeFrom="column">
              <wp:posOffset>0</wp:posOffset>
            </wp:positionH>
            <wp:positionV relativeFrom="paragraph">
              <wp:posOffset>82550</wp:posOffset>
            </wp:positionV>
            <wp:extent cx="6254496" cy="2313432"/>
            <wp:effectExtent l="0" t="0" r="0" b="0"/>
            <wp:wrapTopAndBottom/>
            <wp:docPr id="1045268619" name="Chart 104526861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4"/>
              </a:graphicData>
            </a:graphic>
            <wp14:sizeRelH relativeFrom="page">
              <wp14:pctWidth>0</wp14:pctWidth>
            </wp14:sizeRelH>
            <wp14:sizeRelV relativeFrom="page">
              <wp14:pctHeight>0</wp14:pctHeight>
            </wp14:sizeRelV>
          </wp:anchor>
        </w:drawing>
      </w:r>
    </w:p>
    <w:p w14:paraId="2E233ABB"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90EA22" w14:textId="77777777" w:rsidR="00C3711F" w:rsidRPr="00FE70E0"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72D7CC"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Result 3: international debt architecture is operationalized</w:t>
      </w:r>
    </w:p>
    <w:p w14:paraId="72CD5E7C"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AEAFC9"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3D109E">
        <w:t>Proposed programme plan for 2027</w:t>
      </w:r>
    </w:p>
    <w:p w14:paraId="079A8BDD"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F44898"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9.134</w:t>
      </w:r>
      <w:r w:rsidRPr="003D109E">
        <w:tab/>
        <w:t xml:space="preserve">Debt challenges continue to be a constraint on sustainable development. In 2025, Member States adopted an ambitious package of debt actions in the Sevilla Commitment, complemented by debt initiatives set out in the Sevilla Platform for Action. The subprogramme supported this agenda, coordinating a system-wide follow-up, including through a working group on responsible borrowing and lending principles, the United Nations dialogue on debt and the Sevilla Forum on Debt. </w:t>
      </w:r>
    </w:p>
    <w:p w14:paraId="0C91C89D"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C9D6E5" w14:textId="77777777" w:rsidR="00C3711F" w:rsidRPr="003D109E" w:rsidRDefault="00C3711F" w:rsidP="00C3711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Lessons learned and planned change</w:t>
      </w:r>
    </w:p>
    <w:p w14:paraId="0D460150"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CFFAD"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9.135</w:t>
      </w:r>
      <w:r w:rsidRPr="003D109E">
        <w:tab/>
        <w:t xml:space="preserve">The lesson for the subprogramme was that progress on debt requires sustained engagement with relevant stakeholders through analytical, convening and capacity-building functions. In applying the lesson, the subprogramme will strengthen the link between these functions. It will provide support to the working group and the intergovernmental dialogues on debt and support debt initiatives under the Sevilla Platform for Action. </w:t>
      </w:r>
    </w:p>
    <w:p w14:paraId="74D970BA" w14:textId="5538AB11"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9.136</w:t>
      </w:r>
      <w:r w:rsidRPr="003D109E">
        <w:tab/>
      </w:r>
      <w:r w:rsidRPr="00D1020E">
        <w:rPr>
          <w:spacing w:val="0"/>
        </w:rPr>
        <w:t>Expected progress towards the objective is presented in the performance measure below (see table</w:t>
      </w:r>
      <w:r w:rsidR="00D1020E">
        <w:rPr>
          <w:spacing w:val="0"/>
        </w:rPr>
        <w:t xml:space="preserve"> </w:t>
      </w:r>
      <w:r w:rsidRPr="00D1020E">
        <w:rPr>
          <w:spacing w:val="0"/>
        </w:rPr>
        <w:t>9.35).</w:t>
      </w:r>
    </w:p>
    <w:p w14:paraId="54C68A74"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BA59C8" w14:textId="77777777" w:rsidR="00C3711F" w:rsidRPr="009F3611"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9F3611">
        <w:rPr>
          <w:b w:val="0"/>
        </w:rPr>
        <w:t>Table 9.35</w:t>
      </w:r>
    </w:p>
    <w:p w14:paraId="0B133F1A"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Performance measure</w:t>
      </w:r>
    </w:p>
    <w:p w14:paraId="7C687C11" w14:textId="77777777" w:rsidR="00C3711F" w:rsidRPr="009F3611" w:rsidRDefault="00C3711F" w:rsidP="00C3711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6C9E26" w14:textId="77777777" w:rsidR="00C3711F" w:rsidRPr="009F3611" w:rsidRDefault="00C3711F" w:rsidP="00C3711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C3711F" w:rsidRPr="00913175" w14:paraId="24DF85B0" w14:textId="77777777" w:rsidTr="005C5B7F">
        <w:trPr>
          <w:tblHeader/>
        </w:trPr>
        <w:tc>
          <w:tcPr>
            <w:tcW w:w="1970" w:type="dxa"/>
            <w:tcBorders>
              <w:top w:val="single" w:sz="4" w:space="0" w:color="auto"/>
              <w:bottom w:val="single" w:sz="12" w:space="0" w:color="auto"/>
            </w:tcBorders>
            <w:vAlign w:val="bottom"/>
          </w:tcPr>
          <w:p w14:paraId="14FBE8F4" w14:textId="77777777" w:rsidR="00C3711F" w:rsidRPr="00913175" w:rsidRDefault="00C3711F" w:rsidP="005C5B7F">
            <w:pPr>
              <w:keepNext/>
              <w:keepLines/>
              <w:spacing w:before="81" w:after="81" w:line="160" w:lineRule="exact"/>
              <w:ind w:right="40"/>
              <w:rPr>
                <w:i/>
                <w:sz w:val="14"/>
              </w:rPr>
            </w:pPr>
            <w:r w:rsidRPr="00913175">
              <w:rPr>
                <w:i/>
                <w:sz w:val="14"/>
              </w:rPr>
              <w:t>2023 (actual)</w:t>
            </w:r>
          </w:p>
        </w:tc>
        <w:tc>
          <w:tcPr>
            <w:tcW w:w="1970" w:type="dxa"/>
            <w:tcBorders>
              <w:top w:val="single" w:sz="4" w:space="0" w:color="auto"/>
              <w:bottom w:val="single" w:sz="12" w:space="0" w:color="auto"/>
            </w:tcBorders>
            <w:vAlign w:val="bottom"/>
          </w:tcPr>
          <w:p w14:paraId="1F24A79E" w14:textId="77777777" w:rsidR="00C3711F" w:rsidRPr="00913175" w:rsidRDefault="00C3711F" w:rsidP="005C5B7F">
            <w:pPr>
              <w:keepNext/>
              <w:keepLines/>
              <w:spacing w:before="81" w:after="81" w:line="160" w:lineRule="exact"/>
              <w:ind w:left="144" w:right="40"/>
              <w:rPr>
                <w:i/>
                <w:sz w:val="14"/>
              </w:rPr>
            </w:pPr>
            <w:r w:rsidRPr="00913175">
              <w:rPr>
                <w:i/>
                <w:sz w:val="14"/>
              </w:rPr>
              <w:t>2024 (actual)</w:t>
            </w:r>
          </w:p>
        </w:tc>
        <w:tc>
          <w:tcPr>
            <w:tcW w:w="1970" w:type="dxa"/>
            <w:tcBorders>
              <w:top w:val="single" w:sz="4" w:space="0" w:color="auto"/>
              <w:bottom w:val="single" w:sz="12" w:space="0" w:color="auto"/>
              <w:right w:val="double" w:sz="12" w:space="0" w:color="auto"/>
            </w:tcBorders>
            <w:vAlign w:val="bottom"/>
          </w:tcPr>
          <w:p w14:paraId="5C3F1D1B" w14:textId="77777777" w:rsidR="00C3711F" w:rsidRPr="00913175" w:rsidRDefault="00C3711F" w:rsidP="005C5B7F">
            <w:pPr>
              <w:keepNext/>
              <w:keepLines/>
              <w:spacing w:before="81" w:after="81" w:line="160" w:lineRule="exact"/>
              <w:ind w:left="144" w:right="40"/>
              <w:rPr>
                <w:i/>
                <w:sz w:val="14"/>
              </w:rPr>
            </w:pPr>
            <w:r w:rsidRPr="00913175">
              <w:rPr>
                <w:i/>
                <w:sz w:val="14"/>
              </w:rPr>
              <w:t>2025 (actual)</w:t>
            </w:r>
          </w:p>
        </w:tc>
        <w:tc>
          <w:tcPr>
            <w:tcW w:w="1970" w:type="dxa"/>
            <w:tcBorders>
              <w:top w:val="single" w:sz="4" w:space="0" w:color="auto"/>
              <w:left w:val="double" w:sz="12" w:space="0" w:color="auto"/>
              <w:bottom w:val="single" w:sz="12" w:space="0" w:color="auto"/>
            </w:tcBorders>
            <w:vAlign w:val="bottom"/>
          </w:tcPr>
          <w:p w14:paraId="7C4C844C" w14:textId="77777777" w:rsidR="00C3711F" w:rsidRPr="00913175" w:rsidRDefault="00C3711F" w:rsidP="005C5B7F">
            <w:pPr>
              <w:keepNext/>
              <w:keepLines/>
              <w:spacing w:before="81" w:after="81" w:line="160" w:lineRule="exact"/>
              <w:ind w:left="144" w:right="40"/>
              <w:rPr>
                <w:i/>
                <w:sz w:val="14"/>
              </w:rPr>
            </w:pPr>
            <w:r w:rsidRPr="00913175">
              <w:rPr>
                <w:i/>
                <w:sz w:val="14"/>
              </w:rPr>
              <w:t>2026 (planned)</w:t>
            </w:r>
          </w:p>
        </w:tc>
        <w:tc>
          <w:tcPr>
            <w:tcW w:w="1970" w:type="dxa"/>
            <w:tcBorders>
              <w:top w:val="single" w:sz="4" w:space="0" w:color="auto"/>
              <w:bottom w:val="single" w:sz="12" w:space="0" w:color="auto"/>
            </w:tcBorders>
            <w:vAlign w:val="bottom"/>
          </w:tcPr>
          <w:p w14:paraId="1E7C629B" w14:textId="77777777" w:rsidR="00C3711F" w:rsidRPr="00913175" w:rsidRDefault="00C3711F" w:rsidP="005C5B7F">
            <w:pPr>
              <w:keepNext/>
              <w:keepLines/>
              <w:spacing w:before="81" w:after="81" w:line="160" w:lineRule="exact"/>
              <w:ind w:left="144" w:right="40"/>
              <w:rPr>
                <w:i/>
                <w:sz w:val="14"/>
              </w:rPr>
            </w:pPr>
            <w:r w:rsidRPr="00913175">
              <w:rPr>
                <w:i/>
                <w:sz w:val="14"/>
              </w:rPr>
              <w:t>2027 (planned)</w:t>
            </w:r>
          </w:p>
        </w:tc>
      </w:tr>
      <w:tr w:rsidR="00C3711F" w:rsidRPr="00913175" w14:paraId="2522968D" w14:textId="77777777" w:rsidTr="005C5B7F">
        <w:trPr>
          <w:trHeight w:hRule="exact" w:val="115"/>
          <w:tblHeader/>
        </w:trPr>
        <w:tc>
          <w:tcPr>
            <w:tcW w:w="1970" w:type="dxa"/>
            <w:tcBorders>
              <w:top w:val="single" w:sz="12" w:space="0" w:color="auto"/>
            </w:tcBorders>
            <w:vAlign w:val="bottom"/>
          </w:tcPr>
          <w:p w14:paraId="2E187F50" w14:textId="77777777" w:rsidR="00C3711F" w:rsidRPr="00913175" w:rsidRDefault="00C3711F" w:rsidP="005C5B7F">
            <w:pPr>
              <w:keepNext/>
              <w:keepLines/>
              <w:spacing w:before="40" w:after="120"/>
              <w:ind w:right="40"/>
            </w:pPr>
          </w:p>
        </w:tc>
        <w:tc>
          <w:tcPr>
            <w:tcW w:w="1970" w:type="dxa"/>
            <w:tcBorders>
              <w:top w:val="single" w:sz="12" w:space="0" w:color="auto"/>
            </w:tcBorders>
            <w:vAlign w:val="bottom"/>
          </w:tcPr>
          <w:p w14:paraId="7CD8F9C0" w14:textId="77777777" w:rsidR="00C3711F" w:rsidRPr="00913175" w:rsidRDefault="00C3711F" w:rsidP="005C5B7F">
            <w:pPr>
              <w:keepNext/>
              <w:keepLines/>
              <w:spacing w:before="40" w:after="120"/>
              <w:ind w:left="144" w:right="40"/>
            </w:pPr>
          </w:p>
        </w:tc>
        <w:tc>
          <w:tcPr>
            <w:tcW w:w="1970" w:type="dxa"/>
            <w:tcBorders>
              <w:top w:val="single" w:sz="12" w:space="0" w:color="auto"/>
              <w:right w:val="double" w:sz="12" w:space="0" w:color="auto"/>
            </w:tcBorders>
            <w:vAlign w:val="bottom"/>
          </w:tcPr>
          <w:p w14:paraId="2AF224DA" w14:textId="77777777" w:rsidR="00C3711F" w:rsidRPr="00913175" w:rsidRDefault="00C3711F" w:rsidP="005C5B7F">
            <w:pPr>
              <w:keepNext/>
              <w:keepLines/>
              <w:spacing w:before="40" w:after="120"/>
              <w:ind w:left="144" w:right="40"/>
            </w:pPr>
          </w:p>
        </w:tc>
        <w:tc>
          <w:tcPr>
            <w:tcW w:w="1970" w:type="dxa"/>
            <w:tcBorders>
              <w:top w:val="single" w:sz="12" w:space="0" w:color="auto"/>
              <w:left w:val="double" w:sz="12" w:space="0" w:color="auto"/>
            </w:tcBorders>
            <w:vAlign w:val="bottom"/>
          </w:tcPr>
          <w:p w14:paraId="267C7A77" w14:textId="77777777" w:rsidR="00C3711F" w:rsidRPr="00913175" w:rsidRDefault="00C3711F" w:rsidP="005C5B7F">
            <w:pPr>
              <w:keepNext/>
              <w:keepLines/>
              <w:spacing w:before="40" w:after="120"/>
              <w:ind w:left="144" w:right="40"/>
            </w:pPr>
          </w:p>
        </w:tc>
        <w:tc>
          <w:tcPr>
            <w:tcW w:w="1970" w:type="dxa"/>
            <w:tcBorders>
              <w:top w:val="single" w:sz="12" w:space="0" w:color="auto"/>
            </w:tcBorders>
            <w:vAlign w:val="bottom"/>
          </w:tcPr>
          <w:p w14:paraId="1072F4B6" w14:textId="77777777" w:rsidR="00C3711F" w:rsidRPr="00913175" w:rsidRDefault="00C3711F" w:rsidP="005C5B7F">
            <w:pPr>
              <w:keepNext/>
              <w:keepLines/>
              <w:spacing w:before="40" w:after="120"/>
              <w:ind w:left="144" w:right="40"/>
            </w:pPr>
          </w:p>
        </w:tc>
      </w:tr>
      <w:tr w:rsidR="00C3711F" w:rsidRPr="004D6C34" w14:paraId="3A995D92" w14:textId="77777777" w:rsidTr="005C5B7F">
        <w:tc>
          <w:tcPr>
            <w:tcW w:w="1970" w:type="dxa"/>
            <w:tcBorders>
              <w:bottom w:val="single" w:sz="12" w:space="0" w:color="auto"/>
            </w:tcBorders>
          </w:tcPr>
          <w:p w14:paraId="3AF66E0C" w14:textId="77777777" w:rsidR="00C3711F" w:rsidRPr="00913175" w:rsidRDefault="00C3711F" w:rsidP="005C5B7F">
            <w:pPr>
              <w:keepNext/>
              <w:keepLines/>
              <w:tabs>
                <w:tab w:val="left" w:pos="288"/>
                <w:tab w:val="left" w:pos="576"/>
                <w:tab w:val="left" w:pos="864"/>
                <w:tab w:val="left" w:pos="1152"/>
              </w:tabs>
              <w:spacing w:before="40" w:after="120"/>
              <w:ind w:right="40"/>
            </w:pPr>
            <w:r w:rsidRPr="00017A86">
              <w:t>–</w:t>
            </w:r>
          </w:p>
        </w:tc>
        <w:tc>
          <w:tcPr>
            <w:tcW w:w="1970" w:type="dxa"/>
            <w:tcBorders>
              <w:bottom w:val="single" w:sz="12" w:space="0" w:color="auto"/>
            </w:tcBorders>
          </w:tcPr>
          <w:p w14:paraId="1AE89F7F" w14:textId="77777777" w:rsidR="00C3711F" w:rsidRPr="00913175" w:rsidRDefault="00C3711F" w:rsidP="005C5B7F">
            <w:pPr>
              <w:keepNext/>
              <w:keepLines/>
              <w:tabs>
                <w:tab w:val="left" w:pos="288"/>
                <w:tab w:val="left" w:pos="576"/>
                <w:tab w:val="left" w:pos="864"/>
                <w:tab w:val="left" w:pos="1152"/>
              </w:tabs>
              <w:spacing w:before="40" w:after="120"/>
              <w:ind w:left="144"/>
            </w:pPr>
            <w:r w:rsidRPr="009F3611">
              <w:t>Member States and other stakeholders provided input on debt to inform the elements paper for the Fourth International Conference on Financing for Development outcome document</w:t>
            </w:r>
          </w:p>
        </w:tc>
        <w:tc>
          <w:tcPr>
            <w:tcW w:w="1970" w:type="dxa"/>
            <w:tcBorders>
              <w:bottom w:val="single" w:sz="12" w:space="0" w:color="auto"/>
              <w:right w:val="double" w:sz="12" w:space="0" w:color="auto"/>
            </w:tcBorders>
          </w:tcPr>
          <w:p w14:paraId="693B9C82" w14:textId="77777777" w:rsidR="00C3711F" w:rsidRPr="00913175" w:rsidRDefault="00C3711F" w:rsidP="005C5B7F">
            <w:pPr>
              <w:keepNext/>
              <w:keepLines/>
              <w:tabs>
                <w:tab w:val="left" w:pos="288"/>
                <w:tab w:val="left" w:pos="576"/>
                <w:tab w:val="left" w:pos="864"/>
                <w:tab w:val="left" w:pos="1152"/>
              </w:tabs>
              <w:spacing w:before="40" w:after="120"/>
              <w:ind w:left="144" w:right="43"/>
            </w:pPr>
            <w:r w:rsidRPr="009F3611">
              <w:t>Member States adopted a package of debt actions at the Fourth International Conference on Financing for Development</w:t>
            </w:r>
          </w:p>
        </w:tc>
        <w:tc>
          <w:tcPr>
            <w:tcW w:w="1970" w:type="dxa"/>
            <w:tcBorders>
              <w:left w:val="double" w:sz="12" w:space="0" w:color="auto"/>
              <w:bottom w:val="single" w:sz="12" w:space="0" w:color="auto"/>
            </w:tcBorders>
          </w:tcPr>
          <w:p w14:paraId="2EF00B1B" w14:textId="77777777" w:rsidR="00C3711F" w:rsidRPr="00913175" w:rsidRDefault="00C3711F" w:rsidP="005C5B7F">
            <w:pPr>
              <w:keepNext/>
              <w:keepLines/>
              <w:tabs>
                <w:tab w:val="left" w:pos="288"/>
                <w:tab w:val="left" w:pos="576"/>
                <w:tab w:val="left" w:pos="864"/>
                <w:tab w:val="left" w:pos="1152"/>
              </w:tabs>
              <w:spacing w:before="40" w:after="120"/>
              <w:ind w:left="144" w:right="43"/>
            </w:pPr>
            <w:r w:rsidRPr="009F3611">
              <w:t xml:space="preserve">Member States commence the implementation of the debt package, including consultations on responsible borrowing and lending principles </w:t>
            </w:r>
          </w:p>
        </w:tc>
        <w:tc>
          <w:tcPr>
            <w:tcW w:w="1970" w:type="dxa"/>
            <w:tcBorders>
              <w:bottom w:val="single" w:sz="12" w:space="0" w:color="auto"/>
            </w:tcBorders>
          </w:tcPr>
          <w:p w14:paraId="49E6E985" w14:textId="77777777" w:rsidR="00C3711F" w:rsidRPr="00913175" w:rsidRDefault="00C3711F" w:rsidP="005C5B7F">
            <w:pPr>
              <w:keepNext/>
              <w:keepLines/>
              <w:tabs>
                <w:tab w:val="left" w:pos="288"/>
                <w:tab w:val="left" w:pos="576"/>
                <w:tab w:val="left" w:pos="864"/>
                <w:tab w:val="left" w:pos="1152"/>
              </w:tabs>
              <w:spacing w:before="40" w:after="120"/>
              <w:ind w:left="144" w:right="43"/>
            </w:pPr>
            <w:r w:rsidRPr="009F3611">
              <w:t>Consolidated responsible borrowing and lending principles are finalized, with five jurisdictions committing to incorporating them into national legislation</w:t>
            </w:r>
          </w:p>
        </w:tc>
      </w:tr>
    </w:tbl>
    <w:p w14:paraId="28A7841B"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83C006"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A7336"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2879A" w14:textId="77777777" w:rsidR="00C3711F" w:rsidRPr="003D109E" w:rsidRDefault="00C3711F" w:rsidP="00C37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ab/>
      </w:r>
      <w:r w:rsidRPr="003D109E">
        <w:tab/>
        <w:t>Deliverables</w:t>
      </w:r>
    </w:p>
    <w:p w14:paraId="4FA9067F"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6B2808"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EB71FC" w14:textId="77777777" w:rsidR="00C3711F" w:rsidRPr="003D109E"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D109E">
        <w:t>9.137</w:t>
      </w:r>
      <w:r w:rsidRPr="003D109E">
        <w:tab/>
        <w:t>Table 9.36 lists all deliverables of the subprogramme.</w:t>
      </w:r>
    </w:p>
    <w:p w14:paraId="7A807110"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7E6C93" w14:textId="77777777" w:rsidR="00C3711F" w:rsidRPr="009F3611"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9F3611">
        <w:rPr>
          <w:b w:val="0"/>
        </w:rPr>
        <w:t>Table 9.36</w:t>
      </w:r>
    </w:p>
    <w:p w14:paraId="0917FD53" w14:textId="77777777" w:rsidR="00C3711F" w:rsidRPr="003D109E" w:rsidRDefault="00C3711F" w:rsidP="00C371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D109E">
        <w:t>Subprogramme 9: deliverables for the period 2025–2027, by category and subcategory</w:t>
      </w:r>
    </w:p>
    <w:p w14:paraId="785E1C49"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01321" w14:textId="77777777" w:rsidR="00C3711F" w:rsidRPr="009F3611"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390"/>
        <w:gridCol w:w="865"/>
        <w:gridCol w:w="865"/>
        <w:gridCol w:w="865"/>
        <w:gridCol w:w="865"/>
      </w:tblGrid>
      <w:tr w:rsidR="00C3711F" w:rsidRPr="009F3611" w14:paraId="693F5585" w14:textId="77777777" w:rsidTr="005C5B7F">
        <w:trPr>
          <w:tblHeader/>
        </w:trPr>
        <w:tc>
          <w:tcPr>
            <w:tcW w:w="6390" w:type="dxa"/>
            <w:tcBorders>
              <w:top w:val="single" w:sz="4" w:space="0" w:color="auto"/>
              <w:bottom w:val="single" w:sz="12" w:space="0" w:color="auto"/>
            </w:tcBorders>
            <w:vAlign w:val="bottom"/>
          </w:tcPr>
          <w:p w14:paraId="5F9AC782" w14:textId="77777777" w:rsidR="00C3711F" w:rsidRPr="009F3611" w:rsidRDefault="00C3711F" w:rsidP="005C5B7F">
            <w:pPr>
              <w:spacing w:before="81" w:after="81" w:line="160" w:lineRule="exact"/>
              <w:ind w:right="40"/>
              <w:rPr>
                <w:i/>
                <w:sz w:val="14"/>
              </w:rPr>
            </w:pPr>
            <w:r w:rsidRPr="009F3611">
              <w:rPr>
                <w:i/>
                <w:sz w:val="14"/>
              </w:rPr>
              <w:t>Category and subcategory</w:t>
            </w:r>
          </w:p>
        </w:tc>
        <w:tc>
          <w:tcPr>
            <w:tcW w:w="865" w:type="dxa"/>
            <w:tcBorders>
              <w:top w:val="single" w:sz="4" w:space="0" w:color="auto"/>
              <w:bottom w:val="single" w:sz="12" w:space="0" w:color="auto"/>
            </w:tcBorders>
            <w:vAlign w:val="bottom"/>
          </w:tcPr>
          <w:p w14:paraId="4FE49CFE" w14:textId="77777777" w:rsidR="00C3711F" w:rsidRPr="009F3611" w:rsidRDefault="00C3711F" w:rsidP="005C5B7F">
            <w:pPr>
              <w:spacing w:before="81" w:after="81" w:line="160" w:lineRule="exact"/>
              <w:ind w:left="144" w:right="40"/>
              <w:jc w:val="right"/>
              <w:rPr>
                <w:i/>
                <w:sz w:val="14"/>
              </w:rPr>
            </w:pPr>
            <w:r w:rsidRPr="009F3611">
              <w:rPr>
                <w:i/>
                <w:sz w:val="14"/>
              </w:rPr>
              <w:t>2025 planned</w:t>
            </w:r>
          </w:p>
        </w:tc>
        <w:tc>
          <w:tcPr>
            <w:tcW w:w="865" w:type="dxa"/>
            <w:tcBorders>
              <w:top w:val="single" w:sz="4" w:space="0" w:color="auto"/>
              <w:bottom w:val="single" w:sz="12" w:space="0" w:color="auto"/>
            </w:tcBorders>
            <w:vAlign w:val="bottom"/>
          </w:tcPr>
          <w:p w14:paraId="1067A327" w14:textId="77777777" w:rsidR="00C3711F" w:rsidRPr="009F3611" w:rsidRDefault="00C3711F" w:rsidP="005C5B7F">
            <w:pPr>
              <w:spacing w:before="81" w:after="81" w:line="160" w:lineRule="exact"/>
              <w:ind w:left="144" w:right="40"/>
              <w:jc w:val="right"/>
              <w:rPr>
                <w:i/>
                <w:sz w:val="14"/>
              </w:rPr>
            </w:pPr>
            <w:r w:rsidRPr="009F3611">
              <w:rPr>
                <w:i/>
                <w:sz w:val="14"/>
              </w:rPr>
              <w:t>2025 actual</w:t>
            </w:r>
          </w:p>
        </w:tc>
        <w:tc>
          <w:tcPr>
            <w:tcW w:w="865" w:type="dxa"/>
            <w:tcBorders>
              <w:top w:val="single" w:sz="4" w:space="0" w:color="auto"/>
              <w:bottom w:val="single" w:sz="12" w:space="0" w:color="auto"/>
            </w:tcBorders>
            <w:vAlign w:val="bottom"/>
          </w:tcPr>
          <w:p w14:paraId="72EAD1B4" w14:textId="77777777" w:rsidR="00C3711F" w:rsidRPr="009F3611" w:rsidRDefault="00C3711F" w:rsidP="005C5B7F">
            <w:pPr>
              <w:spacing w:before="81" w:after="81" w:line="160" w:lineRule="exact"/>
              <w:ind w:left="144" w:right="40"/>
              <w:jc w:val="right"/>
              <w:rPr>
                <w:i/>
                <w:sz w:val="14"/>
              </w:rPr>
            </w:pPr>
            <w:r w:rsidRPr="009F3611">
              <w:rPr>
                <w:i/>
                <w:sz w:val="14"/>
              </w:rPr>
              <w:t>2026 planned</w:t>
            </w:r>
            <w:r w:rsidRPr="009F3611">
              <w:rPr>
                <w:i/>
                <w:sz w:val="14"/>
                <w:vertAlign w:val="superscript"/>
              </w:rPr>
              <w:t>a</w:t>
            </w:r>
          </w:p>
        </w:tc>
        <w:tc>
          <w:tcPr>
            <w:tcW w:w="865" w:type="dxa"/>
            <w:tcBorders>
              <w:top w:val="single" w:sz="4" w:space="0" w:color="auto"/>
              <w:bottom w:val="single" w:sz="12" w:space="0" w:color="auto"/>
            </w:tcBorders>
            <w:vAlign w:val="bottom"/>
          </w:tcPr>
          <w:p w14:paraId="357BCB9F" w14:textId="77777777" w:rsidR="00C3711F" w:rsidRPr="009F3611" w:rsidRDefault="00C3711F" w:rsidP="005C5B7F">
            <w:pPr>
              <w:spacing w:before="81" w:after="81" w:line="160" w:lineRule="exact"/>
              <w:ind w:left="144" w:right="40"/>
              <w:jc w:val="right"/>
              <w:rPr>
                <w:i/>
                <w:sz w:val="14"/>
              </w:rPr>
            </w:pPr>
            <w:r w:rsidRPr="009F3611">
              <w:rPr>
                <w:i/>
                <w:sz w:val="14"/>
              </w:rPr>
              <w:t>2027 planned</w:t>
            </w:r>
          </w:p>
        </w:tc>
      </w:tr>
      <w:tr w:rsidR="00C3711F" w:rsidRPr="009F3611" w14:paraId="0A4C93B7" w14:textId="77777777" w:rsidTr="005C5B7F">
        <w:trPr>
          <w:trHeight w:hRule="exact" w:val="115"/>
          <w:tblHeader/>
        </w:trPr>
        <w:tc>
          <w:tcPr>
            <w:tcW w:w="6390" w:type="dxa"/>
            <w:tcBorders>
              <w:top w:val="single" w:sz="12" w:space="0" w:color="auto"/>
            </w:tcBorders>
            <w:vAlign w:val="bottom"/>
          </w:tcPr>
          <w:p w14:paraId="3DC0C973" w14:textId="77777777" w:rsidR="00C3711F" w:rsidRPr="009F3611" w:rsidRDefault="00C3711F" w:rsidP="005C5B7F">
            <w:pPr>
              <w:spacing w:before="40" w:after="40" w:line="210" w:lineRule="exact"/>
              <w:ind w:right="40"/>
              <w:rPr>
                <w:sz w:val="17"/>
              </w:rPr>
            </w:pPr>
          </w:p>
        </w:tc>
        <w:tc>
          <w:tcPr>
            <w:tcW w:w="865" w:type="dxa"/>
            <w:tcBorders>
              <w:top w:val="single" w:sz="12" w:space="0" w:color="auto"/>
            </w:tcBorders>
            <w:vAlign w:val="bottom"/>
          </w:tcPr>
          <w:p w14:paraId="27FD1D77" w14:textId="77777777" w:rsidR="00C3711F" w:rsidRPr="009F3611" w:rsidRDefault="00C3711F" w:rsidP="005C5B7F">
            <w:pPr>
              <w:spacing w:before="40" w:after="40" w:line="210" w:lineRule="exact"/>
              <w:ind w:left="144" w:right="40"/>
              <w:jc w:val="right"/>
              <w:rPr>
                <w:sz w:val="17"/>
              </w:rPr>
            </w:pPr>
          </w:p>
        </w:tc>
        <w:tc>
          <w:tcPr>
            <w:tcW w:w="865" w:type="dxa"/>
            <w:tcBorders>
              <w:top w:val="single" w:sz="12" w:space="0" w:color="auto"/>
            </w:tcBorders>
            <w:vAlign w:val="bottom"/>
          </w:tcPr>
          <w:p w14:paraId="34602C28" w14:textId="77777777" w:rsidR="00C3711F" w:rsidRPr="009F3611" w:rsidRDefault="00C3711F" w:rsidP="005C5B7F">
            <w:pPr>
              <w:spacing w:before="40" w:after="40" w:line="210" w:lineRule="exact"/>
              <w:ind w:left="144" w:right="40"/>
              <w:jc w:val="right"/>
              <w:rPr>
                <w:sz w:val="17"/>
              </w:rPr>
            </w:pPr>
          </w:p>
        </w:tc>
        <w:tc>
          <w:tcPr>
            <w:tcW w:w="865" w:type="dxa"/>
            <w:tcBorders>
              <w:top w:val="single" w:sz="12" w:space="0" w:color="auto"/>
            </w:tcBorders>
            <w:vAlign w:val="bottom"/>
          </w:tcPr>
          <w:p w14:paraId="688AD0C6" w14:textId="77777777" w:rsidR="00C3711F" w:rsidRPr="009F3611" w:rsidRDefault="00C3711F" w:rsidP="005C5B7F">
            <w:pPr>
              <w:spacing w:before="40" w:after="40" w:line="210" w:lineRule="exact"/>
              <w:ind w:left="144" w:right="40"/>
              <w:jc w:val="right"/>
              <w:rPr>
                <w:sz w:val="17"/>
              </w:rPr>
            </w:pPr>
          </w:p>
        </w:tc>
        <w:tc>
          <w:tcPr>
            <w:tcW w:w="865" w:type="dxa"/>
            <w:tcBorders>
              <w:top w:val="single" w:sz="12" w:space="0" w:color="auto"/>
            </w:tcBorders>
            <w:vAlign w:val="bottom"/>
          </w:tcPr>
          <w:p w14:paraId="30781864" w14:textId="77777777" w:rsidR="00C3711F" w:rsidRPr="009F3611" w:rsidRDefault="00C3711F" w:rsidP="005C5B7F">
            <w:pPr>
              <w:spacing w:before="40" w:after="40" w:line="210" w:lineRule="exact"/>
              <w:ind w:left="144" w:right="40"/>
              <w:jc w:val="right"/>
              <w:rPr>
                <w:sz w:val="17"/>
              </w:rPr>
            </w:pPr>
          </w:p>
        </w:tc>
      </w:tr>
      <w:tr w:rsidR="00C3711F" w:rsidRPr="004D6C34" w14:paraId="152945C0" w14:textId="77777777" w:rsidTr="005C5B7F">
        <w:tc>
          <w:tcPr>
            <w:tcW w:w="6390" w:type="dxa"/>
          </w:tcPr>
          <w:p w14:paraId="36CB8FB9" w14:textId="77777777" w:rsidR="00C3711F" w:rsidRPr="00CE663F" w:rsidRDefault="00C3711F" w:rsidP="005C5B7F">
            <w:pPr>
              <w:tabs>
                <w:tab w:val="left" w:pos="288"/>
                <w:tab w:val="left" w:pos="576"/>
                <w:tab w:val="left" w:pos="864"/>
                <w:tab w:val="left" w:pos="1152"/>
              </w:tabs>
              <w:spacing w:before="40" w:after="40" w:line="210" w:lineRule="exact"/>
              <w:ind w:right="40"/>
              <w:rPr>
                <w:sz w:val="17"/>
              </w:rPr>
            </w:pPr>
            <w:r w:rsidRPr="00CE663F">
              <w:rPr>
                <w:rFonts w:eastAsia="Times New Roman"/>
                <w:b/>
                <w:bCs/>
                <w:kern w:val="0"/>
                <w:sz w:val="17"/>
                <w:szCs w:val="17"/>
                <w14:ligatures w14:val="none"/>
              </w:rPr>
              <w:t xml:space="preserve">A. </w:t>
            </w:r>
            <w:r>
              <w:rPr>
                <w:rFonts w:eastAsia="Times New Roman"/>
                <w:b/>
                <w:bCs/>
                <w:kern w:val="0"/>
                <w:sz w:val="17"/>
                <w:szCs w:val="17"/>
                <w14:ligatures w14:val="none"/>
              </w:rPr>
              <w:tab/>
            </w:r>
            <w:r w:rsidRPr="00CE663F">
              <w:rPr>
                <w:rFonts w:eastAsia="Times New Roman"/>
                <w:b/>
                <w:bCs/>
                <w:kern w:val="0"/>
                <w:sz w:val="17"/>
                <w:szCs w:val="17"/>
                <w14:ligatures w14:val="none"/>
              </w:rPr>
              <w:t>Facilitation of the intergovernmental process and expert bodies</w:t>
            </w:r>
          </w:p>
        </w:tc>
        <w:tc>
          <w:tcPr>
            <w:tcW w:w="865" w:type="dxa"/>
            <w:vAlign w:val="bottom"/>
          </w:tcPr>
          <w:p w14:paraId="3A55878C"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7E3DC971"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2365EE1C"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186C7DF8"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r>
      <w:tr w:rsidR="00C3711F" w:rsidRPr="009F3611" w14:paraId="04BFEB37" w14:textId="77777777" w:rsidTr="005C5B7F">
        <w:tc>
          <w:tcPr>
            <w:tcW w:w="6390" w:type="dxa"/>
          </w:tcPr>
          <w:p w14:paraId="6B658222" w14:textId="77777777" w:rsidR="00C3711F" w:rsidRPr="00CE663F" w:rsidRDefault="00C3711F" w:rsidP="005C5B7F">
            <w:pPr>
              <w:tabs>
                <w:tab w:val="left" w:pos="288"/>
                <w:tab w:val="left" w:pos="576"/>
                <w:tab w:val="left" w:pos="864"/>
                <w:tab w:val="left" w:pos="1152"/>
              </w:tabs>
              <w:spacing w:before="40" w:after="40" w:line="210" w:lineRule="exact"/>
              <w:ind w:right="40"/>
              <w:rPr>
                <w:sz w:val="17"/>
              </w:rPr>
            </w:pPr>
            <w:r>
              <w:rPr>
                <w:rFonts w:eastAsia="Times New Roman"/>
                <w:b/>
                <w:bCs/>
                <w:kern w:val="0"/>
                <w:sz w:val="17"/>
                <w:szCs w:val="17"/>
                <w14:ligatures w14:val="none"/>
              </w:rPr>
              <w:tab/>
            </w:r>
            <w:r w:rsidRPr="00CE663F">
              <w:rPr>
                <w:rFonts w:eastAsia="Times New Roman"/>
                <w:b/>
                <w:bCs/>
                <w:kern w:val="0"/>
                <w:sz w:val="17"/>
                <w:szCs w:val="17"/>
                <w14:ligatures w14:val="none"/>
              </w:rPr>
              <w:t>Parliamentary documentation</w:t>
            </w:r>
            <w:r w:rsidRPr="00CE663F">
              <w:rPr>
                <w:rFonts w:eastAsia="Times New Roman"/>
                <w:kern w:val="0"/>
                <w:sz w:val="17"/>
                <w:szCs w:val="17"/>
                <w14:ligatures w14:val="none"/>
              </w:rPr>
              <w:t xml:space="preserve"> (number of documents)</w:t>
            </w:r>
          </w:p>
        </w:tc>
        <w:tc>
          <w:tcPr>
            <w:tcW w:w="865" w:type="dxa"/>
            <w:vAlign w:val="bottom"/>
          </w:tcPr>
          <w:p w14:paraId="303E32B6"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43</w:t>
            </w:r>
          </w:p>
        </w:tc>
        <w:tc>
          <w:tcPr>
            <w:tcW w:w="865" w:type="dxa"/>
            <w:vAlign w:val="bottom"/>
          </w:tcPr>
          <w:p w14:paraId="5D2C3A5F"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47</w:t>
            </w:r>
          </w:p>
        </w:tc>
        <w:tc>
          <w:tcPr>
            <w:tcW w:w="865" w:type="dxa"/>
            <w:vAlign w:val="bottom"/>
          </w:tcPr>
          <w:p w14:paraId="04C82894"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25</w:t>
            </w:r>
          </w:p>
        </w:tc>
        <w:tc>
          <w:tcPr>
            <w:tcW w:w="865" w:type="dxa"/>
            <w:vAlign w:val="bottom"/>
          </w:tcPr>
          <w:p w14:paraId="0DC975FC"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37</w:t>
            </w:r>
          </w:p>
        </w:tc>
      </w:tr>
      <w:tr w:rsidR="00C3711F" w:rsidRPr="009F3611" w14:paraId="0858C66C" w14:textId="77777777" w:rsidTr="005C5B7F">
        <w:tc>
          <w:tcPr>
            <w:tcW w:w="6390" w:type="dxa"/>
          </w:tcPr>
          <w:p w14:paraId="51AF45F7" w14:textId="77777777" w:rsidR="00C3711F" w:rsidRPr="00CE663F"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CE663F">
              <w:rPr>
                <w:rFonts w:eastAsia="Times New Roman"/>
                <w:kern w:val="0"/>
                <w:sz w:val="17"/>
                <w:szCs w:val="17"/>
                <w14:ligatures w14:val="none"/>
              </w:rPr>
              <w:t xml:space="preserve">1. </w:t>
            </w:r>
            <w:r>
              <w:rPr>
                <w:rFonts w:eastAsia="Times New Roman"/>
                <w:kern w:val="0"/>
                <w:sz w:val="17"/>
                <w:szCs w:val="17"/>
                <w14:ligatures w14:val="none"/>
              </w:rPr>
              <w:tab/>
            </w:r>
            <w:r w:rsidRPr="00CE663F">
              <w:rPr>
                <w:rFonts w:eastAsia="Times New Roman"/>
                <w:kern w:val="0"/>
                <w:sz w:val="17"/>
                <w:szCs w:val="17"/>
                <w14:ligatures w14:val="none"/>
              </w:rPr>
              <w:t>Documents for the General Assembly</w:t>
            </w:r>
          </w:p>
        </w:tc>
        <w:tc>
          <w:tcPr>
            <w:tcW w:w="865" w:type="dxa"/>
            <w:vAlign w:val="bottom"/>
          </w:tcPr>
          <w:p w14:paraId="4C1BFC48"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10</w:t>
            </w:r>
          </w:p>
        </w:tc>
        <w:tc>
          <w:tcPr>
            <w:tcW w:w="865" w:type="dxa"/>
            <w:vAlign w:val="bottom"/>
          </w:tcPr>
          <w:p w14:paraId="68AA310B"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10</w:t>
            </w:r>
          </w:p>
        </w:tc>
        <w:tc>
          <w:tcPr>
            <w:tcW w:w="865" w:type="dxa"/>
            <w:vAlign w:val="bottom"/>
          </w:tcPr>
          <w:p w14:paraId="6428597F"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3</w:t>
            </w:r>
          </w:p>
        </w:tc>
        <w:tc>
          <w:tcPr>
            <w:tcW w:w="865" w:type="dxa"/>
            <w:vAlign w:val="bottom"/>
          </w:tcPr>
          <w:p w14:paraId="7AFE498E"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7</w:t>
            </w:r>
          </w:p>
        </w:tc>
      </w:tr>
      <w:tr w:rsidR="00C3711F" w:rsidRPr="009F3611" w14:paraId="32BDE0BB" w14:textId="77777777" w:rsidTr="005C5B7F">
        <w:tc>
          <w:tcPr>
            <w:tcW w:w="6390" w:type="dxa"/>
          </w:tcPr>
          <w:p w14:paraId="50C0DE32" w14:textId="77777777" w:rsidR="00C3711F" w:rsidRPr="00CE663F"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CE663F">
              <w:rPr>
                <w:rFonts w:eastAsia="Times New Roman"/>
                <w:kern w:val="0"/>
                <w:sz w:val="17"/>
                <w:szCs w:val="17"/>
                <w14:ligatures w14:val="none"/>
              </w:rPr>
              <w:t xml:space="preserve">2. </w:t>
            </w:r>
            <w:r>
              <w:rPr>
                <w:rFonts w:eastAsia="Times New Roman"/>
                <w:kern w:val="0"/>
                <w:sz w:val="17"/>
                <w:szCs w:val="17"/>
                <w14:ligatures w14:val="none"/>
              </w:rPr>
              <w:tab/>
            </w:r>
            <w:r w:rsidRPr="00CE663F">
              <w:rPr>
                <w:rFonts w:eastAsia="Times New Roman"/>
                <w:kern w:val="0"/>
                <w:sz w:val="17"/>
                <w:szCs w:val="17"/>
                <w14:ligatures w14:val="none"/>
              </w:rPr>
              <w:t>Documents for the Economic and Social Council</w:t>
            </w:r>
          </w:p>
        </w:tc>
        <w:tc>
          <w:tcPr>
            <w:tcW w:w="865" w:type="dxa"/>
            <w:vAlign w:val="bottom"/>
          </w:tcPr>
          <w:p w14:paraId="12191083"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3</w:t>
            </w:r>
          </w:p>
        </w:tc>
        <w:tc>
          <w:tcPr>
            <w:tcW w:w="865" w:type="dxa"/>
            <w:vAlign w:val="bottom"/>
          </w:tcPr>
          <w:p w14:paraId="669B3E17"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3</w:t>
            </w:r>
          </w:p>
        </w:tc>
        <w:tc>
          <w:tcPr>
            <w:tcW w:w="865" w:type="dxa"/>
            <w:vAlign w:val="bottom"/>
          </w:tcPr>
          <w:p w14:paraId="6CA9E3A6"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2</w:t>
            </w:r>
          </w:p>
        </w:tc>
        <w:tc>
          <w:tcPr>
            <w:tcW w:w="865" w:type="dxa"/>
            <w:vAlign w:val="bottom"/>
          </w:tcPr>
          <w:p w14:paraId="4C8F5BB4"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4</w:t>
            </w:r>
          </w:p>
        </w:tc>
      </w:tr>
      <w:tr w:rsidR="00C3711F" w:rsidRPr="009F3611" w14:paraId="57360CEB" w14:textId="77777777" w:rsidTr="005C5B7F">
        <w:tc>
          <w:tcPr>
            <w:tcW w:w="6390" w:type="dxa"/>
          </w:tcPr>
          <w:p w14:paraId="396345B1" w14:textId="77777777" w:rsidR="00C3711F" w:rsidRPr="00CE663F"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CE663F">
              <w:rPr>
                <w:rFonts w:eastAsia="Times New Roman"/>
                <w:kern w:val="0"/>
                <w:sz w:val="17"/>
                <w:szCs w:val="17"/>
                <w14:ligatures w14:val="none"/>
              </w:rPr>
              <w:t xml:space="preserve">3. </w:t>
            </w:r>
            <w:r>
              <w:rPr>
                <w:rFonts w:eastAsia="Times New Roman"/>
                <w:kern w:val="0"/>
                <w:sz w:val="17"/>
                <w:szCs w:val="17"/>
                <w14:ligatures w14:val="none"/>
              </w:rPr>
              <w:tab/>
            </w:r>
            <w:r w:rsidRPr="00CE663F">
              <w:rPr>
                <w:rFonts w:eastAsia="Times New Roman"/>
                <w:kern w:val="0"/>
                <w:sz w:val="17"/>
                <w:szCs w:val="17"/>
                <w14:ligatures w14:val="none"/>
              </w:rPr>
              <w:t>Documents for the Committee of Experts on International Cooperation in Tax Matters</w:t>
            </w:r>
          </w:p>
        </w:tc>
        <w:tc>
          <w:tcPr>
            <w:tcW w:w="865" w:type="dxa"/>
            <w:vAlign w:val="bottom"/>
          </w:tcPr>
          <w:p w14:paraId="30757663"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30</w:t>
            </w:r>
          </w:p>
        </w:tc>
        <w:tc>
          <w:tcPr>
            <w:tcW w:w="865" w:type="dxa"/>
            <w:vAlign w:val="bottom"/>
          </w:tcPr>
          <w:p w14:paraId="254B7AB3"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34</w:t>
            </w:r>
          </w:p>
        </w:tc>
        <w:tc>
          <w:tcPr>
            <w:tcW w:w="865" w:type="dxa"/>
            <w:vAlign w:val="bottom"/>
          </w:tcPr>
          <w:p w14:paraId="5BAEEA7C"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20 [30]</w:t>
            </w:r>
          </w:p>
        </w:tc>
        <w:tc>
          <w:tcPr>
            <w:tcW w:w="865" w:type="dxa"/>
            <w:vAlign w:val="bottom"/>
          </w:tcPr>
          <w:p w14:paraId="60667F7F"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26</w:t>
            </w:r>
          </w:p>
        </w:tc>
      </w:tr>
      <w:tr w:rsidR="00C3711F" w:rsidRPr="009F3611" w14:paraId="352DE8AF" w14:textId="77777777" w:rsidTr="005C5B7F">
        <w:tc>
          <w:tcPr>
            <w:tcW w:w="6390" w:type="dxa"/>
          </w:tcPr>
          <w:p w14:paraId="4F9A6EC8" w14:textId="77777777" w:rsidR="00C3711F" w:rsidRPr="00CE663F" w:rsidRDefault="00C3711F" w:rsidP="005C5B7F">
            <w:pPr>
              <w:tabs>
                <w:tab w:val="left" w:pos="288"/>
                <w:tab w:val="left" w:pos="576"/>
                <w:tab w:val="left" w:pos="864"/>
                <w:tab w:val="left" w:pos="1152"/>
              </w:tabs>
              <w:spacing w:before="40" w:after="40" w:line="210" w:lineRule="exact"/>
              <w:ind w:right="40"/>
              <w:rPr>
                <w:sz w:val="17"/>
              </w:rPr>
            </w:pPr>
            <w:r>
              <w:rPr>
                <w:rFonts w:eastAsia="Times New Roman"/>
                <w:b/>
                <w:bCs/>
                <w:kern w:val="0"/>
                <w:sz w:val="17"/>
                <w:szCs w:val="17"/>
                <w14:ligatures w14:val="none"/>
              </w:rPr>
              <w:tab/>
            </w:r>
            <w:r w:rsidRPr="00CE663F">
              <w:rPr>
                <w:rFonts w:eastAsia="Times New Roman"/>
                <w:b/>
                <w:bCs/>
                <w:kern w:val="0"/>
                <w:sz w:val="17"/>
                <w:szCs w:val="17"/>
                <w14:ligatures w14:val="none"/>
              </w:rPr>
              <w:t>Substantive services for meetings</w:t>
            </w:r>
            <w:r w:rsidRPr="00CE663F">
              <w:rPr>
                <w:rFonts w:eastAsia="Times New Roman"/>
                <w:kern w:val="0"/>
                <w:sz w:val="17"/>
                <w:szCs w:val="17"/>
                <w14:ligatures w14:val="none"/>
              </w:rPr>
              <w:t xml:space="preserve"> (number of three-hour meetings)</w:t>
            </w:r>
          </w:p>
        </w:tc>
        <w:tc>
          <w:tcPr>
            <w:tcW w:w="865" w:type="dxa"/>
            <w:vAlign w:val="bottom"/>
          </w:tcPr>
          <w:p w14:paraId="7298DF92"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161</w:t>
            </w:r>
          </w:p>
        </w:tc>
        <w:tc>
          <w:tcPr>
            <w:tcW w:w="865" w:type="dxa"/>
            <w:vAlign w:val="bottom"/>
          </w:tcPr>
          <w:p w14:paraId="6DC5D9F9"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193</w:t>
            </w:r>
          </w:p>
        </w:tc>
        <w:tc>
          <w:tcPr>
            <w:tcW w:w="865" w:type="dxa"/>
            <w:vAlign w:val="bottom"/>
          </w:tcPr>
          <w:p w14:paraId="5A482210"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172</w:t>
            </w:r>
          </w:p>
        </w:tc>
        <w:tc>
          <w:tcPr>
            <w:tcW w:w="865" w:type="dxa"/>
            <w:vAlign w:val="bottom"/>
          </w:tcPr>
          <w:p w14:paraId="1C4F9C5A"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b/>
                <w:bCs/>
                <w:kern w:val="0"/>
                <w:sz w:val="17"/>
                <w:szCs w:val="17"/>
                <w14:ligatures w14:val="none"/>
              </w:rPr>
              <w:t>201</w:t>
            </w:r>
          </w:p>
        </w:tc>
      </w:tr>
      <w:tr w:rsidR="00C3711F" w:rsidRPr="009F3611" w14:paraId="61091AA2" w14:textId="77777777" w:rsidTr="005C5B7F">
        <w:tc>
          <w:tcPr>
            <w:tcW w:w="6390" w:type="dxa"/>
          </w:tcPr>
          <w:p w14:paraId="3D44600F" w14:textId="77777777" w:rsidR="00C3711F" w:rsidRPr="00CE663F" w:rsidRDefault="00C3711F" w:rsidP="005C5B7F">
            <w:pPr>
              <w:tabs>
                <w:tab w:val="left" w:pos="288"/>
                <w:tab w:val="left" w:pos="576"/>
                <w:tab w:val="left" w:pos="864"/>
                <w:tab w:val="left" w:pos="1152"/>
              </w:tabs>
              <w:spacing w:before="40" w:after="40" w:line="210" w:lineRule="exact"/>
              <w:ind w:right="40"/>
              <w:rPr>
                <w:sz w:val="17"/>
              </w:rPr>
            </w:pPr>
            <w:r>
              <w:rPr>
                <w:rFonts w:eastAsia="Times New Roman"/>
                <w:kern w:val="0"/>
                <w:sz w:val="17"/>
                <w:szCs w:val="17"/>
                <w14:ligatures w14:val="none"/>
              </w:rPr>
              <w:tab/>
            </w:r>
            <w:r w:rsidRPr="00CE663F">
              <w:rPr>
                <w:rFonts w:eastAsia="Times New Roman"/>
                <w:kern w:val="0"/>
                <w:sz w:val="17"/>
                <w:szCs w:val="17"/>
                <w14:ligatures w14:val="none"/>
              </w:rPr>
              <w:t>Meetings of:</w:t>
            </w:r>
          </w:p>
        </w:tc>
        <w:tc>
          <w:tcPr>
            <w:tcW w:w="865" w:type="dxa"/>
            <w:vAlign w:val="bottom"/>
          </w:tcPr>
          <w:p w14:paraId="0325FB2A"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63213A52"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0CC7413F"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531ED61E"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p>
        </w:tc>
      </w:tr>
      <w:tr w:rsidR="00C3711F" w:rsidRPr="009F3611" w14:paraId="7497D8BB" w14:textId="77777777" w:rsidTr="005C5B7F">
        <w:tc>
          <w:tcPr>
            <w:tcW w:w="6390" w:type="dxa"/>
          </w:tcPr>
          <w:p w14:paraId="354F9B9C" w14:textId="77777777" w:rsidR="00C3711F" w:rsidRPr="00CE663F"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CE663F">
              <w:rPr>
                <w:rFonts w:eastAsia="Times New Roman"/>
                <w:kern w:val="0"/>
                <w:sz w:val="17"/>
                <w:szCs w:val="17"/>
                <w14:ligatures w14:val="none"/>
              </w:rPr>
              <w:t xml:space="preserve">4. </w:t>
            </w:r>
            <w:r>
              <w:rPr>
                <w:rFonts w:eastAsia="Times New Roman"/>
                <w:kern w:val="0"/>
                <w:sz w:val="17"/>
                <w:szCs w:val="17"/>
                <w14:ligatures w14:val="none"/>
              </w:rPr>
              <w:tab/>
            </w:r>
            <w:r w:rsidRPr="00CE663F">
              <w:rPr>
                <w:rFonts w:eastAsia="Times New Roman"/>
                <w:kern w:val="0"/>
                <w:sz w:val="17"/>
                <w:szCs w:val="17"/>
                <w14:ligatures w14:val="none"/>
              </w:rPr>
              <w:t>The General Assembly</w:t>
            </w:r>
          </w:p>
        </w:tc>
        <w:tc>
          <w:tcPr>
            <w:tcW w:w="865" w:type="dxa"/>
            <w:vAlign w:val="bottom"/>
          </w:tcPr>
          <w:p w14:paraId="4A117295"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10</w:t>
            </w:r>
          </w:p>
        </w:tc>
        <w:tc>
          <w:tcPr>
            <w:tcW w:w="865" w:type="dxa"/>
            <w:vAlign w:val="bottom"/>
          </w:tcPr>
          <w:p w14:paraId="1A659FD7"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12</w:t>
            </w:r>
          </w:p>
        </w:tc>
        <w:tc>
          <w:tcPr>
            <w:tcW w:w="865" w:type="dxa"/>
            <w:vAlign w:val="bottom"/>
          </w:tcPr>
          <w:p w14:paraId="47B1A930"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12</w:t>
            </w:r>
          </w:p>
        </w:tc>
        <w:tc>
          <w:tcPr>
            <w:tcW w:w="865" w:type="dxa"/>
            <w:vAlign w:val="bottom"/>
          </w:tcPr>
          <w:p w14:paraId="05B4651E"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14</w:t>
            </w:r>
          </w:p>
        </w:tc>
      </w:tr>
      <w:tr w:rsidR="00C3711F" w:rsidRPr="009F3611" w14:paraId="079311B3" w14:textId="77777777" w:rsidTr="005C5B7F">
        <w:tc>
          <w:tcPr>
            <w:tcW w:w="6390" w:type="dxa"/>
          </w:tcPr>
          <w:p w14:paraId="00627DEA" w14:textId="77777777" w:rsidR="00C3711F" w:rsidRPr="00CE663F"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CE663F">
              <w:rPr>
                <w:rFonts w:eastAsia="Times New Roman"/>
                <w:kern w:val="0"/>
                <w:sz w:val="17"/>
                <w:szCs w:val="17"/>
                <w14:ligatures w14:val="none"/>
              </w:rPr>
              <w:t xml:space="preserve">5. </w:t>
            </w:r>
            <w:r>
              <w:rPr>
                <w:rFonts w:eastAsia="Times New Roman"/>
                <w:kern w:val="0"/>
                <w:sz w:val="17"/>
                <w:szCs w:val="17"/>
                <w14:ligatures w14:val="none"/>
              </w:rPr>
              <w:tab/>
            </w:r>
            <w:r w:rsidRPr="00CE663F">
              <w:rPr>
                <w:rFonts w:eastAsia="Times New Roman"/>
                <w:kern w:val="0"/>
                <w:sz w:val="17"/>
                <w:szCs w:val="17"/>
                <w14:ligatures w14:val="none"/>
              </w:rPr>
              <w:t>The Economic and Social Council</w:t>
            </w:r>
          </w:p>
        </w:tc>
        <w:tc>
          <w:tcPr>
            <w:tcW w:w="865" w:type="dxa"/>
            <w:vAlign w:val="bottom"/>
          </w:tcPr>
          <w:p w14:paraId="5D8536C6"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20</w:t>
            </w:r>
          </w:p>
        </w:tc>
        <w:tc>
          <w:tcPr>
            <w:tcW w:w="865" w:type="dxa"/>
            <w:vAlign w:val="bottom"/>
          </w:tcPr>
          <w:p w14:paraId="5A932FAF"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11</w:t>
            </w:r>
          </w:p>
        </w:tc>
        <w:tc>
          <w:tcPr>
            <w:tcW w:w="865" w:type="dxa"/>
            <w:vAlign w:val="bottom"/>
          </w:tcPr>
          <w:p w14:paraId="5B99280F"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22</w:t>
            </w:r>
          </w:p>
        </w:tc>
        <w:tc>
          <w:tcPr>
            <w:tcW w:w="865" w:type="dxa"/>
            <w:vAlign w:val="bottom"/>
          </w:tcPr>
          <w:p w14:paraId="1DA2BF56" w14:textId="77777777" w:rsidR="00C3711F" w:rsidRPr="00CE663F" w:rsidRDefault="00C3711F" w:rsidP="005C5B7F">
            <w:pPr>
              <w:tabs>
                <w:tab w:val="left" w:pos="288"/>
                <w:tab w:val="left" w:pos="576"/>
                <w:tab w:val="left" w:pos="864"/>
                <w:tab w:val="left" w:pos="1152"/>
              </w:tabs>
              <w:spacing w:before="40" w:after="40" w:line="210" w:lineRule="exact"/>
              <w:ind w:left="144" w:right="40"/>
              <w:jc w:val="right"/>
              <w:rPr>
                <w:sz w:val="17"/>
              </w:rPr>
            </w:pPr>
            <w:r w:rsidRPr="00CE663F">
              <w:rPr>
                <w:rFonts w:eastAsia="Times New Roman"/>
                <w:kern w:val="0"/>
                <w:sz w:val="17"/>
                <w:szCs w:val="17"/>
                <w14:ligatures w14:val="none"/>
              </w:rPr>
              <w:t>16</w:t>
            </w:r>
          </w:p>
        </w:tc>
      </w:tr>
      <w:tr w:rsidR="00C3711F" w:rsidRPr="009F3611" w14:paraId="0A9B1CA5" w14:textId="77777777" w:rsidTr="005C5B7F">
        <w:tc>
          <w:tcPr>
            <w:tcW w:w="6390" w:type="dxa"/>
          </w:tcPr>
          <w:p w14:paraId="301AB022" w14:textId="77777777" w:rsidR="00C3711F" w:rsidRPr="009F3611" w:rsidRDefault="00C3711F" w:rsidP="005C5B7F">
            <w:pPr>
              <w:tabs>
                <w:tab w:val="left" w:pos="288"/>
                <w:tab w:val="left" w:pos="576"/>
                <w:tab w:val="left" w:pos="864"/>
                <w:tab w:val="left" w:pos="1152"/>
              </w:tabs>
              <w:spacing w:before="40" w:after="40" w:line="210" w:lineRule="exact"/>
              <w:ind w:left="576" w:right="40" w:hanging="576"/>
              <w:rPr>
                <w:sz w:val="17"/>
              </w:rPr>
            </w:pPr>
            <w:r>
              <w:rPr>
                <w:sz w:val="17"/>
              </w:rPr>
              <w:tab/>
            </w:r>
            <w:r w:rsidRPr="00BF31E1">
              <w:rPr>
                <w:sz w:val="17"/>
              </w:rPr>
              <w:t xml:space="preserve">6. </w:t>
            </w:r>
            <w:r>
              <w:rPr>
                <w:sz w:val="17"/>
              </w:rPr>
              <w:tab/>
            </w:r>
            <w:r w:rsidRPr="00BF31E1">
              <w:rPr>
                <w:sz w:val="17"/>
              </w:rPr>
              <w:t>The Committee of Experts on International Cooperation in Tax Matters</w:t>
            </w:r>
          </w:p>
        </w:tc>
        <w:tc>
          <w:tcPr>
            <w:tcW w:w="865" w:type="dxa"/>
            <w:vAlign w:val="bottom"/>
          </w:tcPr>
          <w:p w14:paraId="0AE3D35C"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r>
              <w:rPr>
                <w:sz w:val="17"/>
              </w:rPr>
              <w:t>16</w:t>
            </w:r>
          </w:p>
        </w:tc>
        <w:tc>
          <w:tcPr>
            <w:tcW w:w="865" w:type="dxa"/>
            <w:vAlign w:val="bottom"/>
          </w:tcPr>
          <w:p w14:paraId="61301D14"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r>
              <w:rPr>
                <w:sz w:val="17"/>
              </w:rPr>
              <w:t>16</w:t>
            </w:r>
          </w:p>
        </w:tc>
        <w:tc>
          <w:tcPr>
            <w:tcW w:w="865" w:type="dxa"/>
            <w:vAlign w:val="bottom"/>
          </w:tcPr>
          <w:p w14:paraId="0DD86C00"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r>
              <w:rPr>
                <w:sz w:val="17"/>
              </w:rPr>
              <w:t>16</w:t>
            </w:r>
          </w:p>
        </w:tc>
        <w:tc>
          <w:tcPr>
            <w:tcW w:w="865" w:type="dxa"/>
            <w:vAlign w:val="bottom"/>
          </w:tcPr>
          <w:p w14:paraId="42B3E669"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r>
              <w:rPr>
                <w:sz w:val="17"/>
              </w:rPr>
              <w:t>16</w:t>
            </w:r>
          </w:p>
        </w:tc>
      </w:tr>
      <w:tr w:rsidR="00C3711F" w:rsidRPr="009F3611" w14:paraId="2982CCAA" w14:textId="77777777" w:rsidTr="005C5B7F">
        <w:tc>
          <w:tcPr>
            <w:tcW w:w="6390" w:type="dxa"/>
            <w:vAlign w:val="center"/>
          </w:tcPr>
          <w:p w14:paraId="7BA698E4" w14:textId="77777777" w:rsidR="00C3711F" w:rsidRPr="00ED230C"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ED230C">
              <w:rPr>
                <w:rFonts w:eastAsia="Times New Roman"/>
                <w:kern w:val="0"/>
                <w:sz w:val="17"/>
                <w:szCs w:val="17"/>
                <w14:ligatures w14:val="none"/>
              </w:rPr>
              <w:t xml:space="preserve">7. </w:t>
            </w:r>
            <w:r>
              <w:rPr>
                <w:rFonts w:eastAsia="Times New Roman"/>
                <w:kern w:val="0"/>
                <w:sz w:val="17"/>
                <w:szCs w:val="17"/>
                <w14:ligatures w14:val="none"/>
              </w:rPr>
              <w:tab/>
            </w:r>
            <w:r w:rsidRPr="00ED230C">
              <w:rPr>
                <w:rFonts w:eastAsia="Times New Roman"/>
                <w:kern w:val="0"/>
                <w:sz w:val="17"/>
                <w:szCs w:val="17"/>
                <w14:ligatures w14:val="none"/>
              </w:rPr>
              <w:t>Subcommittees of the Committee of Experts on International Cooperation in Tax Matters</w:t>
            </w:r>
          </w:p>
        </w:tc>
        <w:tc>
          <w:tcPr>
            <w:tcW w:w="865" w:type="dxa"/>
            <w:vAlign w:val="bottom"/>
          </w:tcPr>
          <w:p w14:paraId="41445073" w14:textId="77777777" w:rsidR="00C3711F" w:rsidRPr="002D7613" w:rsidRDefault="00C3711F" w:rsidP="005C5B7F">
            <w:pPr>
              <w:tabs>
                <w:tab w:val="left" w:pos="288"/>
                <w:tab w:val="left" w:pos="576"/>
                <w:tab w:val="left" w:pos="864"/>
                <w:tab w:val="left" w:pos="1152"/>
              </w:tabs>
              <w:spacing w:before="40" w:after="40" w:line="210" w:lineRule="exact"/>
              <w:ind w:left="144" w:right="40"/>
              <w:jc w:val="right"/>
              <w:rPr>
                <w:sz w:val="17"/>
              </w:rPr>
            </w:pPr>
            <w:r w:rsidRPr="002D7613">
              <w:rPr>
                <w:rFonts w:eastAsia="Times New Roman"/>
                <w:kern w:val="0"/>
                <w:sz w:val="17"/>
                <w:szCs w:val="17"/>
                <w14:ligatures w14:val="none"/>
              </w:rPr>
              <w:t>75</w:t>
            </w:r>
          </w:p>
        </w:tc>
        <w:tc>
          <w:tcPr>
            <w:tcW w:w="865" w:type="dxa"/>
            <w:vAlign w:val="bottom"/>
          </w:tcPr>
          <w:p w14:paraId="74CF1BB9" w14:textId="77777777" w:rsidR="00C3711F" w:rsidRPr="002D7613" w:rsidRDefault="00C3711F" w:rsidP="005C5B7F">
            <w:pPr>
              <w:tabs>
                <w:tab w:val="left" w:pos="288"/>
                <w:tab w:val="left" w:pos="576"/>
                <w:tab w:val="left" w:pos="864"/>
                <w:tab w:val="left" w:pos="1152"/>
              </w:tabs>
              <w:spacing w:before="40" w:after="40" w:line="210" w:lineRule="exact"/>
              <w:ind w:left="144" w:right="40"/>
              <w:jc w:val="right"/>
              <w:rPr>
                <w:sz w:val="17"/>
              </w:rPr>
            </w:pPr>
            <w:r w:rsidRPr="002D7613">
              <w:rPr>
                <w:rFonts w:eastAsia="Times New Roman"/>
                <w:kern w:val="0"/>
                <w:sz w:val="17"/>
                <w:szCs w:val="17"/>
                <w14:ligatures w14:val="none"/>
              </w:rPr>
              <w:t>47</w:t>
            </w:r>
          </w:p>
        </w:tc>
        <w:tc>
          <w:tcPr>
            <w:tcW w:w="865" w:type="dxa"/>
            <w:vAlign w:val="bottom"/>
          </w:tcPr>
          <w:p w14:paraId="48678124"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r w:rsidRPr="00392633">
              <w:rPr>
                <w:sz w:val="17"/>
              </w:rPr>
              <w:t>40 [60]</w:t>
            </w:r>
          </w:p>
        </w:tc>
        <w:tc>
          <w:tcPr>
            <w:tcW w:w="865" w:type="dxa"/>
            <w:vAlign w:val="bottom"/>
          </w:tcPr>
          <w:p w14:paraId="45D22283"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r>
              <w:rPr>
                <w:sz w:val="17"/>
              </w:rPr>
              <w:t>75</w:t>
            </w:r>
          </w:p>
        </w:tc>
      </w:tr>
      <w:tr w:rsidR="00C3711F" w:rsidRPr="009F3611" w14:paraId="5422C615" w14:textId="77777777" w:rsidTr="005C5B7F">
        <w:tc>
          <w:tcPr>
            <w:tcW w:w="6390" w:type="dxa"/>
            <w:vAlign w:val="center"/>
          </w:tcPr>
          <w:p w14:paraId="19F25DC4" w14:textId="77777777" w:rsidR="00C3711F" w:rsidRPr="00ED230C"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ED230C">
              <w:rPr>
                <w:rFonts w:eastAsia="Times New Roman"/>
                <w:kern w:val="0"/>
                <w:sz w:val="17"/>
                <w:szCs w:val="17"/>
                <w14:ligatures w14:val="none"/>
              </w:rPr>
              <w:t xml:space="preserve">8. </w:t>
            </w:r>
            <w:r>
              <w:rPr>
                <w:rFonts w:eastAsia="Times New Roman"/>
                <w:kern w:val="0"/>
                <w:sz w:val="17"/>
                <w:szCs w:val="17"/>
                <w14:ligatures w14:val="none"/>
              </w:rPr>
              <w:tab/>
            </w:r>
            <w:r w:rsidRPr="00ED230C">
              <w:rPr>
                <w:rFonts w:eastAsia="Times New Roman"/>
                <w:kern w:val="0"/>
                <w:sz w:val="17"/>
                <w:szCs w:val="17"/>
                <w14:ligatures w14:val="none"/>
              </w:rPr>
              <w:t>The Inter-Agency Task Force on Financing for Development</w:t>
            </w:r>
          </w:p>
        </w:tc>
        <w:tc>
          <w:tcPr>
            <w:tcW w:w="865" w:type="dxa"/>
            <w:vAlign w:val="bottom"/>
          </w:tcPr>
          <w:p w14:paraId="0203F10A"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15</w:t>
            </w:r>
          </w:p>
        </w:tc>
        <w:tc>
          <w:tcPr>
            <w:tcW w:w="865" w:type="dxa"/>
            <w:vAlign w:val="bottom"/>
          </w:tcPr>
          <w:p w14:paraId="6C42AF06"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15</w:t>
            </w:r>
          </w:p>
        </w:tc>
        <w:tc>
          <w:tcPr>
            <w:tcW w:w="865" w:type="dxa"/>
            <w:vAlign w:val="bottom"/>
          </w:tcPr>
          <w:p w14:paraId="55416155"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10 [15]</w:t>
            </w:r>
          </w:p>
        </w:tc>
        <w:tc>
          <w:tcPr>
            <w:tcW w:w="865" w:type="dxa"/>
            <w:vAlign w:val="bottom"/>
          </w:tcPr>
          <w:p w14:paraId="483FD6DD"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10</w:t>
            </w:r>
          </w:p>
        </w:tc>
      </w:tr>
      <w:tr w:rsidR="00C3711F" w:rsidRPr="009F3611" w14:paraId="1E14B246" w14:textId="77777777" w:rsidTr="005C5B7F">
        <w:tc>
          <w:tcPr>
            <w:tcW w:w="6390" w:type="dxa"/>
            <w:vAlign w:val="center"/>
          </w:tcPr>
          <w:p w14:paraId="5515FFC0" w14:textId="77777777" w:rsidR="00C3711F" w:rsidRPr="00ED230C"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ED230C">
              <w:rPr>
                <w:rFonts w:eastAsia="Times New Roman"/>
                <w:kern w:val="0"/>
                <w:sz w:val="17"/>
                <w:szCs w:val="17"/>
                <w14:ligatures w14:val="none"/>
              </w:rPr>
              <w:t xml:space="preserve">9. </w:t>
            </w:r>
            <w:r>
              <w:rPr>
                <w:rFonts w:eastAsia="Times New Roman"/>
                <w:kern w:val="0"/>
                <w:sz w:val="17"/>
                <w:szCs w:val="17"/>
                <w14:ligatures w14:val="none"/>
              </w:rPr>
              <w:tab/>
            </w:r>
            <w:r w:rsidRPr="00ED230C">
              <w:rPr>
                <w:rFonts w:eastAsia="Times New Roman"/>
                <w:kern w:val="0"/>
                <w:sz w:val="17"/>
                <w:szCs w:val="17"/>
                <w14:ligatures w14:val="none"/>
              </w:rPr>
              <w:t>Experts on financing for sustainable development-related issues</w:t>
            </w:r>
          </w:p>
        </w:tc>
        <w:tc>
          <w:tcPr>
            <w:tcW w:w="865" w:type="dxa"/>
            <w:vAlign w:val="bottom"/>
          </w:tcPr>
          <w:p w14:paraId="480146B6"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15</w:t>
            </w:r>
          </w:p>
        </w:tc>
        <w:tc>
          <w:tcPr>
            <w:tcW w:w="865" w:type="dxa"/>
            <w:vAlign w:val="bottom"/>
          </w:tcPr>
          <w:p w14:paraId="74028569"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25</w:t>
            </w:r>
          </w:p>
        </w:tc>
        <w:tc>
          <w:tcPr>
            <w:tcW w:w="865" w:type="dxa"/>
            <w:vAlign w:val="bottom"/>
          </w:tcPr>
          <w:p w14:paraId="1FC5106C"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12 [20]</w:t>
            </w:r>
          </w:p>
        </w:tc>
        <w:tc>
          <w:tcPr>
            <w:tcW w:w="865" w:type="dxa"/>
            <w:vAlign w:val="bottom"/>
          </w:tcPr>
          <w:p w14:paraId="6613BBB3"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15</w:t>
            </w:r>
          </w:p>
        </w:tc>
      </w:tr>
      <w:tr w:rsidR="00C3711F" w:rsidRPr="009F3611" w14:paraId="7E0D0F2E" w14:textId="77777777" w:rsidTr="005C5B7F">
        <w:tc>
          <w:tcPr>
            <w:tcW w:w="6390" w:type="dxa"/>
            <w:vAlign w:val="center"/>
          </w:tcPr>
          <w:p w14:paraId="1B07DEA8" w14:textId="77777777" w:rsidR="00C3711F" w:rsidRPr="00ED230C"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ED230C">
              <w:rPr>
                <w:rFonts w:eastAsia="Times New Roman"/>
                <w:kern w:val="0"/>
                <w:sz w:val="17"/>
                <w:szCs w:val="17"/>
                <w14:ligatures w14:val="none"/>
              </w:rPr>
              <w:t xml:space="preserve">10. </w:t>
            </w:r>
            <w:r>
              <w:rPr>
                <w:rFonts w:eastAsia="Times New Roman"/>
                <w:kern w:val="0"/>
                <w:sz w:val="17"/>
                <w:szCs w:val="17"/>
                <w14:ligatures w14:val="none"/>
              </w:rPr>
              <w:tab/>
            </w:r>
            <w:r w:rsidRPr="00ED230C">
              <w:rPr>
                <w:rFonts w:eastAsia="Times New Roman"/>
                <w:kern w:val="0"/>
                <w:sz w:val="17"/>
                <w:szCs w:val="17"/>
                <w14:ligatures w14:val="none"/>
              </w:rPr>
              <w:t>Intergovernmental preparatory committee for the Fourth International Conference on Financing for Development</w:t>
            </w:r>
          </w:p>
        </w:tc>
        <w:tc>
          <w:tcPr>
            <w:tcW w:w="865" w:type="dxa"/>
            <w:vAlign w:val="bottom"/>
          </w:tcPr>
          <w:p w14:paraId="17F5817D"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10</w:t>
            </w:r>
          </w:p>
        </w:tc>
        <w:tc>
          <w:tcPr>
            <w:tcW w:w="865" w:type="dxa"/>
            <w:vAlign w:val="bottom"/>
          </w:tcPr>
          <w:p w14:paraId="40756390"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30</w:t>
            </w:r>
          </w:p>
        </w:tc>
        <w:tc>
          <w:tcPr>
            <w:tcW w:w="865" w:type="dxa"/>
            <w:vAlign w:val="bottom"/>
          </w:tcPr>
          <w:p w14:paraId="72796C44"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w:t>
            </w:r>
          </w:p>
        </w:tc>
        <w:tc>
          <w:tcPr>
            <w:tcW w:w="865" w:type="dxa"/>
            <w:vAlign w:val="bottom"/>
          </w:tcPr>
          <w:p w14:paraId="373B6E8E"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w:t>
            </w:r>
          </w:p>
        </w:tc>
      </w:tr>
      <w:tr w:rsidR="00C3711F" w:rsidRPr="009F3611" w14:paraId="42D950E6" w14:textId="77777777" w:rsidTr="005C5B7F">
        <w:tc>
          <w:tcPr>
            <w:tcW w:w="6390" w:type="dxa"/>
            <w:vAlign w:val="center"/>
          </w:tcPr>
          <w:p w14:paraId="560C507F" w14:textId="77777777" w:rsidR="00C3711F" w:rsidRPr="009F3611" w:rsidRDefault="00C3711F" w:rsidP="005C5B7F">
            <w:pPr>
              <w:tabs>
                <w:tab w:val="left" w:pos="288"/>
                <w:tab w:val="left" w:pos="576"/>
                <w:tab w:val="left" w:pos="864"/>
                <w:tab w:val="left" w:pos="1152"/>
              </w:tabs>
              <w:spacing w:before="40" w:after="40" w:line="210" w:lineRule="exact"/>
              <w:ind w:left="576" w:right="40" w:hanging="576"/>
              <w:rPr>
                <w:sz w:val="17"/>
              </w:rPr>
            </w:pPr>
            <w:r>
              <w:rPr>
                <w:sz w:val="17"/>
              </w:rPr>
              <w:tab/>
            </w:r>
            <w:r w:rsidRPr="00E15779">
              <w:rPr>
                <w:sz w:val="17"/>
              </w:rPr>
              <w:t xml:space="preserve">11. </w:t>
            </w:r>
            <w:r>
              <w:rPr>
                <w:sz w:val="17"/>
              </w:rPr>
              <w:tab/>
            </w:r>
            <w:r w:rsidRPr="00E15779">
              <w:rPr>
                <w:sz w:val="17"/>
              </w:rPr>
              <w:t>Intergovernmental negotiations for a United Nations framework convention on international tax cooperation</w:t>
            </w:r>
          </w:p>
        </w:tc>
        <w:tc>
          <w:tcPr>
            <w:tcW w:w="865" w:type="dxa"/>
            <w:vAlign w:val="bottom"/>
          </w:tcPr>
          <w:p w14:paraId="3178EA7C"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w:t>
            </w:r>
          </w:p>
        </w:tc>
        <w:tc>
          <w:tcPr>
            <w:tcW w:w="865" w:type="dxa"/>
            <w:vAlign w:val="bottom"/>
          </w:tcPr>
          <w:p w14:paraId="06C8626E"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37</w:t>
            </w:r>
          </w:p>
        </w:tc>
        <w:tc>
          <w:tcPr>
            <w:tcW w:w="865" w:type="dxa"/>
            <w:vAlign w:val="bottom"/>
          </w:tcPr>
          <w:p w14:paraId="5074BF19"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60</w:t>
            </w:r>
          </w:p>
        </w:tc>
        <w:tc>
          <w:tcPr>
            <w:tcW w:w="865" w:type="dxa"/>
            <w:vAlign w:val="bottom"/>
          </w:tcPr>
          <w:p w14:paraId="29D3F135" w14:textId="77777777" w:rsidR="00C3711F" w:rsidRPr="003254B9" w:rsidRDefault="00C3711F" w:rsidP="005C5B7F">
            <w:pPr>
              <w:tabs>
                <w:tab w:val="left" w:pos="288"/>
                <w:tab w:val="left" w:pos="576"/>
                <w:tab w:val="left" w:pos="864"/>
                <w:tab w:val="left" w:pos="1152"/>
              </w:tabs>
              <w:spacing w:before="40" w:after="40" w:line="210" w:lineRule="exact"/>
              <w:ind w:left="144" w:right="40"/>
              <w:jc w:val="right"/>
              <w:rPr>
                <w:sz w:val="17"/>
              </w:rPr>
            </w:pPr>
            <w:r w:rsidRPr="003254B9">
              <w:rPr>
                <w:rFonts w:eastAsia="Times New Roman"/>
                <w:kern w:val="0"/>
                <w:sz w:val="17"/>
                <w:szCs w:val="17"/>
                <w14:ligatures w14:val="none"/>
              </w:rPr>
              <w:t>55</w:t>
            </w:r>
          </w:p>
        </w:tc>
      </w:tr>
      <w:tr w:rsidR="00C3711F" w:rsidRPr="004D6C34" w14:paraId="0752F3B6" w14:textId="77777777" w:rsidTr="005C5B7F">
        <w:tc>
          <w:tcPr>
            <w:tcW w:w="6390" w:type="dxa"/>
            <w:vAlign w:val="bottom"/>
          </w:tcPr>
          <w:p w14:paraId="26016ECF" w14:textId="0EB285FD" w:rsidR="00C3711F" w:rsidRPr="00CD73EC" w:rsidRDefault="00C3711F" w:rsidP="005C5B7F">
            <w:pPr>
              <w:tabs>
                <w:tab w:val="left" w:pos="288"/>
                <w:tab w:val="left" w:pos="576"/>
                <w:tab w:val="left" w:pos="864"/>
                <w:tab w:val="left" w:pos="1152"/>
              </w:tabs>
              <w:spacing w:before="40" w:after="40" w:line="210" w:lineRule="exact"/>
              <w:ind w:right="40"/>
              <w:rPr>
                <w:sz w:val="17"/>
              </w:rPr>
            </w:pPr>
            <w:r w:rsidRPr="00CD73EC">
              <w:rPr>
                <w:rFonts w:eastAsia="Times New Roman"/>
                <w:b/>
                <w:bCs/>
                <w:kern w:val="0"/>
                <w:sz w:val="17"/>
                <w:szCs w:val="17"/>
                <w14:ligatures w14:val="none"/>
              </w:rPr>
              <w:t>B.</w:t>
            </w:r>
            <w:r>
              <w:rPr>
                <w:rFonts w:eastAsia="Times New Roman"/>
                <w:b/>
                <w:bCs/>
                <w:kern w:val="0"/>
                <w:sz w:val="17"/>
                <w:szCs w:val="17"/>
                <w14:ligatures w14:val="none"/>
              </w:rPr>
              <w:tab/>
            </w:r>
            <w:r w:rsidRPr="00CD73EC">
              <w:rPr>
                <w:rFonts w:eastAsia="Times New Roman"/>
                <w:b/>
                <w:bCs/>
                <w:kern w:val="0"/>
                <w:sz w:val="17"/>
                <w:szCs w:val="17"/>
                <w14:ligatures w14:val="none"/>
              </w:rPr>
              <w:t xml:space="preserve">Generation and transfer of knowledge </w:t>
            </w:r>
          </w:p>
        </w:tc>
        <w:tc>
          <w:tcPr>
            <w:tcW w:w="865" w:type="dxa"/>
            <w:vAlign w:val="bottom"/>
          </w:tcPr>
          <w:p w14:paraId="2004BA37"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7068A09A"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78E61EDD"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2F3B0C48"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p>
        </w:tc>
      </w:tr>
      <w:tr w:rsidR="00C3711F" w:rsidRPr="009F3611" w14:paraId="2D1D1ED2" w14:textId="77777777" w:rsidTr="005C5B7F">
        <w:tc>
          <w:tcPr>
            <w:tcW w:w="6390" w:type="dxa"/>
            <w:vAlign w:val="bottom"/>
          </w:tcPr>
          <w:p w14:paraId="145C4085" w14:textId="77777777" w:rsidR="00C3711F" w:rsidRPr="00CD73EC" w:rsidRDefault="00C3711F" w:rsidP="005C5B7F">
            <w:pPr>
              <w:tabs>
                <w:tab w:val="left" w:pos="288"/>
                <w:tab w:val="left" w:pos="576"/>
                <w:tab w:val="left" w:pos="864"/>
                <w:tab w:val="left" w:pos="1152"/>
              </w:tabs>
              <w:spacing w:before="40" w:after="40" w:line="210" w:lineRule="exact"/>
              <w:ind w:right="40"/>
              <w:rPr>
                <w:sz w:val="17"/>
              </w:rPr>
            </w:pPr>
            <w:r>
              <w:rPr>
                <w:rFonts w:eastAsia="Times New Roman"/>
                <w:b/>
                <w:bCs/>
                <w:kern w:val="0"/>
                <w:sz w:val="17"/>
                <w:szCs w:val="17"/>
                <w14:ligatures w14:val="none"/>
              </w:rPr>
              <w:tab/>
            </w:r>
            <w:r w:rsidRPr="00CD73EC">
              <w:rPr>
                <w:rFonts w:eastAsia="Times New Roman"/>
                <w:b/>
                <w:bCs/>
                <w:kern w:val="0"/>
                <w:sz w:val="17"/>
                <w:szCs w:val="17"/>
                <w14:ligatures w14:val="none"/>
              </w:rPr>
              <w:t>Seminars, workshops and training events</w:t>
            </w:r>
            <w:r w:rsidRPr="00CD73EC">
              <w:rPr>
                <w:rFonts w:eastAsia="Times New Roman"/>
                <w:kern w:val="0"/>
                <w:sz w:val="17"/>
                <w:szCs w:val="17"/>
                <w14:ligatures w14:val="none"/>
              </w:rPr>
              <w:t xml:space="preserve"> (number of days)</w:t>
            </w:r>
          </w:p>
        </w:tc>
        <w:tc>
          <w:tcPr>
            <w:tcW w:w="865" w:type="dxa"/>
            <w:vAlign w:val="bottom"/>
          </w:tcPr>
          <w:p w14:paraId="3223F905"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b/>
                <w:bCs/>
                <w:kern w:val="0"/>
                <w:sz w:val="17"/>
                <w:szCs w:val="17"/>
                <w14:ligatures w14:val="none"/>
              </w:rPr>
              <w:t>39</w:t>
            </w:r>
          </w:p>
        </w:tc>
        <w:tc>
          <w:tcPr>
            <w:tcW w:w="865" w:type="dxa"/>
            <w:vAlign w:val="bottom"/>
          </w:tcPr>
          <w:p w14:paraId="29151254"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b/>
                <w:bCs/>
                <w:kern w:val="0"/>
                <w:sz w:val="17"/>
                <w:szCs w:val="17"/>
                <w14:ligatures w14:val="none"/>
              </w:rPr>
              <w:t>77</w:t>
            </w:r>
          </w:p>
        </w:tc>
        <w:tc>
          <w:tcPr>
            <w:tcW w:w="865" w:type="dxa"/>
            <w:vAlign w:val="bottom"/>
          </w:tcPr>
          <w:p w14:paraId="286CEE5E"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b/>
                <w:bCs/>
                <w:kern w:val="0"/>
                <w:sz w:val="17"/>
                <w:szCs w:val="17"/>
                <w14:ligatures w14:val="none"/>
              </w:rPr>
              <w:t>26</w:t>
            </w:r>
          </w:p>
        </w:tc>
        <w:tc>
          <w:tcPr>
            <w:tcW w:w="865" w:type="dxa"/>
            <w:vAlign w:val="bottom"/>
          </w:tcPr>
          <w:p w14:paraId="76015B6B"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b/>
                <w:bCs/>
                <w:kern w:val="0"/>
                <w:sz w:val="17"/>
                <w:szCs w:val="17"/>
                <w14:ligatures w14:val="none"/>
              </w:rPr>
              <w:t>32</w:t>
            </w:r>
          </w:p>
        </w:tc>
      </w:tr>
      <w:tr w:rsidR="00C3711F" w:rsidRPr="009F3611" w14:paraId="6ACAA2E8" w14:textId="77777777" w:rsidTr="005C5B7F">
        <w:tc>
          <w:tcPr>
            <w:tcW w:w="6390" w:type="dxa"/>
            <w:vAlign w:val="bottom"/>
          </w:tcPr>
          <w:p w14:paraId="51341702" w14:textId="77777777" w:rsidR="00C3711F" w:rsidRPr="00CD73EC" w:rsidRDefault="00C3711F" w:rsidP="005C5B7F">
            <w:pPr>
              <w:tabs>
                <w:tab w:val="left" w:pos="288"/>
                <w:tab w:val="left" w:pos="576"/>
                <w:tab w:val="left" w:pos="864"/>
                <w:tab w:val="left" w:pos="1152"/>
              </w:tabs>
              <w:spacing w:before="40" w:after="40" w:line="210" w:lineRule="exact"/>
              <w:ind w:right="40"/>
              <w:rPr>
                <w:sz w:val="17"/>
              </w:rPr>
            </w:pPr>
            <w:r>
              <w:rPr>
                <w:rFonts w:eastAsia="Times New Roman"/>
                <w:kern w:val="0"/>
                <w:sz w:val="17"/>
                <w:szCs w:val="17"/>
                <w14:ligatures w14:val="none"/>
              </w:rPr>
              <w:tab/>
            </w:r>
            <w:r w:rsidRPr="00CD73EC">
              <w:rPr>
                <w:rFonts w:eastAsia="Times New Roman"/>
                <w:kern w:val="0"/>
                <w:sz w:val="17"/>
                <w:szCs w:val="17"/>
                <w14:ligatures w14:val="none"/>
              </w:rPr>
              <w:t>12.</w:t>
            </w:r>
            <w:r>
              <w:rPr>
                <w:rFonts w:eastAsia="Times New Roman"/>
                <w:kern w:val="0"/>
                <w:sz w:val="17"/>
                <w:szCs w:val="17"/>
                <w14:ligatures w14:val="none"/>
              </w:rPr>
              <w:tab/>
            </w:r>
            <w:r w:rsidRPr="00CD73EC">
              <w:rPr>
                <w:rFonts w:eastAsia="Times New Roman"/>
                <w:kern w:val="0"/>
                <w:sz w:val="17"/>
                <w:szCs w:val="17"/>
                <w14:ligatures w14:val="none"/>
              </w:rPr>
              <w:t>Training events on financing for development processes</w:t>
            </w:r>
          </w:p>
        </w:tc>
        <w:tc>
          <w:tcPr>
            <w:tcW w:w="865" w:type="dxa"/>
            <w:vAlign w:val="bottom"/>
          </w:tcPr>
          <w:p w14:paraId="566394D2"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2</w:t>
            </w:r>
          </w:p>
        </w:tc>
        <w:tc>
          <w:tcPr>
            <w:tcW w:w="865" w:type="dxa"/>
            <w:vAlign w:val="bottom"/>
          </w:tcPr>
          <w:p w14:paraId="4551281C"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2</w:t>
            </w:r>
          </w:p>
        </w:tc>
        <w:tc>
          <w:tcPr>
            <w:tcW w:w="865" w:type="dxa"/>
            <w:vAlign w:val="bottom"/>
          </w:tcPr>
          <w:p w14:paraId="557CA29F"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w:t>
            </w:r>
            <w:r>
              <w:rPr>
                <w:rFonts w:eastAsia="Times New Roman"/>
                <w:kern w:val="0"/>
                <w:sz w:val="14"/>
                <w:szCs w:val="14"/>
                <w14:ligatures w14:val="none"/>
              </w:rPr>
              <w:t xml:space="preserve"> </w:t>
            </w:r>
            <w:r w:rsidRPr="00CD73EC">
              <w:rPr>
                <w:rFonts w:eastAsia="Times New Roman"/>
                <w:kern w:val="0"/>
                <w:sz w:val="17"/>
                <w:szCs w:val="17"/>
                <w14:ligatures w14:val="none"/>
              </w:rPr>
              <w:t>[2]</w:t>
            </w:r>
          </w:p>
        </w:tc>
        <w:tc>
          <w:tcPr>
            <w:tcW w:w="865" w:type="dxa"/>
            <w:vAlign w:val="bottom"/>
          </w:tcPr>
          <w:p w14:paraId="29778F8B"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w:t>
            </w:r>
          </w:p>
        </w:tc>
      </w:tr>
      <w:tr w:rsidR="00C3711F" w:rsidRPr="009F3611" w14:paraId="39019FED" w14:textId="77777777" w:rsidTr="005C5B7F">
        <w:tc>
          <w:tcPr>
            <w:tcW w:w="6390" w:type="dxa"/>
            <w:vAlign w:val="bottom"/>
          </w:tcPr>
          <w:p w14:paraId="7AD88F32" w14:textId="06D8C103" w:rsidR="00C3711F" w:rsidRPr="00CD73EC" w:rsidRDefault="00C3711F" w:rsidP="005C5B7F">
            <w:pPr>
              <w:tabs>
                <w:tab w:val="left" w:pos="288"/>
                <w:tab w:val="left" w:pos="576"/>
                <w:tab w:val="left" w:pos="864"/>
                <w:tab w:val="left" w:pos="1152"/>
              </w:tabs>
              <w:spacing w:before="40" w:after="40" w:line="210" w:lineRule="exact"/>
              <w:ind w:right="40"/>
              <w:rPr>
                <w:sz w:val="17"/>
              </w:rPr>
            </w:pPr>
            <w:r>
              <w:rPr>
                <w:rFonts w:eastAsia="Times New Roman"/>
                <w:kern w:val="0"/>
                <w:sz w:val="17"/>
                <w:szCs w:val="17"/>
                <w14:ligatures w14:val="none"/>
              </w:rPr>
              <w:tab/>
            </w:r>
            <w:r w:rsidRPr="00CD73EC">
              <w:rPr>
                <w:rFonts w:eastAsia="Times New Roman"/>
                <w:kern w:val="0"/>
                <w:sz w:val="17"/>
                <w:szCs w:val="17"/>
                <w14:ligatures w14:val="none"/>
              </w:rPr>
              <w:t>13.</w:t>
            </w:r>
            <w:r>
              <w:rPr>
                <w:rFonts w:eastAsia="Times New Roman"/>
                <w:kern w:val="0"/>
                <w:sz w:val="17"/>
                <w:szCs w:val="17"/>
                <w14:ligatures w14:val="none"/>
              </w:rPr>
              <w:tab/>
            </w:r>
            <w:r w:rsidRPr="00CD73EC">
              <w:rPr>
                <w:rFonts w:eastAsia="Times New Roman"/>
                <w:kern w:val="0"/>
                <w:sz w:val="17"/>
                <w:szCs w:val="17"/>
                <w14:ligatures w14:val="none"/>
              </w:rPr>
              <w:t>Workshops on tax issues and domestic resource mobilization</w:t>
            </w:r>
          </w:p>
        </w:tc>
        <w:tc>
          <w:tcPr>
            <w:tcW w:w="865" w:type="dxa"/>
            <w:vAlign w:val="bottom"/>
          </w:tcPr>
          <w:p w14:paraId="60FA672D"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35</w:t>
            </w:r>
          </w:p>
        </w:tc>
        <w:tc>
          <w:tcPr>
            <w:tcW w:w="865" w:type="dxa"/>
            <w:vAlign w:val="bottom"/>
          </w:tcPr>
          <w:p w14:paraId="0155067D"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73</w:t>
            </w:r>
          </w:p>
        </w:tc>
        <w:tc>
          <w:tcPr>
            <w:tcW w:w="865" w:type="dxa"/>
            <w:vAlign w:val="bottom"/>
          </w:tcPr>
          <w:p w14:paraId="35E6946C"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26 [40]</w:t>
            </w:r>
          </w:p>
        </w:tc>
        <w:tc>
          <w:tcPr>
            <w:tcW w:w="865" w:type="dxa"/>
            <w:vAlign w:val="bottom"/>
          </w:tcPr>
          <w:p w14:paraId="69D8B0C0" w14:textId="77777777" w:rsidR="00C3711F" w:rsidRPr="00CD73EC" w:rsidRDefault="00C3711F" w:rsidP="005C5B7F">
            <w:pPr>
              <w:tabs>
                <w:tab w:val="left" w:pos="288"/>
                <w:tab w:val="left" w:pos="576"/>
                <w:tab w:val="left" w:pos="864"/>
                <w:tab w:val="left" w:pos="1152"/>
              </w:tabs>
              <w:spacing w:before="40" w:after="40" w:line="210" w:lineRule="exact"/>
              <w:ind w:left="144" w:right="40"/>
              <w:jc w:val="right"/>
              <w:rPr>
                <w:sz w:val="17"/>
              </w:rPr>
            </w:pPr>
            <w:r w:rsidRPr="00CD73EC">
              <w:rPr>
                <w:rFonts w:eastAsia="Times New Roman"/>
                <w:kern w:val="0"/>
                <w:sz w:val="17"/>
                <w:szCs w:val="17"/>
                <w14:ligatures w14:val="none"/>
              </w:rPr>
              <w:t>30</w:t>
            </w:r>
          </w:p>
        </w:tc>
      </w:tr>
      <w:tr w:rsidR="00C3711F" w:rsidRPr="009F3611" w14:paraId="3EC35FAA" w14:textId="77777777" w:rsidTr="005C5B7F">
        <w:tc>
          <w:tcPr>
            <w:tcW w:w="6390" w:type="dxa"/>
          </w:tcPr>
          <w:p w14:paraId="0E610956" w14:textId="470C10ED" w:rsidR="00C3711F" w:rsidRPr="006410DB"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6410DB">
              <w:rPr>
                <w:rFonts w:eastAsia="Times New Roman"/>
                <w:kern w:val="0"/>
                <w:sz w:val="17"/>
                <w:szCs w:val="17"/>
                <w14:ligatures w14:val="none"/>
              </w:rPr>
              <w:t>14.</w:t>
            </w:r>
            <w:r>
              <w:rPr>
                <w:rFonts w:eastAsia="Times New Roman"/>
                <w:kern w:val="0"/>
                <w:sz w:val="17"/>
                <w:szCs w:val="17"/>
                <w14:ligatures w14:val="none"/>
              </w:rPr>
              <w:tab/>
            </w:r>
            <w:r w:rsidRPr="006410DB">
              <w:rPr>
                <w:rFonts w:eastAsia="Times New Roman"/>
                <w:kern w:val="0"/>
                <w:sz w:val="17"/>
                <w:szCs w:val="17"/>
                <w14:ligatures w14:val="none"/>
              </w:rPr>
              <w:t xml:space="preserve">Seminars on financing for development, including interactive discussions with the participation of Governments and institutional and non-institutional stakeholders (civil society and the private sector) </w:t>
            </w:r>
          </w:p>
        </w:tc>
        <w:tc>
          <w:tcPr>
            <w:tcW w:w="865" w:type="dxa"/>
            <w:vAlign w:val="bottom"/>
          </w:tcPr>
          <w:p w14:paraId="3BAFF199"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2</w:t>
            </w:r>
          </w:p>
        </w:tc>
        <w:tc>
          <w:tcPr>
            <w:tcW w:w="865" w:type="dxa"/>
            <w:vAlign w:val="bottom"/>
          </w:tcPr>
          <w:p w14:paraId="67D44DC0"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2</w:t>
            </w:r>
          </w:p>
        </w:tc>
        <w:tc>
          <w:tcPr>
            <w:tcW w:w="865" w:type="dxa"/>
            <w:vAlign w:val="bottom"/>
          </w:tcPr>
          <w:p w14:paraId="56B7B06A"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r w:rsidRPr="006410DB">
              <w:rPr>
                <w:rFonts w:eastAsia="Times New Roman"/>
                <w:kern w:val="0"/>
                <w:sz w:val="14"/>
                <w:szCs w:val="14"/>
                <w14:ligatures w14:val="none"/>
              </w:rPr>
              <w:t xml:space="preserve"> </w:t>
            </w:r>
            <w:r w:rsidRPr="006410DB">
              <w:rPr>
                <w:rFonts w:eastAsia="Times New Roman"/>
                <w:kern w:val="0"/>
                <w:sz w:val="17"/>
                <w:szCs w:val="17"/>
                <w14:ligatures w14:val="none"/>
              </w:rPr>
              <w:t>[2]</w:t>
            </w:r>
          </w:p>
        </w:tc>
        <w:tc>
          <w:tcPr>
            <w:tcW w:w="865" w:type="dxa"/>
            <w:vAlign w:val="bottom"/>
          </w:tcPr>
          <w:p w14:paraId="5FF7C166"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2</w:t>
            </w:r>
          </w:p>
        </w:tc>
      </w:tr>
      <w:tr w:rsidR="00C3711F" w:rsidRPr="009F3611" w14:paraId="792876F7" w14:textId="77777777" w:rsidTr="005C5B7F">
        <w:tc>
          <w:tcPr>
            <w:tcW w:w="6390" w:type="dxa"/>
          </w:tcPr>
          <w:p w14:paraId="6839CF07" w14:textId="77777777" w:rsidR="00C3711F" w:rsidRPr="006410DB" w:rsidRDefault="00C3711F" w:rsidP="005C5B7F">
            <w:pPr>
              <w:tabs>
                <w:tab w:val="left" w:pos="288"/>
                <w:tab w:val="left" w:pos="576"/>
                <w:tab w:val="left" w:pos="864"/>
                <w:tab w:val="left" w:pos="1152"/>
              </w:tabs>
              <w:spacing w:before="40" w:after="40" w:line="210" w:lineRule="exact"/>
              <w:ind w:right="40"/>
              <w:rPr>
                <w:sz w:val="17"/>
              </w:rPr>
            </w:pPr>
            <w:r>
              <w:rPr>
                <w:rFonts w:eastAsia="Times New Roman"/>
                <w:b/>
                <w:bCs/>
                <w:kern w:val="0"/>
                <w:sz w:val="17"/>
                <w:szCs w:val="17"/>
                <w14:ligatures w14:val="none"/>
              </w:rPr>
              <w:tab/>
            </w:r>
            <w:r w:rsidRPr="006410DB">
              <w:rPr>
                <w:rFonts w:eastAsia="Times New Roman"/>
                <w:b/>
                <w:bCs/>
                <w:kern w:val="0"/>
                <w:sz w:val="17"/>
                <w:szCs w:val="17"/>
                <w14:ligatures w14:val="none"/>
              </w:rPr>
              <w:t>Publications</w:t>
            </w:r>
            <w:r w:rsidRPr="006410DB">
              <w:rPr>
                <w:rFonts w:eastAsia="Times New Roman"/>
                <w:kern w:val="0"/>
                <w:sz w:val="17"/>
                <w:szCs w:val="17"/>
                <w14:ligatures w14:val="none"/>
              </w:rPr>
              <w:t xml:space="preserve"> (number of publications)</w:t>
            </w:r>
          </w:p>
        </w:tc>
        <w:tc>
          <w:tcPr>
            <w:tcW w:w="865" w:type="dxa"/>
            <w:vAlign w:val="bottom"/>
          </w:tcPr>
          <w:p w14:paraId="0CC82A52"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w:t>
            </w:r>
          </w:p>
        </w:tc>
        <w:tc>
          <w:tcPr>
            <w:tcW w:w="865" w:type="dxa"/>
            <w:vAlign w:val="bottom"/>
          </w:tcPr>
          <w:p w14:paraId="760C390B"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w:t>
            </w:r>
          </w:p>
        </w:tc>
        <w:tc>
          <w:tcPr>
            <w:tcW w:w="865" w:type="dxa"/>
            <w:vAlign w:val="bottom"/>
          </w:tcPr>
          <w:p w14:paraId="4DF5501C"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1</w:t>
            </w:r>
          </w:p>
        </w:tc>
        <w:tc>
          <w:tcPr>
            <w:tcW w:w="865" w:type="dxa"/>
            <w:vAlign w:val="bottom"/>
          </w:tcPr>
          <w:p w14:paraId="570F186A"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1</w:t>
            </w:r>
          </w:p>
        </w:tc>
      </w:tr>
      <w:tr w:rsidR="00C3711F" w:rsidRPr="009F3611" w14:paraId="1802D1B7" w14:textId="77777777" w:rsidTr="005C5B7F">
        <w:tc>
          <w:tcPr>
            <w:tcW w:w="6390" w:type="dxa"/>
          </w:tcPr>
          <w:p w14:paraId="2068E77B" w14:textId="4B62F024" w:rsidR="00C3711F" w:rsidRPr="006410DB"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6410DB">
              <w:rPr>
                <w:rFonts w:eastAsia="Times New Roman"/>
                <w:kern w:val="0"/>
                <w:sz w:val="17"/>
                <w:szCs w:val="17"/>
                <w14:ligatures w14:val="none"/>
              </w:rPr>
              <w:t>15.</w:t>
            </w:r>
            <w:r>
              <w:rPr>
                <w:rFonts w:eastAsia="Times New Roman"/>
                <w:kern w:val="0"/>
                <w:sz w:val="17"/>
                <w:szCs w:val="17"/>
                <w14:ligatures w14:val="none"/>
              </w:rPr>
              <w:tab/>
            </w:r>
            <w:r w:rsidRPr="006410DB">
              <w:rPr>
                <w:rFonts w:eastAsia="Times New Roman"/>
                <w:i/>
                <w:iCs/>
                <w:kern w:val="0"/>
                <w:sz w:val="17"/>
                <w:szCs w:val="17"/>
                <w14:ligatures w14:val="none"/>
              </w:rPr>
              <w:t>Financing for Sustainable Development Report</w:t>
            </w:r>
            <w:r w:rsidRPr="006410DB">
              <w:rPr>
                <w:rFonts w:eastAsia="Times New Roman"/>
                <w:kern w:val="0"/>
                <w:sz w:val="17"/>
                <w:szCs w:val="17"/>
                <w14:ligatures w14:val="none"/>
              </w:rPr>
              <w:t xml:space="preserve"> of the Inter-Agency Task Force on Financing for Development</w:t>
            </w:r>
          </w:p>
        </w:tc>
        <w:tc>
          <w:tcPr>
            <w:tcW w:w="865" w:type="dxa"/>
            <w:vAlign w:val="bottom"/>
          </w:tcPr>
          <w:p w14:paraId="73851600"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c>
          <w:tcPr>
            <w:tcW w:w="865" w:type="dxa"/>
            <w:vAlign w:val="bottom"/>
          </w:tcPr>
          <w:p w14:paraId="53A9E04E"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c>
          <w:tcPr>
            <w:tcW w:w="865" w:type="dxa"/>
            <w:vAlign w:val="bottom"/>
          </w:tcPr>
          <w:p w14:paraId="370EF62A"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w:t>
            </w:r>
          </w:p>
        </w:tc>
        <w:tc>
          <w:tcPr>
            <w:tcW w:w="865" w:type="dxa"/>
            <w:vAlign w:val="bottom"/>
          </w:tcPr>
          <w:p w14:paraId="54067D54"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w:t>
            </w:r>
          </w:p>
        </w:tc>
      </w:tr>
      <w:tr w:rsidR="00C3711F" w:rsidRPr="009F3611" w14:paraId="3AB6A261" w14:textId="77777777" w:rsidTr="005C5B7F">
        <w:tc>
          <w:tcPr>
            <w:tcW w:w="6390" w:type="dxa"/>
          </w:tcPr>
          <w:p w14:paraId="3F3416EC" w14:textId="77777777" w:rsidR="00C3711F" w:rsidRPr="006410DB" w:rsidRDefault="00C3711F" w:rsidP="005C5B7F">
            <w:pPr>
              <w:tabs>
                <w:tab w:val="left" w:pos="288"/>
                <w:tab w:val="left" w:pos="576"/>
                <w:tab w:val="left" w:pos="864"/>
                <w:tab w:val="left" w:pos="1152"/>
              </w:tabs>
              <w:spacing w:before="40" w:after="40" w:line="210" w:lineRule="exact"/>
              <w:ind w:right="40"/>
              <w:rPr>
                <w:sz w:val="17"/>
              </w:rPr>
            </w:pPr>
            <w:r>
              <w:rPr>
                <w:rFonts w:eastAsia="Times New Roman"/>
                <w:b/>
                <w:bCs/>
                <w:kern w:val="0"/>
                <w:sz w:val="17"/>
                <w:szCs w:val="17"/>
                <w14:ligatures w14:val="none"/>
              </w:rPr>
              <w:tab/>
            </w:r>
            <w:r w:rsidRPr="006410DB">
              <w:rPr>
                <w:rFonts w:eastAsia="Times New Roman"/>
                <w:b/>
                <w:bCs/>
                <w:kern w:val="0"/>
                <w:sz w:val="17"/>
                <w:szCs w:val="17"/>
                <w14:ligatures w14:val="none"/>
              </w:rPr>
              <w:t>Technical materials</w:t>
            </w:r>
            <w:r w:rsidRPr="006410DB">
              <w:rPr>
                <w:rFonts w:eastAsia="Times New Roman"/>
                <w:kern w:val="0"/>
                <w:sz w:val="17"/>
                <w:szCs w:val="17"/>
                <w14:ligatures w14:val="none"/>
              </w:rPr>
              <w:t xml:space="preserve"> (number of materials)</w:t>
            </w:r>
          </w:p>
        </w:tc>
        <w:tc>
          <w:tcPr>
            <w:tcW w:w="865" w:type="dxa"/>
            <w:vAlign w:val="bottom"/>
          </w:tcPr>
          <w:p w14:paraId="4C60337A"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3</w:t>
            </w:r>
          </w:p>
        </w:tc>
        <w:tc>
          <w:tcPr>
            <w:tcW w:w="865" w:type="dxa"/>
            <w:vAlign w:val="bottom"/>
          </w:tcPr>
          <w:p w14:paraId="21A39DB3"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15</w:t>
            </w:r>
          </w:p>
        </w:tc>
        <w:tc>
          <w:tcPr>
            <w:tcW w:w="865" w:type="dxa"/>
            <w:vAlign w:val="bottom"/>
          </w:tcPr>
          <w:p w14:paraId="1CE58F5B"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2</w:t>
            </w:r>
          </w:p>
        </w:tc>
        <w:tc>
          <w:tcPr>
            <w:tcW w:w="865" w:type="dxa"/>
            <w:vAlign w:val="bottom"/>
          </w:tcPr>
          <w:p w14:paraId="2DB959CC"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b/>
                <w:bCs/>
                <w:kern w:val="0"/>
                <w:sz w:val="17"/>
                <w:szCs w:val="17"/>
                <w14:ligatures w14:val="none"/>
              </w:rPr>
              <w:t>3</w:t>
            </w:r>
          </w:p>
        </w:tc>
      </w:tr>
      <w:tr w:rsidR="00C3711F" w:rsidRPr="009F3611" w14:paraId="1DA0F0D5" w14:textId="77777777" w:rsidTr="005C5B7F">
        <w:tc>
          <w:tcPr>
            <w:tcW w:w="6390" w:type="dxa"/>
          </w:tcPr>
          <w:p w14:paraId="0B8030B8" w14:textId="73728D10" w:rsidR="00C3711F" w:rsidRPr="006410DB"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6410DB">
              <w:rPr>
                <w:rFonts w:eastAsia="Times New Roman"/>
                <w:kern w:val="0"/>
                <w:sz w:val="17"/>
                <w:szCs w:val="17"/>
                <w14:ligatures w14:val="none"/>
              </w:rPr>
              <w:t>16.</w:t>
            </w:r>
            <w:r>
              <w:rPr>
                <w:rFonts w:eastAsia="Times New Roman"/>
                <w:kern w:val="0"/>
                <w:sz w:val="17"/>
                <w:szCs w:val="17"/>
                <w14:ligatures w14:val="none"/>
              </w:rPr>
              <w:tab/>
            </w:r>
            <w:r w:rsidRPr="006410DB">
              <w:rPr>
                <w:rFonts w:eastAsia="Times New Roman"/>
                <w:kern w:val="0"/>
                <w:sz w:val="17"/>
                <w:szCs w:val="17"/>
                <w14:ligatures w14:val="none"/>
              </w:rPr>
              <w:t>United Nations Manual for the Negotiation of Bilateral Tax Treaties between Developed and Developing Countries</w:t>
            </w:r>
          </w:p>
        </w:tc>
        <w:tc>
          <w:tcPr>
            <w:tcW w:w="865" w:type="dxa"/>
            <w:vAlign w:val="bottom"/>
          </w:tcPr>
          <w:p w14:paraId="4FD9AF47"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c>
          <w:tcPr>
            <w:tcW w:w="865" w:type="dxa"/>
            <w:vAlign w:val="bottom"/>
          </w:tcPr>
          <w:p w14:paraId="6D26059D"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c>
          <w:tcPr>
            <w:tcW w:w="865" w:type="dxa"/>
            <w:vAlign w:val="bottom"/>
          </w:tcPr>
          <w:p w14:paraId="66B25B88"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w:t>
            </w:r>
          </w:p>
        </w:tc>
        <w:tc>
          <w:tcPr>
            <w:tcW w:w="865" w:type="dxa"/>
            <w:vAlign w:val="bottom"/>
          </w:tcPr>
          <w:p w14:paraId="636E6837"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r>
      <w:tr w:rsidR="00C3711F" w:rsidRPr="009F3611" w14:paraId="09E3E6E5" w14:textId="77777777" w:rsidTr="005C5B7F">
        <w:tc>
          <w:tcPr>
            <w:tcW w:w="6390" w:type="dxa"/>
          </w:tcPr>
          <w:p w14:paraId="4243CF9B" w14:textId="23268A60" w:rsidR="00C3711F" w:rsidRPr="006410DB"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6410DB">
              <w:rPr>
                <w:rFonts w:eastAsia="Times New Roman"/>
                <w:kern w:val="0"/>
                <w:sz w:val="17"/>
                <w:szCs w:val="17"/>
                <w14:ligatures w14:val="none"/>
              </w:rPr>
              <w:t>17.</w:t>
            </w:r>
            <w:r>
              <w:rPr>
                <w:rFonts w:eastAsia="Times New Roman"/>
                <w:kern w:val="0"/>
                <w:szCs w:val="20"/>
                <w14:ligatures w14:val="none"/>
              </w:rPr>
              <w:tab/>
            </w:r>
            <w:r w:rsidRPr="006410DB">
              <w:rPr>
                <w:rFonts w:eastAsia="Times New Roman"/>
                <w:kern w:val="0"/>
                <w:sz w:val="17"/>
                <w:szCs w:val="17"/>
                <w14:ligatures w14:val="none"/>
              </w:rPr>
              <w:t>Guidance products by the Committee of Experts on International Cooperation in Tax Matters</w:t>
            </w:r>
          </w:p>
        </w:tc>
        <w:tc>
          <w:tcPr>
            <w:tcW w:w="865" w:type="dxa"/>
            <w:vAlign w:val="bottom"/>
          </w:tcPr>
          <w:p w14:paraId="3E8037F0"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c>
          <w:tcPr>
            <w:tcW w:w="865" w:type="dxa"/>
            <w:vAlign w:val="bottom"/>
          </w:tcPr>
          <w:p w14:paraId="57EEC8BB"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12</w:t>
            </w:r>
          </w:p>
        </w:tc>
        <w:tc>
          <w:tcPr>
            <w:tcW w:w="865" w:type="dxa"/>
            <w:vAlign w:val="bottom"/>
          </w:tcPr>
          <w:p w14:paraId="7E977FE7"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c>
          <w:tcPr>
            <w:tcW w:w="865" w:type="dxa"/>
            <w:vAlign w:val="bottom"/>
          </w:tcPr>
          <w:p w14:paraId="1512B62F"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2</w:t>
            </w:r>
          </w:p>
        </w:tc>
      </w:tr>
      <w:tr w:rsidR="00C3711F" w:rsidRPr="009F3611" w14:paraId="10B6B755" w14:textId="77777777" w:rsidTr="005C5B7F">
        <w:tc>
          <w:tcPr>
            <w:tcW w:w="6390" w:type="dxa"/>
          </w:tcPr>
          <w:p w14:paraId="071D8D0D" w14:textId="7040A958" w:rsidR="00C3711F" w:rsidRPr="006410DB"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6410DB">
              <w:rPr>
                <w:rFonts w:eastAsia="Times New Roman"/>
                <w:kern w:val="0"/>
                <w:sz w:val="17"/>
                <w:szCs w:val="17"/>
                <w14:ligatures w14:val="none"/>
              </w:rPr>
              <w:t>18</w:t>
            </w:r>
            <w:r>
              <w:rPr>
                <w:rFonts w:eastAsia="Times New Roman"/>
                <w:kern w:val="0"/>
                <w:sz w:val="17"/>
                <w:szCs w:val="17"/>
                <w14:ligatures w14:val="none"/>
              </w:rPr>
              <w:tab/>
            </w:r>
            <w:r w:rsidRPr="006410DB">
              <w:rPr>
                <w:rFonts w:eastAsia="Times New Roman"/>
                <w:kern w:val="0"/>
                <w:sz w:val="17"/>
                <w:szCs w:val="17"/>
                <w14:ligatures w14:val="none"/>
              </w:rPr>
              <w:t>Building on Monterrey: selected policy issues on financing for development</w:t>
            </w:r>
          </w:p>
        </w:tc>
        <w:tc>
          <w:tcPr>
            <w:tcW w:w="865" w:type="dxa"/>
            <w:vAlign w:val="bottom"/>
          </w:tcPr>
          <w:p w14:paraId="13B8E57F"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w:t>
            </w:r>
          </w:p>
        </w:tc>
        <w:tc>
          <w:tcPr>
            <w:tcW w:w="865" w:type="dxa"/>
            <w:vAlign w:val="bottom"/>
          </w:tcPr>
          <w:p w14:paraId="3748EE56"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w:t>
            </w:r>
          </w:p>
        </w:tc>
        <w:tc>
          <w:tcPr>
            <w:tcW w:w="865" w:type="dxa"/>
            <w:vAlign w:val="bottom"/>
          </w:tcPr>
          <w:p w14:paraId="03EC31BD"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 [1]</w:t>
            </w:r>
          </w:p>
        </w:tc>
        <w:tc>
          <w:tcPr>
            <w:tcW w:w="865" w:type="dxa"/>
            <w:vAlign w:val="bottom"/>
          </w:tcPr>
          <w:p w14:paraId="173CC0A2"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w:t>
            </w:r>
          </w:p>
        </w:tc>
      </w:tr>
      <w:tr w:rsidR="00C3711F" w:rsidRPr="009F3611" w14:paraId="47757445" w14:textId="77777777" w:rsidTr="005C5B7F">
        <w:tc>
          <w:tcPr>
            <w:tcW w:w="6390" w:type="dxa"/>
          </w:tcPr>
          <w:p w14:paraId="4CA3FF5C" w14:textId="234322AB" w:rsidR="00C3711F" w:rsidRPr="006410DB" w:rsidRDefault="00C3711F" w:rsidP="005C5B7F">
            <w:pPr>
              <w:tabs>
                <w:tab w:val="left" w:pos="288"/>
                <w:tab w:val="left" w:pos="576"/>
                <w:tab w:val="left" w:pos="864"/>
                <w:tab w:val="left" w:pos="1152"/>
              </w:tabs>
              <w:spacing w:before="40" w:after="40" w:line="210" w:lineRule="exact"/>
              <w:ind w:left="576" w:right="40" w:hanging="576"/>
              <w:rPr>
                <w:sz w:val="17"/>
              </w:rPr>
            </w:pPr>
            <w:r>
              <w:rPr>
                <w:rFonts w:eastAsia="Times New Roman"/>
                <w:kern w:val="0"/>
                <w:sz w:val="17"/>
                <w:szCs w:val="17"/>
                <w14:ligatures w14:val="none"/>
              </w:rPr>
              <w:tab/>
            </w:r>
            <w:r w:rsidRPr="006410DB">
              <w:rPr>
                <w:rFonts w:eastAsia="Times New Roman"/>
                <w:kern w:val="0"/>
                <w:sz w:val="17"/>
                <w:szCs w:val="17"/>
                <w14:ligatures w14:val="none"/>
              </w:rPr>
              <w:t>19.</w:t>
            </w:r>
            <w:r>
              <w:rPr>
                <w:rFonts w:eastAsia="Times New Roman"/>
                <w:kern w:val="0"/>
                <w:sz w:val="17"/>
                <w:szCs w:val="17"/>
                <w14:ligatures w14:val="none"/>
              </w:rPr>
              <w:tab/>
            </w:r>
            <w:r w:rsidRPr="006410DB">
              <w:rPr>
                <w:rFonts w:eastAsia="Times New Roman"/>
                <w:kern w:val="0"/>
                <w:sz w:val="17"/>
                <w:szCs w:val="17"/>
                <w14:ligatures w14:val="none"/>
              </w:rPr>
              <w:t>Analytical studies on selected issues in development cooperation, including South-South cooperation, and an independent assessment of trends and progress in development cooperation</w:t>
            </w:r>
          </w:p>
        </w:tc>
        <w:tc>
          <w:tcPr>
            <w:tcW w:w="865" w:type="dxa"/>
            <w:vAlign w:val="bottom"/>
          </w:tcPr>
          <w:p w14:paraId="4A885133"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2</w:t>
            </w:r>
          </w:p>
        </w:tc>
        <w:tc>
          <w:tcPr>
            <w:tcW w:w="865" w:type="dxa"/>
            <w:vAlign w:val="bottom"/>
          </w:tcPr>
          <w:p w14:paraId="6A9FF721"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2</w:t>
            </w:r>
          </w:p>
        </w:tc>
        <w:tc>
          <w:tcPr>
            <w:tcW w:w="865" w:type="dxa"/>
            <w:vAlign w:val="bottom"/>
          </w:tcPr>
          <w:p w14:paraId="15D89285"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 [2]</w:t>
            </w:r>
          </w:p>
        </w:tc>
        <w:tc>
          <w:tcPr>
            <w:tcW w:w="865" w:type="dxa"/>
            <w:vAlign w:val="bottom"/>
          </w:tcPr>
          <w:p w14:paraId="3079B084" w14:textId="77777777" w:rsidR="00C3711F" w:rsidRPr="006410DB" w:rsidRDefault="00C3711F" w:rsidP="005C5B7F">
            <w:pPr>
              <w:tabs>
                <w:tab w:val="left" w:pos="288"/>
                <w:tab w:val="left" w:pos="576"/>
                <w:tab w:val="left" w:pos="864"/>
                <w:tab w:val="left" w:pos="1152"/>
              </w:tabs>
              <w:spacing w:before="40" w:after="40" w:line="210" w:lineRule="exact"/>
              <w:ind w:left="144" w:right="40"/>
              <w:jc w:val="right"/>
              <w:rPr>
                <w:sz w:val="17"/>
              </w:rPr>
            </w:pPr>
            <w:r w:rsidRPr="006410DB">
              <w:rPr>
                <w:rFonts w:eastAsia="Times New Roman"/>
                <w:kern w:val="0"/>
                <w:sz w:val="17"/>
                <w:szCs w:val="17"/>
                <w14:ligatures w14:val="none"/>
              </w:rPr>
              <w:t>1</w:t>
            </w:r>
          </w:p>
        </w:tc>
      </w:tr>
      <w:tr w:rsidR="00C3711F" w:rsidRPr="009F3611" w14:paraId="4496C86B" w14:textId="77777777" w:rsidTr="005C5B7F">
        <w:tc>
          <w:tcPr>
            <w:tcW w:w="6390" w:type="dxa"/>
          </w:tcPr>
          <w:p w14:paraId="7FFA5D5E" w14:textId="77777777" w:rsidR="00C3711F" w:rsidRPr="009F3611" w:rsidRDefault="00C3711F" w:rsidP="005C5B7F">
            <w:pPr>
              <w:tabs>
                <w:tab w:val="left" w:pos="288"/>
                <w:tab w:val="left" w:pos="576"/>
                <w:tab w:val="left" w:pos="864"/>
                <w:tab w:val="left" w:pos="1152"/>
              </w:tabs>
              <w:spacing w:before="40" w:after="40" w:line="210" w:lineRule="exact"/>
              <w:ind w:right="40"/>
              <w:rPr>
                <w:sz w:val="17"/>
              </w:rPr>
            </w:pPr>
            <w:r w:rsidRPr="000C7BE1">
              <w:rPr>
                <w:b/>
                <w:bCs/>
                <w:sz w:val="17"/>
              </w:rPr>
              <w:t xml:space="preserve">C. </w:t>
            </w:r>
            <w:r>
              <w:rPr>
                <w:b/>
                <w:bCs/>
                <w:sz w:val="17"/>
              </w:rPr>
              <w:tab/>
            </w:r>
            <w:r w:rsidRPr="000C7BE1">
              <w:rPr>
                <w:b/>
                <w:bCs/>
                <w:sz w:val="17"/>
              </w:rPr>
              <w:t>Substantive deliverables</w:t>
            </w:r>
          </w:p>
        </w:tc>
        <w:tc>
          <w:tcPr>
            <w:tcW w:w="865" w:type="dxa"/>
            <w:vAlign w:val="bottom"/>
          </w:tcPr>
          <w:p w14:paraId="42DCEB57"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303D3CC0"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38506AEA"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002272B2"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r>
      <w:tr w:rsidR="00C3711F" w:rsidRPr="004D6C34" w14:paraId="1FFE620B" w14:textId="77777777" w:rsidTr="005C5B7F">
        <w:tc>
          <w:tcPr>
            <w:tcW w:w="9850" w:type="dxa"/>
            <w:gridSpan w:val="5"/>
            <w:vAlign w:val="bottom"/>
          </w:tcPr>
          <w:p w14:paraId="67937BB9" w14:textId="77777777" w:rsidR="00C3711F" w:rsidRPr="009F3611" w:rsidRDefault="00C3711F" w:rsidP="005C5B7F">
            <w:pPr>
              <w:tabs>
                <w:tab w:val="left" w:pos="288"/>
                <w:tab w:val="left" w:pos="576"/>
                <w:tab w:val="left" w:pos="864"/>
                <w:tab w:val="left" w:pos="1152"/>
              </w:tabs>
              <w:spacing w:before="40" w:after="40" w:line="210" w:lineRule="exact"/>
              <w:ind w:left="288" w:hanging="288"/>
              <w:rPr>
                <w:sz w:val="17"/>
              </w:rPr>
            </w:pPr>
            <w:r>
              <w:rPr>
                <w:b/>
                <w:bCs/>
                <w:sz w:val="17"/>
              </w:rPr>
              <w:tab/>
            </w:r>
            <w:r w:rsidRPr="00A8507B">
              <w:rPr>
                <w:b/>
                <w:bCs/>
                <w:sz w:val="17"/>
              </w:rPr>
              <w:t>Consultation, advice and advocacy</w:t>
            </w:r>
            <w:r w:rsidRPr="00A8507B">
              <w:rPr>
                <w:sz w:val="17"/>
              </w:rPr>
              <w:t>: briefings to Member States; consultations on the work of the Group of Friends on Financing the Sustainable Development Goals; consultations on financing sustainable development and the Goals to civil society organizations, the private sector, including the Global Investors for Sustainable Development Alliance, academia, foundations and other entities of the United Nations system; and briefings/expert advice to Member States on sustainable development issues, including high-level bilateral consultations and intergovernmental meetings.</w:t>
            </w:r>
          </w:p>
        </w:tc>
      </w:tr>
      <w:tr w:rsidR="00C3711F" w:rsidRPr="009F3611" w14:paraId="0D29BD60" w14:textId="77777777" w:rsidTr="005C5B7F">
        <w:tc>
          <w:tcPr>
            <w:tcW w:w="6390" w:type="dxa"/>
          </w:tcPr>
          <w:p w14:paraId="7D0400CE" w14:textId="77777777" w:rsidR="00C3711F" w:rsidRPr="009F3611" w:rsidRDefault="00C3711F" w:rsidP="005C5B7F">
            <w:pPr>
              <w:tabs>
                <w:tab w:val="left" w:pos="288"/>
                <w:tab w:val="left" w:pos="576"/>
                <w:tab w:val="left" w:pos="864"/>
                <w:tab w:val="left" w:pos="1152"/>
              </w:tabs>
              <w:spacing w:before="40" w:after="40" w:line="210" w:lineRule="exact"/>
              <w:ind w:right="40"/>
              <w:rPr>
                <w:sz w:val="17"/>
              </w:rPr>
            </w:pPr>
            <w:r w:rsidRPr="00B239FB">
              <w:rPr>
                <w:b/>
                <w:bCs/>
                <w:sz w:val="17"/>
              </w:rPr>
              <w:t xml:space="preserve">D. </w:t>
            </w:r>
            <w:r>
              <w:rPr>
                <w:b/>
                <w:bCs/>
                <w:sz w:val="17"/>
              </w:rPr>
              <w:tab/>
            </w:r>
            <w:r w:rsidRPr="00B239FB">
              <w:rPr>
                <w:b/>
                <w:bCs/>
                <w:sz w:val="17"/>
              </w:rPr>
              <w:t>Communication deliverables</w:t>
            </w:r>
          </w:p>
        </w:tc>
        <w:tc>
          <w:tcPr>
            <w:tcW w:w="865" w:type="dxa"/>
            <w:vAlign w:val="bottom"/>
          </w:tcPr>
          <w:p w14:paraId="1D9FE39C"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19EBAC6B"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0142490F"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c>
          <w:tcPr>
            <w:tcW w:w="865" w:type="dxa"/>
            <w:vAlign w:val="bottom"/>
          </w:tcPr>
          <w:p w14:paraId="66F9832A" w14:textId="77777777" w:rsidR="00C3711F" w:rsidRPr="009F3611" w:rsidRDefault="00C3711F" w:rsidP="005C5B7F">
            <w:pPr>
              <w:tabs>
                <w:tab w:val="left" w:pos="288"/>
                <w:tab w:val="left" w:pos="576"/>
                <w:tab w:val="left" w:pos="864"/>
                <w:tab w:val="left" w:pos="1152"/>
              </w:tabs>
              <w:spacing w:before="40" w:after="40" w:line="210" w:lineRule="exact"/>
              <w:ind w:left="144" w:right="40"/>
              <w:jc w:val="right"/>
              <w:rPr>
                <w:sz w:val="17"/>
              </w:rPr>
            </w:pPr>
          </w:p>
        </w:tc>
      </w:tr>
      <w:tr w:rsidR="00C3711F" w:rsidRPr="004D6C34" w14:paraId="238385DC" w14:textId="77777777" w:rsidTr="005C5B7F">
        <w:tc>
          <w:tcPr>
            <w:tcW w:w="9850" w:type="dxa"/>
            <w:gridSpan w:val="5"/>
            <w:vAlign w:val="center"/>
          </w:tcPr>
          <w:p w14:paraId="1552C606" w14:textId="77777777" w:rsidR="00C3711F" w:rsidRPr="005B7043" w:rsidRDefault="00C3711F" w:rsidP="005C5B7F">
            <w:pPr>
              <w:tabs>
                <w:tab w:val="left" w:pos="288"/>
                <w:tab w:val="left" w:pos="576"/>
                <w:tab w:val="left" w:pos="864"/>
                <w:tab w:val="left" w:pos="1152"/>
              </w:tabs>
              <w:spacing w:before="40" w:after="40" w:line="210" w:lineRule="exact"/>
              <w:ind w:left="288" w:right="40" w:hanging="288"/>
              <w:rPr>
                <w:sz w:val="17"/>
              </w:rPr>
            </w:pPr>
            <w:r>
              <w:rPr>
                <w:rFonts w:eastAsia="Times New Roman"/>
                <w:b/>
                <w:bCs/>
                <w:kern w:val="0"/>
                <w:sz w:val="17"/>
                <w:szCs w:val="17"/>
                <w14:ligatures w14:val="none"/>
              </w:rPr>
              <w:tab/>
            </w:r>
            <w:r w:rsidRPr="005B7043">
              <w:rPr>
                <w:rFonts w:eastAsia="Times New Roman"/>
                <w:b/>
                <w:bCs/>
                <w:kern w:val="0"/>
                <w:sz w:val="17"/>
                <w:szCs w:val="17"/>
                <w14:ligatures w14:val="none"/>
              </w:rPr>
              <w:t>Outreach programmes, special events and information materials</w:t>
            </w:r>
            <w:r w:rsidRPr="005B7043">
              <w:rPr>
                <w:rFonts w:eastAsia="Times New Roman"/>
                <w:kern w:val="0"/>
                <w:sz w:val="17"/>
                <w:szCs w:val="17"/>
                <w14:ligatures w14:val="none"/>
              </w:rPr>
              <w:t>: Development Cooperation Forum outreach materials; and information kit for events on financing for sustainable development.</w:t>
            </w:r>
          </w:p>
        </w:tc>
      </w:tr>
      <w:tr w:rsidR="00C3711F" w:rsidRPr="004D6C34" w14:paraId="7AFF2A67" w14:textId="77777777" w:rsidTr="005C5B7F">
        <w:tc>
          <w:tcPr>
            <w:tcW w:w="9850" w:type="dxa"/>
            <w:gridSpan w:val="5"/>
            <w:vAlign w:val="center"/>
          </w:tcPr>
          <w:p w14:paraId="07B30CD0" w14:textId="77777777" w:rsidR="00C3711F" w:rsidRPr="005B7043" w:rsidRDefault="00C3711F" w:rsidP="005C5B7F">
            <w:pPr>
              <w:tabs>
                <w:tab w:val="left" w:pos="288"/>
                <w:tab w:val="left" w:pos="576"/>
                <w:tab w:val="left" w:pos="864"/>
                <w:tab w:val="left" w:pos="1152"/>
              </w:tabs>
              <w:spacing w:before="40" w:after="40" w:line="210" w:lineRule="exact"/>
              <w:ind w:left="288" w:right="40" w:hanging="288"/>
              <w:rPr>
                <w:sz w:val="17"/>
              </w:rPr>
            </w:pPr>
            <w:r>
              <w:rPr>
                <w:rFonts w:eastAsia="Times New Roman"/>
                <w:b/>
                <w:bCs/>
                <w:kern w:val="0"/>
                <w:sz w:val="17"/>
                <w:szCs w:val="17"/>
                <w14:ligatures w14:val="none"/>
              </w:rPr>
              <w:tab/>
            </w:r>
            <w:r w:rsidRPr="005B7043">
              <w:rPr>
                <w:rFonts w:eastAsia="Times New Roman"/>
                <w:b/>
                <w:bCs/>
                <w:kern w:val="0"/>
                <w:sz w:val="17"/>
                <w:szCs w:val="17"/>
                <w14:ligatures w14:val="none"/>
              </w:rPr>
              <w:t>External and media relations</w:t>
            </w:r>
            <w:r w:rsidRPr="005B7043">
              <w:rPr>
                <w:rFonts w:eastAsia="Times New Roman"/>
                <w:kern w:val="0"/>
                <w:sz w:val="17"/>
                <w:szCs w:val="17"/>
                <w14:ligatures w14:val="none"/>
              </w:rPr>
              <w:t xml:space="preserve">: press releases on its annual work, including: the Economic and Social Council forum on financing for development follow-up; quadrennial General Assembly high-level dialogue on financing for development; follow-up to the Fourth International Conference on Financing for Development; biennial Development Cooperation Forum high-level meeting; event on financing for sustainable development multi-stakeholder consultations on financing for development; work of the Committee of Experts on International Cooperation in Tax Matters; work of the United Nations framework convention (tax) committee; work on sustainable infrastructure asset management; Sustainable Development Goals Investment Fair; launch of the </w:t>
            </w:r>
            <w:r w:rsidRPr="005B7043">
              <w:rPr>
                <w:rFonts w:eastAsia="Times New Roman"/>
                <w:i/>
                <w:iCs/>
                <w:kern w:val="0"/>
                <w:sz w:val="17"/>
                <w:szCs w:val="17"/>
                <w14:ligatures w14:val="none"/>
              </w:rPr>
              <w:t>Financing</w:t>
            </w:r>
            <w:r w:rsidRPr="005B7043">
              <w:rPr>
                <w:rFonts w:eastAsia="Times New Roman"/>
                <w:kern w:val="0"/>
                <w:sz w:val="17"/>
                <w:szCs w:val="17"/>
                <w14:ligatures w14:val="none"/>
              </w:rPr>
              <w:t xml:space="preserve"> </w:t>
            </w:r>
            <w:r w:rsidRPr="005B7043">
              <w:rPr>
                <w:rFonts w:eastAsia="Times New Roman"/>
                <w:i/>
                <w:iCs/>
                <w:kern w:val="0"/>
                <w:sz w:val="17"/>
                <w:szCs w:val="17"/>
                <w14:ligatures w14:val="none"/>
              </w:rPr>
              <w:t>for Sustainable Development Report</w:t>
            </w:r>
            <w:r w:rsidRPr="005B7043">
              <w:rPr>
                <w:rFonts w:eastAsia="Times New Roman"/>
                <w:kern w:val="0"/>
                <w:sz w:val="17"/>
                <w:szCs w:val="17"/>
                <w14:ligatures w14:val="none"/>
              </w:rPr>
              <w:t>; and work of the Global Investors for Sustainable Development Alliance.</w:t>
            </w:r>
          </w:p>
        </w:tc>
      </w:tr>
      <w:tr w:rsidR="00C3711F" w:rsidRPr="004D6C34" w14:paraId="743675FF" w14:textId="77777777" w:rsidTr="005C5B7F">
        <w:tc>
          <w:tcPr>
            <w:tcW w:w="9850" w:type="dxa"/>
            <w:gridSpan w:val="5"/>
            <w:tcBorders>
              <w:bottom w:val="single" w:sz="12" w:space="0" w:color="auto"/>
            </w:tcBorders>
            <w:vAlign w:val="center"/>
          </w:tcPr>
          <w:p w14:paraId="2A0A9D04" w14:textId="77777777" w:rsidR="00C3711F" w:rsidRPr="005B7043" w:rsidRDefault="00C3711F" w:rsidP="005C5B7F">
            <w:pPr>
              <w:tabs>
                <w:tab w:val="left" w:pos="288"/>
                <w:tab w:val="left" w:pos="576"/>
                <w:tab w:val="left" w:pos="864"/>
                <w:tab w:val="left" w:pos="1152"/>
              </w:tabs>
              <w:spacing w:before="40" w:after="40" w:line="210" w:lineRule="exact"/>
              <w:ind w:left="288" w:right="40" w:hanging="288"/>
              <w:rPr>
                <w:sz w:val="17"/>
              </w:rPr>
            </w:pPr>
            <w:r>
              <w:rPr>
                <w:rFonts w:eastAsia="Times New Roman"/>
                <w:b/>
                <w:bCs/>
                <w:kern w:val="0"/>
                <w:sz w:val="17"/>
                <w:szCs w:val="17"/>
                <w14:ligatures w14:val="none"/>
              </w:rPr>
              <w:tab/>
            </w:r>
            <w:r w:rsidRPr="005B7043">
              <w:rPr>
                <w:rFonts w:eastAsia="Times New Roman"/>
                <w:b/>
                <w:bCs/>
                <w:kern w:val="0"/>
                <w:sz w:val="17"/>
                <w:szCs w:val="17"/>
                <w14:ligatures w14:val="none"/>
              </w:rPr>
              <w:t>Digital platforms and multimedia content</w:t>
            </w:r>
            <w:r w:rsidRPr="005B7043">
              <w:rPr>
                <w:rFonts w:eastAsia="Times New Roman"/>
                <w:kern w:val="0"/>
                <w:sz w:val="17"/>
                <w:szCs w:val="17"/>
                <w14:ligatures w14:val="none"/>
              </w:rPr>
              <w:t>: Op-eds and blogs; websites of the Financing for Sustainable Development Office, the Development Cooperation Forum, the Committee of Experts on International Cooperation in Tax Matters, the United Nations framework convention on international tax cooperation; related digital platforms for capacity development activities; and the website of the Global Investors for Sustainable Development Alliance and the integrated national financing frameworks knowledge platform.</w:t>
            </w:r>
          </w:p>
        </w:tc>
      </w:tr>
    </w:tbl>
    <w:p w14:paraId="6859A5C7" w14:textId="77777777" w:rsidR="00C3711F" w:rsidRPr="005B7043" w:rsidRDefault="00C3711F" w:rsidP="00C37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39C418" w14:textId="58F1FC25" w:rsidR="00C3711F" w:rsidRPr="003D109E" w:rsidRDefault="00C3711F" w:rsidP="00C3711F">
      <w:pPr>
        <w:pStyle w:val="FootnoteText"/>
        <w:tabs>
          <w:tab w:val="clear" w:pos="418"/>
          <w:tab w:val="right" w:pos="216"/>
          <w:tab w:val="left" w:pos="288"/>
          <w:tab w:val="right" w:pos="576"/>
          <w:tab w:val="left" w:pos="648"/>
        </w:tabs>
        <w:ind w:left="288" w:hanging="288"/>
      </w:pPr>
      <w:r>
        <w:tab/>
      </w:r>
      <w:r w:rsidRPr="005B7043">
        <w:rPr>
          <w:i/>
          <w:iCs/>
          <w:vertAlign w:val="superscript"/>
        </w:rPr>
        <w:t>a</w:t>
      </w:r>
      <w:r w:rsidRPr="003D109E">
        <w:t> </w:t>
      </w:r>
      <w:r>
        <w:tab/>
      </w:r>
      <w:r w:rsidRPr="003D109E">
        <w:t xml:space="preserve">Reflects updated planned deliverables for 2026. Values in square brackets represent the number of planned deliverables reflected in </w:t>
      </w:r>
      <w:hyperlink r:id="rId265" w:history="1">
        <w:r w:rsidRPr="00BA0F26">
          <w:rPr>
            <w:rStyle w:val="Hyperlink"/>
          </w:rPr>
          <w:t>A/80/6 (Sect. 9)</w:t>
        </w:r>
      </w:hyperlink>
      <w:r w:rsidRPr="003D109E">
        <w:t>.</w:t>
      </w:r>
    </w:p>
    <w:bookmarkStart w:id="53" w:name="TmpSave"/>
    <w:bookmarkStart w:id="54" w:name="BeginPage"/>
    <w:bookmarkEnd w:id="53"/>
    <w:bookmarkEnd w:id="54"/>
    <w:p w14:paraId="04D654EA" w14:textId="639DE339" w:rsidR="00D900FF" w:rsidRDefault="00D1020E" w:rsidP="00C34A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Pr>
          <w:noProof/>
          <w:w w:val="100"/>
        </w:rPr>
        <mc:AlternateContent>
          <mc:Choice Requires="wps">
            <w:drawing>
              <wp:anchor distT="0" distB="0" distL="114300" distR="114300" simplePos="0" relativeHeight="251673600" behindDoc="0" locked="0" layoutInCell="1" allowOverlap="1" wp14:anchorId="3B22E1C4" wp14:editId="7DA45473">
                <wp:simplePos x="0" y="0"/>
                <wp:positionH relativeFrom="column">
                  <wp:posOffset>2669540</wp:posOffset>
                </wp:positionH>
                <wp:positionV relativeFrom="paragraph">
                  <wp:posOffset>304800</wp:posOffset>
                </wp:positionV>
                <wp:extent cx="914400" cy="0"/>
                <wp:effectExtent l="0" t="0" r="0" b="0"/>
                <wp:wrapNone/>
                <wp:docPr id="134401262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AA6BAC"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D900FF" w:rsidSect="000614BC">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02T15:06:00Z" w:initials="Start">
    <w:p w14:paraId="0A56D6A9" w14:textId="77777777" w:rsidR="003513E9" w:rsidRDefault="003513E9">
      <w:pPr>
        <w:pStyle w:val="CommentText"/>
      </w:pPr>
      <w:r>
        <w:rPr>
          <w:rStyle w:val="CommentReference"/>
        </w:rPr>
        <w:annotationRef/>
      </w:r>
      <w:r>
        <w:t>&lt;&lt;ODS JOB NO&gt;&gt;N2606231E&lt;&lt;ODS JOB NO&gt;&gt;</w:t>
      </w:r>
    </w:p>
    <w:p w14:paraId="001A1BAE" w14:textId="77777777" w:rsidR="003513E9" w:rsidRDefault="003513E9">
      <w:pPr>
        <w:pStyle w:val="CommentText"/>
      </w:pPr>
      <w:r>
        <w:t>&lt;&lt;ODS DOC SYMBOL1&gt;&gt;A/81/6 (Sect. 9)&lt;&lt;ODS DOC SYMBOL1&gt;&gt;</w:t>
      </w:r>
    </w:p>
    <w:p w14:paraId="19018FD7" w14:textId="04A49A43" w:rsidR="003513E9" w:rsidRDefault="003513E9">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018F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41FB94" w16cex:dateUtc="2026-04-02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018FD7" w16cid:durableId="1941F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77681" w14:textId="77777777" w:rsidR="000F06E8" w:rsidRDefault="000F06E8" w:rsidP="00331D20">
      <w:r>
        <w:separator/>
      </w:r>
    </w:p>
  </w:endnote>
  <w:endnote w:type="continuationSeparator" w:id="0">
    <w:p w14:paraId="10C32C3D" w14:textId="77777777" w:rsidR="000F06E8" w:rsidRDefault="000F06E8"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513E9" w14:paraId="37D82A46" w14:textId="77777777" w:rsidTr="003513E9">
      <w:tc>
        <w:tcPr>
          <w:tcW w:w="4920" w:type="dxa"/>
        </w:tcPr>
        <w:p w14:paraId="00ABB87D" w14:textId="61159696" w:rsidR="003513E9" w:rsidRPr="003513E9" w:rsidRDefault="003513E9" w:rsidP="003513E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A63AF">
            <w:rPr>
              <w:b w:val="0"/>
              <w:w w:val="103"/>
              <w:sz w:val="14"/>
            </w:rPr>
            <w:t>26-04100</w:t>
          </w:r>
          <w:r>
            <w:rPr>
              <w:b w:val="0"/>
              <w:w w:val="103"/>
              <w:sz w:val="14"/>
            </w:rPr>
            <w:fldChar w:fldCharType="end"/>
          </w:r>
        </w:p>
      </w:tc>
      <w:tc>
        <w:tcPr>
          <w:tcW w:w="4920" w:type="dxa"/>
        </w:tcPr>
        <w:p w14:paraId="56D155DF" w14:textId="0166D2A1" w:rsidR="003513E9" w:rsidRPr="003513E9" w:rsidRDefault="003513E9" w:rsidP="003513E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21D2154" w14:textId="77777777" w:rsidR="003513E9" w:rsidRPr="003513E9" w:rsidRDefault="003513E9" w:rsidP="003513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513E9" w14:paraId="17A74AF9" w14:textId="77777777" w:rsidTr="003513E9">
      <w:tc>
        <w:tcPr>
          <w:tcW w:w="4920" w:type="dxa"/>
        </w:tcPr>
        <w:p w14:paraId="1F65A56E" w14:textId="554382A4" w:rsidR="003513E9" w:rsidRPr="003513E9" w:rsidRDefault="003513E9" w:rsidP="003513E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988295B" w14:textId="4B7EFCE0" w:rsidR="003513E9" w:rsidRPr="003513E9" w:rsidRDefault="003513E9" w:rsidP="003513E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A63AF">
            <w:rPr>
              <w:b w:val="0"/>
              <w:w w:val="103"/>
              <w:sz w:val="14"/>
            </w:rPr>
            <w:t>26-04100</w:t>
          </w:r>
          <w:r>
            <w:rPr>
              <w:b w:val="0"/>
              <w:w w:val="103"/>
              <w:sz w:val="14"/>
            </w:rPr>
            <w:fldChar w:fldCharType="end"/>
          </w:r>
          <w:r>
            <w:rPr>
              <w:b w:val="0"/>
              <w:w w:val="103"/>
              <w:sz w:val="14"/>
            </w:rPr>
            <w:fldChar w:fldCharType="begin"/>
          </w:r>
          <w:r>
            <w:rPr>
              <w:b w:val="0"/>
              <w:w w:val="103"/>
              <w:sz w:val="14"/>
            </w:rPr>
            <w:instrText xml:space="preserve"> 26-04100 \* MERGEFORMAT </w:instrText>
          </w:r>
          <w:r>
            <w:rPr>
              <w:b w:val="0"/>
              <w:w w:val="103"/>
              <w:sz w:val="14"/>
            </w:rPr>
            <w:fldChar w:fldCharType="end"/>
          </w:r>
        </w:p>
      </w:tc>
    </w:tr>
  </w:tbl>
  <w:p w14:paraId="45401A35" w14:textId="77777777" w:rsidR="003513E9" w:rsidRPr="003513E9" w:rsidRDefault="003513E9" w:rsidP="00351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513E9" w14:paraId="2FADD4F4" w14:textId="77777777" w:rsidTr="003513E9">
      <w:tc>
        <w:tcPr>
          <w:tcW w:w="3801" w:type="dxa"/>
        </w:tcPr>
        <w:p w14:paraId="40931B81" w14:textId="7C0E2355" w:rsidR="003513E9" w:rsidRDefault="003513E9" w:rsidP="003513E9">
          <w:pPr>
            <w:pStyle w:val="ReleaseDate0"/>
          </w:pPr>
          <w:r>
            <w:rPr>
              <w:noProof/>
            </w:rPr>
            <w:drawing>
              <wp:anchor distT="0" distB="0" distL="114300" distR="114300" simplePos="0" relativeHeight="251659264" behindDoc="0" locked="0" layoutInCell="1" allowOverlap="1" wp14:anchorId="78DFE033" wp14:editId="08A40FDF">
                <wp:simplePos x="0" y="0"/>
                <wp:positionH relativeFrom="column">
                  <wp:posOffset>5495290</wp:posOffset>
                </wp:positionH>
                <wp:positionV relativeFrom="paragraph">
                  <wp:posOffset>-365760</wp:posOffset>
                </wp:positionV>
                <wp:extent cx="694690" cy="694690"/>
                <wp:effectExtent l="0" t="0" r="0" b="0"/>
                <wp:wrapNone/>
                <wp:docPr id="2136494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26-04100 (E)    </w:t>
          </w:r>
          <w:r w:rsidR="008F0B6C">
            <w:t>23</w:t>
          </w:r>
          <w:r>
            <w:t>0426</w:t>
          </w:r>
        </w:p>
        <w:p w14:paraId="1611C7AF" w14:textId="669300B3" w:rsidR="003513E9" w:rsidRPr="003513E9" w:rsidRDefault="003513E9" w:rsidP="003513E9">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*2604100*</w:t>
          </w:r>
        </w:p>
      </w:tc>
      <w:tc>
        <w:tcPr>
          <w:tcW w:w="4920" w:type="dxa"/>
        </w:tcPr>
        <w:p w14:paraId="43264EE7" w14:textId="6CD82ED3" w:rsidR="003513E9" w:rsidRDefault="003513E9" w:rsidP="003513E9">
          <w:pPr>
            <w:pStyle w:val="Footer"/>
            <w:jc w:val="right"/>
            <w:rPr>
              <w:b w:val="0"/>
              <w:sz w:val="20"/>
            </w:rPr>
          </w:pPr>
          <w:r>
            <w:rPr>
              <w:b w:val="0"/>
              <w:sz w:val="20"/>
            </w:rPr>
            <w:drawing>
              <wp:anchor distT="0" distB="0" distL="114300" distR="114300" simplePos="0" relativeHeight="251658240" behindDoc="0" locked="0" layoutInCell="1" allowOverlap="1" wp14:anchorId="3C89583A" wp14:editId="63FA428B">
                <wp:simplePos x="0" y="0"/>
                <wp:positionH relativeFrom="column">
                  <wp:posOffset>2054134</wp:posOffset>
                </wp:positionH>
                <wp:positionV relativeFrom="paragraph">
                  <wp:posOffset>45720</wp:posOffset>
                </wp:positionV>
                <wp:extent cx="929642" cy="231648"/>
                <wp:effectExtent l="0" t="0" r="3810" b="0"/>
                <wp:wrapNone/>
                <wp:docPr id="1347302713" name="Picture 2"/>
                <wp:cNvGraphicFramePr/>
                <a:graphic xmlns:a="http://schemas.openxmlformats.org/drawingml/2006/main">
                  <a:graphicData uri="http://schemas.openxmlformats.org/drawingml/2006/picture">
                    <pic:pic xmlns:pic="http://schemas.openxmlformats.org/drawingml/2006/picture">
                      <pic:nvPicPr>
                        <pic:cNvPr id="1347302713"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69ECD003" w14:textId="77777777" w:rsidR="003513E9" w:rsidRPr="003513E9" w:rsidRDefault="003513E9" w:rsidP="003513E9">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861F1" w14:paraId="6D1BD0FB" w14:textId="77777777" w:rsidTr="009861F1">
      <w:tc>
        <w:tcPr>
          <w:tcW w:w="4920" w:type="dxa"/>
        </w:tcPr>
        <w:p w14:paraId="1A7B2E71" w14:textId="124D6779" w:rsidR="009861F1" w:rsidRPr="009861F1" w:rsidRDefault="009861F1" w:rsidP="009861F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02B17680" w14:textId="6993CAA6" w:rsidR="009861F1" w:rsidRPr="009861F1" w:rsidRDefault="009861F1" w:rsidP="009861F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A63AF">
            <w:rPr>
              <w:b w:val="0"/>
              <w:w w:val="103"/>
              <w:sz w:val="14"/>
            </w:rPr>
            <w:t>26-04100</w:t>
          </w:r>
          <w:r>
            <w:rPr>
              <w:b w:val="0"/>
              <w:w w:val="103"/>
              <w:sz w:val="14"/>
            </w:rPr>
            <w:fldChar w:fldCharType="end"/>
          </w:r>
          <w:r>
            <w:rPr>
              <w:b w:val="0"/>
              <w:w w:val="103"/>
              <w:sz w:val="14"/>
            </w:rPr>
            <w:fldChar w:fldCharType="begin"/>
          </w:r>
          <w:r>
            <w:rPr>
              <w:b w:val="0"/>
              <w:w w:val="103"/>
              <w:sz w:val="14"/>
            </w:rPr>
            <w:instrText xml:space="preserve"> 26-04100 \* MERGEFORMAT </w:instrText>
          </w:r>
          <w:r>
            <w:rPr>
              <w:b w:val="0"/>
              <w:w w:val="103"/>
              <w:sz w:val="14"/>
            </w:rPr>
            <w:fldChar w:fldCharType="end"/>
          </w:r>
        </w:p>
      </w:tc>
    </w:tr>
  </w:tbl>
  <w:p w14:paraId="381815A0" w14:textId="77777777" w:rsidR="009861F1" w:rsidRPr="009861F1" w:rsidRDefault="009861F1" w:rsidP="00986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63CED" w14:textId="77777777" w:rsidR="000F06E8" w:rsidRDefault="000F06E8" w:rsidP="00331D20">
      <w:r>
        <w:separator/>
      </w:r>
    </w:p>
  </w:footnote>
  <w:footnote w:type="continuationSeparator" w:id="0">
    <w:p w14:paraId="05136537" w14:textId="77777777" w:rsidR="000F06E8" w:rsidRDefault="000F06E8"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861F1" w14:paraId="2241E879" w14:textId="77777777" w:rsidTr="009861F1">
      <w:trPr>
        <w:trHeight w:hRule="exact" w:val="864"/>
      </w:trPr>
      <w:tc>
        <w:tcPr>
          <w:tcW w:w="9850" w:type="dxa"/>
          <w:tcBorders>
            <w:bottom w:val="single" w:sz="2" w:space="0" w:color="000000"/>
          </w:tcBorders>
          <w:vAlign w:val="bottom"/>
        </w:tcPr>
        <w:p w14:paraId="362771B4" w14:textId="77777777" w:rsidR="009861F1" w:rsidRDefault="009861F1" w:rsidP="009861F1">
          <w:pPr>
            <w:pStyle w:val="Header"/>
            <w:spacing w:after="80"/>
          </w:pPr>
        </w:p>
      </w:tc>
    </w:tr>
  </w:tbl>
  <w:p w14:paraId="044DE1B1" w14:textId="77777777" w:rsidR="003513E9" w:rsidRPr="009861F1" w:rsidRDefault="003513E9" w:rsidP="009861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513E9" w14:paraId="2050BC2D" w14:textId="77777777" w:rsidTr="003513E9">
      <w:trPr>
        <w:trHeight w:hRule="exact" w:val="864"/>
      </w:trPr>
      <w:tc>
        <w:tcPr>
          <w:tcW w:w="4920" w:type="dxa"/>
          <w:vAlign w:val="bottom"/>
        </w:tcPr>
        <w:p w14:paraId="4BD8A31E" w14:textId="77777777" w:rsidR="003513E9" w:rsidRDefault="003513E9" w:rsidP="003513E9">
          <w:pPr>
            <w:pStyle w:val="Header"/>
          </w:pPr>
        </w:p>
      </w:tc>
      <w:tc>
        <w:tcPr>
          <w:tcW w:w="4920" w:type="dxa"/>
          <w:vAlign w:val="bottom"/>
        </w:tcPr>
        <w:p w14:paraId="50F69F79" w14:textId="64AC4673" w:rsidR="003513E9" w:rsidRPr="003513E9" w:rsidRDefault="003513E9" w:rsidP="003513E9">
          <w:pPr>
            <w:pStyle w:val="Header"/>
            <w:spacing w:after="80"/>
            <w:jc w:val="right"/>
            <w:rPr>
              <w:b/>
            </w:rPr>
          </w:pPr>
          <w:r>
            <w:rPr>
              <w:b/>
            </w:rPr>
            <w:fldChar w:fldCharType="begin"/>
          </w:r>
          <w:r>
            <w:rPr>
              <w:b/>
            </w:rPr>
            <w:instrText xml:space="preserve"> DOCVARIABLE "sss1" \* MERGEFORMAT </w:instrText>
          </w:r>
          <w:r>
            <w:rPr>
              <w:b/>
            </w:rPr>
            <w:fldChar w:fldCharType="separate"/>
          </w:r>
          <w:r w:rsidR="004A63AF">
            <w:rPr>
              <w:b/>
            </w:rPr>
            <w:t>A/81/6 (Sect. 9)</w:t>
          </w:r>
          <w:r>
            <w:rPr>
              <w:b/>
            </w:rPr>
            <w:fldChar w:fldCharType="end"/>
          </w:r>
        </w:p>
      </w:tc>
    </w:tr>
  </w:tbl>
  <w:p w14:paraId="2ACC6131" w14:textId="77777777" w:rsidR="003513E9" w:rsidRPr="003513E9" w:rsidRDefault="003513E9" w:rsidP="003513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513E9" w14:paraId="691C5AC5" w14:textId="77777777" w:rsidTr="003513E9">
      <w:trPr>
        <w:trHeight w:hRule="exact" w:val="864"/>
      </w:trPr>
      <w:tc>
        <w:tcPr>
          <w:tcW w:w="1267" w:type="dxa"/>
          <w:tcBorders>
            <w:bottom w:val="single" w:sz="4" w:space="0" w:color="auto"/>
          </w:tcBorders>
          <w:vAlign w:val="bottom"/>
        </w:tcPr>
        <w:p w14:paraId="7DB408A9" w14:textId="77777777" w:rsidR="003513E9" w:rsidRDefault="003513E9" w:rsidP="003513E9">
          <w:pPr>
            <w:pStyle w:val="Header"/>
            <w:spacing w:after="120"/>
          </w:pPr>
        </w:p>
      </w:tc>
      <w:tc>
        <w:tcPr>
          <w:tcW w:w="1872" w:type="dxa"/>
          <w:tcBorders>
            <w:bottom w:val="single" w:sz="4" w:space="0" w:color="auto"/>
          </w:tcBorders>
          <w:vAlign w:val="bottom"/>
        </w:tcPr>
        <w:p w14:paraId="7EBD3F1D" w14:textId="505E4952" w:rsidR="003513E9" w:rsidRPr="003513E9" w:rsidRDefault="003513E9" w:rsidP="003513E9">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D2B4853" w14:textId="77777777" w:rsidR="003513E9" w:rsidRDefault="003513E9" w:rsidP="003513E9">
          <w:pPr>
            <w:pStyle w:val="Header"/>
            <w:spacing w:after="120"/>
          </w:pPr>
        </w:p>
      </w:tc>
      <w:tc>
        <w:tcPr>
          <w:tcW w:w="6466" w:type="dxa"/>
          <w:gridSpan w:val="4"/>
          <w:tcBorders>
            <w:bottom w:val="single" w:sz="4" w:space="0" w:color="auto"/>
          </w:tcBorders>
          <w:vAlign w:val="bottom"/>
        </w:tcPr>
        <w:p w14:paraId="40827DAE" w14:textId="369CD8F0" w:rsidR="003513E9" w:rsidRPr="003513E9" w:rsidRDefault="003513E9" w:rsidP="003513E9">
          <w:pPr>
            <w:spacing w:after="80" w:line="240" w:lineRule="auto"/>
            <w:jc w:val="right"/>
            <w:rPr>
              <w:position w:val="-4"/>
            </w:rPr>
          </w:pPr>
          <w:r>
            <w:rPr>
              <w:position w:val="-4"/>
              <w:sz w:val="40"/>
            </w:rPr>
            <w:t>A</w:t>
          </w:r>
          <w:r>
            <w:rPr>
              <w:position w:val="-4"/>
            </w:rPr>
            <w:t>/81/6 (Sect. 9)</w:t>
          </w:r>
          <w:r w:rsidR="009861F1">
            <w:rPr>
              <w:position w:val="-4"/>
            </w:rPr>
            <w:t>/Part A*</w:t>
          </w:r>
        </w:p>
      </w:tc>
    </w:tr>
    <w:tr w:rsidR="003513E9" w:rsidRPr="003513E9" w14:paraId="16C9A226" w14:textId="77777777" w:rsidTr="003513E9">
      <w:trPr>
        <w:gridAfter w:val="1"/>
        <w:wAfter w:w="15" w:type="dxa"/>
        <w:trHeight w:hRule="exact" w:val="2880"/>
      </w:trPr>
      <w:tc>
        <w:tcPr>
          <w:tcW w:w="1267" w:type="dxa"/>
          <w:tcBorders>
            <w:top w:val="single" w:sz="4" w:space="0" w:color="auto"/>
            <w:bottom w:val="single" w:sz="12" w:space="0" w:color="auto"/>
          </w:tcBorders>
        </w:tcPr>
        <w:p w14:paraId="7FD31A3E" w14:textId="2B8C7020" w:rsidR="003513E9" w:rsidRPr="003513E9" w:rsidRDefault="003513E9" w:rsidP="003513E9">
          <w:pPr>
            <w:pStyle w:val="Header"/>
            <w:spacing w:before="120"/>
            <w:jc w:val="center"/>
          </w:pPr>
          <w:r>
            <w:t xml:space="preserve"> </w:t>
          </w:r>
          <w:r>
            <w:drawing>
              <wp:inline distT="0" distB="0" distL="0" distR="0" wp14:anchorId="45B64AF9" wp14:editId="54D2320C">
                <wp:extent cx="713232" cy="597103"/>
                <wp:effectExtent l="0" t="0" r="0" b="0"/>
                <wp:docPr id="1646741348" name="Picture 1"/>
                <wp:cNvGraphicFramePr/>
                <a:graphic xmlns:a="http://schemas.openxmlformats.org/drawingml/2006/main">
                  <a:graphicData uri="http://schemas.openxmlformats.org/drawingml/2006/picture">
                    <pic:pic xmlns:pic="http://schemas.openxmlformats.org/drawingml/2006/picture">
                      <pic:nvPicPr>
                        <pic:cNvPr id="164674134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0A2C531" w14:textId="1ED6C7F5" w:rsidR="003513E9" w:rsidRPr="003513E9" w:rsidRDefault="003513E9" w:rsidP="003513E9">
          <w:pPr>
            <w:pStyle w:val="XLarge"/>
            <w:spacing w:before="109"/>
          </w:pPr>
          <w:r>
            <w:t>General Assembly</w:t>
          </w:r>
        </w:p>
      </w:tc>
      <w:tc>
        <w:tcPr>
          <w:tcW w:w="245" w:type="dxa"/>
          <w:tcBorders>
            <w:top w:val="single" w:sz="4" w:space="0" w:color="auto"/>
            <w:bottom w:val="single" w:sz="12" w:space="0" w:color="auto"/>
          </w:tcBorders>
        </w:tcPr>
        <w:p w14:paraId="5F73CEA0" w14:textId="77777777" w:rsidR="003513E9" w:rsidRPr="003513E9" w:rsidRDefault="003513E9" w:rsidP="003513E9">
          <w:pPr>
            <w:pStyle w:val="Header"/>
            <w:spacing w:before="109"/>
          </w:pPr>
        </w:p>
      </w:tc>
      <w:tc>
        <w:tcPr>
          <w:tcW w:w="3096" w:type="dxa"/>
          <w:tcBorders>
            <w:top w:val="single" w:sz="4" w:space="0" w:color="auto"/>
            <w:bottom w:val="single" w:sz="12" w:space="0" w:color="auto"/>
          </w:tcBorders>
        </w:tcPr>
        <w:p w14:paraId="4A3C42BF" w14:textId="77777777" w:rsidR="003513E9" w:rsidRPr="009861F1" w:rsidRDefault="003513E9" w:rsidP="003513E9">
          <w:pPr>
            <w:pStyle w:val="Publication"/>
            <w:spacing w:before="240"/>
            <w:rPr>
              <w:color w:val="010000"/>
              <w:lang w:val="en-US"/>
            </w:rPr>
          </w:pPr>
          <w:r w:rsidRPr="009861F1">
            <w:rPr>
              <w:color w:val="010000"/>
              <w:lang w:val="en-US"/>
            </w:rPr>
            <w:t>Distr.: General</w:t>
          </w:r>
        </w:p>
        <w:p w14:paraId="2F92B10D" w14:textId="3C175B69" w:rsidR="003513E9" w:rsidRPr="009861F1" w:rsidRDefault="003513E9" w:rsidP="003513E9">
          <w:pPr>
            <w:rPr>
              <w:lang w:val="en-US"/>
            </w:rPr>
          </w:pPr>
          <w:r w:rsidRPr="009861F1">
            <w:rPr>
              <w:lang w:val="en-US"/>
            </w:rPr>
            <w:t>2</w:t>
          </w:r>
          <w:r w:rsidR="009861F1">
            <w:rPr>
              <w:lang w:val="en-US"/>
            </w:rPr>
            <w:t>5</w:t>
          </w:r>
          <w:r w:rsidRPr="009861F1">
            <w:rPr>
              <w:lang w:val="en-US"/>
            </w:rPr>
            <w:t xml:space="preserve"> </w:t>
          </w:r>
          <w:r w:rsidR="009861F1">
            <w:rPr>
              <w:lang w:val="en-US"/>
            </w:rPr>
            <w:t>March</w:t>
          </w:r>
          <w:r w:rsidRPr="009861F1">
            <w:rPr>
              <w:lang w:val="en-US"/>
            </w:rPr>
            <w:t xml:space="preserve"> 2026</w:t>
          </w:r>
        </w:p>
        <w:p w14:paraId="2596DA15" w14:textId="3E10E2BE" w:rsidR="003513E9" w:rsidRPr="009861F1" w:rsidRDefault="003513E9" w:rsidP="003513E9">
          <w:pPr>
            <w:rPr>
              <w:lang w:val="en-US"/>
            </w:rPr>
          </w:pPr>
        </w:p>
        <w:p w14:paraId="78CACA8E" w14:textId="5393EF29" w:rsidR="003513E9" w:rsidRPr="009861F1" w:rsidRDefault="003513E9" w:rsidP="003513E9">
          <w:pPr>
            <w:rPr>
              <w:lang w:val="en-US"/>
            </w:rPr>
          </w:pPr>
          <w:r w:rsidRPr="009861F1">
            <w:rPr>
              <w:lang w:val="en-US"/>
            </w:rPr>
            <w:t>Original: English</w:t>
          </w:r>
        </w:p>
      </w:tc>
    </w:tr>
  </w:tbl>
  <w:p w14:paraId="421B8E97" w14:textId="77777777" w:rsidR="003513E9" w:rsidRPr="003513E9" w:rsidRDefault="003513E9" w:rsidP="003513E9">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861F1" w14:paraId="76F0D90B" w14:textId="77777777" w:rsidTr="009861F1">
      <w:trPr>
        <w:trHeight w:hRule="exact" w:val="864"/>
      </w:trPr>
      <w:tc>
        <w:tcPr>
          <w:tcW w:w="9850" w:type="dxa"/>
          <w:tcBorders>
            <w:bottom w:val="single" w:sz="2" w:space="0" w:color="000000"/>
          </w:tcBorders>
          <w:vAlign w:val="bottom"/>
        </w:tcPr>
        <w:p w14:paraId="61759563" w14:textId="77777777" w:rsidR="009861F1" w:rsidRDefault="009861F1" w:rsidP="009861F1">
          <w:pPr>
            <w:pStyle w:val="Header"/>
            <w:spacing w:after="80"/>
          </w:pPr>
        </w:p>
      </w:tc>
    </w:tr>
  </w:tbl>
  <w:p w14:paraId="3D0C7EAE" w14:textId="77777777" w:rsidR="009861F1" w:rsidRPr="009861F1" w:rsidRDefault="009861F1" w:rsidP="009861F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861F1" w14:paraId="1288FF6A" w14:textId="77777777" w:rsidTr="003513E9">
      <w:trPr>
        <w:trHeight w:hRule="exact" w:val="864"/>
      </w:trPr>
      <w:tc>
        <w:tcPr>
          <w:tcW w:w="1267" w:type="dxa"/>
          <w:tcBorders>
            <w:bottom w:val="single" w:sz="4" w:space="0" w:color="auto"/>
          </w:tcBorders>
          <w:vAlign w:val="bottom"/>
        </w:tcPr>
        <w:p w14:paraId="3B1EA620" w14:textId="77777777" w:rsidR="009861F1" w:rsidRDefault="009861F1" w:rsidP="003513E9">
          <w:pPr>
            <w:pStyle w:val="Header"/>
            <w:spacing w:after="120"/>
          </w:pPr>
        </w:p>
      </w:tc>
      <w:tc>
        <w:tcPr>
          <w:tcW w:w="1872" w:type="dxa"/>
          <w:tcBorders>
            <w:bottom w:val="single" w:sz="4" w:space="0" w:color="auto"/>
          </w:tcBorders>
          <w:vAlign w:val="bottom"/>
        </w:tcPr>
        <w:p w14:paraId="21D7E59B" w14:textId="77777777" w:rsidR="009861F1" w:rsidRPr="003513E9" w:rsidRDefault="009861F1" w:rsidP="003513E9">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29025D3" w14:textId="77777777" w:rsidR="009861F1" w:rsidRDefault="009861F1" w:rsidP="003513E9">
          <w:pPr>
            <w:pStyle w:val="Header"/>
            <w:spacing w:after="120"/>
          </w:pPr>
        </w:p>
      </w:tc>
      <w:tc>
        <w:tcPr>
          <w:tcW w:w="6466" w:type="dxa"/>
          <w:gridSpan w:val="4"/>
          <w:tcBorders>
            <w:bottom w:val="single" w:sz="4" w:space="0" w:color="auto"/>
          </w:tcBorders>
          <w:vAlign w:val="bottom"/>
        </w:tcPr>
        <w:p w14:paraId="1F080A89" w14:textId="77777777" w:rsidR="009861F1" w:rsidRPr="003513E9" w:rsidRDefault="009861F1" w:rsidP="003513E9">
          <w:pPr>
            <w:spacing w:after="80" w:line="240" w:lineRule="auto"/>
            <w:jc w:val="right"/>
            <w:rPr>
              <w:position w:val="-4"/>
            </w:rPr>
          </w:pPr>
          <w:r>
            <w:rPr>
              <w:position w:val="-4"/>
              <w:sz w:val="40"/>
            </w:rPr>
            <w:t>A</w:t>
          </w:r>
          <w:r>
            <w:rPr>
              <w:position w:val="-4"/>
            </w:rPr>
            <w:t>/81/6 (Sect. 9)</w:t>
          </w:r>
        </w:p>
      </w:tc>
    </w:tr>
    <w:tr w:rsidR="009861F1" w:rsidRPr="003513E9" w14:paraId="022B64DC" w14:textId="77777777" w:rsidTr="003513E9">
      <w:trPr>
        <w:gridAfter w:val="1"/>
        <w:wAfter w:w="15" w:type="dxa"/>
        <w:trHeight w:hRule="exact" w:val="2880"/>
      </w:trPr>
      <w:tc>
        <w:tcPr>
          <w:tcW w:w="1267" w:type="dxa"/>
          <w:tcBorders>
            <w:top w:val="single" w:sz="4" w:space="0" w:color="auto"/>
            <w:bottom w:val="single" w:sz="12" w:space="0" w:color="auto"/>
          </w:tcBorders>
        </w:tcPr>
        <w:p w14:paraId="2CBB5096" w14:textId="77777777" w:rsidR="009861F1" w:rsidRPr="003513E9" w:rsidRDefault="009861F1" w:rsidP="003513E9">
          <w:pPr>
            <w:pStyle w:val="Header"/>
            <w:spacing w:before="120"/>
            <w:jc w:val="center"/>
          </w:pPr>
          <w:r>
            <w:t xml:space="preserve"> </w:t>
          </w:r>
          <w:r>
            <w:drawing>
              <wp:inline distT="0" distB="0" distL="0" distR="0" wp14:anchorId="1AA7617B" wp14:editId="22537A23">
                <wp:extent cx="713232" cy="597103"/>
                <wp:effectExtent l="0" t="0" r="0" b="0"/>
                <wp:docPr id="865903248" name="Picture 1"/>
                <wp:cNvGraphicFramePr/>
                <a:graphic xmlns:a="http://schemas.openxmlformats.org/drawingml/2006/main">
                  <a:graphicData uri="http://schemas.openxmlformats.org/drawingml/2006/picture">
                    <pic:pic xmlns:pic="http://schemas.openxmlformats.org/drawingml/2006/picture">
                      <pic:nvPicPr>
                        <pic:cNvPr id="164674134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90F647C" w14:textId="77777777" w:rsidR="009861F1" w:rsidRPr="003513E9" w:rsidRDefault="009861F1" w:rsidP="003513E9">
          <w:pPr>
            <w:pStyle w:val="XLarge"/>
            <w:spacing w:before="109"/>
          </w:pPr>
          <w:r>
            <w:t>General Assembly</w:t>
          </w:r>
        </w:p>
      </w:tc>
      <w:tc>
        <w:tcPr>
          <w:tcW w:w="245" w:type="dxa"/>
          <w:tcBorders>
            <w:top w:val="single" w:sz="4" w:space="0" w:color="auto"/>
            <w:bottom w:val="single" w:sz="12" w:space="0" w:color="auto"/>
          </w:tcBorders>
        </w:tcPr>
        <w:p w14:paraId="4E8EA24B" w14:textId="77777777" w:rsidR="009861F1" w:rsidRPr="003513E9" w:rsidRDefault="009861F1" w:rsidP="003513E9">
          <w:pPr>
            <w:pStyle w:val="Header"/>
            <w:spacing w:before="109"/>
          </w:pPr>
        </w:p>
      </w:tc>
      <w:tc>
        <w:tcPr>
          <w:tcW w:w="3096" w:type="dxa"/>
          <w:tcBorders>
            <w:top w:val="single" w:sz="4" w:space="0" w:color="auto"/>
            <w:bottom w:val="single" w:sz="12" w:space="0" w:color="auto"/>
          </w:tcBorders>
        </w:tcPr>
        <w:p w14:paraId="50F4E865" w14:textId="77777777" w:rsidR="009861F1" w:rsidRPr="009861F1" w:rsidRDefault="009861F1" w:rsidP="003513E9">
          <w:pPr>
            <w:pStyle w:val="Publication"/>
            <w:spacing w:before="240"/>
            <w:rPr>
              <w:color w:val="010000"/>
              <w:lang w:val="en-US"/>
            </w:rPr>
          </w:pPr>
          <w:r w:rsidRPr="009861F1">
            <w:rPr>
              <w:color w:val="010000"/>
              <w:lang w:val="en-US"/>
            </w:rPr>
            <w:t>Distr.: General</w:t>
          </w:r>
        </w:p>
        <w:p w14:paraId="5E8439AA" w14:textId="77777777" w:rsidR="009861F1" w:rsidRPr="009861F1" w:rsidRDefault="009861F1" w:rsidP="003513E9">
          <w:pPr>
            <w:rPr>
              <w:lang w:val="en-US"/>
            </w:rPr>
          </w:pPr>
          <w:r w:rsidRPr="009861F1">
            <w:rPr>
              <w:lang w:val="en-US"/>
            </w:rPr>
            <w:t>2</w:t>
          </w:r>
          <w:r>
            <w:rPr>
              <w:lang w:val="en-US"/>
            </w:rPr>
            <w:t>5</w:t>
          </w:r>
          <w:r w:rsidRPr="009861F1">
            <w:rPr>
              <w:lang w:val="en-US"/>
            </w:rPr>
            <w:t xml:space="preserve"> </w:t>
          </w:r>
          <w:r>
            <w:rPr>
              <w:lang w:val="en-US"/>
            </w:rPr>
            <w:t>March</w:t>
          </w:r>
          <w:r w:rsidRPr="009861F1">
            <w:rPr>
              <w:lang w:val="en-US"/>
            </w:rPr>
            <w:t xml:space="preserve"> 2026</w:t>
          </w:r>
        </w:p>
        <w:p w14:paraId="11A519D5" w14:textId="77777777" w:rsidR="009861F1" w:rsidRPr="009861F1" w:rsidRDefault="009861F1" w:rsidP="003513E9">
          <w:pPr>
            <w:rPr>
              <w:lang w:val="en-US"/>
            </w:rPr>
          </w:pPr>
        </w:p>
        <w:p w14:paraId="05DCC983" w14:textId="77777777" w:rsidR="009861F1" w:rsidRPr="009861F1" w:rsidRDefault="009861F1" w:rsidP="003513E9">
          <w:pPr>
            <w:rPr>
              <w:lang w:val="en-US"/>
            </w:rPr>
          </w:pPr>
          <w:r w:rsidRPr="009861F1">
            <w:rPr>
              <w:lang w:val="en-US"/>
            </w:rPr>
            <w:t>Original: English</w:t>
          </w:r>
        </w:p>
      </w:tc>
    </w:tr>
  </w:tbl>
  <w:p w14:paraId="55C8FD39" w14:textId="77777777" w:rsidR="009861F1" w:rsidRPr="003513E9" w:rsidRDefault="009861F1" w:rsidP="003513E9">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861F1" w14:paraId="78F23D38" w14:textId="77777777" w:rsidTr="009861F1">
      <w:trPr>
        <w:trHeight w:hRule="exact" w:val="864"/>
      </w:trPr>
      <w:tc>
        <w:tcPr>
          <w:tcW w:w="9850" w:type="dxa"/>
          <w:tcBorders>
            <w:bottom w:val="single" w:sz="2" w:space="0" w:color="000000"/>
          </w:tcBorders>
          <w:vAlign w:val="bottom"/>
        </w:tcPr>
        <w:p w14:paraId="29994B80" w14:textId="7080F404" w:rsidR="009861F1" w:rsidRPr="009861F1" w:rsidRDefault="009861F1" w:rsidP="009861F1">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002397BE" w14:textId="77777777" w:rsidR="009861F1" w:rsidRPr="009861F1" w:rsidRDefault="009861F1" w:rsidP="009861F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861F1" w14:paraId="50B219C3" w14:textId="77777777" w:rsidTr="009861F1">
      <w:trPr>
        <w:trHeight w:hRule="exact" w:val="864"/>
      </w:trPr>
      <w:tc>
        <w:tcPr>
          <w:tcW w:w="9850" w:type="dxa"/>
          <w:tcBorders>
            <w:bottom w:val="single" w:sz="2" w:space="0" w:color="000000"/>
          </w:tcBorders>
          <w:vAlign w:val="bottom"/>
        </w:tcPr>
        <w:p w14:paraId="0D249D45" w14:textId="5B93226F" w:rsidR="009861F1" w:rsidRPr="009861F1" w:rsidRDefault="009861F1" w:rsidP="009861F1">
          <w:pPr>
            <w:pStyle w:val="Header"/>
            <w:tabs>
              <w:tab w:val="clear" w:pos="4320"/>
              <w:tab w:val="clear" w:pos="8640"/>
              <w:tab w:val="left" w:pos="1267"/>
            </w:tabs>
            <w:spacing w:after="80"/>
            <w:rPr>
              <w:b/>
            </w:rPr>
          </w:pPr>
          <w:r>
            <w:rPr>
              <w:b/>
            </w:rPr>
            <w:t>Section 9</w:t>
          </w:r>
          <w:r>
            <w:rPr>
              <w:b/>
            </w:rPr>
            <w:tab/>
            <w:t>Economic and social affairs</w:t>
          </w:r>
        </w:p>
      </w:tc>
    </w:tr>
  </w:tbl>
  <w:p w14:paraId="3C456ED3" w14:textId="77777777" w:rsidR="009861F1" w:rsidRPr="009861F1" w:rsidRDefault="009861F1" w:rsidP="00986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100*"/>
    <w:docVar w:name="CreationDt" w:val="02/04/2026 3:06: PM"/>
    <w:docVar w:name="DocCategory" w:val="Doc"/>
    <w:docVar w:name="DocType" w:val="Final"/>
    <w:docVar w:name="DutyStation" w:val="New York"/>
    <w:docVar w:name="FooterJN" w:val="26-04100"/>
    <w:docVar w:name="jobn" w:val="26-04100 (E)"/>
    <w:docVar w:name="jobnDT" w:val="26-04100 (E)   020426"/>
    <w:docVar w:name="jobnDTDT" w:val="26-04100 (E)   020426   020426"/>
    <w:docVar w:name="JobNo" w:val="2604100E"/>
    <w:docVar w:name="JobNo2" w:val="2606231E"/>
    <w:docVar w:name="LocalDrive" w:val="-1"/>
    <w:docVar w:name="OandT" w:val=" "/>
    <w:docVar w:name="Session1" w:val="Eighty-first session_x000d_"/>
    <w:docVar w:name="sss1" w:val="A/81/6 (Sect. 9)"/>
    <w:docVar w:name="sss2" w:val="-"/>
    <w:docVar w:name="Symbol1" w:val="A/81/6 (Sect. 9)"/>
    <w:docVar w:name="Symbol2" w:val="-"/>
    <w:docVar w:name="Title1" w:val="_x0009__x0009_Proposed programme budget for 2027 _x000d_"/>
    <w:docVar w:name="Title2" w:val="_x0009__x0009_Economic and social affairs_x000d_"/>
  </w:docVars>
  <w:rsids>
    <w:rsidRoot w:val="00272420"/>
    <w:rsid w:val="00000565"/>
    <w:rsid w:val="00001169"/>
    <w:rsid w:val="00001967"/>
    <w:rsid w:val="00006C8D"/>
    <w:rsid w:val="00016807"/>
    <w:rsid w:val="00046049"/>
    <w:rsid w:val="00052F7D"/>
    <w:rsid w:val="00054002"/>
    <w:rsid w:val="000546B7"/>
    <w:rsid w:val="000614BC"/>
    <w:rsid w:val="00065FC5"/>
    <w:rsid w:val="0008257D"/>
    <w:rsid w:val="00094EA3"/>
    <w:rsid w:val="00095755"/>
    <w:rsid w:val="000A0C61"/>
    <w:rsid w:val="000A5055"/>
    <w:rsid w:val="000B2073"/>
    <w:rsid w:val="000B586C"/>
    <w:rsid w:val="000E7CAF"/>
    <w:rsid w:val="000F0100"/>
    <w:rsid w:val="000F06E8"/>
    <w:rsid w:val="000F2F72"/>
    <w:rsid w:val="000F5445"/>
    <w:rsid w:val="000F6401"/>
    <w:rsid w:val="00100E80"/>
    <w:rsid w:val="001024A4"/>
    <w:rsid w:val="00104DBF"/>
    <w:rsid w:val="00105618"/>
    <w:rsid w:val="001129C3"/>
    <w:rsid w:val="001148C0"/>
    <w:rsid w:val="00122C99"/>
    <w:rsid w:val="00130C8A"/>
    <w:rsid w:val="001325B0"/>
    <w:rsid w:val="00142021"/>
    <w:rsid w:val="00145171"/>
    <w:rsid w:val="00151F81"/>
    <w:rsid w:val="001571ED"/>
    <w:rsid w:val="00157C07"/>
    <w:rsid w:val="00171CDD"/>
    <w:rsid w:val="00172C7E"/>
    <w:rsid w:val="001802ED"/>
    <w:rsid w:val="0018102C"/>
    <w:rsid w:val="001821A8"/>
    <w:rsid w:val="00183D73"/>
    <w:rsid w:val="0019001C"/>
    <w:rsid w:val="00193C87"/>
    <w:rsid w:val="00194664"/>
    <w:rsid w:val="001946D7"/>
    <w:rsid w:val="001958D5"/>
    <w:rsid w:val="001978D5"/>
    <w:rsid w:val="001A048B"/>
    <w:rsid w:val="001B057F"/>
    <w:rsid w:val="001B1BAE"/>
    <w:rsid w:val="001B4D77"/>
    <w:rsid w:val="001D7F26"/>
    <w:rsid w:val="00202A8A"/>
    <w:rsid w:val="002057DD"/>
    <w:rsid w:val="00211F10"/>
    <w:rsid w:val="00212B81"/>
    <w:rsid w:val="00220879"/>
    <w:rsid w:val="00223049"/>
    <w:rsid w:val="00223637"/>
    <w:rsid w:val="00224E32"/>
    <w:rsid w:val="002252CB"/>
    <w:rsid w:val="00227BC3"/>
    <w:rsid w:val="00232991"/>
    <w:rsid w:val="00232B37"/>
    <w:rsid w:val="00235B89"/>
    <w:rsid w:val="00240F56"/>
    <w:rsid w:val="002411BA"/>
    <w:rsid w:val="00246B0C"/>
    <w:rsid w:val="00247400"/>
    <w:rsid w:val="00250521"/>
    <w:rsid w:val="00253D56"/>
    <w:rsid w:val="00257E07"/>
    <w:rsid w:val="002706E7"/>
    <w:rsid w:val="00271FCD"/>
    <w:rsid w:val="00272420"/>
    <w:rsid w:val="0027492E"/>
    <w:rsid w:val="0029672B"/>
    <w:rsid w:val="002A5353"/>
    <w:rsid w:val="002A53E6"/>
    <w:rsid w:val="002B0604"/>
    <w:rsid w:val="002B5479"/>
    <w:rsid w:val="002C31DB"/>
    <w:rsid w:val="002C38C7"/>
    <w:rsid w:val="002C5472"/>
    <w:rsid w:val="002C68B5"/>
    <w:rsid w:val="002C6FAF"/>
    <w:rsid w:val="002D5213"/>
    <w:rsid w:val="002D5817"/>
    <w:rsid w:val="002E2B75"/>
    <w:rsid w:val="002E2E15"/>
    <w:rsid w:val="002E304D"/>
    <w:rsid w:val="002E52DD"/>
    <w:rsid w:val="002E5447"/>
    <w:rsid w:val="002E6B7E"/>
    <w:rsid w:val="002F0B40"/>
    <w:rsid w:val="003033FC"/>
    <w:rsid w:val="0030341F"/>
    <w:rsid w:val="003073ED"/>
    <w:rsid w:val="003133ED"/>
    <w:rsid w:val="0032471A"/>
    <w:rsid w:val="00326100"/>
    <w:rsid w:val="00331D20"/>
    <w:rsid w:val="0033279A"/>
    <w:rsid w:val="00332F0C"/>
    <w:rsid w:val="00335546"/>
    <w:rsid w:val="003513E9"/>
    <w:rsid w:val="003554C8"/>
    <w:rsid w:val="003564C6"/>
    <w:rsid w:val="00356B44"/>
    <w:rsid w:val="00357C49"/>
    <w:rsid w:val="00365B2D"/>
    <w:rsid w:val="00365FD7"/>
    <w:rsid w:val="0036685A"/>
    <w:rsid w:val="00371D32"/>
    <w:rsid w:val="00373732"/>
    <w:rsid w:val="003741F9"/>
    <w:rsid w:val="003770EC"/>
    <w:rsid w:val="003852E4"/>
    <w:rsid w:val="00387978"/>
    <w:rsid w:val="0039009D"/>
    <w:rsid w:val="0039701D"/>
    <w:rsid w:val="003A02EA"/>
    <w:rsid w:val="003A08A2"/>
    <w:rsid w:val="003A1552"/>
    <w:rsid w:val="003A79FF"/>
    <w:rsid w:val="003B06BE"/>
    <w:rsid w:val="003B1D1B"/>
    <w:rsid w:val="003B2E67"/>
    <w:rsid w:val="003B3741"/>
    <w:rsid w:val="003C1B67"/>
    <w:rsid w:val="003C789A"/>
    <w:rsid w:val="003C7ACA"/>
    <w:rsid w:val="003E5E54"/>
    <w:rsid w:val="003E5EAA"/>
    <w:rsid w:val="003F0681"/>
    <w:rsid w:val="003F0C8A"/>
    <w:rsid w:val="003F2770"/>
    <w:rsid w:val="003F4DCD"/>
    <w:rsid w:val="003F5287"/>
    <w:rsid w:val="003F6C79"/>
    <w:rsid w:val="003F75F8"/>
    <w:rsid w:val="003F76B0"/>
    <w:rsid w:val="00400024"/>
    <w:rsid w:val="0040530B"/>
    <w:rsid w:val="0040548F"/>
    <w:rsid w:val="0041081B"/>
    <w:rsid w:val="00415201"/>
    <w:rsid w:val="004200C7"/>
    <w:rsid w:val="0042135F"/>
    <w:rsid w:val="0042417B"/>
    <w:rsid w:val="004278AB"/>
    <w:rsid w:val="004278E3"/>
    <w:rsid w:val="0044081D"/>
    <w:rsid w:val="00443AE6"/>
    <w:rsid w:val="00452683"/>
    <w:rsid w:val="004536CE"/>
    <w:rsid w:val="00471704"/>
    <w:rsid w:val="00471745"/>
    <w:rsid w:val="0047638E"/>
    <w:rsid w:val="00492A32"/>
    <w:rsid w:val="004947D8"/>
    <w:rsid w:val="00495E7B"/>
    <w:rsid w:val="0049669D"/>
    <w:rsid w:val="004A63AF"/>
    <w:rsid w:val="004B5E08"/>
    <w:rsid w:val="004B77B6"/>
    <w:rsid w:val="004C213C"/>
    <w:rsid w:val="004C520B"/>
    <w:rsid w:val="004E1FCC"/>
    <w:rsid w:val="004F04B2"/>
    <w:rsid w:val="004F18A0"/>
    <w:rsid w:val="004F5537"/>
    <w:rsid w:val="004F5722"/>
    <w:rsid w:val="00503802"/>
    <w:rsid w:val="00511492"/>
    <w:rsid w:val="00522D35"/>
    <w:rsid w:val="00525B27"/>
    <w:rsid w:val="005410C4"/>
    <w:rsid w:val="0054211F"/>
    <w:rsid w:val="00542250"/>
    <w:rsid w:val="005448D1"/>
    <w:rsid w:val="005508B9"/>
    <w:rsid w:val="005610B1"/>
    <w:rsid w:val="0057038B"/>
    <w:rsid w:val="00570A02"/>
    <w:rsid w:val="00571840"/>
    <w:rsid w:val="00576174"/>
    <w:rsid w:val="005823C5"/>
    <w:rsid w:val="00584B3A"/>
    <w:rsid w:val="00585F1A"/>
    <w:rsid w:val="005A04B1"/>
    <w:rsid w:val="005A30CE"/>
    <w:rsid w:val="005A7D8D"/>
    <w:rsid w:val="005B43D5"/>
    <w:rsid w:val="005B6F38"/>
    <w:rsid w:val="005C09DF"/>
    <w:rsid w:val="005C0D6A"/>
    <w:rsid w:val="005D4F00"/>
    <w:rsid w:val="005E635C"/>
    <w:rsid w:val="005E67A9"/>
    <w:rsid w:val="005E7F89"/>
    <w:rsid w:val="005F1B4F"/>
    <w:rsid w:val="005F1FA8"/>
    <w:rsid w:val="00600451"/>
    <w:rsid w:val="00601BB0"/>
    <w:rsid w:val="00602C58"/>
    <w:rsid w:val="0061761A"/>
    <w:rsid w:val="00630A5A"/>
    <w:rsid w:val="0064381B"/>
    <w:rsid w:val="006448B0"/>
    <w:rsid w:val="00646741"/>
    <w:rsid w:val="00665001"/>
    <w:rsid w:val="00681E50"/>
    <w:rsid w:val="00684C11"/>
    <w:rsid w:val="00690DBE"/>
    <w:rsid w:val="00694F0A"/>
    <w:rsid w:val="00695AB5"/>
    <w:rsid w:val="006A1127"/>
    <w:rsid w:val="006A31AA"/>
    <w:rsid w:val="006A542F"/>
    <w:rsid w:val="006B00DE"/>
    <w:rsid w:val="006B07D6"/>
    <w:rsid w:val="006B2E4A"/>
    <w:rsid w:val="006B474D"/>
    <w:rsid w:val="006C11F4"/>
    <w:rsid w:val="006C31AF"/>
    <w:rsid w:val="006C7738"/>
    <w:rsid w:val="006D3283"/>
    <w:rsid w:val="006D4262"/>
    <w:rsid w:val="006F5F19"/>
    <w:rsid w:val="006F6EF7"/>
    <w:rsid w:val="00704CC6"/>
    <w:rsid w:val="007056CC"/>
    <w:rsid w:val="00707EDB"/>
    <w:rsid w:val="00714D98"/>
    <w:rsid w:val="00717AAD"/>
    <w:rsid w:val="00720E3E"/>
    <w:rsid w:val="00721366"/>
    <w:rsid w:val="00726C62"/>
    <w:rsid w:val="00727155"/>
    <w:rsid w:val="00727708"/>
    <w:rsid w:val="007507F7"/>
    <w:rsid w:val="007558C0"/>
    <w:rsid w:val="00756AD2"/>
    <w:rsid w:val="007633C9"/>
    <w:rsid w:val="007713DF"/>
    <w:rsid w:val="007759B7"/>
    <w:rsid w:val="0078108F"/>
    <w:rsid w:val="007836DA"/>
    <w:rsid w:val="0078393D"/>
    <w:rsid w:val="007B304F"/>
    <w:rsid w:val="007B3774"/>
    <w:rsid w:val="007B4CD6"/>
    <w:rsid w:val="007B7249"/>
    <w:rsid w:val="007C2A91"/>
    <w:rsid w:val="007C3668"/>
    <w:rsid w:val="007C3AF0"/>
    <w:rsid w:val="007C41EE"/>
    <w:rsid w:val="007C4CDF"/>
    <w:rsid w:val="007C50E1"/>
    <w:rsid w:val="007D1BBC"/>
    <w:rsid w:val="007E0CCF"/>
    <w:rsid w:val="007E475E"/>
    <w:rsid w:val="007E6061"/>
    <w:rsid w:val="007F11FE"/>
    <w:rsid w:val="007F55CB"/>
    <w:rsid w:val="008053B9"/>
    <w:rsid w:val="008138CB"/>
    <w:rsid w:val="00824CED"/>
    <w:rsid w:val="008347A3"/>
    <w:rsid w:val="0083757C"/>
    <w:rsid w:val="0084072B"/>
    <w:rsid w:val="00840787"/>
    <w:rsid w:val="00846E9B"/>
    <w:rsid w:val="008618C7"/>
    <w:rsid w:val="00863195"/>
    <w:rsid w:val="008638D3"/>
    <w:rsid w:val="00870A0D"/>
    <w:rsid w:val="00871053"/>
    <w:rsid w:val="00872F86"/>
    <w:rsid w:val="00875487"/>
    <w:rsid w:val="00876172"/>
    <w:rsid w:val="00877270"/>
    <w:rsid w:val="008777AE"/>
    <w:rsid w:val="0088056D"/>
    <w:rsid w:val="008819C1"/>
    <w:rsid w:val="008841B0"/>
    <w:rsid w:val="0088500A"/>
    <w:rsid w:val="00890485"/>
    <w:rsid w:val="00893D75"/>
    <w:rsid w:val="008A24EF"/>
    <w:rsid w:val="008A2590"/>
    <w:rsid w:val="008B25FA"/>
    <w:rsid w:val="008B4C9F"/>
    <w:rsid w:val="008F0B6C"/>
    <w:rsid w:val="008F11CA"/>
    <w:rsid w:val="008F22CF"/>
    <w:rsid w:val="008F5AFD"/>
    <w:rsid w:val="00911D71"/>
    <w:rsid w:val="00912365"/>
    <w:rsid w:val="00921236"/>
    <w:rsid w:val="00923669"/>
    <w:rsid w:val="0092637D"/>
    <w:rsid w:val="00932AF1"/>
    <w:rsid w:val="00934670"/>
    <w:rsid w:val="0094535F"/>
    <w:rsid w:val="00953180"/>
    <w:rsid w:val="00965598"/>
    <w:rsid w:val="0097583E"/>
    <w:rsid w:val="009764B8"/>
    <w:rsid w:val="00976519"/>
    <w:rsid w:val="0098240D"/>
    <w:rsid w:val="009831F9"/>
    <w:rsid w:val="00984B4E"/>
    <w:rsid w:val="009861F1"/>
    <w:rsid w:val="00995891"/>
    <w:rsid w:val="009978B8"/>
    <w:rsid w:val="009A7E7A"/>
    <w:rsid w:val="009B00E9"/>
    <w:rsid w:val="009B0F08"/>
    <w:rsid w:val="009B0FE7"/>
    <w:rsid w:val="009B422E"/>
    <w:rsid w:val="009B6168"/>
    <w:rsid w:val="009B7A97"/>
    <w:rsid w:val="009C2879"/>
    <w:rsid w:val="009D56BA"/>
    <w:rsid w:val="009E30DA"/>
    <w:rsid w:val="009E3C3E"/>
    <w:rsid w:val="009F23A9"/>
    <w:rsid w:val="009F5939"/>
    <w:rsid w:val="00A001F4"/>
    <w:rsid w:val="00A0046B"/>
    <w:rsid w:val="00A04C4E"/>
    <w:rsid w:val="00A05450"/>
    <w:rsid w:val="00A05C4E"/>
    <w:rsid w:val="00A1305F"/>
    <w:rsid w:val="00A162E2"/>
    <w:rsid w:val="00A17861"/>
    <w:rsid w:val="00A22208"/>
    <w:rsid w:val="00A26A10"/>
    <w:rsid w:val="00A3157E"/>
    <w:rsid w:val="00A333B1"/>
    <w:rsid w:val="00A33475"/>
    <w:rsid w:val="00A3525E"/>
    <w:rsid w:val="00A3652E"/>
    <w:rsid w:val="00A40FA9"/>
    <w:rsid w:val="00A543F2"/>
    <w:rsid w:val="00A5629E"/>
    <w:rsid w:val="00A61A47"/>
    <w:rsid w:val="00A630C0"/>
    <w:rsid w:val="00A72797"/>
    <w:rsid w:val="00A80083"/>
    <w:rsid w:val="00A8238C"/>
    <w:rsid w:val="00A830A4"/>
    <w:rsid w:val="00A84EFD"/>
    <w:rsid w:val="00A869DB"/>
    <w:rsid w:val="00A93EF6"/>
    <w:rsid w:val="00A944C8"/>
    <w:rsid w:val="00AA29EE"/>
    <w:rsid w:val="00AB2B52"/>
    <w:rsid w:val="00AB64B4"/>
    <w:rsid w:val="00AB7235"/>
    <w:rsid w:val="00AC4F0C"/>
    <w:rsid w:val="00AC7755"/>
    <w:rsid w:val="00AD448A"/>
    <w:rsid w:val="00AD4900"/>
    <w:rsid w:val="00AD63E2"/>
    <w:rsid w:val="00AE0C1B"/>
    <w:rsid w:val="00AE3CCE"/>
    <w:rsid w:val="00AF3F1B"/>
    <w:rsid w:val="00AF5347"/>
    <w:rsid w:val="00B061F9"/>
    <w:rsid w:val="00B076E3"/>
    <w:rsid w:val="00B10631"/>
    <w:rsid w:val="00B125A0"/>
    <w:rsid w:val="00B21558"/>
    <w:rsid w:val="00B24905"/>
    <w:rsid w:val="00B272FA"/>
    <w:rsid w:val="00B27698"/>
    <w:rsid w:val="00B30A24"/>
    <w:rsid w:val="00B3364B"/>
    <w:rsid w:val="00B4055F"/>
    <w:rsid w:val="00B43769"/>
    <w:rsid w:val="00B52E82"/>
    <w:rsid w:val="00B64EBC"/>
    <w:rsid w:val="00B655FF"/>
    <w:rsid w:val="00B7299C"/>
    <w:rsid w:val="00B81497"/>
    <w:rsid w:val="00B82DBD"/>
    <w:rsid w:val="00B901FD"/>
    <w:rsid w:val="00B9453E"/>
    <w:rsid w:val="00B9747D"/>
    <w:rsid w:val="00BA102E"/>
    <w:rsid w:val="00BA44EF"/>
    <w:rsid w:val="00BC0B31"/>
    <w:rsid w:val="00BC2C8A"/>
    <w:rsid w:val="00BE1548"/>
    <w:rsid w:val="00BE6B0C"/>
    <w:rsid w:val="00BE7E3C"/>
    <w:rsid w:val="00BF1C06"/>
    <w:rsid w:val="00BF21FB"/>
    <w:rsid w:val="00BF4038"/>
    <w:rsid w:val="00BF57B0"/>
    <w:rsid w:val="00BF5ECC"/>
    <w:rsid w:val="00C0683E"/>
    <w:rsid w:val="00C070CC"/>
    <w:rsid w:val="00C116FC"/>
    <w:rsid w:val="00C16A02"/>
    <w:rsid w:val="00C16D72"/>
    <w:rsid w:val="00C174A0"/>
    <w:rsid w:val="00C20886"/>
    <w:rsid w:val="00C24CA5"/>
    <w:rsid w:val="00C26145"/>
    <w:rsid w:val="00C34AB6"/>
    <w:rsid w:val="00C34BFC"/>
    <w:rsid w:val="00C35201"/>
    <w:rsid w:val="00C37002"/>
    <w:rsid w:val="00C3711F"/>
    <w:rsid w:val="00C45823"/>
    <w:rsid w:val="00C55B35"/>
    <w:rsid w:val="00C56C7F"/>
    <w:rsid w:val="00C60123"/>
    <w:rsid w:val="00C60DD3"/>
    <w:rsid w:val="00C6119A"/>
    <w:rsid w:val="00C64247"/>
    <w:rsid w:val="00C67989"/>
    <w:rsid w:val="00C75CAB"/>
    <w:rsid w:val="00C77EE7"/>
    <w:rsid w:val="00C80407"/>
    <w:rsid w:val="00C84418"/>
    <w:rsid w:val="00C858E4"/>
    <w:rsid w:val="00C96C8A"/>
    <w:rsid w:val="00CA0B5D"/>
    <w:rsid w:val="00CA4174"/>
    <w:rsid w:val="00CB0D53"/>
    <w:rsid w:val="00CB131C"/>
    <w:rsid w:val="00CC07EE"/>
    <w:rsid w:val="00CC2D86"/>
    <w:rsid w:val="00CD5E23"/>
    <w:rsid w:val="00CD74DE"/>
    <w:rsid w:val="00CE35F9"/>
    <w:rsid w:val="00CF0E31"/>
    <w:rsid w:val="00D070F7"/>
    <w:rsid w:val="00D1020E"/>
    <w:rsid w:val="00D16A2B"/>
    <w:rsid w:val="00D20A85"/>
    <w:rsid w:val="00D23FFB"/>
    <w:rsid w:val="00D24008"/>
    <w:rsid w:val="00D24DFF"/>
    <w:rsid w:val="00D310EA"/>
    <w:rsid w:val="00D409D0"/>
    <w:rsid w:val="00D45565"/>
    <w:rsid w:val="00D5275D"/>
    <w:rsid w:val="00D579AE"/>
    <w:rsid w:val="00D62511"/>
    <w:rsid w:val="00D74FD9"/>
    <w:rsid w:val="00D75076"/>
    <w:rsid w:val="00D75359"/>
    <w:rsid w:val="00D80834"/>
    <w:rsid w:val="00D8466F"/>
    <w:rsid w:val="00D84917"/>
    <w:rsid w:val="00D900FF"/>
    <w:rsid w:val="00D97213"/>
    <w:rsid w:val="00D97E0D"/>
    <w:rsid w:val="00DB0712"/>
    <w:rsid w:val="00DB34F6"/>
    <w:rsid w:val="00DB652C"/>
    <w:rsid w:val="00DC3BE2"/>
    <w:rsid w:val="00DC4FC5"/>
    <w:rsid w:val="00DC5B69"/>
    <w:rsid w:val="00DD58C1"/>
    <w:rsid w:val="00DE254A"/>
    <w:rsid w:val="00DE5B5D"/>
    <w:rsid w:val="00DE61CE"/>
    <w:rsid w:val="00DF2450"/>
    <w:rsid w:val="00E106CB"/>
    <w:rsid w:val="00E145CC"/>
    <w:rsid w:val="00E15BEF"/>
    <w:rsid w:val="00E16CEC"/>
    <w:rsid w:val="00E225AF"/>
    <w:rsid w:val="00E23A5C"/>
    <w:rsid w:val="00E3780A"/>
    <w:rsid w:val="00E40EB1"/>
    <w:rsid w:val="00E444FE"/>
    <w:rsid w:val="00E458DF"/>
    <w:rsid w:val="00E46BF9"/>
    <w:rsid w:val="00E53294"/>
    <w:rsid w:val="00E546EC"/>
    <w:rsid w:val="00E548DF"/>
    <w:rsid w:val="00E56A0F"/>
    <w:rsid w:val="00E700F1"/>
    <w:rsid w:val="00E72598"/>
    <w:rsid w:val="00E8036E"/>
    <w:rsid w:val="00E8052F"/>
    <w:rsid w:val="00E840CB"/>
    <w:rsid w:val="00E84CE0"/>
    <w:rsid w:val="00E9043A"/>
    <w:rsid w:val="00E9442E"/>
    <w:rsid w:val="00E97917"/>
    <w:rsid w:val="00EA11D1"/>
    <w:rsid w:val="00EA1709"/>
    <w:rsid w:val="00EA529A"/>
    <w:rsid w:val="00EA6EAA"/>
    <w:rsid w:val="00EB1E8C"/>
    <w:rsid w:val="00EB4B26"/>
    <w:rsid w:val="00EC041E"/>
    <w:rsid w:val="00EC0CF8"/>
    <w:rsid w:val="00EC3160"/>
    <w:rsid w:val="00EC451D"/>
    <w:rsid w:val="00EC7621"/>
    <w:rsid w:val="00ED7690"/>
    <w:rsid w:val="00EF72B7"/>
    <w:rsid w:val="00EF72C3"/>
    <w:rsid w:val="00F003B9"/>
    <w:rsid w:val="00F0176B"/>
    <w:rsid w:val="00F05AC4"/>
    <w:rsid w:val="00F10149"/>
    <w:rsid w:val="00F16C22"/>
    <w:rsid w:val="00F22805"/>
    <w:rsid w:val="00F44D30"/>
    <w:rsid w:val="00F50303"/>
    <w:rsid w:val="00F53CB4"/>
    <w:rsid w:val="00F550FE"/>
    <w:rsid w:val="00F56DCC"/>
    <w:rsid w:val="00F63031"/>
    <w:rsid w:val="00F64224"/>
    <w:rsid w:val="00F65F4F"/>
    <w:rsid w:val="00F765E2"/>
    <w:rsid w:val="00F808A3"/>
    <w:rsid w:val="00F9315E"/>
    <w:rsid w:val="00F93312"/>
    <w:rsid w:val="00F953E0"/>
    <w:rsid w:val="00F95E56"/>
    <w:rsid w:val="00FB0BBE"/>
    <w:rsid w:val="00FB0C24"/>
    <w:rsid w:val="00FB0FD3"/>
    <w:rsid w:val="00FB4450"/>
    <w:rsid w:val="00FB4B03"/>
    <w:rsid w:val="00FC5DD8"/>
    <w:rsid w:val="00FC6AF0"/>
    <w:rsid w:val="00FC6D02"/>
    <w:rsid w:val="00FC6F28"/>
    <w:rsid w:val="00FD1B9D"/>
    <w:rsid w:val="00FD6F06"/>
    <w:rsid w:val="00FE165B"/>
    <w:rsid w:val="00FE176D"/>
    <w:rsid w:val="00FE3DBB"/>
    <w:rsid w:val="00FE74BC"/>
    <w:rsid w:val="00FF3C6A"/>
    <w:rsid w:val="00FF756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9276A"/>
  <w15:chartTrackingRefBased/>
  <w15:docId w15:val="{58CB0F21-1AB8-423F-9D38-57DCA869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27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420"/>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2724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420"/>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2724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2420"/>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272420"/>
    <w:pPr>
      <w:ind w:left="720"/>
      <w:contextualSpacing/>
    </w:pPr>
  </w:style>
  <w:style w:type="character" w:styleId="IntenseEmphasis">
    <w:name w:val="Intense Emphasis"/>
    <w:basedOn w:val="DefaultParagraphFont"/>
    <w:uiPriority w:val="21"/>
    <w:qFormat/>
    <w:rsid w:val="00272420"/>
    <w:rPr>
      <w:i/>
      <w:iCs/>
      <w:color w:val="2F5496" w:themeColor="accent1" w:themeShade="BF"/>
    </w:rPr>
  </w:style>
  <w:style w:type="paragraph" w:styleId="IntenseQuote">
    <w:name w:val="Intense Quote"/>
    <w:basedOn w:val="Normal"/>
    <w:next w:val="Normal"/>
    <w:link w:val="IntenseQuoteChar"/>
    <w:uiPriority w:val="30"/>
    <w:qFormat/>
    <w:rsid w:val="0027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420"/>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272420"/>
    <w:rPr>
      <w:b/>
      <w:bCs/>
      <w:smallCaps/>
      <w:color w:val="2F5496" w:themeColor="accent1" w:themeShade="BF"/>
      <w:spacing w:val="5"/>
    </w:rPr>
  </w:style>
  <w:style w:type="paragraph" w:styleId="CommentText">
    <w:name w:val="annotation text"/>
    <w:basedOn w:val="Normal"/>
    <w:link w:val="CommentTextChar"/>
    <w:uiPriority w:val="99"/>
    <w:unhideWhenUsed/>
    <w:qFormat/>
    <w:rsid w:val="003513E9"/>
    <w:pPr>
      <w:spacing w:line="240" w:lineRule="auto"/>
    </w:pPr>
    <w:rPr>
      <w:szCs w:val="20"/>
    </w:rPr>
  </w:style>
  <w:style w:type="character" w:customStyle="1" w:styleId="CommentTextChar">
    <w:name w:val="Comment Text Char"/>
    <w:basedOn w:val="DefaultParagraphFont"/>
    <w:link w:val="CommentText"/>
    <w:uiPriority w:val="99"/>
    <w:qFormat/>
    <w:rsid w:val="003513E9"/>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3513E9"/>
    <w:rPr>
      <w:b/>
      <w:bCs/>
    </w:rPr>
  </w:style>
  <w:style w:type="character" w:customStyle="1" w:styleId="CommentSubjectChar">
    <w:name w:val="Comment Subject Char"/>
    <w:basedOn w:val="CommentTextChar"/>
    <w:link w:val="CommentSubject"/>
    <w:uiPriority w:val="99"/>
    <w:semiHidden/>
    <w:rsid w:val="003513E9"/>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B3364B"/>
    <w:pPr>
      <w:spacing w:after="0" w:line="240" w:lineRule="auto"/>
    </w:pPr>
    <w:rPr>
      <w:rFonts w:ascii="Times New Roman" w:eastAsiaTheme="minorHAnsi" w:hAnsi="Times New Roman" w:cs="Times New Roman"/>
      <w:spacing w:val="4"/>
      <w:w w:val="103"/>
      <w:sz w:val="20"/>
      <w:lang w:val="en-GB" w:eastAsia="en-US"/>
    </w:rPr>
  </w:style>
  <w:style w:type="paragraph" w:customStyle="1" w:styleId="6VerbatimAgendaItem">
    <w:name w:val="6. Verbatim Agenda Item"/>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7VerbatimAgendaItemLessSpaceAfter">
    <w:name w:val="7. Verbatim Agenda Item Less Space After"/>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8VerbatimAgendaabc">
    <w:name w:val="8. Verbatim Agenda (a) (b) (c)"/>
    <w:basedOn w:val="Normal"/>
    <w:qFormat/>
    <w:rsid w:val="006C31AF"/>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lang w:val="fr-CA"/>
    </w:rPr>
  </w:style>
  <w:style w:type="paragraph" w:customStyle="1" w:styleId="12VerbatimAsteriskStaffMilitaryCommittee">
    <w:name w:val="12. Verbatim Asterisk (Staff Military Committee)"/>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3VerbatimSubAgenda">
    <w:name w:val="13. Verbatim Sub Agenda"/>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9VerbatimInFavourAgainstAbstaining">
    <w:name w:val="9. Verbatim In Favour Against Abstaining"/>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lang w:val="fr-CA"/>
    </w:rPr>
  </w:style>
  <w:style w:type="paragraph" w:customStyle="1" w:styleId="14VerbatimReissueDocument">
    <w:name w:val="14. Verbatim Reissue Document"/>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11VerbatimSubsequentlyIntendedToVote">
    <w:name w:val="11. Verbatim Subsequently Intended To Vote"/>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0VerbatimVotingGroups">
    <w:name w:val="10. Verbatim Voting Groups"/>
    <w:basedOn w:val="Normal"/>
    <w:qFormat/>
    <w:rsid w:val="006C31A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66/127" TargetMode="External"/><Relationship Id="rId21" Type="http://schemas.openxmlformats.org/officeDocument/2006/relationships/hyperlink" Target="https://docs.un.org/en/A/RES/77/267" TargetMode="External"/><Relationship Id="rId63" Type="http://schemas.openxmlformats.org/officeDocument/2006/relationships/hyperlink" Target="https://docs.un.org/en/A/RES/79/216" TargetMode="External"/><Relationship Id="rId159" Type="http://schemas.openxmlformats.org/officeDocument/2006/relationships/hyperlink" Target="https://docs.un.org/en/A/RES/71/312" TargetMode="External"/><Relationship Id="rId170" Type="http://schemas.openxmlformats.org/officeDocument/2006/relationships/hyperlink" Target="https://docs.un.org/en/A/RES/79/204" TargetMode="External"/><Relationship Id="rId226" Type="http://schemas.openxmlformats.org/officeDocument/2006/relationships/hyperlink" Target="https://docs.un.org/en/A/RES/80/151" TargetMode="External"/><Relationship Id="rId107" Type="http://schemas.openxmlformats.org/officeDocument/2006/relationships/hyperlink" Target="https://docs.un.org/en/A/RES/50/81" TargetMode="External"/><Relationship Id="rId268" Type="http://schemas.openxmlformats.org/officeDocument/2006/relationships/theme" Target="theme/theme1.xml"/><Relationship Id="rId11" Type="http://schemas.openxmlformats.org/officeDocument/2006/relationships/header" Target="header1.xml"/><Relationship Id="rId32" Type="http://schemas.openxmlformats.org/officeDocument/2006/relationships/hyperlink" Target="https://docs.un.org/en/A/RES/47/191" TargetMode="External"/><Relationship Id="rId53" Type="http://schemas.openxmlformats.org/officeDocument/2006/relationships/hyperlink" Target="https://docs.un.org/en/A/RES/76/258" TargetMode="External"/><Relationship Id="rId74" Type="http://schemas.openxmlformats.org/officeDocument/2006/relationships/hyperlink" Target="https://docs.un.org/en/E/RES/2021/30" TargetMode="External"/><Relationship Id="rId128" Type="http://schemas.openxmlformats.org/officeDocument/2006/relationships/hyperlink" Target="https://docs.un.org/en/A/RES/78/310" TargetMode="External"/><Relationship Id="rId149" Type="http://schemas.openxmlformats.org/officeDocument/2006/relationships/hyperlink" Target="https://docs.un.org/en/E/RES/2020/7" TargetMode="External"/><Relationship Id="rId5" Type="http://schemas.openxmlformats.org/officeDocument/2006/relationships/numbering" Target="numbering.xml"/><Relationship Id="rId95" Type="http://schemas.openxmlformats.org/officeDocument/2006/relationships/hyperlink" Target="https://docs.un.org/en/A/RES/70/299" TargetMode="External"/><Relationship Id="rId160" Type="http://schemas.openxmlformats.org/officeDocument/2006/relationships/hyperlink" Target="https://docs.un.org/en/A/RES/72/212" TargetMode="External"/><Relationship Id="rId181" Type="http://schemas.openxmlformats.org/officeDocument/2006/relationships/hyperlink" Target="https://docs.un.org/en/A/RES/80/144" TargetMode="External"/><Relationship Id="rId216" Type="http://schemas.openxmlformats.org/officeDocument/2006/relationships/hyperlink" Target="https://docs.un.org/en/A/RES/76/8" TargetMode="External"/><Relationship Id="rId237" Type="http://schemas.openxmlformats.org/officeDocument/2006/relationships/chart" Target="charts/chart1.xml"/><Relationship Id="rId258" Type="http://schemas.openxmlformats.org/officeDocument/2006/relationships/chart" Target="charts/chart8.xml"/><Relationship Id="rId22" Type="http://schemas.openxmlformats.org/officeDocument/2006/relationships/hyperlink" Target="https://docs.un.org/en/A/81/50" TargetMode="External"/><Relationship Id="rId43" Type="http://schemas.openxmlformats.org/officeDocument/2006/relationships/hyperlink" Target="https://docs.un.org/en/A/RES/58/269" TargetMode="External"/><Relationship Id="rId64" Type="http://schemas.openxmlformats.org/officeDocument/2006/relationships/hyperlink" Target="https://docs.un.org/en/A/RES/79/224" TargetMode="External"/><Relationship Id="rId118" Type="http://schemas.openxmlformats.org/officeDocument/2006/relationships/hyperlink" Target="https://docs.un.org/en/A/RES/80/179" TargetMode="External"/><Relationship Id="rId139" Type="http://schemas.openxmlformats.org/officeDocument/2006/relationships/hyperlink" Target="https://docs.un.org/en/A/RES/80/175" TargetMode="External"/><Relationship Id="rId85" Type="http://schemas.openxmlformats.org/officeDocument/2006/relationships/hyperlink" Target="https://docs.un.org/en/A/RES/68/1" TargetMode="External"/><Relationship Id="rId150" Type="http://schemas.openxmlformats.org/officeDocument/2006/relationships/hyperlink" Target="https://docs.un.org/en/E/RES/2021/10" TargetMode="External"/><Relationship Id="rId171" Type="http://schemas.openxmlformats.org/officeDocument/2006/relationships/hyperlink" Target="https://docs.un.org/en/A/RES/79/206" TargetMode="External"/><Relationship Id="rId192" Type="http://schemas.openxmlformats.org/officeDocument/2006/relationships/hyperlink" Target="https://docs.un.org/en/E/RES/2018/14" TargetMode="External"/><Relationship Id="rId206" Type="http://schemas.openxmlformats.org/officeDocument/2006/relationships/hyperlink" Target="https://docs.un.org/en/A/RES/76/266" TargetMode="External"/><Relationship Id="rId227" Type="http://schemas.openxmlformats.org/officeDocument/2006/relationships/hyperlink" Target="https://docs.un.org/en/E/RES/1990/52" TargetMode="External"/><Relationship Id="rId248" Type="http://schemas.openxmlformats.org/officeDocument/2006/relationships/chart" Target="charts/chart3.xml"/><Relationship Id="rId12" Type="http://schemas.openxmlformats.org/officeDocument/2006/relationships/header" Target="header2.xml"/><Relationship Id="rId33" Type="http://schemas.openxmlformats.org/officeDocument/2006/relationships/hyperlink" Target="https://docs.un.org/en/A/RES/50/227" TargetMode="External"/><Relationship Id="rId108" Type="http://schemas.openxmlformats.org/officeDocument/2006/relationships/hyperlink" Target="https://docs.un.org/en/A/RES/50/141" TargetMode="External"/><Relationship Id="rId129" Type="http://schemas.openxmlformats.org/officeDocument/2006/relationships/hyperlink" Target="https://docs.un.org/en/A/RES/78/324" TargetMode="External"/><Relationship Id="rId54" Type="http://schemas.openxmlformats.org/officeDocument/2006/relationships/hyperlink" Target="https://docs.un.org/en/A/RES/77/335" TargetMode="External"/><Relationship Id="rId75" Type="http://schemas.openxmlformats.org/officeDocument/2006/relationships/hyperlink" Target="https://docs.un.org/en/E/RES/2023/14" TargetMode="External"/><Relationship Id="rId96" Type="http://schemas.openxmlformats.org/officeDocument/2006/relationships/hyperlink" Target="https://docs.un.org/en/A/RES/76/4" TargetMode="External"/><Relationship Id="rId140" Type="http://schemas.openxmlformats.org/officeDocument/2006/relationships/hyperlink" Target="https://docs.un.org/en/A/RES/80/181" TargetMode="External"/><Relationship Id="rId161" Type="http://schemas.openxmlformats.org/officeDocument/2006/relationships/hyperlink" Target="https://docs.un.org/en/A/RES/78/148" TargetMode="External"/><Relationship Id="rId182" Type="http://schemas.openxmlformats.org/officeDocument/2006/relationships/hyperlink" Target="https://docs.un.org/en/A/RES/80/146" TargetMode="External"/><Relationship Id="rId217" Type="http://schemas.openxmlformats.org/officeDocument/2006/relationships/hyperlink" Target="https://docs.un.org/en/A/RES/77/323" TargetMode="External"/><Relationship Id="rId6" Type="http://schemas.openxmlformats.org/officeDocument/2006/relationships/styles" Target="styles.xml"/><Relationship Id="rId238" Type="http://schemas.openxmlformats.org/officeDocument/2006/relationships/hyperlink" Target="https://docs.un.org/en/A/RES/78/261" TargetMode="External"/><Relationship Id="rId259" Type="http://schemas.openxmlformats.org/officeDocument/2006/relationships/hyperlink" Target="https://docs.un.org/en/A/80/6(Sect.9)" TargetMode="External"/><Relationship Id="rId23" Type="http://schemas.openxmlformats.org/officeDocument/2006/relationships/hyperlink" Target="https://docs.un.org/en/A/RES/77/267" TargetMode="External"/><Relationship Id="rId119" Type="http://schemas.openxmlformats.org/officeDocument/2006/relationships/hyperlink" Target="https://docs.un.org/en/A/RES/66/149" TargetMode="External"/><Relationship Id="rId44" Type="http://schemas.openxmlformats.org/officeDocument/2006/relationships/hyperlink" Target="https://docs.un.org/en/A/RES/59/243" TargetMode="External"/><Relationship Id="rId65" Type="http://schemas.openxmlformats.org/officeDocument/2006/relationships/hyperlink" Target="https://docs.un.org/en/A/RES/80/118" TargetMode="External"/><Relationship Id="rId86" Type="http://schemas.openxmlformats.org/officeDocument/2006/relationships/hyperlink" Target="https://docs.un.org/en/A/RES/72/305" TargetMode="External"/><Relationship Id="rId130" Type="http://schemas.openxmlformats.org/officeDocument/2006/relationships/hyperlink" Target="https://docs.un.org/en/A/RES/78/325" TargetMode="External"/><Relationship Id="rId151" Type="http://schemas.openxmlformats.org/officeDocument/2006/relationships/hyperlink" Target="https://docs.un.org/en/E/RES/2023/15" TargetMode="External"/><Relationship Id="rId172" Type="http://schemas.openxmlformats.org/officeDocument/2006/relationships/hyperlink" Target="https://docs.un.org/en/A/RES/80/138" TargetMode="External"/><Relationship Id="rId193" Type="http://schemas.openxmlformats.org/officeDocument/2006/relationships/hyperlink" Target="https://docs.un.org/en/E/RES/2020/5" TargetMode="External"/><Relationship Id="rId207" Type="http://schemas.openxmlformats.org/officeDocument/2006/relationships/hyperlink" Target="https://docs.un.org/en/A/RES/77/176" TargetMode="External"/><Relationship Id="rId228" Type="http://schemas.openxmlformats.org/officeDocument/2006/relationships/hyperlink" Target="https://docs.un.org/en/E/RES/2024/7" TargetMode="External"/><Relationship Id="rId249" Type="http://schemas.openxmlformats.org/officeDocument/2006/relationships/hyperlink" Target="https://docs.un.org/en/E/RES/2025/12" TargetMode="External"/><Relationship Id="rId13" Type="http://schemas.openxmlformats.org/officeDocument/2006/relationships/footer" Target="footer1.xml"/><Relationship Id="rId109" Type="http://schemas.openxmlformats.org/officeDocument/2006/relationships/hyperlink" Target="https://docs.un.org/en/A/RES/51/58" TargetMode="External"/><Relationship Id="rId260" Type="http://schemas.openxmlformats.org/officeDocument/2006/relationships/hyperlink" Target="https://docs.un.org/en/E/RES/2017/4" TargetMode="External"/><Relationship Id="rId34" Type="http://schemas.openxmlformats.org/officeDocument/2006/relationships/hyperlink" Target="https://docs.un.org/en/A/RES/51/176" TargetMode="External"/><Relationship Id="rId55" Type="http://schemas.openxmlformats.org/officeDocument/2006/relationships/hyperlink" Target="https://docs.un.org/en/A/RES/78/1" TargetMode="External"/><Relationship Id="rId76" Type="http://schemas.openxmlformats.org/officeDocument/2006/relationships/hyperlink" Target="https://docs.un.org/en/E/RES/2024/19" TargetMode="External"/><Relationship Id="rId97" Type="http://schemas.openxmlformats.org/officeDocument/2006/relationships/hyperlink" Target="https://docs.un.org/en/A/RES/77/175" TargetMode="External"/><Relationship Id="rId120" Type="http://schemas.openxmlformats.org/officeDocument/2006/relationships/hyperlink" Target="https://docs.un.org/en/A/RES/68/3" TargetMode="External"/><Relationship Id="rId141" Type="http://schemas.openxmlformats.org/officeDocument/2006/relationships/hyperlink" Target="https://docs.un.org/en/A/RES/80/182" TargetMode="External"/><Relationship Id="rId7" Type="http://schemas.openxmlformats.org/officeDocument/2006/relationships/settings" Target="settings.xml"/><Relationship Id="rId162" Type="http://schemas.openxmlformats.org/officeDocument/2006/relationships/hyperlink" Target="https://docs.un.org/en/A/RES/76/296" TargetMode="External"/><Relationship Id="rId183" Type="http://schemas.openxmlformats.org/officeDocument/2006/relationships/hyperlink" Target="https://docs.un.org/en/A/RES/80/157" TargetMode="External"/><Relationship Id="rId218" Type="http://schemas.openxmlformats.org/officeDocument/2006/relationships/hyperlink" Target="https://docs.un.org/en/A/RES/78/125" TargetMode="External"/><Relationship Id="rId239" Type="http://schemas.openxmlformats.org/officeDocument/2006/relationships/hyperlink" Target="https://docs.un.org/en/A/RES/78/318" TargetMode="External"/><Relationship Id="rId250" Type="http://schemas.openxmlformats.org/officeDocument/2006/relationships/chart" Target="charts/chart4.xml"/><Relationship Id="rId24" Type="http://schemas.openxmlformats.org/officeDocument/2006/relationships/header" Target="header4.xml"/><Relationship Id="rId45" Type="http://schemas.openxmlformats.org/officeDocument/2006/relationships/hyperlink" Target="https://docs.un.org/en/A/RES/60/1" TargetMode="External"/><Relationship Id="rId66" Type="http://schemas.openxmlformats.org/officeDocument/2006/relationships/hyperlink" Target="https://docs.un.org/en/A/RES/80/124" TargetMode="External"/><Relationship Id="rId87" Type="http://schemas.openxmlformats.org/officeDocument/2006/relationships/hyperlink" Target="https://docs.un.org/en/A/RES/61/16" TargetMode="External"/><Relationship Id="rId110" Type="http://schemas.openxmlformats.org/officeDocument/2006/relationships/hyperlink" Target="https://docs.un.org/en/A/RES/54/120" TargetMode="External"/><Relationship Id="rId131" Type="http://schemas.openxmlformats.org/officeDocument/2006/relationships/hyperlink" Target="https://docs.un.org/en/A/RES/78/328" TargetMode="External"/><Relationship Id="rId152" Type="http://schemas.openxmlformats.org/officeDocument/2006/relationships/hyperlink" Target="https://docs.un.org/en/E/RES/2025/5" TargetMode="External"/><Relationship Id="rId173" Type="http://schemas.openxmlformats.org/officeDocument/2006/relationships/hyperlink" Target="https://docs.un.org/en/A/RES/79/210" TargetMode="External"/><Relationship Id="rId194" Type="http://schemas.openxmlformats.org/officeDocument/2006/relationships/hyperlink" Target="https://docs.un.org/en/E/RES/2022/3" TargetMode="External"/><Relationship Id="rId208" Type="http://schemas.openxmlformats.org/officeDocument/2006/relationships/hyperlink" Target="https://docs.un.org/en/A/RES/79/217" TargetMode="External"/><Relationship Id="rId229" Type="http://schemas.openxmlformats.org/officeDocument/2006/relationships/hyperlink" Target="https://docs.un.org/en/E/RES/2025/2" TargetMode="External"/><Relationship Id="rId240" Type="http://schemas.openxmlformats.org/officeDocument/2006/relationships/hyperlink" Target="https://docs.un.org/en/A/RES/80/5" TargetMode="External"/><Relationship Id="rId261" Type="http://schemas.openxmlformats.org/officeDocument/2006/relationships/hyperlink" Target="https://docs.un.org/en/A/80/6(Sect.9)" TargetMode="External"/><Relationship Id="rId14" Type="http://schemas.openxmlformats.org/officeDocument/2006/relationships/footer" Target="footer2.xml"/><Relationship Id="rId35" Type="http://schemas.openxmlformats.org/officeDocument/2006/relationships/hyperlink" Target="https://docs.un.org/en/A/RES/51/240" TargetMode="External"/><Relationship Id="rId56" Type="http://schemas.openxmlformats.org/officeDocument/2006/relationships/hyperlink" Target="https://docs.un.org/en/A/RES/78/160" TargetMode="External"/><Relationship Id="rId77" Type="http://schemas.openxmlformats.org/officeDocument/2006/relationships/hyperlink" Target="https://docs.un.org/en/A/RES/75/233" TargetMode="External"/><Relationship Id="rId100" Type="http://schemas.openxmlformats.org/officeDocument/2006/relationships/hyperlink" Target="https://docs.un.org/en/A/RES/80/155" TargetMode="External"/><Relationship Id="rId8" Type="http://schemas.openxmlformats.org/officeDocument/2006/relationships/webSettings" Target="webSettings.xml"/><Relationship Id="rId98" Type="http://schemas.openxmlformats.org/officeDocument/2006/relationships/hyperlink" Target="https://docs.un.org/en/A/RES/79/216" TargetMode="External"/><Relationship Id="rId121" Type="http://schemas.openxmlformats.org/officeDocument/2006/relationships/hyperlink" Target="https://docs.un.org/en/A/RES/69/2" TargetMode="External"/><Relationship Id="rId142" Type="http://schemas.openxmlformats.org/officeDocument/2006/relationships/hyperlink" Target="https://docs.un.org/en/A/RES/80/183" TargetMode="External"/><Relationship Id="rId163" Type="http://schemas.openxmlformats.org/officeDocument/2006/relationships/hyperlink" Target="https://docs.un.org/en/A/RES/77/158" TargetMode="External"/><Relationship Id="rId184" Type="http://schemas.openxmlformats.org/officeDocument/2006/relationships/hyperlink" Target="https://docs.un.org/en/A/RES/68/261" TargetMode="External"/><Relationship Id="rId219" Type="http://schemas.openxmlformats.org/officeDocument/2006/relationships/hyperlink" Target="https://docs.un.org/en/A/RES/78/126" TargetMode="External"/><Relationship Id="rId230" Type="http://schemas.openxmlformats.org/officeDocument/2006/relationships/hyperlink" Target="https://docs.un.org/en/E/RES/2025/23" TargetMode="External"/><Relationship Id="rId251" Type="http://schemas.openxmlformats.org/officeDocument/2006/relationships/hyperlink" Target="https://docs.un.org/en/A/80/6(Sect.9)" TargetMode="External"/><Relationship Id="rId25" Type="http://schemas.openxmlformats.org/officeDocument/2006/relationships/header" Target="header5.xml"/><Relationship Id="rId46" Type="http://schemas.openxmlformats.org/officeDocument/2006/relationships/hyperlink" Target="https://docs.un.org/en/A/RES/60/265" TargetMode="External"/><Relationship Id="rId67" Type="http://schemas.openxmlformats.org/officeDocument/2006/relationships/hyperlink" Target="https://docs.un.org/en/A/RES/80/137" TargetMode="External"/><Relationship Id="rId88" Type="http://schemas.openxmlformats.org/officeDocument/2006/relationships/hyperlink" Target="https://docs.un.org/en/A/RES/75/290A" TargetMode="External"/><Relationship Id="rId111" Type="http://schemas.openxmlformats.org/officeDocument/2006/relationships/hyperlink" Target="https://docs.un.org/en/A/RES/80/180" TargetMode="External"/><Relationship Id="rId132" Type="http://schemas.openxmlformats.org/officeDocument/2006/relationships/hyperlink" Target="https://docs.un.org/en/A/RES/79/8" TargetMode="External"/><Relationship Id="rId153" Type="http://schemas.openxmlformats.org/officeDocument/2006/relationships/hyperlink" Target="https://docs.un.org/en/E/RES/2025/6" TargetMode="External"/><Relationship Id="rId174" Type="http://schemas.openxmlformats.org/officeDocument/2006/relationships/hyperlink" Target="https://docs.un.org/en/A/RES/79/211" TargetMode="External"/><Relationship Id="rId195" Type="http://schemas.openxmlformats.org/officeDocument/2006/relationships/hyperlink" Target="https://docs.un.org/en/E/RES/2022/24" TargetMode="External"/><Relationship Id="rId209" Type="http://schemas.openxmlformats.org/officeDocument/2006/relationships/hyperlink" Target="https://docs.un.org/en/E/RES/2016/25" TargetMode="External"/><Relationship Id="rId220" Type="http://schemas.openxmlformats.org/officeDocument/2006/relationships/hyperlink" Target="https://docs.un.org/en/A/RES/79/215" TargetMode="External"/><Relationship Id="rId241" Type="http://schemas.openxmlformats.org/officeDocument/2006/relationships/hyperlink" Target="https://docs.un.org/en/A/80/6(Sect.9)" TargetMode="External"/><Relationship Id="rId15" Type="http://schemas.openxmlformats.org/officeDocument/2006/relationships/header" Target="header3.xml"/><Relationship Id="rId36" Type="http://schemas.openxmlformats.org/officeDocument/2006/relationships/hyperlink" Target="https://docs.un.org/en/A/RES/52/220" TargetMode="External"/><Relationship Id="rId57" Type="http://schemas.openxmlformats.org/officeDocument/2006/relationships/hyperlink" Target="https://docs.un.org/en/A/RES/80/147" TargetMode="External"/><Relationship Id="rId262" Type="http://schemas.openxmlformats.org/officeDocument/2006/relationships/hyperlink" Target="https://docs.un.org/en/A/RES/79/323" TargetMode="External"/><Relationship Id="rId78" Type="http://schemas.openxmlformats.org/officeDocument/2006/relationships/hyperlink" Target="https://docs.un.org/en/E/HLS/2016/1" TargetMode="External"/><Relationship Id="rId99" Type="http://schemas.openxmlformats.org/officeDocument/2006/relationships/hyperlink" Target="https://docs.un.org/en/A/RES/79/226" TargetMode="External"/><Relationship Id="rId101" Type="http://schemas.openxmlformats.org/officeDocument/2006/relationships/hyperlink" Target="https://docs.un.org/en/E/RES/2020/2" TargetMode="External"/><Relationship Id="rId122" Type="http://schemas.openxmlformats.org/officeDocument/2006/relationships/hyperlink" Target="https://docs.un.org/en/A/RES/69/145" TargetMode="External"/><Relationship Id="rId143" Type="http://schemas.openxmlformats.org/officeDocument/2006/relationships/hyperlink" Target="https://docs.un.org/en/A/RES/80/197" TargetMode="External"/><Relationship Id="rId164" Type="http://schemas.openxmlformats.org/officeDocument/2006/relationships/hyperlink" Target="https://docs.un.org/en/A/RES/77/286" TargetMode="External"/><Relationship Id="rId185" Type="http://schemas.openxmlformats.org/officeDocument/2006/relationships/hyperlink" Target="https://docs.un.org/en/A/RES/69/266" TargetMode="External"/><Relationship Id="rId9" Type="http://schemas.openxmlformats.org/officeDocument/2006/relationships/footnotes" Target="footnotes.xml"/><Relationship Id="rId210" Type="http://schemas.openxmlformats.org/officeDocument/2006/relationships/hyperlink" Target="https://docs.un.org/en/A/RES/118(II)" TargetMode="External"/><Relationship Id="rId26" Type="http://schemas.openxmlformats.org/officeDocument/2006/relationships/hyperlink" Target="https://docs.un.org/en/A/51/950" TargetMode="External"/><Relationship Id="rId231" Type="http://schemas.openxmlformats.org/officeDocument/2006/relationships/hyperlink" Target="https://docs.un.org/en/A/RES/50/225" TargetMode="External"/><Relationship Id="rId252" Type="http://schemas.openxmlformats.org/officeDocument/2006/relationships/hyperlink" Target="https://docs.un.org/en/A/80/6(Sect.9)" TargetMode="External"/><Relationship Id="rId47" Type="http://schemas.openxmlformats.org/officeDocument/2006/relationships/hyperlink" Target="https://docs.un.org/en/A/RES/63/303" TargetMode="External"/><Relationship Id="rId68" Type="http://schemas.openxmlformats.org/officeDocument/2006/relationships/hyperlink" Target="https://docs.un.org/en/A/RES/80/153" TargetMode="External"/><Relationship Id="rId89" Type="http://schemas.openxmlformats.org/officeDocument/2006/relationships/hyperlink" Target="https://docs.un.org/en/A/RES/72/305" TargetMode="External"/><Relationship Id="rId112" Type="http://schemas.openxmlformats.org/officeDocument/2006/relationships/hyperlink" Target="https://docs.un.org/en/A/RES/S-24/2" TargetMode="External"/><Relationship Id="rId133" Type="http://schemas.openxmlformats.org/officeDocument/2006/relationships/hyperlink" Target="https://docs.un.org/en/A/RES/79/149" TargetMode="External"/><Relationship Id="rId154" Type="http://schemas.openxmlformats.org/officeDocument/2006/relationships/hyperlink" Target="https://docs.un.org/en/E/RES/2025/8" TargetMode="External"/><Relationship Id="rId175" Type="http://schemas.openxmlformats.org/officeDocument/2006/relationships/hyperlink" Target="https://docs.un.org/en/A/RES/80/142" TargetMode="External"/><Relationship Id="rId196" Type="http://schemas.openxmlformats.org/officeDocument/2006/relationships/hyperlink" Target="https://docs.un.org/en/E/RES/2024/2" TargetMode="External"/><Relationship Id="rId200" Type="http://schemas.openxmlformats.org/officeDocument/2006/relationships/hyperlink" Target="https://docs.un.org/en/A/RES/S-21/2" TargetMode="External"/><Relationship Id="rId16" Type="http://schemas.openxmlformats.org/officeDocument/2006/relationships/footer" Target="footer3.xml"/><Relationship Id="rId221" Type="http://schemas.openxmlformats.org/officeDocument/2006/relationships/hyperlink" Target="https://docs.un.org/en/A/RES/79/230" TargetMode="External"/><Relationship Id="rId242" Type="http://schemas.openxmlformats.org/officeDocument/2006/relationships/hyperlink" Target="https://docs.un.org/en/A/RES/78/148" TargetMode="External"/><Relationship Id="rId263" Type="http://schemas.openxmlformats.org/officeDocument/2006/relationships/chart" Target="charts/chart9.xml"/><Relationship Id="rId37" Type="http://schemas.openxmlformats.org/officeDocument/2006/relationships/hyperlink" Target="https://docs.un.org/en/A/RES/56/177" TargetMode="External"/><Relationship Id="rId58" Type="http://schemas.openxmlformats.org/officeDocument/2006/relationships/hyperlink" Target="https://docs.un.org/en/A/RES/78/285" TargetMode="External"/><Relationship Id="rId79" Type="http://schemas.openxmlformats.org/officeDocument/2006/relationships/hyperlink" Target="https://docs.un.org/en/E/HLS/2017/1" TargetMode="External"/><Relationship Id="rId102" Type="http://schemas.openxmlformats.org/officeDocument/2006/relationships/hyperlink" Target="https://docs.un.org/en/E/RES/2025/22" TargetMode="External"/><Relationship Id="rId123" Type="http://schemas.openxmlformats.org/officeDocument/2006/relationships/hyperlink" Target="https://docs.un.org/en/A/RES/70/170" TargetMode="External"/><Relationship Id="rId144" Type="http://schemas.openxmlformats.org/officeDocument/2006/relationships/hyperlink" Target="https://docs.un.org/en/E/RES/2000/22" TargetMode="External"/><Relationship Id="rId90" Type="http://schemas.openxmlformats.org/officeDocument/2006/relationships/hyperlink" Target="https://docs.un.org/en/A/RES/67/290" TargetMode="External"/><Relationship Id="rId165" Type="http://schemas.openxmlformats.org/officeDocument/2006/relationships/hyperlink" Target="https://docs.un.org/en/A/RES/78/128" TargetMode="External"/><Relationship Id="rId186" Type="http://schemas.openxmlformats.org/officeDocument/2006/relationships/hyperlink" Target="https://docs.un.org/en/A/RES/69/282" TargetMode="External"/><Relationship Id="rId211" Type="http://schemas.openxmlformats.org/officeDocument/2006/relationships/hyperlink" Target="https://docs.un.org/en/A/RES/59/209" TargetMode="External"/><Relationship Id="rId232" Type="http://schemas.openxmlformats.org/officeDocument/2006/relationships/hyperlink" Target="https://docs.un.org/en/A/RES/60/34" TargetMode="External"/><Relationship Id="rId253" Type="http://schemas.openxmlformats.org/officeDocument/2006/relationships/chart" Target="charts/chart5.xml"/><Relationship Id="rId27" Type="http://schemas.openxmlformats.org/officeDocument/2006/relationships/hyperlink" Target="https://docs.un.org/en/A/RES/52/220" TargetMode="External"/><Relationship Id="rId48" Type="http://schemas.openxmlformats.org/officeDocument/2006/relationships/hyperlink" Target="https://docs.un.org/en/A/RES/66/288" TargetMode="External"/><Relationship Id="rId69" Type="http://schemas.openxmlformats.org/officeDocument/2006/relationships/hyperlink" Target="https://docs.un.org/en/A/RES/80/154" TargetMode="External"/><Relationship Id="rId113" Type="http://schemas.openxmlformats.org/officeDocument/2006/relationships/hyperlink" Target="https://docs.un.org/en/A/RES/61/106" TargetMode="External"/><Relationship Id="rId134" Type="http://schemas.openxmlformats.org/officeDocument/2006/relationships/hyperlink" Target="https://docs.un.org/en/A/RES/79/159" TargetMode="External"/><Relationship Id="rId80" Type="http://schemas.openxmlformats.org/officeDocument/2006/relationships/hyperlink" Target="https://docs.un.org/en/E/HLS/2022/1" TargetMode="External"/><Relationship Id="rId155" Type="http://schemas.openxmlformats.org/officeDocument/2006/relationships/hyperlink" Target="https://docs.un.org/en/E/2026/26" TargetMode="External"/><Relationship Id="rId176" Type="http://schemas.openxmlformats.org/officeDocument/2006/relationships/hyperlink" Target="https://docs.un.org/en/A/RES/79/314" TargetMode="External"/><Relationship Id="rId197" Type="http://schemas.openxmlformats.org/officeDocument/2006/relationships/hyperlink" Target="https://docs.un.org/en/E/RES/2025/12" TargetMode="External"/><Relationship Id="rId201" Type="http://schemas.openxmlformats.org/officeDocument/2006/relationships/hyperlink" Target="https://docs.un.org/en/A/RES/65/234" TargetMode="External"/><Relationship Id="rId222" Type="http://schemas.openxmlformats.org/officeDocument/2006/relationships/hyperlink" Target="https://docs.un.org/en/A/RES/80/120" TargetMode="External"/><Relationship Id="rId243" Type="http://schemas.openxmlformats.org/officeDocument/2006/relationships/hyperlink" Target="https://docs.un.org/en/A/RES/78/128" TargetMode="External"/><Relationship Id="rId264" Type="http://schemas.openxmlformats.org/officeDocument/2006/relationships/chart" Target="charts/chart10.xml"/><Relationship Id="rId17" Type="http://schemas.openxmlformats.org/officeDocument/2006/relationships/comments" Target="comments.xml"/><Relationship Id="rId38" Type="http://schemas.openxmlformats.org/officeDocument/2006/relationships/hyperlink" Target="https://docs.un.org/en/A/RES/80/178" TargetMode="External"/><Relationship Id="rId59" Type="http://schemas.openxmlformats.org/officeDocument/2006/relationships/hyperlink" Target="https://docs.un.org/en/A/RES/75/290A" TargetMode="External"/><Relationship Id="rId103" Type="http://schemas.openxmlformats.org/officeDocument/2006/relationships/hyperlink" Target="https://docs.un.org/en/A/RES/45/106" TargetMode="External"/><Relationship Id="rId124" Type="http://schemas.openxmlformats.org/officeDocument/2006/relationships/hyperlink" Target="https://docs.un.org/en/A/RES/77/240" TargetMode="External"/><Relationship Id="rId70" Type="http://schemas.openxmlformats.org/officeDocument/2006/relationships/hyperlink" Target="https://docs.un.org/en/E/RES/2012/30" TargetMode="External"/><Relationship Id="rId91" Type="http://schemas.openxmlformats.org/officeDocument/2006/relationships/hyperlink" Target="https://docs.un.org/en/A/RES/70/299" TargetMode="External"/><Relationship Id="rId145" Type="http://schemas.openxmlformats.org/officeDocument/2006/relationships/hyperlink" Target="https://docs.un.org/en/E/RES/2016/8" TargetMode="External"/><Relationship Id="rId166" Type="http://schemas.openxmlformats.org/officeDocument/2006/relationships/hyperlink" Target="https://docs.un.org/en/A/RES/77/334" TargetMode="External"/><Relationship Id="rId187" Type="http://schemas.openxmlformats.org/officeDocument/2006/relationships/hyperlink" Target="https://docs.un.org/en/A/RES/71/313" TargetMode="External"/><Relationship Id="rId1" Type="http://schemas.openxmlformats.org/officeDocument/2006/relationships/customXml" Target="../customXml/item1.xml"/><Relationship Id="rId212" Type="http://schemas.openxmlformats.org/officeDocument/2006/relationships/hyperlink" Target="https://docs.un.org/en/A/RES/67/221" TargetMode="External"/><Relationship Id="rId233" Type="http://schemas.openxmlformats.org/officeDocument/2006/relationships/hyperlink" Target="https://docs.un.org/en/A/RES/69/327" TargetMode="External"/><Relationship Id="rId254" Type="http://schemas.openxmlformats.org/officeDocument/2006/relationships/chart" Target="charts/chart6.xml"/><Relationship Id="rId28" Type="http://schemas.openxmlformats.org/officeDocument/2006/relationships/header" Target="header6.xml"/><Relationship Id="rId49" Type="http://schemas.openxmlformats.org/officeDocument/2006/relationships/hyperlink" Target="https://docs.un.org/en/A/RES/70/1" TargetMode="External"/><Relationship Id="rId114" Type="http://schemas.openxmlformats.org/officeDocument/2006/relationships/hyperlink" Target="https://docs.un.org/en/A/RES/61/295" TargetMode="External"/><Relationship Id="rId60" Type="http://schemas.openxmlformats.org/officeDocument/2006/relationships/hyperlink" Target="https://docs.un.org/en/A/RES/75/290B" TargetMode="External"/><Relationship Id="rId81" Type="http://schemas.openxmlformats.org/officeDocument/2006/relationships/hyperlink" Target="https://docs.un.org/en/E/HLS/2024/1" TargetMode="External"/><Relationship Id="rId135" Type="http://schemas.openxmlformats.org/officeDocument/2006/relationships/hyperlink" Target="https://docs.un.org/en/A/RES/80/191" TargetMode="External"/><Relationship Id="rId156" Type="http://schemas.openxmlformats.org/officeDocument/2006/relationships/hyperlink" Target="https://docs.un.org/en/A/RES/45/2" TargetMode="External"/><Relationship Id="rId177" Type="http://schemas.openxmlformats.org/officeDocument/2006/relationships/hyperlink" Target="https://docs.un.org/en/A/RES/80/108" TargetMode="External"/><Relationship Id="rId198" Type="http://schemas.openxmlformats.org/officeDocument/2006/relationships/hyperlink" Target="https://docs.un.org/en/E/RES/2025/13" TargetMode="External"/><Relationship Id="rId202" Type="http://schemas.openxmlformats.org/officeDocument/2006/relationships/hyperlink" Target="https://docs.un.org/en/A/RES/68/4" TargetMode="External"/><Relationship Id="rId223" Type="http://schemas.openxmlformats.org/officeDocument/2006/relationships/hyperlink" Target="https://docs.un.org/en/A/RES/80/121" TargetMode="External"/><Relationship Id="rId244" Type="http://schemas.openxmlformats.org/officeDocument/2006/relationships/hyperlink" Target="https://docs.un.org/en/A/RES/78/327" TargetMode="External"/><Relationship Id="rId18" Type="http://schemas.microsoft.com/office/2011/relationships/commentsExtended" Target="commentsExtended.xml"/><Relationship Id="rId39" Type="http://schemas.openxmlformats.org/officeDocument/2006/relationships/hyperlink" Target="https://docs.un.org/en/A/RES/57/144" TargetMode="External"/><Relationship Id="rId265" Type="http://schemas.openxmlformats.org/officeDocument/2006/relationships/hyperlink" Target="https://docs.un.org/en/A/80/6(Sect.9)" TargetMode="External"/><Relationship Id="rId50" Type="http://schemas.openxmlformats.org/officeDocument/2006/relationships/hyperlink" Target="https://docs.un.org/en/A/RES/70/201" TargetMode="External"/><Relationship Id="rId104" Type="http://schemas.openxmlformats.org/officeDocument/2006/relationships/hyperlink" Target="https://docs.un.org/en/A/RES/46/91" TargetMode="External"/><Relationship Id="rId125" Type="http://schemas.openxmlformats.org/officeDocument/2006/relationships/hyperlink" Target="https://docs.un.org/en/A/RES/77/324" TargetMode="External"/><Relationship Id="rId146" Type="http://schemas.openxmlformats.org/officeDocument/2006/relationships/hyperlink" Target="https://docs.un.org/en/E/RES/2017/12" TargetMode="External"/><Relationship Id="rId167" Type="http://schemas.openxmlformats.org/officeDocument/2006/relationships/hyperlink" Target="https://docs.un.org/en/A/RES/78/327" TargetMode="External"/><Relationship Id="rId188" Type="http://schemas.openxmlformats.org/officeDocument/2006/relationships/hyperlink" Target="https://docs.un.org/en/E/RES/2013/21" TargetMode="External"/><Relationship Id="rId71" Type="http://schemas.openxmlformats.org/officeDocument/2006/relationships/hyperlink" Target="https://docs.un.org/en/A/RES/61/16" TargetMode="External"/><Relationship Id="rId92" Type="http://schemas.openxmlformats.org/officeDocument/2006/relationships/hyperlink" Target="https://docs.un.org/en/A/RES/75/290B" TargetMode="External"/><Relationship Id="rId213" Type="http://schemas.openxmlformats.org/officeDocument/2006/relationships/hyperlink" Target="https://docs.un.org/en/A/RES/61/210" TargetMode="External"/><Relationship Id="rId234" Type="http://schemas.openxmlformats.org/officeDocument/2006/relationships/hyperlink" Target="https://docs.un.org/en/A/RES/71/256" TargetMode="External"/><Relationship Id="rId2" Type="http://schemas.openxmlformats.org/officeDocument/2006/relationships/customXml" Target="../customXml/item2.xml"/><Relationship Id="rId29" Type="http://schemas.openxmlformats.org/officeDocument/2006/relationships/header" Target="header7.xml"/><Relationship Id="rId255" Type="http://schemas.openxmlformats.org/officeDocument/2006/relationships/hyperlink" Target="https://docs.un.org/en/A/80/6(Sect.9)" TargetMode="External"/><Relationship Id="rId40" Type="http://schemas.openxmlformats.org/officeDocument/2006/relationships/hyperlink" Target="https://docs.un.org/en/A/RES/57/253" TargetMode="External"/><Relationship Id="rId115" Type="http://schemas.openxmlformats.org/officeDocument/2006/relationships/hyperlink" Target="https://docs.un.org/en/A/RES/62/10" TargetMode="External"/><Relationship Id="rId136" Type="http://schemas.openxmlformats.org/officeDocument/2006/relationships/hyperlink" Target="https://docs.un.org/en/A/RES/79/213" TargetMode="External"/><Relationship Id="rId157" Type="http://schemas.openxmlformats.org/officeDocument/2006/relationships/hyperlink" Target="https://docs.un.org/en/A/RES/61/1" TargetMode="External"/><Relationship Id="rId178" Type="http://schemas.openxmlformats.org/officeDocument/2006/relationships/hyperlink" Target="https://docs.un.org/en/A/RES/80/132" TargetMode="External"/><Relationship Id="rId61" Type="http://schemas.openxmlformats.org/officeDocument/2006/relationships/hyperlink" Target="https://docs.un.org/en/A/RES/78/317" TargetMode="External"/><Relationship Id="rId82" Type="http://schemas.openxmlformats.org/officeDocument/2006/relationships/hyperlink" Target="https://docs.un.org/en/E/HLS/2025/1" TargetMode="External"/><Relationship Id="rId199" Type="http://schemas.openxmlformats.org/officeDocument/2006/relationships/hyperlink" Target="https://docs.un.org/en/A/RES/49/128" TargetMode="External"/><Relationship Id="rId203" Type="http://schemas.openxmlformats.org/officeDocument/2006/relationships/hyperlink" Target="https://docs.un.org/en/A/RES/71/1" TargetMode="External"/><Relationship Id="rId19" Type="http://schemas.microsoft.com/office/2016/09/relationships/commentsIds" Target="commentsIds.xml"/><Relationship Id="rId224" Type="http://schemas.openxmlformats.org/officeDocument/2006/relationships/hyperlink" Target="https://docs.un.org/en/A/RES/80/149" TargetMode="External"/><Relationship Id="rId245" Type="http://schemas.openxmlformats.org/officeDocument/2006/relationships/hyperlink" Target="https://sdgs.un.org/" TargetMode="External"/><Relationship Id="rId266" Type="http://schemas.openxmlformats.org/officeDocument/2006/relationships/fontTable" Target="fontTable.xml"/><Relationship Id="rId30" Type="http://schemas.openxmlformats.org/officeDocument/2006/relationships/footer" Target="footer4.xml"/><Relationship Id="rId105" Type="http://schemas.openxmlformats.org/officeDocument/2006/relationships/hyperlink" Target="https://docs.un.org/en/A/RES/47/196" TargetMode="External"/><Relationship Id="rId126" Type="http://schemas.openxmlformats.org/officeDocument/2006/relationships/hyperlink" Target="https://docs.un.org/en/A/RES/78/195" TargetMode="External"/><Relationship Id="rId147" Type="http://schemas.openxmlformats.org/officeDocument/2006/relationships/hyperlink" Target="https://docs.un.org/en/E/RES/2018/5" TargetMode="External"/><Relationship Id="rId168" Type="http://schemas.openxmlformats.org/officeDocument/2006/relationships/hyperlink" Target="https://docs.un.org/en/A/RES/79/202" TargetMode="External"/><Relationship Id="rId51" Type="http://schemas.openxmlformats.org/officeDocument/2006/relationships/hyperlink" Target="https://docs.un.org/en/A/RES/70/299" TargetMode="External"/><Relationship Id="rId72" Type="http://schemas.openxmlformats.org/officeDocument/2006/relationships/hyperlink" Target="https://docs.un.org/en/E/RES/2015/15" TargetMode="External"/><Relationship Id="rId93" Type="http://schemas.openxmlformats.org/officeDocument/2006/relationships/hyperlink" Target="https://docs.un.org/en/A/RES/72/305" TargetMode="External"/><Relationship Id="rId189" Type="http://schemas.openxmlformats.org/officeDocument/2006/relationships/hyperlink" Target="https://docs.un.org/en/E/RES/2014/31" TargetMode="External"/><Relationship Id="rId3" Type="http://schemas.openxmlformats.org/officeDocument/2006/relationships/customXml" Target="../customXml/item3.xml"/><Relationship Id="rId214" Type="http://schemas.openxmlformats.org/officeDocument/2006/relationships/hyperlink" Target="https://docs.un.org/en/A/RES/68/18" TargetMode="External"/><Relationship Id="rId235" Type="http://schemas.openxmlformats.org/officeDocument/2006/relationships/hyperlink" Target="https://docs.un.org/en/A/RES/77/150" TargetMode="External"/><Relationship Id="rId256" Type="http://schemas.openxmlformats.org/officeDocument/2006/relationships/hyperlink" Target="https://docs.un.org/en/A/RES/70/125" TargetMode="External"/><Relationship Id="rId116" Type="http://schemas.openxmlformats.org/officeDocument/2006/relationships/hyperlink" Target="https://docs.un.org/en/A/RES/62/126" TargetMode="External"/><Relationship Id="rId137" Type="http://schemas.openxmlformats.org/officeDocument/2006/relationships/hyperlink" Target="https://docs.un.org/en/A/RES/80/5" TargetMode="External"/><Relationship Id="rId158" Type="http://schemas.openxmlformats.org/officeDocument/2006/relationships/hyperlink" Target="https://docs.un.org/en/A/RES/71/222" TargetMode="External"/><Relationship Id="rId20" Type="http://schemas.microsoft.com/office/2018/08/relationships/commentsExtensible" Target="commentsExtensible.xml"/><Relationship Id="rId41" Type="http://schemas.openxmlformats.org/officeDocument/2006/relationships/hyperlink" Target="https://docs.un.org/en/A/RES/57/270B" TargetMode="External"/><Relationship Id="rId62" Type="http://schemas.openxmlformats.org/officeDocument/2006/relationships/hyperlink" Target="https://docs.un.org/en/A/RES/79/1" TargetMode="External"/><Relationship Id="rId83" Type="http://schemas.openxmlformats.org/officeDocument/2006/relationships/hyperlink" Target="https://docs.un.org/en/A/RES/61/16" TargetMode="External"/><Relationship Id="rId179" Type="http://schemas.openxmlformats.org/officeDocument/2006/relationships/hyperlink" Target="https://docs.un.org/en/A/RES/80/133" TargetMode="External"/><Relationship Id="rId190" Type="http://schemas.openxmlformats.org/officeDocument/2006/relationships/hyperlink" Target="https://docs.un.org/en/E/RES/2016/27" TargetMode="External"/><Relationship Id="rId204" Type="http://schemas.openxmlformats.org/officeDocument/2006/relationships/hyperlink" Target="https://docs.un.org/en/A/RES/73/195" TargetMode="External"/><Relationship Id="rId225" Type="http://schemas.openxmlformats.org/officeDocument/2006/relationships/hyperlink" Target="https://docs.un.org/en/A/RES/80/150" TargetMode="External"/><Relationship Id="rId246" Type="http://schemas.openxmlformats.org/officeDocument/2006/relationships/hyperlink" Target="https://docs.un.org/en/A/80/6(Sect.9)" TargetMode="External"/><Relationship Id="rId267" Type="http://schemas.microsoft.com/office/2011/relationships/people" Target="people.xml"/><Relationship Id="rId106" Type="http://schemas.openxmlformats.org/officeDocument/2006/relationships/hyperlink" Target="https://docs.un.org/en/A/RES/48/96" TargetMode="External"/><Relationship Id="rId127" Type="http://schemas.openxmlformats.org/officeDocument/2006/relationships/hyperlink" Target="https://docs.un.org/en/A/RES/78/281" TargetMode="External"/><Relationship Id="rId10" Type="http://schemas.openxmlformats.org/officeDocument/2006/relationships/endnotes" Target="endnotes.xml"/><Relationship Id="rId31" Type="http://schemas.openxmlformats.org/officeDocument/2006/relationships/hyperlink" Target="https://docs.un.org/en/A/RES/47/190" TargetMode="External"/><Relationship Id="rId52" Type="http://schemas.openxmlformats.org/officeDocument/2006/relationships/hyperlink" Target="https://docs.un.org/en/A/RES/72/279" TargetMode="External"/><Relationship Id="rId73" Type="http://schemas.openxmlformats.org/officeDocument/2006/relationships/hyperlink" Target="https://docs.un.org/en/A/RES/67/226" TargetMode="External"/><Relationship Id="rId94" Type="http://schemas.openxmlformats.org/officeDocument/2006/relationships/hyperlink" Target="https://docs.un.org/en/A/RES/67/290" TargetMode="External"/><Relationship Id="rId148" Type="http://schemas.openxmlformats.org/officeDocument/2006/relationships/hyperlink" Target="https://docs.un.org/en/E/RES/2019/6" TargetMode="External"/><Relationship Id="rId169" Type="http://schemas.openxmlformats.org/officeDocument/2006/relationships/hyperlink" Target="https://docs.un.org/en/A/RES/80/135" TargetMode="External"/><Relationship Id="rId4" Type="http://schemas.openxmlformats.org/officeDocument/2006/relationships/customXml" Target="../customXml/item4.xml"/><Relationship Id="rId180" Type="http://schemas.openxmlformats.org/officeDocument/2006/relationships/hyperlink" Target="https://docs.un.org/en/A/RES/80/136" TargetMode="External"/><Relationship Id="rId215" Type="http://schemas.openxmlformats.org/officeDocument/2006/relationships/hyperlink" Target="https://docs.un.org/en/A/RES/73/133" TargetMode="External"/><Relationship Id="rId236" Type="http://schemas.openxmlformats.org/officeDocument/2006/relationships/hyperlink" Target="https://docs.un.org/en/A/RES/77/320" TargetMode="External"/><Relationship Id="rId257" Type="http://schemas.openxmlformats.org/officeDocument/2006/relationships/chart" Target="charts/chart7.xml"/><Relationship Id="rId42" Type="http://schemas.openxmlformats.org/officeDocument/2006/relationships/hyperlink" Target="https://docs.un.org/en/A/RES/58/220" TargetMode="External"/><Relationship Id="rId84" Type="http://schemas.openxmlformats.org/officeDocument/2006/relationships/hyperlink" Target="https://docs.un.org/en/A/RES/67/290" TargetMode="External"/><Relationship Id="rId138" Type="http://schemas.openxmlformats.org/officeDocument/2006/relationships/hyperlink" Target="https://docs.un.org/en/A/RES/80/8" TargetMode="External"/><Relationship Id="rId191" Type="http://schemas.openxmlformats.org/officeDocument/2006/relationships/hyperlink" Target="https://docs.un.org/en/E/RES/2018/2" TargetMode="External"/><Relationship Id="rId205" Type="http://schemas.openxmlformats.org/officeDocument/2006/relationships/hyperlink" Target="https://docs.un.org/en/A/RES/73/326" TargetMode="External"/><Relationship Id="rId247" Type="http://schemas.openxmlformats.org/officeDocument/2006/relationships/chart" Target="charts/chart2.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F09-4027-A115-1335CFD83FEB}"/>
              </c:ext>
            </c:extLst>
          </c:dPt>
          <c:dPt>
            <c:idx val="4"/>
            <c:invertIfNegative val="0"/>
            <c:bubble3D val="0"/>
            <c:extLst>
              <c:ext xmlns:c16="http://schemas.microsoft.com/office/drawing/2014/chart" uri="{C3380CC4-5D6E-409C-BE32-E72D297353CC}">
                <c16:uniqueId val="{00000001-7F09-4027-A115-1335CFD83FEB}"/>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F09-4027-A115-1335CFD83FEB}"/>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F09-4027-A115-1335CFD83FE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F09-4027-A115-1335CFD83FEB}"/>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7F09-4027-A115-1335CFD83FE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90</c:v>
                </c:pt>
                <c:pt idx="3" formatCode="General">
                  <c:v>93</c:v>
                </c:pt>
                <c:pt idx="4" formatCode="General">
                  <c:v>94</c:v>
                </c:pt>
              </c:numCache>
            </c:numRef>
          </c:val>
          <c:extLst>
            <c:ext xmlns:c16="http://schemas.microsoft.com/office/drawing/2014/chart" uri="{C3380CC4-5D6E-409C-BE32-E72D297353CC}">
              <c16:uniqueId val="{00000004-7F09-4027-A115-1335CFD83FE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7F09-4027-A115-1335CFD83FE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F09-4027-A115-1335CFD83FE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F09-4027-A115-1335CFD83FE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83</c:v>
                </c:pt>
                <c:pt idx="1">
                  <c:v>86</c:v>
                </c:pt>
                <c:pt idx="2">
                  <c:v>91</c:v>
                </c:pt>
                <c:pt idx="3" formatCode="_(* #,##0.00_);_(* \(#,##0.00\);_(* &quot;-&quot;??_);_(@_)">
                  <c:v>0</c:v>
                </c:pt>
                <c:pt idx="4" formatCode="_(* #,##0.00_);_(* \(#,##0.00\);_(* &quot;-&quot;??_);_(@_)">
                  <c:v>0</c:v>
                </c:pt>
              </c:numCache>
            </c:numRef>
          </c:val>
          <c:extLst>
            <c:ext xmlns:c16="http://schemas.microsoft.com/office/drawing/2014/chart" uri="{C3380CC4-5D6E-409C-BE32-E72D297353CC}">
              <c16:uniqueId val="{00000008-7F09-4027-A115-1335CFD83FE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841855407947372E-2"/>
          <c:y val="6.907981176909099E-2"/>
          <c:w val="0.90579167594858523"/>
          <c:h val="0.727081023156129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895-4F49-95A0-63B743CE7284}"/>
              </c:ext>
            </c:extLst>
          </c:dPt>
          <c:dPt>
            <c:idx val="4"/>
            <c:invertIfNegative val="0"/>
            <c:bubble3D val="0"/>
            <c:extLst>
              <c:ext xmlns:c16="http://schemas.microsoft.com/office/drawing/2014/chart" uri="{C3380CC4-5D6E-409C-BE32-E72D297353CC}">
                <c16:uniqueId val="{00000001-D895-4F49-95A0-63B743CE7284}"/>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 ##0</c:formatCode>
                <c:ptCount val="5"/>
                <c:pt idx="0">
                  <c:v>0</c:v>
                </c:pt>
                <c:pt idx="1">
                  <c:v>38000</c:v>
                </c:pt>
                <c:pt idx="2">
                  <c:v>42000</c:v>
                </c:pt>
                <c:pt idx="3">
                  <c:v>44000</c:v>
                </c:pt>
                <c:pt idx="4">
                  <c:v>55200</c:v>
                </c:pt>
              </c:numCache>
            </c:numRef>
          </c:val>
          <c:extLst>
            <c:ext xmlns:c16="http://schemas.microsoft.com/office/drawing/2014/chart" uri="{C3380CC4-5D6E-409C-BE32-E72D297353CC}">
              <c16:uniqueId val="{00000002-D895-4F49-95A0-63B743CE7284}"/>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 ##0</c:formatCode>
                <c:ptCount val="5"/>
                <c:pt idx="0">
                  <c:v>31829</c:v>
                </c:pt>
                <c:pt idx="1">
                  <c:v>35939</c:v>
                </c:pt>
                <c:pt idx="2">
                  <c:v>45983</c:v>
                </c:pt>
                <c:pt idx="3">
                  <c:v>0</c:v>
                </c:pt>
                <c:pt idx="4">
                  <c:v>0</c:v>
                </c:pt>
              </c:numCache>
            </c:numRef>
          </c:val>
          <c:extLst>
            <c:ext xmlns:c16="http://schemas.microsoft.com/office/drawing/2014/chart" uri="{C3380CC4-5D6E-409C-BE32-E72D297353CC}">
              <c16:uniqueId val="{00000003-D895-4F49-95A0-63B743CE7284}"/>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EA1-4DB1-9CEC-0A4EA4586C48}"/>
              </c:ext>
            </c:extLst>
          </c:dPt>
          <c:dPt>
            <c:idx val="4"/>
            <c:invertIfNegative val="0"/>
            <c:bubble3D val="0"/>
            <c:extLst>
              <c:ext xmlns:c16="http://schemas.microsoft.com/office/drawing/2014/chart" uri="{C3380CC4-5D6E-409C-BE32-E72D297353CC}">
                <c16:uniqueId val="{00000001-4EA1-4DB1-9CEC-0A4EA4586C48}"/>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0</c:v>
                </c:pt>
                <c:pt idx="1">
                  <c:v>0</c:v>
                </c:pt>
                <c:pt idx="2">
                  <c:v>165</c:v>
                </c:pt>
                <c:pt idx="3">
                  <c:v>168</c:v>
                </c:pt>
                <c:pt idx="4">
                  <c:v>170</c:v>
                </c:pt>
              </c:numCache>
            </c:numRef>
          </c:val>
          <c:extLst>
            <c:ext xmlns:c16="http://schemas.microsoft.com/office/drawing/2014/chart" uri="{C3380CC4-5D6E-409C-BE32-E72D297353CC}">
              <c16:uniqueId val="{00000002-4EA1-4DB1-9CEC-0A4EA4586C48}"/>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157</c:v>
                </c:pt>
                <c:pt idx="1">
                  <c:v>161</c:v>
                </c:pt>
                <c:pt idx="2">
                  <c:v>165</c:v>
                </c:pt>
                <c:pt idx="3">
                  <c:v>0</c:v>
                </c:pt>
                <c:pt idx="4">
                  <c:v>0</c:v>
                </c:pt>
              </c:numCache>
            </c:numRef>
          </c:val>
          <c:extLst>
            <c:ext xmlns:c16="http://schemas.microsoft.com/office/drawing/2014/chart" uri="{C3380CC4-5D6E-409C-BE32-E72D297353CC}">
              <c16:uniqueId val="{00000003-4EA1-4DB1-9CEC-0A4EA4586C48}"/>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80"/>
          <c:min val="135"/>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System of National Accounts 2008 implemented</c:v>
                </c:pt>
              </c:strCache>
            </c:strRef>
          </c:tx>
          <c:spPr>
            <a:pattFill prst="pct5">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2663-4063-933E-3B0CBD2DBAB9}"/>
              </c:ext>
            </c:extLst>
          </c:dPt>
          <c:dPt>
            <c:idx val="3"/>
            <c:invertIfNegative val="0"/>
            <c:bubble3D val="0"/>
            <c:spPr>
              <a:pattFill prst="pct5">
                <a:fgClr>
                  <a:sysClr val="window" lastClr="FFFFFF"/>
                </a:fgClr>
                <a:bgClr>
                  <a:srgbClr val="BFBFBF"/>
                </a:bgClr>
              </a:pattFill>
              <a:ln w="19050">
                <a:noFill/>
              </a:ln>
            </c:spPr>
            <c:extLst>
              <c:ext xmlns:c16="http://schemas.microsoft.com/office/drawing/2014/chart" uri="{C3380CC4-5D6E-409C-BE32-E72D297353CC}">
                <c16:uniqueId val="{00000002-2663-4063-933E-3B0CBD2DBAB9}"/>
              </c:ext>
            </c:extLst>
          </c:dPt>
          <c:dPt>
            <c:idx val="4"/>
            <c:invertIfNegative val="0"/>
            <c:bubble3D val="0"/>
            <c:spPr>
              <a:pattFill prst="pct5">
                <a:fgClr>
                  <a:sysClr val="window" lastClr="FFFFFF"/>
                </a:fgClr>
                <a:bgClr>
                  <a:srgbClr val="BFBFBF"/>
                </a:bgClr>
              </a:pattFill>
              <a:ln w="19050">
                <a:noFill/>
              </a:ln>
            </c:spPr>
            <c:extLst>
              <c:ext xmlns:c16="http://schemas.microsoft.com/office/drawing/2014/chart" uri="{C3380CC4-5D6E-409C-BE32-E72D297353CC}">
                <c16:uniqueId val="{00000004-2663-4063-933E-3B0CBD2DBAB9}"/>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3</c:v>
                </c:pt>
                <c:pt idx="1">
                  <c:v>10</c:v>
                </c:pt>
                <c:pt idx="2">
                  <c:v>17</c:v>
                </c:pt>
                <c:pt idx="3">
                  <c:v>17</c:v>
                </c:pt>
                <c:pt idx="4">
                  <c:v>17</c:v>
                </c:pt>
              </c:numCache>
            </c:numRef>
          </c:val>
          <c:extLst>
            <c:ext xmlns:c16="http://schemas.microsoft.com/office/drawing/2014/chart" uri="{C3380CC4-5D6E-409C-BE32-E72D297353CC}">
              <c16:uniqueId val="{00000005-2663-4063-933E-3B0CBD2DBAB9}"/>
            </c:ext>
          </c:extLst>
        </c:ser>
        <c:ser>
          <c:idx val="1"/>
          <c:order val="1"/>
          <c:tx>
            <c:strRef>
              <c:f>Sheet1!$C$1</c:f>
              <c:strCache>
                <c:ptCount val="1"/>
                <c:pt idx="0">
                  <c:v>Plan for implementation of System of National Accounts 2025 developed</c:v>
                </c:pt>
              </c:strCache>
            </c:strRef>
          </c:tx>
          <c:spPr>
            <a:pattFill prst="openDmnd">
              <a:fgClr>
                <a:sysClr val="window" lastClr="FFFFFF"/>
              </a:fgClr>
              <a:bgClr>
                <a:sysClr val="window" lastClr="FFFFFF">
                  <a:lumMod val="85000"/>
                </a:sysClr>
              </a:bgClr>
            </a:pattFill>
            <a:ln>
              <a:noFill/>
            </a:ln>
          </c:spPr>
          <c:invertIfNegative val="0"/>
          <c:dPt>
            <c:idx val="0"/>
            <c:invertIfNegative val="0"/>
            <c:bubble3D val="0"/>
            <c:spPr>
              <a:pattFill prst="openDmnd">
                <a:fgClr>
                  <a:sysClr val="window" lastClr="FFFFFF"/>
                </a:fgClr>
                <a:bgClr>
                  <a:sysClr val="window" lastClr="FFFFFF">
                    <a:lumMod val="50000"/>
                  </a:sysClr>
                </a:bgClr>
              </a:pattFill>
              <a:ln>
                <a:noFill/>
              </a:ln>
            </c:spPr>
            <c:extLst>
              <c:ext xmlns:c16="http://schemas.microsoft.com/office/drawing/2014/chart" uri="{C3380CC4-5D6E-409C-BE32-E72D297353CC}">
                <c16:uniqueId val="{00000007-2663-4063-933E-3B0CBD2DBAB9}"/>
              </c:ext>
            </c:extLst>
          </c:dPt>
          <c:dPt>
            <c:idx val="1"/>
            <c:invertIfNegative val="0"/>
            <c:bubble3D val="0"/>
            <c:spPr>
              <a:pattFill prst="openDmnd">
                <a:fgClr>
                  <a:sysClr val="window" lastClr="FFFFFF"/>
                </a:fgClr>
                <a:bgClr>
                  <a:sysClr val="window" lastClr="FFFFFF">
                    <a:lumMod val="50000"/>
                  </a:sysClr>
                </a:bgClr>
              </a:pattFill>
              <a:ln>
                <a:noFill/>
              </a:ln>
            </c:spPr>
            <c:extLst>
              <c:ext xmlns:c16="http://schemas.microsoft.com/office/drawing/2014/chart" uri="{C3380CC4-5D6E-409C-BE32-E72D297353CC}">
                <c16:uniqueId val="{00000009-2663-4063-933E-3B0CBD2DBAB9}"/>
              </c:ext>
            </c:extLst>
          </c:dPt>
          <c:dPt>
            <c:idx val="2"/>
            <c:invertIfNegative val="0"/>
            <c:bubble3D val="0"/>
            <c:spPr>
              <a:pattFill prst="openDmnd">
                <a:fgClr>
                  <a:sysClr val="window" lastClr="FFFFFF"/>
                </a:fgClr>
                <a:bgClr>
                  <a:sysClr val="window" lastClr="FFFFFF">
                    <a:lumMod val="50000"/>
                  </a:sysClr>
                </a:bgClr>
              </a:pattFill>
              <a:ln>
                <a:noFill/>
              </a:ln>
            </c:spPr>
            <c:extLst>
              <c:ext xmlns:c16="http://schemas.microsoft.com/office/drawing/2014/chart" uri="{C3380CC4-5D6E-409C-BE32-E72D297353CC}">
                <c16:uniqueId val="{0000000B-2663-4063-933E-3B0CBD2DBAB9}"/>
              </c:ext>
            </c:extLst>
          </c:dPt>
          <c:dPt>
            <c:idx val="3"/>
            <c:invertIfNegative val="0"/>
            <c:bubble3D val="0"/>
            <c:spPr>
              <a:pattFill prst="openDmnd">
                <a:fgClr>
                  <a:sysClr val="window" lastClr="FFFFFF"/>
                </a:fgClr>
                <a:bgClr>
                  <a:srgbClr val="BFBFBF"/>
                </a:bgClr>
              </a:pattFill>
              <a:ln>
                <a:noFill/>
              </a:ln>
            </c:spPr>
            <c:extLst>
              <c:ext xmlns:c16="http://schemas.microsoft.com/office/drawing/2014/chart" uri="{C3380CC4-5D6E-409C-BE32-E72D297353CC}">
                <c16:uniqueId val="{0000000D-2663-4063-933E-3B0CBD2DBAB9}"/>
              </c:ext>
            </c:extLst>
          </c:dPt>
          <c:dPt>
            <c:idx val="4"/>
            <c:invertIfNegative val="0"/>
            <c:bubble3D val="0"/>
            <c:spPr>
              <a:pattFill prst="openDmnd">
                <a:fgClr>
                  <a:sysClr val="window" lastClr="FFFFFF"/>
                </a:fgClr>
                <a:bgClr>
                  <a:srgbClr val="BFBFBF"/>
                </a:bgClr>
              </a:pattFill>
              <a:ln>
                <a:noFill/>
              </a:ln>
            </c:spPr>
            <c:extLst>
              <c:ext xmlns:c16="http://schemas.microsoft.com/office/drawing/2014/chart" uri="{C3380CC4-5D6E-409C-BE32-E72D297353CC}">
                <c16:uniqueId val="{0000000F-2663-4063-933E-3B0CBD2DBAB9}"/>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0</c:v>
                </c:pt>
                <c:pt idx="1">
                  <c:v>0</c:v>
                </c:pt>
                <c:pt idx="2">
                  <c:v>35</c:v>
                </c:pt>
                <c:pt idx="3">
                  <c:v>50</c:v>
                </c:pt>
                <c:pt idx="4">
                  <c:v>65</c:v>
                </c:pt>
              </c:numCache>
            </c:numRef>
          </c:val>
          <c:extLst>
            <c:ext xmlns:c16="http://schemas.microsoft.com/office/drawing/2014/chart" uri="{C3380CC4-5D6E-409C-BE32-E72D297353CC}">
              <c16:uniqueId val="{00000010-2663-4063-933E-3B0CBD2DBAB9}"/>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3.3739837398373981E-2"/>
          <c:y val="0.87528056506829599"/>
          <c:w val="0.93861788617886177"/>
          <c:h val="8.9621453065661327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946603955955398E-2"/>
          <c:y val="3.3576892403428177E-2"/>
          <c:w val="0.95663047449559213"/>
          <c:h val="0.7885982449384253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106-4F6F-8E4F-CA941C077C04}"/>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2106-4F6F-8E4F-CA941C077C04}"/>
                </c:ext>
              </c:extLst>
            </c:dLbl>
            <c:dLbl>
              <c:idx val="1"/>
              <c:layout>
                <c:manualLayout>
                  <c:x val="0"/>
                  <c:y val="1.42653352353779E-2"/>
                </c:manualLayout>
              </c:layout>
              <c:tx>
                <c:rich>
                  <a:bodyPr/>
                  <a:lstStyle/>
                  <a:p>
                    <a:pPr>
                      <a:defRPr b="0" i="0"/>
                    </a:pPr>
                    <a:r>
                      <a:rPr lang="en-US" b="1" i="0">
                        <a:sym typeface="Symbol" panose="05050102010706020507" pitchFamily="18" charset="2"/>
                      </a:rPr>
                      <a:t>34</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106-4F6F-8E4F-CA941C077C0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106-4F6F-8E4F-CA941C077C04}"/>
                </c:ext>
              </c:extLst>
            </c:dLbl>
            <c:dLbl>
              <c:idx val="4"/>
              <c:tx>
                <c:rich>
                  <a:bodyPr/>
                  <a:lstStyle/>
                  <a:p>
                    <a:r>
                      <a:rPr lang="en-US"/>
                      <a:t>37</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2106-4F6F-8E4F-CA941C077C04}"/>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34</c:v>
                </c:pt>
                <c:pt idx="2">
                  <c:v>36</c:v>
                </c:pt>
                <c:pt idx="3" formatCode="0">
                  <c:v>36</c:v>
                </c:pt>
                <c:pt idx="4" formatCode="0">
                  <c:v>36</c:v>
                </c:pt>
              </c:numCache>
            </c:numRef>
          </c:val>
          <c:extLst>
            <c:ext xmlns:c16="http://schemas.microsoft.com/office/drawing/2014/chart" uri="{C3380CC4-5D6E-409C-BE32-E72D297353CC}">
              <c16:uniqueId val="{00000004-2106-4F6F-8E4F-CA941C077C0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106-4F6F-8E4F-CA941C077C04}"/>
                </c:ext>
              </c:extLst>
            </c:dLbl>
            <c:dLbl>
              <c:idx val="3"/>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106-4F6F-8E4F-CA941C077C04}"/>
                </c:ext>
              </c:extLst>
            </c:dLbl>
            <c:dLbl>
              <c:idx val="4"/>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106-4F6F-8E4F-CA941C077C0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32</c:v>
                </c:pt>
                <c:pt idx="1">
                  <c:v>32</c:v>
                </c:pt>
                <c:pt idx="2">
                  <c:v>34</c:v>
                </c:pt>
                <c:pt idx="3">
                  <c:v>0</c:v>
                </c:pt>
                <c:pt idx="4">
                  <c:v>0</c:v>
                </c:pt>
              </c:numCache>
            </c:numRef>
          </c:val>
          <c:extLst>
            <c:ext xmlns:c16="http://schemas.microsoft.com/office/drawing/2014/chart" uri="{C3380CC4-5D6E-409C-BE32-E72D297353CC}">
              <c16:uniqueId val="{00000008-2106-4F6F-8E4F-CA941C077C0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36349299621129449"/>
          <c:y val="0.89072178477690289"/>
          <c:w val="0.26777553658671133"/>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15940944482157E-2"/>
          <c:y val="3.3576892403428177E-2"/>
          <c:w val="0.95866113750706539"/>
          <c:h val="0.85836928429923265"/>
        </c:manualLayout>
      </c:layout>
      <c:barChart>
        <c:barDir val="col"/>
        <c:grouping val="clustered"/>
        <c:varyColors val="0"/>
        <c:ser>
          <c:idx val="0"/>
          <c:order val="0"/>
          <c:tx>
            <c:strRef>
              <c:f>Sheet1!$B$1</c:f>
              <c:strCache>
                <c:ptCount val="1"/>
                <c:pt idx="0">
                  <c:v>    </c:v>
                </c:pt>
              </c:strCache>
            </c:strRef>
          </c:tx>
          <c:spPr>
            <a:solidFill>
              <a:srgbClr val="BFBFBF"/>
            </a:solidFill>
            <a:ln w="19050">
              <a:noFill/>
            </a:ln>
          </c:spPr>
          <c:invertIfNegative val="0"/>
          <c:dPt>
            <c:idx val="0"/>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1-99C9-4D01-901A-782FB690ABD8}"/>
              </c:ext>
            </c:extLst>
          </c:dPt>
          <c:dPt>
            <c:idx val="1"/>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3-99C9-4D01-901A-782FB690ABD8}"/>
              </c:ext>
            </c:extLst>
          </c:dPt>
          <c:dPt>
            <c:idx val="2"/>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5-99C9-4D01-901A-782FB690ABD8}"/>
              </c:ext>
            </c:extLst>
          </c:dPt>
          <c:dLbls>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General</c:formatCode>
                <c:ptCount val="5"/>
                <c:pt idx="0">
                  <c:v>6</c:v>
                </c:pt>
                <c:pt idx="1">
                  <c:v>9</c:v>
                </c:pt>
                <c:pt idx="2">
                  <c:v>9</c:v>
                </c:pt>
                <c:pt idx="3" formatCode="0">
                  <c:v>9</c:v>
                </c:pt>
                <c:pt idx="4" formatCode="0">
                  <c:v>12</c:v>
                </c:pt>
              </c:numCache>
            </c:numRef>
          </c:val>
          <c:extLst>
            <c:ext xmlns:c16="http://schemas.microsoft.com/office/drawing/2014/chart" uri="{C3380CC4-5D6E-409C-BE32-E72D297353CC}">
              <c16:uniqueId val="{00000006-99C9-4D01-901A-782FB690ABD8}"/>
            </c:ext>
          </c:extLst>
        </c:ser>
        <c:dLbls>
          <c:showLegendKey val="0"/>
          <c:showVal val="1"/>
          <c:showCatName val="0"/>
          <c:showSerName val="0"/>
          <c:showPercent val="0"/>
          <c:showBubbleSize val="0"/>
        </c:dLbls>
        <c:gapWidth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723981472012967E-2"/>
          <c:y val="3.3576892403428177E-2"/>
          <c:w val="0.95427601852798705"/>
          <c:h val="0.86245883590393901"/>
        </c:manualLayout>
      </c:layout>
      <c:barChart>
        <c:barDir val="col"/>
        <c:grouping val="clustered"/>
        <c:varyColors val="0"/>
        <c:ser>
          <c:idx val="0"/>
          <c:order val="0"/>
          <c:tx>
            <c:strRef>
              <c:f>Sheet1!$B$1</c:f>
              <c:strCache>
                <c:ptCount val="1"/>
                <c:pt idx="0">
                  <c:v>number of climate assessments</c:v>
                </c:pt>
              </c:strCache>
            </c:strRef>
          </c:tx>
          <c:spPr>
            <a:solidFill>
              <a:sysClr val="window" lastClr="FFFFFF">
                <a:lumMod val="50000"/>
              </a:sysClr>
            </a:solidFill>
          </c:spPr>
          <c:invertIfNegative val="0"/>
          <c:dLbls>
            <c:dLbl>
              <c:idx val="0"/>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078D-47C8-830A-4A2CA711A611}"/>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1-078D-47C8-830A-4A2CA711A61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c:v>
                </c:pt>
                <c:pt idx="2">
                  <c:v>2025 (actual)</c:v>
                </c:pt>
              </c:strCache>
            </c:strRef>
          </c:cat>
          <c:val>
            <c:numRef>
              <c:f>Sheet1!$B$2:$B$4</c:f>
              <c:numCache>
                <c:formatCode>0</c:formatCode>
                <c:ptCount val="3"/>
                <c:pt idx="0">
                  <c:v>0</c:v>
                </c:pt>
                <c:pt idx="1">
                  <c:v>64</c:v>
                </c:pt>
                <c:pt idx="2">
                  <c:v>101</c:v>
                </c:pt>
              </c:numCache>
            </c:numRef>
          </c:val>
          <c:extLst>
            <c:ext xmlns:c16="http://schemas.microsoft.com/office/drawing/2014/chart" uri="{C3380CC4-5D6E-409C-BE32-E72D297353CC}">
              <c16:uniqueId val="{00000002-078D-47C8-830A-4A2CA711A611}"/>
            </c:ext>
          </c:extLst>
        </c:ser>
        <c:dLbls>
          <c:showLegendKey val="0"/>
          <c:showVal val="1"/>
          <c:showCatName val="0"/>
          <c:showSerName val="0"/>
          <c:showPercent val="0"/>
          <c:showBubbleSize val="0"/>
        </c:dLbls>
        <c:gapWidth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723981472012967E-2"/>
          <c:y val="3.3576892403428177E-2"/>
          <c:w val="0.95427601852798705"/>
          <c:h val="0.86444143553356012"/>
        </c:manualLayout>
      </c:layout>
      <c:barChart>
        <c:barDir val="col"/>
        <c:grouping val="clustered"/>
        <c:varyColors val="0"/>
        <c:ser>
          <c:idx val="0"/>
          <c:order val="0"/>
          <c:tx>
            <c:strRef>
              <c:f>Sheet1!$B$1</c:f>
              <c:strCache>
                <c:ptCount val="1"/>
                <c:pt idx="0">
                  <c:v>    </c:v>
                </c:pt>
              </c:strCache>
            </c:strRef>
          </c:tx>
          <c:spPr>
            <a:solidFill>
              <a:srgbClr val="BFBFBF"/>
            </a:solidFill>
            <a:ln w="19050">
              <a:noFill/>
            </a:ln>
          </c:spPr>
          <c:invertIfNegative val="0"/>
          <c:dPt>
            <c:idx val="0"/>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1-2765-4084-9E3C-A6CE8CABC5F5}"/>
              </c:ext>
            </c:extLst>
          </c:dPt>
          <c:dPt>
            <c:idx val="1"/>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3-2765-4084-9E3C-A6CE8CABC5F5}"/>
              </c:ext>
            </c:extLst>
          </c:dPt>
          <c:dPt>
            <c:idx val="2"/>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5-2765-4084-9E3C-A6CE8CABC5F5}"/>
              </c:ext>
            </c:extLst>
          </c:dPt>
          <c:dLbls>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General</c:formatCode>
                <c:ptCount val="5"/>
                <c:pt idx="0">
                  <c:v>215</c:v>
                </c:pt>
                <c:pt idx="1">
                  <c:v>398</c:v>
                </c:pt>
                <c:pt idx="2">
                  <c:v>612</c:v>
                </c:pt>
                <c:pt idx="3" formatCode="0">
                  <c:v>705</c:v>
                </c:pt>
                <c:pt idx="4" formatCode="0">
                  <c:v>755</c:v>
                </c:pt>
              </c:numCache>
            </c:numRef>
          </c:val>
          <c:extLst>
            <c:ext xmlns:c16="http://schemas.microsoft.com/office/drawing/2014/chart" uri="{C3380CC4-5D6E-409C-BE32-E72D297353CC}">
              <c16:uniqueId val="{00000006-2765-4084-9E3C-A6CE8CABC5F5}"/>
            </c:ext>
          </c:extLst>
        </c:ser>
        <c:dLbls>
          <c:showLegendKey val="0"/>
          <c:showVal val="1"/>
          <c:showCatName val="0"/>
          <c:showSerName val="0"/>
          <c:showPercent val="0"/>
          <c:showBubbleSize val="0"/>
        </c:dLbls>
        <c:gapWidth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47983396014892E-2"/>
          <c:y val="3.3576892403428177E-2"/>
          <c:w val="0.95235201660398516"/>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85D-4CA3-87B7-74974F89D25B}"/>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685D-4CA3-87B7-74974F89D25B}"/>
                </c:ext>
              </c:extLst>
            </c:dLbl>
            <c:dLbl>
              <c:idx val="1"/>
              <c:layout>
                <c:manualLayout>
                  <c:x val="0"/>
                  <c:y val="1.42653352353779E-2"/>
                </c:manualLayout>
              </c:layout>
              <c:tx>
                <c:rich>
                  <a:bodyPr/>
                  <a:lstStyle/>
                  <a:p>
                    <a:pPr>
                      <a:defRPr b="0" i="0"/>
                    </a:pPr>
                    <a:r>
                      <a:rPr lang="en-US" b="1" i="0">
                        <a:sym typeface="Symbol" panose="05050102010706020507" pitchFamily="18" charset="2"/>
                      </a:rPr>
                      <a:t>95</a:t>
                    </a: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85D-4CA3-87B7-74974F89D25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85D-4CA3-87B7-74974F89D25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95</c:v>
                </c:pt>
                <c:pt idx="2">
                  <c:v>120</c:v>
                </c:pt>
                <c:pt idx="3" formatCode="0">
                  <c:v>126</c:v>
                </c:pt>
                <c:pt idx="4" formatCode="0">
                  <c:v>127</c:v>
                </c:pt>
              </c:numCache>
            </c:numRef>
          </c:val>
          <c:extLst>
            <c:ext xmlns:c16="http://schemas.microsoft.com/office/drawing/2014/chart" uri="{C3380CC4-5D6E-409C-BE32-E72D297353CC}">
              <c16:uniqueId val="{00000003-685D-4CA3-87B7-74974F89D25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4-685D-4CA3-87B7-74974F89D25B}"/>
                </c:ext>
              </c:extLst>
            </c:dLbl>
            <c:dLbl>
              <c:idx val="3"/>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85D-4CA3-87B7-74974F89D25B}"/>
                </c:ext>
              </c:extLst>
            </c:dLbl>
            <c:dLbl>
              <c:idx val="4"/>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85D-4CA3-87B7-74974F89D25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90</c:v>
                </c:pt>
                <c:pt idx="1">
                  <c:v>102</c:v>
                </c:pt>
                <c:pt idx="2">
                  <c:v>187</c:v>
                </c:pt>
                <c:pt idx="3">
                  <c:v>0</c:v>
                </c:pt>
                <c:pt idx="4">
                  <c:v>0</c:v>
                </c:pt>
              </c:numCache>
            </c:numRef>
          </c:val>
          <c:extLst>
            <c:ext xmlns:c16="http://schemas.microsoft.com/office/drawing/2014/chart" uri="{C3380CC4-5D6E-409C-BE32-E72D297353CC}">
              <c16:uniqueId val="{00000007-685D-4CA3-87B7-74974F89D25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36295963004624421"/>
          <c:y val="0.89072178477690289"/>
          <c:w val="0.26830888563172028"/>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946603955955398E-2"/>
          <c:y val="3.3576892403428177E-2"/>
          <c:w val="0.95663047449559213"/>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E56-4593-9142-7AF7C2B0C076}"/>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2E56-4593-9142-7AF7C2B0C076}"/>
                </c:ext>
              </c:extLst>
            </c:dLbl>
            <c:dLbl>
              <c:idx val="1"/>
              <c:layout>
                <c:manualLayout>
                  <c:x val="0"/>
                  <c:y val="1.42653352353779E-2"/>
                </c:manualLayout>
              </c:layout>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E56-4593-9142-7AF7C2B0C07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E56-4593-9142-7AF7C2B0C076}"/>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0</c:v>
                </c:pt>
                <c:pt idx="2">
                  <c:v>45</c:v>
                </c:pt>
                <c:pt idx="3" formatCode="0">
                  <c:v>60</c:v>
                </c:pt>
                <c:pt idx="4" formatCode="0">
                  <c:v>70</c:v>
                </c:pt>
              </c:numCache>
            </c:numRef>
          </c:val>
          <c:extLst>
            <c:ext xmlns:c16="http://schemas.microsoft.com/office/drawing/2014/chart" uri="{C3380CC4-5D6E-409C-BE32-E72D297353CC}">
              <c16:uniqueId val="{00000003-2E56-4593-9142-7AF7C2B0C076}"/>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1.8614195905725242E-17"/>
                  <c:y val="1.0979961570134504E-2"/>
                </c:manualLayout>
              </c:layout>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E56-4593-9142-7AF7C2B0C076}"/>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E56-4593-9142-7AF7C2B0C076}"/>
                </c:ext>
              </c:extLst>
            </c:dLbl>
            <c:dLbl>
              <c:idx val="3"/>
              <c:layout>
                <c:manualLayout>
                  <c:x val="0"/>
                  <c:y val="1.0979961570134504E-2"/>
                </c:manualLayout>
              </c:layout>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E56-4593-9142-7AF7C2B0C076}"/>
                </c:ext>
              </c:extLst>
            </c:dLbl>
            <c:dLbl>
              <c:idx val="4"/>
              <c:layout>
                <c:manualLayout>
                  <c:x val="-1.4891356724580194E-16"/>
                  <c:y val="1.0979961570134504E-2"/>
                </c:manualLayout>
              </c:layout>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E56-4593-9142-7AF7C2B0C07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25</c:v>
                </c:pt>
                <c:pt idx="2">
                  <c:v>56</c:v>
                </c:pt>
                <c:pt idx="3">
                  <c:v>0</c:v>
                </c:pt>
                <c:pt idx="4">
                  <c:v>0</c:v>
                </c:pt>
              </c:numCache>
            </c:numRef>
          </c:val>
          <c:extLst>
            <c:ext xmlns:c16="http://schemas.microsoft.com/office/drawing/2014/chart" uri="{C3380CC4-5D6E-409C-BE32-E72D297353CC}">
              <c16:uniqueId val="{00000008-2E56-4593-9142-7AF7C2B0C07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36146233319982118"/>
          <c:y val="0.89072178477690289"/>
          <c:w val="0.26980619959818458"/>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985ec44e-1bab-4c0b-9df0-6ba128686fc9"/>
    <ds:schemaRef ds:uri="http://schemas.microsoft.com/office/infopath/2007/PartnerControls"/>
    <ds:schemaRef ds:uri="32aca14f-6975-493a-b86a-2ec1bd8de72a"/>
    <ds:schemaRef ds:uri="http://purl.org/dc/dcmitype/"/>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41c8501f-7554-4cfe-b76f-88ff51cf7baf"/>
    <ds:schemaRef ds:uri="http://www.w3.org/XML/1998/namespace"/>
  </ds:schemaRefs>
</ds:datastoreItem>
</file>

<file path=customXml/itemProps4.xml><?xml version="1.0" encoding="utf-8"?>
<ds:datastoreItem xmlns:ds="http://schemas.openxmlformats.org/officeDocument/2006/customXml" ds:itemID="{8C364FB1-9B6B-44D7-A5BA-9A462C36A4C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TotalTime>
  <Pages>61</Pages>
  <Words>28497</Words>
  <Characters>162436</Characters>
  <Application>Microsoft Office Word</Application>
  <DocSecurity>0</DocSecurity>
  <Lines>1353</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2026-04-23T16:13:00Z</cp:lastPrinted>
  <dcterms:created xsi:type="dcterms:W3CDTF">2026-04-23T16:13:00Z</dcterms:created>
  <dcterms:modified xsi:type="dcterms:W3CDTF">2026-04-23T16:13:00Z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2604100</vt:lpwstr>
  </property>
  <property fmtid="{D5CDD505-2E9C-101B-9397-08002B2CF9AE}" pid="3" name="ODSRefJobNo">
    <vt:lpwstr>2606231E</vt:lpwstr>
  </property>
  <property fmtid="{D5CDD505-2E9C-101B-9397-08002B2CF9AE}" pid="4" name="Symbol1">
    <vt:lpwstr>A/81/6 (Sect. 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Proposed programme budget for 2027</vt:lpwstr>
  </property>
  <property fmtid="{D5CDD505-2E9C-101B-9397-08002B2CF9AE}" pid="20" name="Title2">
    <vt:lpwstr>Economic and social affairs</vt:lpwstr>
  </property>
</Properties>
</file>