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8.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2A51B" w14:textId="77777777" w:rsidR="00FE669E" w:rsidRPr="00CE7D8E" w:rsidRDefault="00FE669E" w:rsidP="00FE669E">
      <w:pPr>
        <w:spacing w:line="240" w:lineRule="auto"/>
        <w:rPr>
          <w:sz w:val="2"/>
        </w:rPr>
        <w:sectPr w:rsidR="00FE669E" w:rsidRPr="00CE7D8E" w:rsidSect="00B76264">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CE7D8E">
        <w:rPr>
          <w:rStyle w:val="CommentReference"/>
          <w:szCs w:val="20"/>
        </w:rPr>
        <w:commentReference w:id="0"/>
      </w:r>
    </w:p>
    <w:p w14:paraId="19443402" w14:textId="668912AB" w:rsidR="00345DF5" w:rsidRPr="00CE7D8E" w:rsidRDefault="00345DF5" w:rsidP="00B76264">
      <w:pPr>
        <w:pStyle w:val="Session"/>
      </w:pPr>
      <w:r w:rsidRPr="00CE7D8E">
        <w:t>Eighty-first session</w:t>
      </w:r>
    </w:p>
    <w:p w14:paraId="688BF18A" w14:textId="6A12DF7E" w:rsidR="00345DF5" w:rsidRPr="00CE7D8E" w:rsidRDefault="00345DF5" w:rsidP="00B76264">
      <w:pPr>
        <w:pStyle w:val="AgendaItemNormal"/>
        <w:rPr>
          <w:lang w:val="en-TT"/>
        </w:rPr>
      </w:pPr>
      <w:r w:rsidRPr="00CE7D8E">
        <w:rPr>
          <w:lang w:val="en-TT"/>
        </w:rPr>
        <w:t>Items 138 and 139 of the preliminary list</w:t>
      </w:r>
      <w:r w:rsidR="003E59C2">
        <w:rPr>
          <w:lang w:val="en-TT"/>
        </w:rPr>
        <w:t>**</w:t>
      </w:r>
    </w:p>
    <w:p w14:paraId="5BBE198B" w14:textId="77777777" w:rsidR="00345DF5" w:rsidRPr="00CE7D8E" w:rsidRDefault="00345DF5" w:rsidP="00B76264">
      <w:pPr>
        <w:spacing w:line="120" w:lineRule="exact"/>
        <w:rPr>
          <w:sz w:val="10"/>
        </w:rPr>
      </w:pPr>
    </w:p>
    <w:p w14:paraId="26E6BE3E" w14:textId="77777777" w:rsidR="00345DF5" w:rsidRPr="00CE7D8E" w:rsidRDefault="00345DF5" w:rsidP="00B76264">
      <w:pPr>
        <w:pStyle w:val="AgendaTitleH2"/>
        <w:ind w:left="1267" w:right="1260" w:hanging="1267"/>
      </w:pPr>
      <w:r w:rsidRPr="00CE7D8E">
        <w:t>Proposed programme budget for 2027</w:t>
      </w:r>
    </w:p>
    <w:p w14:paraId="7D1D14B4" w14:textId="77777777" w:rsidR="00345DF5" w:rsidRPr="00CE7D8E" w:rsidRDefault="00345DF5" w:rsidP="00B76264">
      <w:pPr>
        <w:spacing w:line="120" w:lineRule="exact"/>
        <w:rPr>
          <w:sz w:val="10"/>
        </w:rPr>
      </w:pPr>
    </w:p>
    <w:p w14:paraId="5FB048D5" w14:textId="77777777" w:rsidR="00345DF5" w:rsidRPr="00CE7D8E" w:rsidRDefault="00345DF5" w:rsidP="00B76264">
      <w:pPr>
        <w:pStyle w:val="AgendaTitleH2"/>
        <w:ind w:left="1267" w:right="1260" w:hanging="1267"/>
      </w:pPr>
      <w:r w:rsidRPr="00CE7D8E">
        <w:t>Programme planning</w:t>
      </w:r>
    </w:p>
    <w:p w14:paraId="08E6EE92" w14:textId="77777777" w:rsidR="00345DF5" w:rsidRPr="00CE7D8E" w:rsidRDefault="00345DF5" w:rsidP="00B76264">
      <w:pPr>
        <w:pStyle w:val="SingleTxt"/>
        <w:spacing w:after="0" w:line="120" w:lineRule="exact"/>
        <w:rPr>
          <w:sz w:val="10"/>
        </w:rPr>
      </w:pPr>
    </w:p>
    <w:p w14:paraId="45C24023" w14:textId="77777777" w:rsidR="00B76264" w:rsidRPr="00CE7D8E" w:rsidRDefault="00B76264" w:rsidP="00B76264">
      <w:pPr>
        <w:pStyle w:val="SingleTxt"/>
        <w:spacing w:after="0" w:line="120" w:lineRule="exact"/>
        <w:rPr>
          <w:sz w:val="10"/>
        </w:rPr>
      </w:pPr>
    </w:p>
    <w:p w14:paraId="0D2EC69A" w14:textId="77777777" w:rsidR="00B76264" w:rsidRPr="00CE7D8E" w:rsidRDefault="00B76264" w:rsidP="00B76264">
      <w:pPr>
        <w:pStyle w:val="SingleTxt"/>
        <w:spacing w:after="0" w:line="120" w:lineRule="exact"/>
        <w:rPr>
          <w:sz w:val="10"/>
        </w:rPr>
      </w:pPr>
    </w:p>
    <w:p w14:paraId="59933417" w14:textId="7197BB6C" w:rsidR="00B76264" w:rsidRPr="00CE7D8E" w:rsidRDefault="00B76264" w:rsidP="00D9459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CE7D8E">
        <w:rPr>
          <w:sz w:val="17"/>
        </w:rPr>
        <w:tab/>
        <w:t>*</w:t>
      </w:r>
      <w:r w:rsidRPr="00CE7D8E">
        <w:rPr>
          <w:sz w:val="17"/>
        </w:rPr>
        <w:tab/>
        <w:t xml:space="preserve">The present document (A/81/6 (Sect. 29A)/Part A), consisting of the programme plan and programme performance information (part II; see General Assembly resolution </w:t>
      </w:r>
      <w:bookmarkStart w:id="1" w:name="bmv0"/>
      <w:r w:rsidRPr="00CE7D8E">
        <w:fldChar w:fldCharType="begin"/>
      </w:r>
      <w:r w:rsidRPr="00CE7D8E">
        <w:instrText>HYPERLINK "https://docs.un.org/en/A/RES/77/267"</w:instrText>
      </w:r>
      <w:r w:rsidRPr="00CE7D8E">
        <w:fldChar w:fldCharType="separate"/>
      </w:r>
      <w:r w:rsidRPr="00CE7D8E">
        <w:rPr>
          <w:rStyle w:val="Hyperlink"/>
          <w:sz w:val="17"/>
        </w:rPr>
        <w:t>77/267</w:t>
      </w:r>
      <w:r w:rsidRPr="00CE7D8E">
        <w:fldChar w:fldCharType="end"/>
      </w:r>
      <w:bookmarkEnd w:id="1"/>
      <w:r w:rsidRPr="00CE7D8E">
        <w:rPr>
          <w:sz w:val="17"/>
        </w:rPr>
        <w:t xml:space="preserve">, para. 10), </w:t>
      </w:r>
      <w:r w:rsidRPr="00D94599">
        <w:rPr>
          <w:sz w:val="17"/>
          <w:lang w:val="en-US"/>
        </w:rPr>
        <w:t>will be replaced by a document containing parts A and B (A/81/6 (Sect. 29A)) once part B is issued.</w:t>
      </w:r>
    </w:p>
    <w:p w14:paraId="7680586B" w14:textId="0482D856" w:rsidR="00B76264" w:rsidRPr="00CE7D8E" w:rsidRDefault="00B76264" w:rsidP="00D9459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CE7D8E">
        <w:rPr>
          <w:sz w:val="17"/>
        </w:rPr>
        <w:tab/>
        <w:t>**</w:t>
      </w:r>
      <w:r w:rsidRPr="00CE7D8E">
        <w:rPr>
          <w:sz w:val="17"/>
        </w:rPr>
        <w:tab/>
      </w:r>
      <w:bookmarkStart w:id="2" w:name="bmv1"/>
      <w:r w:rsidRPr="00CE7D8E">
        <w:fldChar w:fldCharType="begin"/>
      </w:r>
      <w:r w:rsidRPr="00CE7D8E">
        <w:instrText>HYPERLINK "https://docs.un.org/en/A/81/50"</w:instrText>
      </w:r>
      <w:r w:rsidRPr="00CE7D8E">
        <w:fldChar w:fldCharType="separate"/>
      </w:r>
      <w:r w:rsidRPr="00CE7D8E">
        <w:rPr>
          <w:rStyle w:val="Hyperlink"/>
          <w:sz w:val="17"/>
        </w:rPr>
        <w:t>A/81/50</w:t>
      </w:r>
      <w:r w:rsidRPr="00CE7D8E">
        <w:fldChar w:fldCharType="end"/>
      </w:r>
      <w:bookmarkEnd w:id="2"/>
      <w:r w:rsidRPr="00CE7D8E">
        <w:rPr>
          <w:sz w:val="17"/>
        </w:rPr>
        <w:t>.</w:t>
      </w:r>
    </w:p>
    <w:p w14:paraId="3BA50BE4" w14:textId="6D9E7281" w:rsidR="00B76264" w:rsidRPr="00CE7D8E" w:rsidRDefault="00B76264" w:rsidP="00D9459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CE7D8E">
        <w:rPr>
          <w:sz w:val="17"/>
        </w:rPr>
        <w:tab/>
        <w:t>***</w:t>
      </w:r>
      <w:r w:rsidRPr="00CE7D8E">
        <w:rPr>
          <w:sz w:val="17"/>
        </w:rPr>
        <w:tab/>
        <w:t xml:space="preserve">In keeping with paragraph 10 of General Assembly resolution </w:t>
      </w:r>
      <w:bookmarkStart w:id="3" w:name="bmv2"/>
      <w:r w:rsidRPr="00CE7D8E">
        <w:fldChar w:fldCharType="begin"/>
      </w:r>
      <w:r w:rsidRPr="00CE7D8E">
        <w:instrText>HYPERLINK "https://docs.un.org/en/A/RES/77/267"</w:instrText>
      </w:r>
      <w:r w:rsidRPr="00CE7D8E">
        <w:fldChar w:fldCharType="separate"/>
      </w:r>
      <w:r w:rsidRPr="00CE7D8E">
        <w:rPr>
          <w:rStyle w:val="Hyperlink"/>
          <w:sz w:val="17"/>
        </w:rPr>
        <w:t>77/267</w:t>
      </w:r>
      <w:r w:rsidRPr="00CE7D8E">
        <w:fldChar w:fldCharType="end"/>
      </w:r>
      <w:bookmarkEnd w:id="3"/>
      <w:r w:rsidRPr="00CE7D8E">
        <w:rPr>
          <w:sz w:val="17"/>
        </w:rPr>
        <w:t>, the part consisting of the programme plan and programme performance information (part II) is submitted through the Committee for Programme and Coordination for the consideration of the Assembly.</w:t>
      </w:r>
    </w:p>
    <w:p w14:paraId="6192D8C7" w14:textId="7BC596B5" w:rsidR="00B76264" w:rsidRPr="00CE7D8E" w:rsidRDefault="00B76264" w:rsidP="00B76264">
      <w:pPr>
        <w:pStyle w:val="TitleHCH"/>
        <w:ind w:right="18"/>
      </w:pPr>
      <w:r w:rsidRPr="00CE7D8E">
        <w:tab/>
      </w:r>
      <w:r w:rsidRPr="00CE7D8E">
        <w:tab/>
        <w:t>Proposed programme budget for 2027</w:t>
      </w:r>
    </w:p>
    <w:p w14:paraId="40ACB19C" w14:textId="77777777" w:rsidR="00B76264" w:rsidRPr="00CE7D8E" w:rsidRDefault="00B76264" w:rsidP="00B76264">
      <w:pPr>
        <w:pStyle w:val="SingleTxt"/>
        <w:spacing w:after="0" w:line="120" w:lineRule="exact"/>
        <w:rPr>
          <w:sz w:val="10"/>
        </w:rPr>
      </w:pPr>
    </w:p>
    <w:p w14:paraId="2C604751" w14:textId="77777777" w:rsidR="00B76264" w:rsidRPr="00CE7D8E" w:rsidRDefault="00B76264" w:rsidP="00B76264">
      <w:pPr>
        <w:pStyle w:val="SingleTxt"/>
        <w:spacing w:after="0" w:line="120" w:lineRule="exact"/>
        <w:rPr>
          <w:sz w:val="10"/>
        </w:rPr>
      </w:pPr>
    </w:p>
    <w:p w14:paraId="0AE74AF8" w14:textId="773ADA32" w:rsidR="00B76264" w:rsidRPr="00CE7D8E" w:rsidRDefault="00B76264" w:rsidP="00B7626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CE7D8E">
        <w:tab/>
      </w:r>
      <w:r w:rsidRPr="00CE7D8E">
        <w:tab/>
        <w:t>Part VIII</w:t>
      </w:r>
    </w:p>
    <w:p w14:paraId="3367AC50" w14:textId="739A9E9F" w:rsidR="00B76264" w:rsidRPr="00CE7D8E" w:rsidRDefault="00B76264" w:rsidP="00B7626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CE7D8E">
        <w:tab/>
      </w:r>
      <w:r w:rsidRPr="00CE7D8E">
        <w:tab/>
        <w:t>Common support services</w:t>
      </w:r>
    </w:p>
    <w:p w14:paraId="3B3FC265" w14:textId="77777777" w:rsidR="00B76264" w:rsidRPr="00CE7D8E" w:rsidRDefault="00B76264" w:rsidP="00B76264">
      <w:pPr>
        <w:pStyle w:val="SingleTxt"/>
        <w:spacing w:after="0" w:line="120" w:lineRule="exact"/>
        <w:rPr>
          <w:sz w:val="10"/>
        </w:rPr>
      </w:pPr>
    </w:p>
    <w:p w14:paraId="6F2E45E6" w14:textId="77777777" w:rsidR="00B76264" w:rsidRPr="00CE7D8E" w:rsidRDefault="00B76264" w:rsidP="00B76264">
      <w:pPr>
        <w:pStyle w:val="SingleTxt"/>
        <w:spacing w:after="0" w:line="120" w:lineRule="exact"/>
        <w:rPr>
          <w:sz w:val="10"/>
        </w:rPr>
      </w:pPr>
    </w:p>
    <w:p w14:paraId="72385B9C" w14:textId="4A825656" w:rsidR="00B76264" w:rsidRPr="00D94599" w:rsidRDefault="00B76264" w:rsidP="00B7626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pacing w:val="-4"/>
        </w:rPr>
      </w:pPr>
      <w:r w:rsidRPr="00D94599">
        <w:rPr>
          <w:spacing w:val="-4"/>
        </w:rPr>
        <w:tab/>
      </w:r>
      <w:r w:rsidRPr="00D94599">
        <w:rPr>
          <w:spacing w:val="-4"/>
        </w:rPr>
        <w:tab/>
        <w:t>Section 29A</w:t>
      </w:r>
    </w:p>
    <w:p w14:paraId="27655C29" w14:textId="768D49D6" w:rsidR="00B76264" w:rsidRPr="00D94599" w:rsidRDefault="00B76264" w:rsidP="00D94599">
      <w:pPr>
        <w:pStyle w:val="TitleHCH"/>
        <w:ind w:right="1200"/>
        <w:rPr>
          <w:spacing w:val="-4"/>
        </w:rPr>
      </w:pPr>
      <w:r w:rsidRPr="00D94599">
        <w:rPr>
          <w:spacing w:val="-4"/>
        </w:rPr>
        <w:tab/>
      </w:r>
      <w:r w:rsidRPr="00D94599">
        <w:rPr>
          <w:spacing w:val="-4"/>
        </w:rPr>
        <w:tab/>
        <w:t>Department of Management Strategy, Policy and Compliance</w:t>
      </w:r>
    </w:p>
    <w:p w14:paraId="062E9090" w14:textId="77777777" w:rsidR="00B76264" w:rsidRPr="00CE7D8E" w:rsidRDefault="00B76264" w:rsidP="00B76264">
      <w:pPr>
        <w:pStyle w:val="SingleTxt"/>
        <w:spacing w:after="0" w:line="120" w:lineRule="exact"/>
        <w:rPr>
          <w:sz w:val="10"/>
        </w:rPr>
      </w:pPr>
    </w:p>
    <w:p w14:paraId="35AF2D16" w14:textId="77777777" w:rsidR="00B76264" w:rsidRPr="00CE7D8E" w:rsidRDefault="00B76264" w:rsidP="00B76264">
      <w:pPr>
        <w:pStyle w:val="SingleTxt"/>
        <w:spacing w:after="0" w:line="120" w:lineRule="exact"/>
        <w:rPr>
          <w:sz w:val="10"/>
        </w:rPr>
      </w:pPr>
    </w:p>
    <w:p w14:paraId="6012882A" w14:textId="1968FD5C" w:rsidR="00B76264" w:rsidRPr="00CE7D8E" w:rsidRDefault="00B76264" w:rsidP="00B762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25</w:t>
      </w:r>
    </w:p>
    <w:p w14:paraId="1B233D97" w14:textId="6C41A7F8" w:rsidR="00B76264" w:rsidRPr="00CE7D8E" w:rsidRDefault="00B76264" w:rsidP="00B762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Management and support services</w:t>
      </w:r>
    </w:p>
    <w:p w14:paraId="7B76839E" w14:textId="77777777" w:rsidR="00B76264" w:rsidRPr="00CE7D8E" w:rsidRDefault="00B76264" w:rsidP="00B76264">
      <w:pPr>
        <w:pStyle w:val="SingleTxt"/>
        <w:spacing w:after="0" w:line="120" w:lineRule="exact"/>
        <w:rPr>
          <w:sz w:val="10"/>
        </w:rPr>
      </w:pPr>
    </w:p>
    <w:p w14:paraId="13928903" w14:textId="77777777" w:rsidR="00B76264" w:rsidRPr="00CE7D8E" w:rsidRDefault="00B76264" w:rsidP="00B76264">
      <w:pPr>
        <w:pStyle w:val="SingleTxt"/>
        <w:spacing w:after="0" w:line="120" w:lineRule="exact"/>
        <w:rPr>
          <w:sz w:val="10"/>
        </w:rPr>
      </w:pPr>
    </w:p>
    <w:p w14:paraId="256F9A7B" w14:textId="77777777" w:rsidR="00B76264" w:rsidRPr="00CE7D8E" w:rsidRDefault="00B76264" w:rsidP="00B76264">
      <w:pPr>
        <w:pStyle w:val="SingleTxt"/>
        <w:spacing w:after="0" w:line="120" w:lineRule="exact"/>
        <w:rPr>
          <w:sz w:val="10"/>
        </w:rPr>
      </w:pPr>
    </w:p>
    <w:p w14:paraId="46F65594" w14:textId="70BE3E7C" w:rsidR="00B76264" w:rsidRPr="00CE7D8E" w:rsidRDefault="00551828" w:rsidP="00B76264">
      <w:pPr>
        <w:pStyle w:val="HCh"/>
        <w:spacing w:after="120"/>
        <w:rPr>
          <w:b w:val="0"/>
        </w:rPr>
      </w:pPr>
      <w:r w:rsidRPr="00CE7D8E">
        <w:rPr>
          <w:noProof/>
          <w:w w:val="100"/>
        </w:rPr>
        <mc:AlternateContent>
          <mc:Choice Requires="wps">
            <w:drawing>
              <wp:anchor distT="0" distB="0" distL="114300" distR="114300" simplePos="0" relativeHeight="251659264" behindDoc="0" locked="0" layoutInCell="1" allowOverlap="1" wp14:anchorId="28CC3B9B" wp14:editId="5E2E9F40">
                <wp:simplePos x="0" y="0"/>
                <wp:positionH relativeFrom="page">
                  <wp:posOffset>1398270</wp:posOffset>
                </wp:positionH>
                <wp:positionV relativeFrom="paragraph">
                  <wp:posOffset>2696210</wp:posOffset>
                </wp:positionV>
                <wp:extent cx="914400" cy="0"/>
                <wp:effectExtent l="0" t="0" r="0" b="0"/>
                <wp:wrapNone/>
                <wp:docPr id="43851686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485CDD"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12.3pt" to="182.1pt,2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" strokecolor="#010000" strokeweight=".25pt">
                <v:stroke joinstyle="miter"/>
                <w10:wrap anchorx="page"/>
              </v:line>
            </w:pict>
          </mc:Fallback>
        </mc:AlternateContent>
      </w:r>
      <w:r w:rsidR="00B76264" w:rsidRPr="00CE7D8E">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76264" w:rsidRPr="00CE7D8E" w14:paraId="48667062" w14:textId="77777777" w:rsidTr="004279F2">
        <w:tc>
          <w:tcPr>
            <w:tcW w:w="1060" w:type="dxa"/>
          </w:tcPr>
          <w:p w14:paraId="013AEF4D" w14:textId="77777777" w:rsidR="00B76264" w:rsidRPr="00CE7D8E" w:rsidRDefault="00B76264" w:rsidP="004279F2">
            <w:pPr>
              <w:spacing w:after="120" w:line="240" w:lineRule="auto"/>
              <w:jc w:val="right"/>
              <w:rPr>
                <w:rFonts w:asciiTheme="majorBidi" w:hAnsiTheme="majorBidi" w:cstheme="majorBidi"/>
                <w:i/>
                <w:sz w:val="14"/>
              </w:rPr>
            </w:pPr>
            <w:bookmarkStart w:id="4" w:name="_Hlk161304479"/>
          </w:p>
        </w:tc>
        <w:tc>
          <w:tcPr>
            <w:tcW w:w="7315" w:type="dxa"/>
          </w:tcPr>
          <w:p w14:paraId="4CFAFE17" w14:textId="77777777" w:rsidR="00B76264" w:rsidRPr="00CE7D8E" w:rsidRDefault="00B76264" w:rsidP="004279F2">
            <w:pPr>
              <w:spacing w:after="120" w:line="240" w:lineRule="auto"/>
              <w:rPr>
                <w:rFonts w:asciiTheme="majorBidi" w:hAnsiTheme="majorBidi" w:cstheme="majorBidi"/>
                <w:i/>
                <w:sz w:val="14"/>
              </w:rPr>
            </w:pPr>
          </w:p>
        </w:tc>
        <w:tc>
          <w:tcPr>
            <w:tcW w:w="994" w:type="dxa"/>
          </w:tcPr>
          <w:p w14:paraId="53F29D22" w14:textId="77777777" w:rsidR="00B76264" w:rsidRPr="00CE7D8E" w:rsidRDefault="00B76264" w:rsidP="004279F2">
            <w:pPr>
              <w:spacing w:after="120" w:line="240" w:lineRule="auto"/>
              <w:jc w:val="right"/>
              <w:rPr>
                <w:rFonts w:asciiTheme="majorBidi" w:hAnsiTheme="majorBidi" w:cstheme="majorBidi"/>
                <w:i/>
                <w:sz w:val="14"/>
              </w:rPr>
            </w:pPr>
          </w:p>
        </w:tc>
        <w:tc>
          <w:tcPr>
            <w:tcW w:w="533" w:type="dxa"/>
          </w:tcPr>
          <w:p w14:paraId="1D83126C" w14:textId="77777777" w:rsidR="00B76264" w:rsidRPr="00CE7D8E" w:rsidRDefault="00B76264" w:rsidP="004279F2">
            <w:pPr>
              <w:spacing w:after="120" w:line="240" w:lineRule="auto"/>
              <w:jc w:val="right"/>
              <w:rPr>
                <w:rFonts w:asciiTheme="majorBidi" w:hAnsiTheme="majorBidi" w:cstheme="majorBidi"/>
                <w:i/>
                <w:sz w:val="14"/>
              </w:rPr>
            </w:pPr>
            <w:r w:rsidRPr="00CE7D8E">
              <w:rPr>
                <w:rFonts w:asciiTheme="majorBidi" w:hAnsiTheme="majorBidi" w:cstheme="majorBidi"/>
                <w:i/>
                <w:sz w:val="14"/>
              </w:rPr>
              <w:t>Page</w:t>
            </w:r>
          </w:p>
        </w:tc>
      </w:tr>
      <w:tr w:rsidR="00B76264" w:rsidRPr="00CE7D8E" w14:paraId="08B8E518" w14:textId="77777777" w:rsidTr="004279F2">
        <w:tc>
          <w:tcPr>
            <w:tcW w:w="9369" w:type="dxa"/>
            <w:gridSpan w:val="3"/>
          </w:tcPr>
          <w:p w14:paraId="1CF22D74" w14:textId="7AA360CE" w:rsidR="00B76264" w:rsidRPr="00CE7D8E" w:rsidRDefault="00B76264" w:rsidP="00B76264">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CE7D8E">
              <w:rPr>
                <w:rFonts w:asciiTheme="majorBidi" w:hAnsiTheme="majorBidi" w:cstheme="majorBidi"/>
              </w:rPr>
              <w:t>Proposed programme plan for 2027 and programme performance in 2025***</w:t>
            </w:r>
            <w:r w:rsidRPr="00CE7D8E">
              <w:rPr>
                <w:rFonts w:asciiTheme="majorBidi" w:hAnsiTheme="majorBidi" w:cstheme="majorBidi"/>
                <w:spacing w:val="60"/>
                <w:sz w:val="17"/>
              </w:rPr>
              <w:tab/>
            </w:r>
          </w:p>
        </w:tc>
        <w:tc>
          <w:tcPr>
            <w:tcW w:w="533" w:type="dxa"/>
            <w:vAlign w:val="bottom"/>
          </w:tcPr>
          <w:p w14:paraId="11C68A6B" w14:textId="4EA05B8D" w:rsidR="00B76264" w:rsidRPr="00CE7D8E" w:rsidRDefault="003A36ED" w:rsidP="004279F2">
            <w:pPr>
              <w:spacing w:after="120"/>
              <w:jc w:val="right"/>
              <w:rPr>
                <w:rFonts w:asciiTheme="majorBidi" w:hAnsiTheme="majorBidi" w:cstheme="majorBidi"/>
              </w:rPr>
            </w:pPr>
            <w:r>
              <w:rPr>
                <w:rFonts w:asciiTheme="majorBidi" w:hAnsiTheme="majorBidi" w:cstheme="majorBidi"/>
              </w:rPr>
              <w:t>3</w:t>
            </w:r>
          </w:p>
        </w:tc>
      </w:tr>
      <w:tr w:rsidR="00B76264" w:rsidRPr="00CE7D8E" w14:paraId="07AE4D97" w14:textId="77777777" w:rsidTr="004279F2">
        <w:tc>
          <w:tcPr>
            <w:tcW w:w="9369" w:type="dxa"/>
            <w:gridSpan w:val="3"/>
          </w:tcPr>
          <w:p w14:paraId="3839825E" w14:textId="77777777" w:rsidR="00B76264" w:rsidRPr="00CE7D8E" w:rsidRDefault="00B76264" w:rsidP="004279F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CE7D8E">
              <w:rPr>
                <w:rFonts w:asciiTheme="majorBidi" w:hAnsiTheme="majorBidi" w:cstheme="majorBidi"/>
              </w:rPr>
              <w:tab/>
              <w:t>Overall orientation</w:t>
            </w:r>
            <w:r w:rsidRPr="00CE7D8E">
              <w:rPr>
                <w:rFonts w:asciiTheme="majorBidi" w:hAnsiTheme="majorBidi" w:cstheme="majorBidi"/>
                <w:spacing w:val="60"/>
                <w:sz w:val="17"/>
              </w:rPr>
              <w:tab/>
            </w:r>
          </w:p>
        </w:tc>
        <w:tc>
          <w:tcPr>
            <w:tcW w:w="533" w:type="dxa"/>
            <w:vAlign w:val="bottom"/>
          </w:tcPr>
          <w:p w14:paraId="114B0FEA" w14:textId="02927110" w:rsidR="00B76264" w:rsidRPr="00CE7D8E" w:rsidRDefault="003A36ED" w:rsidP="004279F2">
            <w:pPr>
              <w:spacing w:after="120"/>
              <w:jc w:val="right"/>
              <w:rPr>
                <w:rFonts w:asciiTheme="majorBidi" w:hAnsiTheme="majorBidi" w:cstheme="majorBidi"/>
              </w:rPr>
            </w:pPr>
            <w:r>
              <w:rPr>
                <w:rFonts w:asciiTheme="majorBidi" w:hAnsiTheme="majorBidi" w:cstheme="majorBidi"/>
              </w:rPr>
              <w:t>3</w:t>
            </w:r>
          </w:p>
        </w:tc>
      </w:tr>
      <w:tr w:rsidR="00B76264" w:rsidRPr="00CE7D8E" w14:paraId="70119CD6" w14:textId="77777777" w:rsidTr="004279F2">
        <w:tc>
          <w:tcPr>
            <w:tcW w:w="9369" w:type="dxa"/>
            <w:gridSpan w:val="3"/>
          </w:tcPr>
          <w:p w14:paraId="44E35B91" w14:textId="77777777" w:rsidR="00B76264" w:rsidRPr="00CE7D8E" w:rsidRDefault="00B76264" w:rsidP="004279F2">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CE7D8E">
              <w:rPr>
                <w:rFonts w:asciiTheme="majorBidi" w:hAnsiTheme="majorBidi" w:cstheme="majorBidi"/>
              </w:rPr>
              <w:tab/>
              <w:t>Programme of work</w:t>
            </w:r>
            <w:r w:rsidRPr="00CE7D8E">
              <w:rPr>
                <w:rFonts w:asciiTheme="majorBidi" w:hAnsiTheme="majorBidi" w:cstheme="majorBidi"/>
                <w:spacing w:val="60"/>
                <w:sz w:val="17"/>
              </w:rPr>
              <w:tab/>
            </w:r>
            <w:r w:rsidRPr="00CE7D8E">
              <w:rPr>
                <w:rFonts w:asciiTheme="majorBidi" w:hAnsiTheme="majorBidi" w:cstheme="majorBidi"/>
                <w:spacing w:val="60"/>
                <w:sz w:val="17"/>
              </w:rPr>
              <w:tab/>
            </w:r>
          </w:p>
        </w:tc>
        <w:tc>
          <w:tcPr>
            <w:tcW w:w="533" w:type="dxa"/>
            <w:vAlign w:val="bottom"/>
          </w:tcPr>
          <w:p w14:paraId="613CAEFA" w14:textId="5B7547BA" w:rsidR="00B76264" w:rsidRPr="00CE7D8E" w:rsidRDefault="00AA3EA1" w:rsidP="004279F2">
            <w:pPr>
              <w:spacing w:after="120"/>
              <w:jc w:val="right"/>
              <w:rPr>
                <w:rFonts w:asciiTheme="majorBidi" w:hAnsiTheme="majorBidi" w:cstheme="majorBidi"/>
              </w:rPr>
            </w:pPr>
            <w:r>
              <w:rPr>
                <w:rFonts w:asciiTheme="majorBidi" w:hAnsiTheme="majorBidi" w:cstheme="majorBidi"/>
              </w:rPr>
              <w:t>8</w:t>
            </w:r>
          </w:p>
        </w:tc>
      </w:tr>
      <w:tr w:rsidR="00B76264" w:rsidRPr="00CE7D8E" w14:paraId="714660BC" w14:textId="77777777" w:rsidTr="004279F2">
        <w:tc>
          <w:tcPr>
            <w:tcW w:w="9369" w:type="dxa"/>
            <w:gridSpan w:val="3"/>
          </w:tcPr>
          <w:p w14:paraId="6EBAACC9" w14:textId="1BDF0395" w:rsidR="00B76264" w:rsidRPr="00CE7D8E" w:rsidRDefault="00B76264" w:rsidP="004279F2">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CE7D8E">
              <w:rPr>
                <w:rFonts w:asciiTheme="majorBidi" w:hAnsiTheme="majorBidi" w:cstheme="majorBidi"/>
              </w:rPr>
              <w:tab/>
              <w:t>Subprogramme 1. Enterprise resource planning solution, services to the Fifth Committee of the General Assembly and to the Committee for Programme and Coordination, and management advisory services</w:t>
            </w:r>
            <w:r w:rsidRPr="00CE7D8E">
              <w:rPr>
                <w:rFonts w:asciiTheme="majorBidi" w:hAnsiTheme="majorBidi" w:cstheme="majorBidi"/>
                <w:spacing w:val="60"/>
                <w:sz w:val="17"/>
              </w:rPr>
              <w:tab/>
            </w:r>
          </w:p>
        </w:tc>
        <w:tc>
          <w:tcPr>
            <w:tcW w:w="533" w:type="dxa"/>
            <w:vAlign w:val="bottom"/>
          </w:tcPr>
          <w:p w14:paraId="0A837C5B" w14:textId="64DFDF28" w:rsidR="00B76264" w:rsidRPr="00CE7D8E" w:rsidRDefault="00AA3EA1" w:rsidP="004279F2">
            <w:pPr>
              <w:spacing w:after="120"/>
              <w:jc w:val="right"/>
              <w:rPr>
                <w:rFonts w:asciiTheme="majorBidi" w:hAnsiTheme="majorBidi" w:cstheme="majorBidi"/>
              </w:rPr>
            </w:pPr>
            <w:r>
              <w:rPr>
                <w:rFonts w:asciiTheme="majorBidi" w:hAnsiTheme="majorBidi" w:cstheme="majorBidi"/>
              </w:rPr>
              <w:t>8</w:t>
            </w:r>
          </w:p>
        </w:tc>
      </w:tr>
      <w:tr w:rsidR="00B76264" w:rsidRPr="00CE7D8E" w14:paraId="14985CFA" w14:textId="77777777" w:rsidTr="004279F2">
        <w:tc>
          <w:tcPr>
            <w:tcW w:w="9369" w:type="dxa"/>
            <w:gridSpan w:val="3"/>
          </w:tcPr>
          <w:p w14:paraId="64C3A40E" w14:textId="1DEA060D" w:rsidR="00B76264" w:rsidRPr="00CE7D8E" w:rsidRDefault="00B76264" w:rsidP="00B76264">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CE7D8E">
              <w:rPr>
                <w:rFonts w:asciiTheme="majorBidi" w:hAnsiTheme="majorBidi" w:cstheme="majorBidi"/>
              </w:rPr>
              <w:tab/>
            </w:r>
            <w:r w:rsidRPr="00CE7D8E">
              <w:rPr>
                <w:rFonts w:asciiTheme="majorBidi" w:hAnsiTheme="majorBidi" w:cstheme="majorBidi"/>
              </w:rPr>
              <w:tab/>
              <w:t>Component 1. Enterprise resource planning solution</w:t>
            </w:r>
            <w:r w:rsidRPr="00CE7D8E">
              <w:rPr>
                <w:rFonts w:asciiTheme="majorBidi" w:hAnsiTheme="majorBidi" w:cstheme="majorBidi"/>
                <w:spacing w:val="60"/>
                <w:sz w:val="17"/>
              </w:rPr>
              <w:tab/>
            </w:r>
          </w:p>
        </w:tc>
        <w:tc>
          <w:tcPr>
            <w:tcW w:w="533" w:type="dxa"/>
            <w:vAlign w:val="bottom"/>
          </w:tcPr>
          <w:p w14:paraId="40799D67" w14:textId="1A91CFFF" w:rsidR="00B76264" w:rsidRPr="00CE7D8E" w:rsidRDefault="00AA3EA1" w:rsidP="004279F2">
            <w:pPr>
              <w:spacing w:after="120"/>
              <w:jc w:val="right"/>
              <w:rPr>
                <w:rFonts w:asciiTheme="majorBidi" w:hAnsiTheme="majorBidi" w:cstheme="majorBidi"/>
              </w:rPr>
            </w:pPr>
            <w:r>
              <w:rPr>
                <w:rFonts w:asciiTheme="majorBidi" w:hAnsiTheme="majorBidi" w:cstheme="majorBidi"/>
              </w:rPr>
              <w:t>8</w:t>
            </w:r>
          </w:p>
        </w:tc>
      </w:tr>
      <w:tr w:rsidR="00B76264" w:rsidRPr="00CE7D8E" w14:paraId="708C1A72" w14:textId="77777777" w:rsidTr="004279F2">
        <w:tc>
          <w:tcPr>
            <w:tcW w:w="9369" w:type="dxa"/>
            <w:gridSpan w:val="3"/>
          </w:tcPr>
          <w:p w14:paraId="6F345484" w14:textId="4F0EEB1B" w:rsidR="00B76264" w:rsidRPr="00CE7D8E" w:rsidRDefault="002F270F" w:rsidP="002F270F">
            <w:pPr>
              <w:tabs>
                <w:tab w:val="left" w:pos="2070"/>
                <w:tab w:val="left" w:pos="2592"/>
                <w:tab w:val="left" w:pos="3024"/>
                <w:tab w:val="right" w:leader="dot" w:pos="9360"/>
              </w:tabs>
              <w:spacing w:after="120"/>
              <w:ind w:left="2592" w:hanging="864"/>
              <w:rPr>
                <w:rFonts w:asciiTheme="majorBidi" w:hAnsiTheme="majorBidi" w:cstheme="majorBidi"/>
                <w:spacing w:val="60"/>
                <w:sz w:val="17"/>
              </w:rPr>
            </w:pPr>
            <w:r w:rsidRPr="00CE7D8E">
              <w:rPr>
                <w:rFonts w:asciiTheme="majorBidi" w:hAnsiTheme="majorBidi" w:cstheme="majorBidi"/>
              </w:rPr>
              <w:tab/>
            </w:r>
            <w:r w:rsidRPr="00CE7D8E">
              <w:rPr>
                <w:rFonts w:asciiTheme="majorBidi" w:hAnsiTheme="majorBidi" w:cstheme="majorBidi"/>
              </w:rPr>
              <w:tab/>
            </w:r>
            <w:r w:rsidR="00B76264" w:rsidRPr="00CE7D8E">
              <w:rPr>
                <w:rFonts w:asciiTheme="majorBidi" w:hAnsiTheme="majorBidi" w:cstheme="majorBidi"/>
              </w:rPr>
              <w:t>Component 2. Services to the Fifth Committee of the General Assembly and to the Committee for Programme and Coordination</w:t>
            </w:r>
            <w:r w:rsidR="00B76264" w:rsidRPr="00CE7D8E">
              <w:rPr>
                <w:rFonts w:asciiTheme="majorBidi" w:hAnsiTheme="majorBidi" w:cstheme="majorBidi"/>
                <w:spacing w:val="60"/>
                <w:sz w:val="17"/>
              </w:rPr>
              <w:tab/>
            </w:r>
          </w:p>
        </w:tc>
        <w:tc>
          <w:tcPr>
            <w:tcW w:w="533" w:type="dxa"/>
            <w:vAlign w:val="bottom"/>
          </w:tcPr>
          <w:p w14:paraId="459B43FD" w14:textId="7EC8B122" w:rsidR="00B76264" w:rsidRPr="00CE7D8E" w:rsidRDefault="00AA3EA1" w:rsidP="004279F2">
            <w:pPr>
              <w:spacing w:after="120"/>
              <w:jc w:val="right"/>
              <w:rPr>
                <w:rFonts w:asciiTheme="majorBidi" w:hAnsiTheme="majorBidi" w:cstheme="majorBidi"/>
              </w:rPr>
            </w:pPr>
            <w:r>
              <w:rPr>
                <w:rFonts w:asciiTheme="majorBidi" w:hAnsiTheme="majorBidi" w:cstheme="majorBidi"/>
              </w:rPr>
              <w:t>11</w:t>
            </w:r>
          </w:p>
        </w:tc>
      </w:tr>
      <w:tr w:rsidR="00B76264" w:rsidRPr="00CE7D8E" w14:paraId="608DA098" w14:textId="77777777" w:rsidTr="004279F2">
        <w:tc>
          <w:tcPr>
            <w:tcW w:w="9369" w:type="dxa"/>
            <w:gridSpan w:val="3"/>
          </w:tcPr>
          <w:p w14:paraId="53652A9D" w14:textId="79AD085B" w:rsidR="00B76264" w:rsidRPr="00CE7D8E" w:rsidRDefault="002F270F" w:rsidP="002F270F">
            <w:pPr>
              <w:tabs>
                <w:tab w:val="left" w:pos="2070"/>
                <w:tab w:val="left" w:pos="2592"/>
                <w:tab w:val="left" w:pos="3024"/>
                <w:tab w:val="right" w:leader="dot" w:pos="9360"/>
              </w:tabs>
              <w:spacing w:after="120"/>
              <w:ind w:left="2592" w:hanging="864"/>
              <w:rPr>
                <w:rFonts w:asciiTheme="majorBidi" w:hAnsiTheme="majorBidi" w:cstheme="majorBidi"/>
                <w:spacing w:val="60"/>
                <w:sz w:val="17"/>
              </w:rPr>
            </w:pPr>
            <w:r w:rsidRPr="00CE7D8E">
              <w:rPr>
                <w:rFonts w:asciiTheme="majorBidi" w:hAnsiTheme="majorBidi" w:cstheme="majorBidi"/>
              </w:rPr>
              <w:tab/>
            </w:r>
            <w:r w:rsidRPr="00CE7D8E">
              <w:rPr>
                <w:rFonts w:asciiTheme="majorBidi" w:hAnsiTheme="majorBidi" w:cstheme="majorBidi"/>
              </w:rPr>
              <w:tab/>
            </w:r>
            <w:r w:rsidR="00B76264" w:rsidRPr="00CE7D8E">
              <w:rPr>
                <w:rFonts w:asciiTheme="majorBidi" w:hAnsiTheme="majorBidi" w:cstheme="majorBidi"/>
              </w:rPr>
              <w:t>Component 3. Management advisory services</w:t>
            </w:r>
            <w:r w:rsidR="00B76264" w:rsidRPr="00CE7D8E">
              <w:rPr>
                <w:rFonts w:asciiTheme="majorBidi" w:hAnsiTheme="majorBidi" w:cstheme="majorBidi"/>
                <w:spacing w:val="60"/>
                <w:sz w:val="17"/>
              </w:rPr>
              <w:tab/>
            </w:r>
          </w:p>
        </w:tc>
        <w:tc>
          <w:tcPr>
            <w:tcW w:w="533" w:type="dxa"/>
            <w:vAlign w:val="bottom"/>
          </w:tcPr>
          <w:p w14:paraId="6B20B35B" w14:textId="6711787C" w:rsidR="00B76264" w:rsidRPr="00CE7D8E" w:rsidRDefault="00AA3EA1" w:rsidP="004279F2">
            <w:pPr>
              <w:spacing w:after="120"/>
              <w:jc w:val="right"/>
              <w:rPr>
                <w:rFonts w:asciiTheme="majorBidi" w:hAnsiTheme="majorBidi" w:cstheme="majorBidi"/>
              </w:rPr>
            </w:pPr>
            <w:r>
              <w:rPr>
                <w:rFonts w:asciiTheme="majorBidi" w:hAnsiTheme="majorBidi" w:cstheme="majorBidi"/>
              </w:rPr>
              <w:t>15</w:t>
            </w:r>
          </w:p>
        </w:tc>
      </w:tr>
      <w:tr w:rsidR="00B76264" w:rsidRPr="00CE7D8E" w14:paraId="5D516B26" w14:textId="77777777" w:rsidTr="004279F2">
        <w:tc>
          <w:tcPr>
            <w:tcW w:w="9369" w:type="dxa"/>
            <w:gridSpan w:val="3"/>
          </w:tcPr>
          <w:p w14:paraId="33F9F68C" w14:textId="037BEB39" w:rsidR="00B76264" w:rsidRPr="00CE7D8E" w:rsidRDefault="00B76264" w:rsidP="004279F2">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CE7D8E">
              <w:rPr>
                <w:rFonts w:asciiTheme="majorBidi" w:hAnsiTheme="majorBidi" w:cstheme="majorBidi"/>
              </w:rPr>
              <w:lastRenderedPageBreak/>
              <w:tab/>
              <w:t>Subprogramme 2. Programme planning, finance and budget</w:t>
            </w:r>
            <w:r w:rsidRPr="00CE7D8E">
              <w:rPr>
                <w:rFonts w:asciiTheme="majorBidi" w:hAnsiTheme="majorBidi" w:cstheme="majorBidi"/>
                <w:spacing w:val="60"/>
                <w:sz w:val="17"/>
              </w:rPr>
              <w:tab/>
            </w:r>
          </w:p>
        </w:tc>
        <w:tc>
          <w:tcPr>
            <w:tcW w:w="533" w:type="dxa"/>
            <w:vAlign w:val="bottom"/>
          </w:tcPr>
          <w:p w14:paraId="17742238" w14:textId="20313313" w:rsidR="00B76264" w:rsidRPr="00CE7D8E" w:rsidRDefault="00B4353A" w:rsidP="004279F2">
            <w:pPr>
              <w:spacing w:after="120"/>
              <w:jc w:val="right"/>
              <w:rPr>
                <w:rFonts w:asciiTheme="majorBidi" w:hAnsiTheme="majorBidi" w:cstheme="majorBidi"/>
              </w:rPr>
            </w:pPr>
            <w:r>
              <w:rPr>
                <w:rFonts w:asciiTheme="majorBidi" w:hAnsiTheme="majorBidi" w:cstheme="majorBidi"/>
              </w:rPr>
              <w:t>19</w:t>
            </w:r>
          </w:p>
        </w:tc>
      </w:tr>
      <w:tr w:rsidR="00B76264" w:rsidRPr="00CE7D8E" w14:paraId="53900944" w14:textId="77777777" w:rsidTr="004279F2">
        <w:tc>
          <w:tcPr>
            <w:tcW w:w="9369" w:type="dxa"/>
            <w:gridSpan w:val="3"/>
          </w:tcPr>
          <w:p w14:paraId="04800137" w14:textId="7E32ACF1" w:rsidR="00B76264" w:rsidRPr="00CE7D8E" w:rsidRDefault="002F270F" w:rsidP="002F270F">
            <w:pPr>
              <w:tabs>
                <w:tab w:val="left" w:pos="2070"/>
                <w:tab w:val="left" w:pos="2592"/>
                <w:tab w:val="left" w:pos="3024"/>
                <w:tab w:val="right" w:leader="dot" w:pos="9360"/>
              </w:tabs>
              <w:spacing w:after="120"/>
              <w:ind w:left="2592" w:hanging="864"/>
              <w:rPr>
                <w:rFonts w:asciiTheme="majorBidi" w:hAnsiTheme="majorBidi" w:cstheme="majorBidi"/>
                <w:spacing w:val="60"/>
                <w:sz w:val="17"/>
              </w:rPr>
            </w:pPr>
            <w:r w:rsidRPr="00CE7D8E">
              <w:rPr>
                <w:rFonts w:asciiTheme="majorBidi" w:hAnsiTheme="majorBidi" w:cstheme="majorBidi"/>
              </w:rPr>
              <w:tab/>
            </w:r>
            <w:r w:rsidRPr="00CE7D8E">
              <w:rPr>
                <w:rFonts w:asciiTheme="majorBidi" w:hAnsiTheme="majorBidi" w:cstheme="majorBidi"/>
              </w:rPr>
              <w:tab/>
              <w:t>Component 1. Finance</w:t>
            </w:r>
            <w:r w:rsidRPr="00CE7D8E">
              <w:rPr>
                <w:rFonts w:asciiTheme="majorBidi" w:hAnsiTheme="majorBidi" w:cstheme="majorBidi"/>
                <w:spacing w:val="60"/>
                <w:sz w:val="17"/>
              </w:rPr>
              <w:tab/>
            </w:r>
          </w:p>
        </w:tc>
        <w:tc>
          <w:tcPr>
            <w:tcW w:w="533" w:type="dxa"/>
            <w:vAlign w:val="bottom"/>
          </w:tcPr>
          <w:p w14:paraId="3DBB3FEC" w14:textId="0C631FA5" w:rsidR="00B76264" w:rsidRPr="00CE7D8E" w:rsidRDefault="00B4353A" w:rsidP="004279F2">
            <w:pPr>
              <w:spacing w:after="120"/>
              <w:jc w:val="right"/>
              <w:rPr>
                <w:rFonts w:asciiTheme="majorBidi" w:hAnsiTheme="majorBidi" w:cstheme="majorBidi"/>
              </w:rPr>
            </w:pPr>
            <w:r>
              <w:rPr>
                <w:rFonts w:asciiTheme="majorBidi" w:hAnsiTheme="majorBidi" w:cstheme="majorBidi"/>
              </w:rPr>
              <w:t>19</w:t>
            </w:r>
          </w:p>
        </w:tc>
      </w:tr>
      <w:tr w:rsidR="00B76264" w:rsidRPr="00CE7D8E" w14:paraId="1BEC23B6" w14:textId="77777777" w:rsidTr="004279F2">
        <w:tc>
          <w:tcPr>
            <w:tcW w:w="9369" w:type="dxa"/>
            <w:gridSpan w:val="3"/>
          </w:tcPr>
          <w:p w14:paraId="5E0D39A1" w14:textId="1C54787B" w:rsidR="00B76264" w:rsidRPr="00CE7D8E" w:rsidRDefault="002F270F" w:rsidP="002F270F">
            <w:pPr>
              <w:tabs>
                <w:tab w:val="left" w:pos="2070"/>
                <w:tab w:val="left" w:pos="2592"/>
                <w:tab w:val="left" w:pos="3024"/>
                <w:tab w:val="right" w:leader="dot" w:pos="9360"/>
              </w:tabs>
              <w:spacing w:after="120"/>
              <w:ind w:left="2592" w:hanging="864"/>
              <w:rPr>
                <w:rFonts w:asciiTheme="majorBidi" w:hAnsiTheme="majorBidi" w:cstheme="majorBidi"/>
                <w:spacing w:val="60"/>
                <w:sz w:val="17"/>
              </w:rPr>
            </w:pPr>
            <w:r w:rsidRPr="00CE7D8E">
              <w:rPr>
                <w:rFonts w:asciiTheme="majorBidi" w:hAnsiTheme="majorBidi" w:cstheme="majorBidi"/>
              </w:rPr>
              <w:tab/>
            </w:r>
            <w:r w:rsidRPr="00CE7D8E">
              <w:rPr>
                <w:rFonts w:asciiTheme="majorBidi" w:hAnsiTheme="majorBidi" w:cstheme="majorBidi"/>
              </w:rPr>
              <w:tab/>
              <w:t>Component 2. Field operations finance</w:t>
            </w:r>
            <w:r w:rsidRPr="00CE7D8E">
              <w:rPr>
                <w:rFonts w:asciiTheme="majorBidi" w:hAnsiTheme="majorBidi" w:cstheme="majorBidi"/>
                <w:spacing w:val="60"/>
                <w:sz w:val="17"/>
              </w:rPr>
              <w:tab/>
            </w:r>
          </w:p>
        </w:tc>
        <w:tc>
          <w:tcPr>
            <w:tcW w:w="533" w:type="dxa"/>
            <w:vAlign w:val="bottom"/>
          </w:tcPr>
          <w:p w14:paraId="3C68CF79" w14:textId="4B5BC4C2" w:rsidR="00B76264" w:rsidRPr="00CE7D8E" w:rsidRDefault="00B4353A" w:rsidP="004279F2">
            <w:pPr>
              <w:spacing w:after="120"/>
              <w:jc w:val="right"/>
              <w:rPr>
                <w:rFonts w:asciiTheme="majorBidi" w:hAnsiTheme="majorBidi" w:cstheme="majorBidi"/>
              </w:rPr>
            </w:pPr>
            <w:r>
              <w:rPr>
                <w:rFonts w:asciiTheme="majorBidi" w:hAnsiTheme="majorBidi" w:cstheme="majorBidi"/>
              </w:rPr>
              <w:t>24</w:t>
            </w:r>
          </w:p>
        </w:tc>
      </w:tr>
      <w:tr w:rsidR="00B76264" w:rsidRPr="00CE7D8E" w14:paraId="68EA69B5" w14:textId="77777777" w:rsidTr="004279F2">
        <w:tc>
          <w:tcPr>
            <w:tcW w:w="9369" w:type="dxa"/>
            <w:gridSpan w:val="3"/>
          </w:tcPr>
          <w:p w14:paraId="205F2794" w14:textId="641D8D91" w:rsidR="00B76264" w:rsidRPr="00CE7D8E" w:rsidRDefault="002F270F" w:rsidP="002F270F">
            <w:pPr>
              <w:tabs>
                <w:tab w:val="left" w:pos="2070"/>
                <w:tab w:val="left" w:pos="2592"/>
                <w:tab w:val="left" w:pos="3024"/>
                <w:tab w:val="right" w:leader="dot" w:pos="9360"/>
              </w:tabs>
              <w:spacing w:after="120"/>
              <w:ind w:left="2592" w:hanging="864"/>
              <w:rPr>
                <w:rFonts w:asciiTheme="majorBidi" w:hAnsiTheme="majorBidi" w:cstheme="majorBidi"/>
                <w:spacing w:val="60"/>
                <w:sz w:val="17"/>
              </w:rPr>
            </w:pPr>
            <w:r w:rsidRPr="00CE7D8E">
              <w:rPr>
                <w:rFonts w:asciiTheme="majorBidi" w:hAnsiTheme="majorBidi" w:cstheme="majorBidi"/>
              </w:rPr>
              <w:tab/>
            </w:r>
            <w:r w:rsidRPr="00CE7D8E">
              <w:rPr>
                <w:rFonts w:asciiTheme="majorBidi" w:hAnsiTheme="majorBidi" w:cstheme="majorBidi"/>
              </w:rPr>
              <w:tab/>
              <w:t>Component 3. Programme planning and budgeting</w:t>
            </w:r>
            <w:r w:rsidRPr="00CE7D8E">
              <w:rPr>
                <w:rFonts w:asciiTheme="majorBidi" w:hAnsiTheme="majorBidi" w:cstheme="majorBidi"/>
                <w:spacing w:val="60"/>
                <w:sz w:val="17"/>
              </w:rPr>
              <w:tab/>
            </w:r>
          </w:p>
        </w:tc>
        <w:tc>
          <w:tcPr>
            <w:tcW w:w="533" w:type="dxa"/>
            <w:vAlign w:val="bottom"/>
          </w:tcPr>
          <w:p w14:paraId="7D7E14A1" w14:textId="3ECA2CA5" w:rsidR="00B76264" w:rsidRPr="00CE7D8E" w:rsidRDefault="00AA3EA1" w:rsidP="004279F2">
            <w:pPr>
              <w:spacing w:after="120"/>
              <w:jc w:val="right"/>
              <w:rPr>
                <w:rFonts w:asciiTheme="majorBidi" w:hAnsiTheme="majorBidi" w:cstheme="majorBidi"/>
              </w:rPr>
            </w:pPr>
            <w:r>
              <w:rPr>
                <w:rFonts w:asciiTheme="majorBidi" w:hAnsiTheme="majorBidi" w:cstheme="majorBidi"/>
              </w:rPr>
              <w:t>28</w:t>
            </w:r>
          </w:p>
        </w:tc>
      </w:tr>
      <w:tr w:rsidR="00B76264" w:rsidRPr="00CE7D8E" w14:paraId="4C3EA2A8" w14:textId="77777777" w:rsidTr="004279F2">
        <w:tc>
          <w:tcPr>
            <w:tcW w:w="9369" w:type="dxa"/>
            <w:gridSpan w:val="3"/>
          </w:tcPr>
          <w:p w14:paraId="17888279" w14:textId="55C20272" w:rsidR="00B76264" w:rsidRPr="00CE7D8E" w:rsidRDefault="00B76264" w:rsidP="004279F2">
            <w:pPr>
              <w:tabs>
                <w:tab w:val="left" w:pos="2070"/>
                <w:tab w:val="left" w:pos="2592"/>
                <w:tab w:val="left" w:pos="3024"/>
                <w:tab w:val="right" w:leader="dot" w:pos="9360"/>
              </w:tabs>
              <w:spacing w:after="120"/>
              <w:ind w:left="2070" w:hanging="342"/>
              <w:rPr>
                <w:rFonts w:asciiTheme="majorBidi" w:hAnsiTheme="majorBidi" w:cstheme="majorBidi"/>
              </w:rPr>
            </w:pPr>
            <w:r w:rsidRPr="00CE7D8E">
              <w:rPr>
                <w:rFonts w:asciiTheme="majorBidi" w:hAnsiTheme="majorBidi" w:cstheme="majorBidi"/>
              </w:rPr>
              <w:tab/>
              <w:t>Subprogramme 3. Human resources</w:t>
            </w:r>
            <w:r w:rsidRPr="00CE7D8E">
              <w:rPr>
                <w:rFonts w:asciiTheme="majorBidi" w:hAnsiTheme="majorBidi" w:cstheme="majorBidi"/>
                <w:spacing w:val="60"/>
                <w:sz w:val="17"/>
              </w:rPr>
              <w:tab/>
            </w:r>
          </w:p>
        </w:tc>
        <w:tc>
          <w:tcPr>
            <w:tcW w:w="533" w:type="dxa"/>
            <w:vAlign w:val="bottom"/>
          </w:tcPr>
          <w:p w14:paraId="6B02247C" w14:textId="6FC3F88B" w:rsidR="00B76264" w:rsidRPr="00CE7D8E" w:rsidRDefault="00AA3EA1" w:rsidP="004279F2">
            <w:pPr>
              <w:spacing w:after="120"/>
              <w:jc w:val="right"/>
              <w:rPr>
                <w:rFonts w:asciiTheme="majorBidi" w:hAnsiTheme="majorBidi" w:cstheme="majorBidi"/>
              </w:rPr>
            </w:pPr>
            <w:r>
              <w:rPr>
                <w:rFonts w:asciiTheme="majorBidi" w:hAnsiTheme="majorBidi" w:cstheme="majorBidi"/>
              </w:rPr>
              <w:t>33</w:t>
            </w:r>
          </w:p>
        </w:tc>
      </w:tr>
      <w:tr w:rsidR="002F270F" w:rsidRPr="00CE7D8E" w14:paraId="3E70A9F9" w14:textId="77777777" w:rsidTr="004279F2">
        <w:tc>
          <w:tcPr>
            <w:tcW w:w="9369" w:type="dxa"/>
            <w:gridSpan w:val="3"/>
          </w:tcPr>
          <w:p w14:paraId="0E357700" w14:textId="7330D259" w:rsidR="002F270F" w:rsidRPr="00CE7D8E" w:rsidRDefault="002F270F" w:rsidP="002F270F">
            <w:pPr>
              <w:tabs>
                <w:tab w:val="left" w:pos="2070"/>
                <w:tab w:val="left" w:pos="2592"/>
                <w:tab w:val="left" w:pos="3024"/>
                <w:tab w:val="right" w:leader="dot" w:pos="9360"/>
              </w:tabs>
              <w:spacing w:after="120"/>
              <w:ind w:left="2592" w:hanging="864"/>
              <w:rPr>
                <w:rFonts w:asciiTheme="majorBidi" w:hAnsiTheme="majorBidi" w:cstheme="majorBidi"/>
                <w:spacing w:val="60"/>
                <w:sz w:val="17"/>
              </w:rPr>
            </w:pPr>
            <w:r w:rsidRPr="00CE7D8E">
              <w:rPr>
                <w:rFonts w:asciiTheme="majorBidi" w:hAnsiTheme="majorBidi" w:cstheme="majorBidi"/>
              </w:rPr>
              <w:tab/>
            </w:r>
            <w:r w:rsidRPr="00CE7D8E">
              <w:rPr>
                <w:rFonts w:asciiTheme="majorBidi" w:hAnsiTheme="majorBidi" w:cstheme="majorBidi"/>
              </w:rPr>
              <w:tab/>
              <w:t>Component 1. Global strategy and policy</w:t>
            </w:r>
            <w:r w:rsidRPr="00CE7D8E">
              <w:rPr>
                <w:rFonts w:asciiTheme="majorBidi" w:hAnsiTheme="majorBidi" w:cstheme="majorBidi"/>
                <w:spacing w:val="60"/>
                <w:sz w:val="17"/>
              </w:rPr>
              <w:tab/>
            </w:r>
          </w:p>
        </w:tc>
        <w:tc>
          <w:tcPr>
            <w:tcW w:w="533" w:type="dxa"/>
            <w:vAlign w:val="bottom"/>
          </w:tcPr>
          <w:p w14:paraId="34230481" w14:textId="14F19647" w:rsidR="002F270F" w:rsidRPr="00CE7D8E" w:rsidRDefault="00AA3EA1" w:rsidP="004279F2">
            <w:pPr>
              <w:spacing w:after="120"/>
              <w:jc w:val="right"/>
              <w:rPr>
                <w:rFonts w:asciiTheme="majorBidi" w:hAnsiTheme="majorBidi" w:cstheme="majorBidi"/>
              </w:rPr>
            </w:pPr>
            <w:r>
              <w:rPr>
                <w:rFonts w:asciiTheme="majorBidi" w:hAnsiTheme="majorBidi" w:cstheme="majorBidi"/>
              </w:rPr>
              <w:t>33</w:t>
            </w:r>
          </w:p>
        </w:tc>
      </w:tr>
      <w:tr w:rsidR="002F270F" w:rsidRPr="00CE7D8E" w14:paraId="1FA897DF" w14:textId="77777777" w:rsidTr="004279F2">
        <w:tc>
          <w:tcPr>
            <w:tcW w:w="9369" w:type="dxa"/>
            <w:gridSpan w:val="3"/>
          </w:tcPr>
          <w:p w14:paraId="57C36CC9" w14:textId="0790510A" w:rsidR="002F270F" w:rsidRPr="00CE7D8E" w:rsidRDefault="002F270F" w:rsidP="002F270F">
            <w:pPr>
              <w:tabs>
                <w:tab w:val="left" w:pos="2070"/>
                <w:tab w:val="left" w:pos="2592"/>
                <w:tab w:val="left" w:pos="3024"/>
                <w:tab w:val="right" w:leader="dot" w:pos="9360"/>
              </w:tabs>
              <w:spacing w:after="120"/>
              <w:ind w:left="2592" w:hanging="864"/>
              <w:rPr>
                <w:rFonts w:asciiTheme="majorBidi" w:hAnsiTheme="majorBidi" w:cstheme="majorBidi"/>
                <w:spacing w:val="60"/>
                <w:sz w:val="17"/>
              </w:rPr>
            </w:pPr>
            <w:r w:rsidRPr="00CE7D8E">
              <w:rPr>
                <w:rFonts w:asciiTheme="majorBidi" w:hAnsiTheme="majorBidi" w:cstheme="majorBidi"/>
              </w:rPr>
              <w:tab/>
            </w:r>
            <w:r w:rsidRPr="00CE7D8E">
              <w:rPr>
                <w:rFonts w:asciiTheme="majorBidi" w:hAnsiTheme="majorBidi" w:cstheme="majorBidi"/>
              </w:rPr>
              <w:tab/>
              <w:t>Component 2. Administrative law</w:t>
            </w:r>
            <w:r w:rsidRPr="00CE7D8E">
              <w:rPr>
                <w:rFonts w:asciiTheme="majorBidi" w:hAnsiTheme="majorBidi" w:cstheme="majorBidi"/>
                <w:spacing w:val="60"/>
                <w:sz w:val="17"/>
              </w:rPr>
              <w:tab/>
            </w:r>
          </w:p>
        </w:tc>
        <w:tc>
          <w:tcPr>
            <w:tcW w:w="533" w:type="dxa"/>
            <w:vAlign w:val="bottom"/>
          </w:tcPr>
          <w:p w14:paraId="7F314171" w14:textId="1DF7D9CD" w:rsidR="002F270F" w:rsidRPr="00CE7D8E" w:rsidRDefault="00AA3EA1" w:rsidP="004279F2">
            <w:pPr>
              <w:spacing w:after="120"/>
              <w:jc w:val="right"/>
              <w:rPr>
                <w:rFonts w:asciiTheme="majorBidi" w:hAnsiTheme="majorBidi" w:cstheme="majorBidi"/>
              </w:rPr>
            </w:pPr>
            <w:r>
              <w:rPr>
                <w:rFonts w:asciiTheme="majorBidi" w:hAnsiTheme="majorBidi" w:cstheme="majorBidi"/>
              </w:rPr>
              <w:t>37</w:t>
            </w:r>
          </w:p>
        </w:tc>
      </w:tr>
      <w:tr w:rsidR="00B76264" w:rsidRPr="00CE7D8E" w14:paraId="136B61E7" w14:textId="77777777" w:rsidTr="004279F2">
        <w:tc>
          <w:tcPr>
            <w:tcW w:w="9369" w:type="dxa"/>
            <w:gridSpan w:val="3"/>
          </w:tcPr>
          <w:p w14:paraId="19F2D961" w14:textId="3D481BC3" w:rsidR="00B76264" w:rsidRPr="00CE7D8E" w:rsidRDefault="00B76264" w:rsidP="004279F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CE7D8E">
              <w:rPr>
                <w:rFonts w:asciiTheme="majorBidi" w:hAnsiTheme="majorBidi" w:cstheme="majorBidi"/>
              </w:rPr>
              <w:tab/>
              <w:t>Subprogramme 4. Business transformation and accountability</w:t>
            </w:r>
            <w:r w:rsidRPr="00CE7D8E">
              <w:rPr>
                <w:w w:val="100"/>
              </w:rPr>
              <w:t xml:space="preserve"> </w:t>
            </w:r>
            <w:r w:rsidRPr="00CE7D8E">
              <w:rPr>
                <w:rFonts w:asciiTheme="majorBidi" w:hAnsiTheme="majorBidi" w:cstheme="majorBidi"/>
                <w:spacing w:val="60"/>
                <w:sz w:val="17"/>
              </w:rPr>
              <w:tab/>
            </w:r>
          </w:p>
        </w:tc>
        <w:tc>
          <w:tcPr>
            <w:tcW w:w="533" w:type="dxa"/>
            <w:vAlign w:val="bottom"/>
          </w:tcPr>
          <w:p w14:paraId="148A299E" w14:textId="0F77295F" w:rsidR="00B76264" w:rsidRPr="00CE7D8E" w:rsidRDefault="00AA3EA1" w:rsidP="004279F2">
            <w:pPr>
              <w:spacing w:after="120"/>
              <w:jc w:val="right"/>
              <w:rPr>
                <w:rFonts w:asciiTheme="majorBidi" w:hAnsiTheme="majorBidi" w:cstheme="majorBidi"/>
              </w:rPr>
            </w:pPr>
            <w:r>
              <w:rPr>
                <w:rFonts w:asciiTheme="majorBidi" w:hAnsiTheme="majorBidi" w:cstheme="majorBidi"/>
              </w:rPr>
              <w:t>41</w:t>
            </w:r>
          </w:p>
        </w:tc>
      </w:tr>
      <w:tr w:rsidR="00B76264" w:rsidRPr="00CE7D8E" w14:paraId="7BFFB4E2" w14:textId="77777777" w:rsidTr="004279F2">
        <w:tc>
          <w:tcPr>
            <w:tcW w:w="9369" w:type="dxa"/>
            <w:gridSpan w:val="3"/>
          </w:tcPr>
          <w:p w14:paraId="5F95C4BF" w14:textId="034A22F1" w:rsidR="00B76264" w:rsidRPr="00CE7D8E" w:rsidRDefault="00B76264" w:rsidP="00B76264">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spacing w:val="60"/>
                <w:sz w:val="17"/>
              </w:rPr>
            </w:pPr>
            <w:r w:rsidRPr="00CE7D8E">
              <w:rPr>
                <w:rFonts w:asciiTheme="majorBidi" w:hAnsiTheme="majorBidi" w:cstheme="majorBidi"/>
              </w:rPr>
              <w:tab/>
              <w:t>Subprogramme 5. Addressing racism in the workplace</w:t>
            </w:r>
            <w:r w:rsidRPr="00CE7D8E">
              <w:rPr>
                <w:rFonts w:asciiTheme="majorBidi" w:hAnsiTheme="majorBidi" w:cstheme="majorBidi"/>
                <w:spacing w:val="60"/>
                <w:sz w:val="17"/>
              </w:rPr>
              <w:tab/>
            </w:r>
          </w:p>
        </w:tc>
        <w:tc>
          <w:tcPr>
            <w:tcW w:w="533" w:type="dxa"/>
            <w:vAlign w:val="bottom"/>
          </w:tcPr>
          <w:p w14:paraId="0FA9B133" w14:textId="5B564CFE" w:rsidR="00B76264" w:rsidRPr="00CE7D8E" w:rsidRDefault="00AA3EA1" w:rsidP="004279F2">
            <w:pPr>
              <w:spacing w:after="120"/>
              <w:jc w:val="right"/>
              <w:rPr>
                <w:rFonts w:asciiTheme="majorBidi" w:hAnsiTheme="majorBidi" w:cstheme="majorBidi"/>
              </w:rPr>
            </w:pPr>
            <w:r>
              <w:rPr>
                <w:rFonts w:asciiTheme="majorBidi" w:hAnsiTheme="majorBidi" w:cstheme="majorBidi"/>
              </w:rPr>
              <w:t>45</w:t>
            </w:r>
          </w:p>
        </w:tc>
      </w:tr>
      <w:bookmarkEnd w:id="4"/>
    </w:tbl>
    <w:p w14:paraId="199783AE" w14:textId="77777777" w:rsidR="00B76264" w:rsidRPr="00CE7D8E" w:rsidRDefault="00B76264" w:rsidP="00B76264"/>
    <w:p w14:paraId="2E37DEDB" w14:textId="77777777" w:rsidR="00B76264" w:rsidRPr="00CE7D8E" w:rsidRDefault="00B76264" w:rsidP="00B76264">
      <w:pPr>
        <w:pStyle w:val="SingleTxt"/>
      </w:pPr>
    </w:p>
    <w:p w14:paraId="249A485D" w14:textId="77777777" w:rsidR="00B76264" w:rsidRPr="00CE7D8E" w:rsidRDefault="00B76264" w:rsidP="00B76264">
      <w:pPr>
        <w:pStyle w:val="SingleTxt"/>
        <w:sectPr w:rsidR="00B76264" w:rsidRPr="00CE7D8E" w:rsidSect="00B76264">
          <w:headerReference w:type="default" r:id="rId21"/>
          <w:headerReference w:type="first" r:id="rId22"/>
          <w:endnotePr>
            <w:numFmt w:val="decimal"/>
          </w:endnotePr>
          <w:type w:val="continuous"/>
          <w:pgSz w:w="12240" w:h="15840"/>
          <w:pgMar w:top="1440" w:right="1200" w:bottom="1152" w:left="1200" w:header="432" w:footer="504" w:gutter="0"/>
          <w:cols w:space="720"/>
          <w:noEndnote/>
          <w:docGrid w:linePitch="360"/>
        </w:sectPr>
      </w:pPr>
    </w:p>
    <w:p w14:paraId="4DEDE34D" w14:textId="77777777" w:rsidR="002F270F" w:rsidRPr="00CE7D8E" w:rsidRDefault="002F270F" w:rsidP="00AA18C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rsidRPr="00CE7D8E">
        <w:lastRenderedPageBreak/>
        <w:tab/>
        <w:t>A.</w:t>
      </w:r>
      <w:r w:rsidRPr="00CE7D8E">
        <w:tab/>
        <w:t>Proposed programme plan for 2027 and programme performance in 2025</w:t>
      </w:r>
    </w:p>
    <w:p w14:paraId="3A35E1C8" w14:textId="77777777" w:rsidR="002F270F" w:rsidRPr="00CE7D8E" w:rsidRDefault="002F270F" w:rsidP="00AA18C8">
      <w:pPr>
        <w:pStyle w:val="SingleTxt"/>
        <w:spacing w:after="0" w:line="120" w:lineRule="exact"/>
        <w:rPr>
          <w:sz w:val="10"/>
        </w:rPr>
      </w:pPr>
    </w:p>
    <w:p w14:paraId="6696DB86" w14:textId="77777777" w:rsidR="00AA18C8" w:rsidRPr="00CE7D8E" w:rsidRDefault="00AA18C8" w:rsidP="00AA18C8">
      <w:pPr>
        <w:pStyle w:val="SingleTxt"/>
        <w:spacing w:after="0" w:line="120" w:lineRule="exact"/>
        <w:rPr>
          <w:sz w:val="10"/>
        </w:rPr>
      </w:pPr>
    </w:p>
    <w:p w14:paraId="2D6D6205" w14:textId="77777777" w:rsidR="002F270F" w:rsidRPr="00CE7D8E" w:rsidRDefault="002F270F" w:rsidP="00AA18C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Overall orientation</w:t>
      </w:r>
    </w:p>
    <w:p w14:paraId="58562485" w14:textId="77777777" w:rsidR="002F270F" w:rsidRPr="00CE7D8E" w:rsidRDefault="002F270F" w:rsidP="00AA18C8">
      <w:pPr>
        <w:pStyle w:val="SingleTxt"/>
        <w:spacing w:after="0" w:line="120" w:lineRule="exact"/>
        <w:rPr>
          <w:sz w:val="10"/>
        </w:rPr>
      </w:pPr>
    </w:p>
    <w:p w14:paraId="75E3A7B7" w14:textId="77777777" w:rsidR="00AA18C8" w:rsidRPr="00CE7D8E" w:rsidRDefault="00AA18C8" w:rsidP="00AA18C8">
      <w:pPr>
        <w:pStyle w:val="SingleTxt"/>
        <w:spacing w:after="0" w:line="120" w:lineRule="exact"/>
        <w:rPr>
          <w:sz w:val="10"/>
        </w:rPr>
      </w:pPr>
    </w:p>
    <w:p w14:paraId="246E95DE" w14:textId="77777777" w:rsidR="002F270F" w:rsidRPr="00CE7D8E" w:rsidRDefault="002F270F" w:rsidP="00AA18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Mandates and background</w:t>
      </w:r>
    </w:p>
    <w:p w14:paraId="417834FF" w14:textId="77777777" w:rsidR="002F270F" w:rsidRPr="00CE7D8E" w:rsidRDefault="002F270F" w:rsidP="00AA18C8">
      <w:pPr>
        <w:pStyle w:val="SingleTxt"/>
        <w:spacing w:after="0" w:line="120" w:lineRule="exact"/>
        <w:rPr>
          <w:sz w:val="10"/>
        </w:rPr>
      </w:pPr>
    </w:p>
    <w:p w14:paraId="2F1862A8" w14:textId="77777777" w:rsidR="00AA18C8" w:rsidRPr="00CE7D8E" w:rsidRDefault="00AA18C8" w:rsidP="00AA18C8">
      <w:pPr>
        <w:pStyle w:val="SingleTxt"/>
        <w:spacing w:after="0" w:line="120" w:lineRule="exact"/>
        <w:rPr>
          <w:sz w:val="10"/>
        </w:rPr>
      </w:pPr>
    </w:p>
    <w:p w14:paraId="04DEC654" w14:textId="295DE358"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29A.1</w:t>
      </w:r>
      <w:r w:rsidR="002F270F" w:rsidRPr="00CE7D8E">
        <w:tab/>
        <w:t xml:space="preserve">The Department of Management Strategy, Policy and Compliance is responsible for policy leadership in all management areas through the provision of a clear, integrated global management strategy and policy framework and through strengthened monitoring, evaluation and accountability mechanisms. The Department is also responsible, jointly with the Department of Operational Support, for managing the activities of the Office of Information and Communications Technology. The mandate derives from the priorities established in relevant General Assembly resolutions and decisions, including resolutions </w:t>
      </w:r>
      <w:bookmarkStart w:id="5" w:name="bmv3"/>
      <w:r w:rsidR="002F270F">
        <w:fldChar w:fldCharType="begin"/>
      </w:r>
      <w:r w:rsidR="002F270F">
        <w:instrText>HYPERLINK "https://docs.un.org/en/A/RES/72/266a"</w:instrText>
      </w:r>
      <w:r w:rsidR="002F270F">
        <w:fldChar w:fldCharType="separate"/>
      </w:r>
      <w:r w:rsidR="002F270F" w:rsidRPr="00CE7D8E">
        <w:rPr>
          <w:rStyle w:val="Hyperlink"/>
        </w:rPr>
        <w:t>72/266</w:t>
      </w:r>
      <w:r w:rsidR="002F270F">
        <w:fldChar w:fldCharType="end"/>
      </w:r>
      <w:bookmarkEnd w:id="5"/>
      <w:r w:rsidR="002F270F" w:rsidRPr="00CE7D8E">
        <w:t xml:space="preserve"> A, </w:t>
      </w:r>
      <w:bookmarkStart w:id="6" w:name="bmv4"/>
      <w:r w:rsidR="002F270F">
        <w:fldChar w:fldCharType="begin"/>
      </w:r>
      <w:r w:rsidR="002F270F">
        <w:instrText>HYPERLINK "https://docs.un.org/en/A/RES/72/266B"</w:instrText>
      </w:r>
      <w:r w:rsidR="002F270F">
        <w:fldChar w:fldCharType="separate"/>
      </w:r>
      <w:r w:rsidR="002F270F" w:rsidRPr="00CE7D8E">
        <w:rPr>
          <w:rStyle w:val="Hyperlink"/>
        </w:rPr>
        <w:t>72/266</w:t>
      </w:r>
      <w:r w:rsidR="002F270F">
        <w:fldChar w:fldCharType="end"/>
      </w:r>
      <w:bookmarkEnd w:id="6"/>
      <w:r w:rsidR="002F270F" w:rsidRPr="00CE7D8E">
        <w:t xml:space="preserve"> B, </w:t>
      </w:r>
      <w:bookmarkStart w:id="7" w:name="bmv5"/>
      <w:r w:rsidR="002F270F">
        <w:fldChar w:fldCharType="begin"/>
      </w:r>
      <w:r w:rsidR="002F270F">
        <w:instrText>HYPERLINK "https://docs.un.org/en/A/RES/72/254"</w:instrText>
      </w:r>
      <w:r w:rsidR="002F270F">
        <w:fldChar w:fldCharType="separate"/>
      </w:r>
      <w:r w:rsidR="002F270F" w:rsidRPr="00CE7D8E">
        <w:rPr>
          <w:rStyle w:val="Hyperlink"/>
        </w:rPr>
        <w:t>72/254</w:t>
      </w:r>
      <w:r w:rsidR="002F270F">
        <w:fldChar w:fldCharType="end"/>
      </w:r>
      <w:bookmarkEnd w:id="7"/>
      <w:r w:rsidR="002F270F" w:rsidRPr="00CE7D8E">
        <w:t xml:space="preserve"> and </w:t>
      </w:r>
      <w:bookmarkStart w:id="8" w:name="bmv6"/>
      <w:r w:rsidR="002F270F">
        <w:fldChar w:fldCharType="begin"/>
      </w:r>
      <w:r w:rsidR="002F270F">
        <w:instrText>HYPERLINK "https://docs.un.org/en/A/RES/73/281"</w:instrText>
      </w:r>
      <w:r w:rsidR="002F270F">
        <w:fldChar w:fldCharType="separate"/>
      </w:r>
      <w:r w:rsidR="002F270F" w:rsidRPr="00CE7D8E">
        <w:rPr>
          <w:rStyle w:val="Hyperlink"/>
        </w:rPr>
        <w:t>73/281</w:t>
      </w:r>
      <w:r w:rsidR="002F270F">
        <w:fldChar w:fldCharType="end"/>
      </w:r>
      <w:bookmarkEnd w:id="8"/>
      <w:r w:rsidR="002F270F" w:rsidRPr="00CE7D8E">
        <w:t>. The Department plays an integral role in realizing the Secretary-General’s management paradigm, with an emphasis on transparency, accountability and decision-making that is closer to points of delivery.</w:t>
      </w:r>
    </w:p>
    <w:p w14:paraId="716B44A7" w14:textId="77777777" w:rsidR="002F270F" w:rsidRPr="00CE7D8E" w:rsidRDefault="002F270F" w:rsidP="00AA18C8">
      <w:pPr>
        <w:pStyle w:val="SingleTxt"/>
        <w:spacing w:after="0" w:line="120" w:lineRule="exact"/>
        <w:rPr>
          <w:sz w:val="10"/>
        </w:rPr>
      </w:pPr>
    </w:p>
    <w:p w14:paraId="5703F754" w14:textId="77777777" w:rsidR="00AA18C8" w:rsidRPr="00CE7D8E" w:rsidRDefault="00AA18C8" w:rsidP="00AA18C8">
      <w:pPr>
        <w:pStyle w:val="SingleTxt"/>
        <w:spacing w:after="0" w:line="120" w:lineRule="exact"/>
        <w:rPr>
          <w:sz w:val="10"/>
        </w:rPr>
      </w:pPr>
    </w:p>
    <w:p w14:paraId="1457F0E7" w14:textId="55F642E6" w:rsidR="002F270F" w:rsidRPr="00CE7D8E" w:rsidRDefault="00AA18C8" w:rsidP="00AA18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F270F" w:rsidRPr="00CE7D8E">
        <w:t>Strategy and external factors for 2027</w:t>
      </w:r>
    </w:p>
    <w:p w14:paraId="0CC195B4" w14:textId="77777777" w:rsidR="002F270F" w:rsidRPr="00CE7D8E" w:rsidRDefault="002F270F" w:rsidP="00AA18C8">
      <w:pPr>
        <w:pStyle w:val="SingleTxt"/>
        <w:spacing w:after="0" w:line="120" w:lineRule="exact"/>
        <w:rPr>
          <w:sz w:val="10"/>
        </w:rPr>
      </w:pPr>
    </w:p>
    <w:p w14:paraId="0F1DD412" w14:textId="77777777" w:rsidR="00AA18C8" w:rsidRPr="00CE7D8E" w:rsidRDefault="00AA18C8" w:rsidP="00AA18C8">
      <w:pPr>
        <w:pStyle w:val="SingleTxt"/>
        <w:spacing w:after="0" w:line="120" w:lineRule="exact"/>
        <w:rPr>
          <w:sz w:val="10"/>
        </w:rPr>
      </w:pPr>
    </w:p>
    <w:p w14:paraId="7998CE50" w14:textId="551F549C"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29A.2</w:t>
      </w:r>
      <w:r w:rsidR="002F270F" w:rsidRPr="00CE7D8E">
        <w:tab/>
        <w:t>The strategy for 202</w:t>
      </w:r>
      <w:r w:rsidR="007B6A67">
        <w:t>7</w:t>
      </w:r>
      <w:r w:rsidR="002F270F" w:rsidRPr="00CE7D8E">
        <w:t xml:space="preserve"> includes continuing to advance the management paradigm through an integrated approach, with five interlinked pillars: the enterprise resource planning solution; programme planning, finance and budget; human resources; business transformation and accountability; and addressing racism and racial discrimination. The Department will: </w:t>
      </w:r>
    </w:p>
    <w:p w14:paraId="762FCE8B" w14:textId="09B42213"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(a)</w:t>
      </w:r>
      <w:r w:rsidR="002F270F" w:rsidRPr="00CE7D8E">
        <w:tab/>
        <w:t xml:space="preserve">Commit to new internal ways of working, including through the formulation of holistic policies and approaches that foster the achievement of tangible results, including through renewed investment in technology and a commitment to continuous improvement; </w:t>
      </w:r>
    </w:p>
    <w:p w14:paraId="23139186" w14:textId="35ECE19D"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(b)</w:t>
      </w:r>
      <w:r w:rsidR="002F270F" w:rsidRPr="00CE7D8E">
        <w:tab/>
        <w:t>Strengthen the Organization’s resilience, including its preparedness to maintain business continuity in emergencies and to continually adapt to changing environments, risks and opportunities;</w:t>
      </w:r>
    </w:p>
    <w:p w14:paraId="40C2923A" w14:textId="72E7ACC3"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(c)</w:t>
      </w:r>
      <w:r w:rsidR="002F270F" w:rsidRPr="00CE7D8E">
        <w:tab/>
        <w:t>Drive results-based management policies and practices into the daily functioning and culture of the Organization, together with an integrated cycle of planning, risk and performance management, and evaluation;</w:t>
      </w:r>
    </w:p>
    <w:p w14:paraId="03709F07" w14:textId="54B18DAD"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(d)</w:t>
      </w:r>
      <w:r w:rsidR="002F270F" w:rsidRPr="00CE7D8E">
        <w:tab/>
        <w:t>Promote a culture of efficiency in the request for and use of Member States’ resources for the implementation of all Secretariat activities;</w:t>
      </w:r>
    </w:p>
    <w:p w14:paraId="12918EDC" w14:textId="004FFE0E"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(e)</w:t>
      </w:r>
      <w:r w:rsidR="002F270F" w:rsidRPr="00CE7D8E">
        <w:tab/>
        <w:t>Foster greater transparency and accountability to engender greater credibility and trust in the capabilities of the United Nations as an organization, among both the Member States and the people whom it serves;</w:t>
      </w:r>
    </w:p>
    <w:p w14:paraId="7522540D" w14:textId="7024DB3C"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(f)</w:t>
      </w:r>
      <w:r w:rsidR="002F270F" w:rsidRPr="00CE7D8E">
        <w:tab/>
        <w:t xml:space="preserve">Enhance data analysis and reporting capabilities that enable real-time, user-friendly access to data to support informed decision-making and improved management of risks to achieve the objectives of the United Nations; </w:t>
      </w:r>
    </w:p>
    <w:p w14:paraId="40FF7786" w14:textId="5BB00611"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(g)</w:t>
      </w:r>
      <w:r w:rsidR="002F270F" w:rsidRPr="00CE7D8E">
        <w:tab/>
        <w:t>Create a collaborative and inclusive environment through integrated solutions and strategic partnerships throughout the United Nations system;</w:t>
      </w:r>
    </w:p>
    <w:p w14:paraId="239932D0" w14:textId="25D93EB4"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(h)</w:t>
      </w:r>
      <w:r w:rsidR="002F270F" w:rsidRPr="00CE7D8E">
        <w:tab/>
        <w:t>Work towards the implementation of a dynamic human resources strategy that achieves greater workforce diversity, supports the development and integration of skills and capabilities required to fulfil mandates and respond effectively to current and future challenges, supports managers in finding the right people, provides a strengthened learning framework and a strengthened multilingualism framework, ensures a civil and safe work environment and promotes a culture of continuous learning, innovation and improvement to actively build a better United Nations;</w:t>
      </w:r>
    </w:p>
    <w:p w14:paraId="473F14F4" w14:textId="109A99D4"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F270F" w:rsidRPr="00CE7D8E">
        <w:t>(i)</w:t>
      </w:r>
      <w:r w:rsidR="002F270F" w:rsidRPr="00CE7D8E">
        <w:tab/>
        <w:t xml:space="preserve">Address racism and racial discrimination more directly and effectively in the Secretariat by </w:t>
      </w:r>
      <w:r w:rsidR="002F270F" w:rsidRPr="00D94599">
        <w:rPr>
          <w:lang w:val="en-GB"/>
        </w:rPr>
        <w:t>encouraging reporting; enhancing accountability, monitoring and transparency; and periodically</w:t>
      </w:r>
      <w:r w:rsidR="002F270F" w:rsidRPr="00CE7D8E">
        <w:t xml:space="preserve"> reporting on efforts and progress towards addressing racism and promoting dignity for all.</w:t>
      </w:r>
    </w:p>
    <w:p w14:paraId="5A13A1BE" w14:textId="160C1DD4"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29A.3</w:t>
      </w:r>
      <w:r w:rsidR="002F270F" w:rsidRPr="00CE7D8E">
        <w:tab/>
        <w:t>The Department will continue to provide leadership in the development and delivery of integrated organizational management strategies, policies and models supporting a decentralized, field-focused paradigm in which managers are empowered through the enhanced delegation of authority framework. It will liaise with Member States and other external entities on management-related issues and foster coordination within the Secretariat, as well as with the funds, programmes and specialized agencies of the United Nations system, to build partnerships and promote best practices.</w:t>
      </w:r>
    </w:p>
    <w:p w14:paraId="3E30CC57" w14:textId="69E11040"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29A.4</w:t>
      </w:r>
      <w:r w:rsidR="002F270F" w:rsidRPr="00CE7D8E">
        <w:tab/>
        <w:t>Having laid the foundation for greater decentralization, the main challenge will continue to be to maintain the culture of increased delegation of authority, transparency and accountability and a culture of continuous learning.</w:t>
      </w:r>
    </w:p>
    <w:p w14:paraId="711C0908" w14:textId="7A3956F7"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29A.5</w:t>
      </w:r>
      <w:r w:rsidR="002F270F" w:rsidRPr="00CE7D8E">
        <w:tab/>
        <w:t>The Department will continue to enable business transformation that leverages current and future trends in enterprise resource planning solutions. The Umoja solution and its accompanying business intelligence framework will allow the Department to respond to organizational requirements for better and more timely decision-making, enhanced accountability systems and the rapid adoption of newly identified best practices, as well as strengthened support for real-time data access, augmented and predictive analytics and planning and monitoring capabilities.</w:t>
      </w:r>
    </w:p>
    <w:p w14:paraId="5B937988" w14:textId="04CA3B45"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29A.6</w:t>
      </w:r>
      <w:r w:rsidR="002F270F" w:rsidRPr="00CE7D8E">
        <w:tab/>
        <w:t xml:space="preserve">With regard to cooperation with other entities, the Department will continue to support and work closely with all entities of the Secretariat and build partnerships, internally within the Secretariat and externally with the United Nations system, to find inclusive responses to challenges and develop innovative business models that cater to the evolving and specific requirements of each entity, with an emphasis on the field. </w:t>
      </w:r>
    </w:p>
    <w:p w14:paraId="43AA3989" w14:textId="5D506B28"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29A.7</w:t>
      </w:r>
      <w:r w:rsidR="002F270F" w:rsidRPr="00CE7D8E">
        <w:tab/>
        <w:t>With regard to inter-agency coordination and liaison, the Department will represent the Secretary-General in inter-agency coordination mechanisms, including the High-level Committee on Management of the United Nations System Chief Executives Board for Coordination (CEB).</w:t>
      </w:r>
    </w:p>
    <w:p w14:paraId="746E2285" w14:textId="712BB3FF"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29A.8</w:t>
      </w:r>
      <w:r w:rsidR="002F270F" w:rsidRPr="00CE7D8E">
        <w:tab/>
        <w:t xml:space="preserve">With regard to the external factors, the Department considered applicable risks identified in its risk register, and, accordingly, the overall plan for 2027 is based on the planning assumption that all stakeholders will extend their full cooperation and support to the Department in implementing its mandates. </w:t>
      </w:r>
    </w:p>
    <w:p w14:paraId="402F3BC8" w14:textId="34A52F01"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29A.9</w:t>
      </w:r>
      <w:r w:rsidR="002F270F" w:rsidRPr="00CE7D8E">
        <w:tab/>
        <w:t>The Department integrates a gender perspective into its operational activities, deliverables and results, as appropriate. The Department will play a leadership role in driving the Secretary-General’s system-wide strategy on the future of work and continue to support efforts to achieve gender parity and address sexual harassment in the workplace. Furthermore, the Department will work towards the equitable geographical distribution of Member States in the Secretariat workforce and prioritize the integration of environmental sustainability and resilience management into the strategies, policies and compliance and reporting frameworks of the Organization. Through its policy leadership in these interconnected fields, the Department will foster a change in culture at all levels of the Secretariat.</w:t>
      </w:r>
    </w:p>
    <w:p w14:paraId="6F153E0C" w14:textId="40090C76"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29A.10</w:t>
      </w:r>
      <w:r w:rsidR="002F270F" w:rsidRPr="00CE7D8E">
        <w:tab/>
        <w:t>The Department will monitor, coordinate and support implementation of the United Nations Disability Inclusion Strategy and will continue to elevate awareness of disability inclusion within the Secretariat and support entities by mainstreaming disability inclusion into policies, programmes and human resources strategy, in particular in the areas of leadership, capacity-building, enabling work environment and inclusive workforce.</w:t>
      </w:r>
    </w:p>
    <w:p w14:paraId="1CFA3CC3" w14:textId="362FCF34" w:rsidR="002F270F" w:rsidRPr="00CE7D8E" w:rsidRDefault="002F270F" w:rsidP="00AA18C8">
      <w:pPr>
        <w:pStyle w:val="SingleTxt"/>
        <w:spacing w:after="0" w:line="120" w:lineRule="exact"/>
        <w:rPr>
          <w:sz w:val="10"/>
        </w:rPr>
      </w:pPr>
    </w:p>
    <w:p w14:paraId="46F9B59E" w14:textId="5569D43F" w:rsidR="002F270F" w:rsidRPr="00CE7D8E" w:rsidRDefault="00AA18C8" w:rsidP="00AA18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F270F" w:rsidRPr="00CE7D8E">
        <w:t xml:space="preserve">Adjustments arising from the UN80 Initiative </w:t>
      </w:r>
    </w:p>
    <w:p w14:paraId="74B951C0" w14:textId="77777777" w:rsidR="002F270F" w:rsidRPr="00CE7D8E" w:rsidRDefault="002F270F" w:rsidP="00AA18C8">
      <w:pPr>
        <w:pStyle w:val="SingleTxt"/>
        <w:spacing w:after="0" w:line="120" w:lineRule="exact"/>
        <w:rPr>
          <w:sz w:val="10"/>
        </w:rPr>
      </w:pPr>
    </w:p>
    <w:p w14:paraId="2844C0B8" w14:textId="77777777" w:rsidR="005109F2"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29A.11</w:t>
      </w:r>
      <w:r w:rsidR="002F270F" w:rsidRPr="00CE7D8E">
        <w:tab/>
        <w:t>The proposed programme plan for 2027 reflects changes arising from the UN80 Initiative. In particular, the tables of deliverables reflect updated planned deliverables for 2026, in line with the approved programme budget for 2026.</w:t>
      </w:r>
      <w:r w:rsidR="005109F2" w:rsidRPr="00CE7D8E">
        <w:t xml:space="preserve"> </w:t>
      </w:r>
    </w:p>
    <w:p w14:paraId="6760F669" w14:textId="70A21DD8" w:rsidR="002F270F" w:rsidRPr="00CE7D8E" w:rsidRDefault="00AA18C8"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F270F" w:rsidRPr="00CE7D8E">
        <w:t>29A.12</w:t>
      </w:r>
      <w:r w:rsidR="002F270F" w:rsidRPr="00CE7D8E">
        <w:tab/>
        <w:t>The Department will be guided by any decisions taken in the context of the UN80 Initiative, in accordance with the applicable rules and procedures, including decisions, resolutions and established practice of the competent intergovernmental organs. This includes, among others, decisions related to improving Secretariat support for Member States during mandate creation, implementation and review.</w:t>
      </w:r>
    </w:p>
    <w:p w14:paraId="0DDA1541" w14:textId="77777777" w:rsidR="002F270F" w:rsidRPr="00CE7D8E" w:rsidRDefault="002F270F" w:rsidP="00551828">
      <w:pPr>
        <w:pStyle w:val="SingleTxt"/>
        <w:spacing w:after="0" w:line="100" w:lineRule="exact"/>
        <w:rPr>
          <w:sz w:val="10"/>
        </w:rPr>
      </w:pPr>
    </w:p>
    <w:p w14:paraId="5BC5B490" w14:textId="77777777" w:rsidR="00AA18C8" w:rsidRPr="00CE7D8E" w:rsidRDefault="00AA18C8" w:rsidP="00551828">
      <w:pPr>
        <w:pStyle w:val="SingleTxt"/>
        <w:spacing w:after="0" w:line="100" w:lineRule="exact"/>
        <w:rPr>
          <w:sz w:val="10"/>
        </w:rPr>
      </w:pPr>
    </w:p>
    <w:p w14:paraId="5639D130" w14:textId="77777777" w:rsidR="002F270F" w:rsidRPr="00CE7D8E" w:rsidRDefault="002F270F" w:rsidP="00AA18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Legislative mandates</w:t>
      </w:r>
    </w:p>
    <w:p w14:paraId="031AF98F" w14:textId="77777777" w:rsidR="002F270F" w:rsidRPr="00CE7D8E" w:rsidRDefault="002F270F" w:rsidP="00551828">
      <w:pPr>
        <w:pStyle w:val="SingleTxt"/>
        <w:spacing w:after="0" w:line="100" w:lineRule="exact"/>
        <w:rPr>
          <w:sz w:val="10"/>
        </w:rPr>
      </w:pPr>
    </w:p>
    <w:p w14:paraId="5357E7CC" w14:textId="77777777" w:rsidR="00AA18C8" w:rsidRPr="00CE7D8E" w:rsidRDefault="00AA18C8" w:rsidP="00551828">
      <w:pPr>
        <w:pStyle w:val="SingleTxt"/>
        <w:spacing w:after="0" w:line="100" w:lineRule="exact"/>
        <w:rPr>
          <w:sz w:val="10"/>
        </w:rPr>
      </w:pPr>
    </w:p>
    <w:p w14:paraId="3CE48245" w14:textId="77777777" w:rsidR="002F270F" w:rsidRPr="00CE7D8E" w:rsidRDefault="002F270F"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29A.13</w:t>
      </w:r>
      <w:r w:rsidRPr="00CE7D8E">
        <w:tab/>
        <w:t>The list below, which was reviewed in the preparation of the proposed programme budget, provides all mandates entrusted to the programme.</w:t>
      </w:r>
    </w:p>
    <w:p w14:paraId="25666810" w14:textId="77777777" w:rsidR="002F270F" w:rsidRPr="00CE7D8E" w:rsidRDefault="002F270F" w:rsidP="00AA1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9A6BC7" w14:textId="64B2F3DE" w:rsidR="00B76264" w:rsidRPr="00CE7D8E" w:rsidRDefault="002F270F" w:rsidP="00AA18C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General Assembly resolutions</w:t>
      </w:r>
    </w:p>
    <w:p w14:paraId="3623CDF3" w14:textId="77777777" w:rsidR="002F2245" w:rsidRPr="00CE7D8E" w:rsidRDefault="002F2245" w:rsidP="002F2245">
      <w:pPr>
        <w:spacing w:line="120" w:lineRule="exact"/>
        <w:rPr>
          <w:sz w:val="10"/>
        </w:rPr>
      </w:pPr>
    </w:p>
    <w:p w14:paraId="0321BBEF" w14:textId="77777777" w:rsidR="00AA18C8" w:rsidRPr="00CE7D8E" w:rsidRDefault="00AA18C8" w:rsidP="00AA18C8">
      <w:pPr>
        <w:spacing w:line="240" w:lineRule="auto"/>
        <w:rPr>
          <w:sz w:val="2"/>
        </w:rPr>
      </w:pPr>
    </w:p>
    <w:p w14:paraId="1D15B711" w14:textId="77777777" w:rsidR="00AA18C8" w:rsidRPr="00CE7D8E" w:rsidRDefault="00AA18C8" w:rsidP="00AA18C8">
      <w:pPr>
        <w:spacing w:line="240" w:lineRule="auto"/>
        <w:rPr>
          <w:sz w:val="2"/>
        </w:rPr>
        <w:sectPr w:rsidR="00AA18C8" w:rsidRPr="00CE7D8E" w:rsidSect="00B76264">
          <w:headerReference w:type="even" r:id="rId23"/>
          <w:headerReference w:type="default" r:id="rId24"/>
          <w:footerReference w:type="even" r:id="rId25"/>
          <w:endnotePr>
            <w:numFmt w:val="decimal"/>
          </w:endnotePr>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A18C8" w:rsidRPr="00CE7D8E" w14:paraId="7C45D824" w14:textId="77777777" w:rsidTr="002F2245">
        <w:tc>
          <w:tcPr>
            <w:tcW w:w="1465" w:type="pct"/>
          </w:tcPr>
          <w:bookmarkStart w:id="9" w:name="bmv7"/>
          <w:p w14:paraId="651CCA4F" w14:textId="1F2D1FE7" w:rsidR="00AA18C8" w:rsidRPr="00CE7D8E" w:rsidRDefault="005109F2" w:rsidP="002F2245">
            <w:pPr>
              <w:keepNext/>
              <w:tabs>
                <w:tab w:val="left" w:pos="288"/>
                <w:tab w:val="left" w:pos="576"/>
                <w:tab w:val="left" w:pos="864"/>
                <w:tab w:val="left" w:pos="1152"/>
              </w:tabs>
              <w:spacing w:before="40" w:after="40" w:line="200" w:lineRule="exact"/>
              <w:ind w:right="43"/>
              <w:rPr>
                <w:sz w:val="17"/>
              </w:rPr>
            </w:pPr>
            <w:r w:rsidRPr="00CE7D8E">
              <w:rPr>
                <w:sz w:val="17"/>
              </w:rPr>
              <w:fldChar w:fldCharType="begin"/>
            </w:r>
            <w:r w:rsidR="00113FB6" w:rsidRPr="00CE7D8E">
              <w:rPr>
                <w:sz w:val="17"/>
              </w:rPr>
              <w:instrText>HYPERLINK "https://docs.un.org/en/A/RES/72/266a"</w:instrText>
            </w:r>
            <w:r w:rsidR="00FC4741" w:rsidRPr="00CE7D8E">
              <w:rPr>
                <w:sz w:val="17"/>
              </w:rPr>
            </w:r>
            <w:r w:rsidRPr="00CE7D8E">
              <w:rPr>
                <w:sz w:val="17"/>
              </w:rPr>
              <w:fldChar w:fldCharType="separate"/>
            </w:r>
            <w:r w:rsidR="00AA18C8" w:rsidRPr="00CE7D8E">
              <w:rPr>
                <w:rStyle w:val="Hyperlink"/>
                <w:sz w:val="17"/>
              </w:rPr>
              <w:t>72/266</w:t>
            </w:r>
            <w:r w:rsidRPr="00CE7D8E">
              <w:rPr>
                <w:sz w:val="17"/>
              </w:rPr>
              <w:fldChar w:fldCharType="end"/>
            </w:r>
            <w:bookmarkEnd w:id="9"/>
            <w:r w:rsidR="00AA18C8" w:rsidRPr="00CE7D8E">
              <w:rPr>
                <w:sz w:val="17"/>
              </w:rPr>
              <w:t xml:space="preserve"> A; </w:t>
            </w:r>
            <w:bookmarkStart w:id="10" w:name="bmv8"/>
            <w:r w:rsidR="00AA18C8">
              <w:fldChar w:fldCharType="begin"/>
            </w:r>
            <w:r w:rsidR="00AA18C8">
              <w:instrText>HYPERLINK "https://docs.un.org/en/A/RES/72/266B"</w:instrText>
            </w:r>
            <w:r w:rsidR="00AA18C8">
              <w:fldChar w:fldCharType="separate"/>
            </w:r>
            <w:r w:rsidR="00AA18C8" w:rsidRPr="00CE7D8E">
              <w:rPr>
                <w:rStyle w:val="Hyperlink"/>
                <w:sz w:val="17"/>
              </w:rPr>
              <w:t>72/266</w:t>
            </w:r>
            <w:r w:rsidR="00AA18C8">
              <w:fldChar w:fldCharType="end"/>
            </w:r>
            <w:bookmarkEnd w:id="10"/>
            <w:r w:rsidR="00AA18C8" w:rsidRPr="00CE7D8E">
              <w:rPr>
                <w:sz w:val="17"/>
              </w:rPr>
              <w:t xml:space="preserve"> B; </w:t>
            </w:r>
            <w:bookmarkStart w:id="11" w:name="bmv9"/>
            <w:r w:rsidR="00AA18C8">
              <w:fldChar w:fldCharType="begin"/>
            </w:r>
            <w:r w:rsidR="00AA18C8">
              <w:instrText>HYPERLINK "https://docs.un.org/en/A/RES/73/281"</w:instrText>
            </w:r>
            <w:r w:rsidR="00AA18C8">
              <w:fldChar w:fldCharType="separate"/>
            </w:r>
            <w:r w:rsidR="00AA18C8" w:rsidRPr="00CE7D8E">
              <w:rPr>
                <w:rStyle w:val="Hyperlink"/>
                <w:sz w:val="17"/>
              </w:rPr>
              <w:t>73/281</w:t>
            </w:r>
            <w:r w:rsidR="00AA18C8">
              <w:fldChar w:fldCharType="end"/>
            </w:r>
            <w:bookmarkEnd w:id="11"/>
          </w:p>
        </w:tc>
        <w:tc>
          <w:tcPr>
            <w:tcW w:w="3535" w:type="pct"/>
          </w:tcPr>
          <w:p w14:paraId="1C8A2F50" w14:textId="77777777" w:rsidR="00AA18C8" w:rsidRPr="00CE7D8E" w:rsidRDefault="00AA18C8" w:rsidP="002F2245">
            <w:pPr>
              <w:keepNext/>
              <w:tabs>
                <w:tab w:val="left" w:pos="288"/>
                <w:tab w:val="left" w:pos="576"/>
                <w:tab w:val="left" w:pos="864"/>
                <w:tab w:val="left" w:pos="1152"/>
              </w:tabs>
              <w:spacing w:before="40" w:after="40" w:line="200" w:lineRule="exact"/>
              <w:ind w:left="86" w:right="43"/>
              <w:rPr>
                <w:sz w:val="17"/>
              </w:rPr>
            </w:pPr>
            <w:r w:rsidRPr="00CE7D8E">
              <w:rPr>
                <w:sz w:val="17"/>
              </w:rPr>
              <w:t>Shifting the management paradigm in the United Nations</w:t>
            </w:r>
          </w:p>
        </w:tc>
      </w:tr>
      <w:bookmarkStart w:id="12" w:name="bmv10"/>
      <w:tr w:rsidR="00AA18C8" w:rsidRPr="00CE7D8E" w14:paraId="4A236270" w14:textId="77777777" w:rsidTr="002F2245">
        <w:tc>
          <w:tcPr>
            <w:tcW w:w="1465" w:type="pct"/>
          </w:tcPr>
          <w:p w14:paraId="5A433CBA" w14:textId="589E8D70" w:rsidR="00AA18C8" w:rsidRPr="00CE7D8E" w:rsidRDefault="00AA18C8" w:rsidP="002F2245">
            <w:pPr>
              <w:keepNext/>
              <w:tabs>
                <w:tab w:val="left" w:pos="288"/>
                <w:tab w:val="left" w:pos="576"/>
                <w:tab w:val="left" w:pos="864"/>
                <w:tab w:val="left" w:pos="1152"/>
              </w:tabs>
              <w:spacing w:before="40" w:after="40" w:line="200" w:lineRule="exact"/>
              <w:ind w:right="43"/>
              <w:rPr>
                <w:sz w:val="17"/>
              </w:rPr>
            </w:pPr>
            <w:r>
              <w:fldChar w:fldCharType="begin"/>
            </w:r>
            <w:r>
              <w:instrText>HYPERLINK "https://docs.un.org/en/A/RES/80/233"</w:instrText>
            </w:r>
            <w:r>
              <w:fldChar w:fldCharType="separate"/>
            </w:r>
            <w:r w:rsidRPr="00CE7D8E">
              <w:rPr>
                <w:rStyle w:val="Hyperlink"/>
                <w:sz w:val="17"/>
                <w:szCs w:val="17"/>
              </w:rPr>
              <w:t>80/233</w:t>
            </w:r>
            <w:r>
              <w:fldChar w:fldCharType="end"/>
            </w:r>
            <w:bookmarkEnd w:id="12"/>
          </w:p>
        </w:tc>
        <w:tc>
          <w:tcPr>
            <w:tcW w:w="3535" w:type="pct"/>
          </w:tcPr>
          <w:p w14:paraId="607D834F" w14:textId="77777777" w:rsidR="00AA18C8" w:rsidRPr="00CE7D8E" w:rsidRDefault="00AA18C8" w:rsidP="002F2245">
            <w:pPr>
              <w:keepNext/>
              <w:tabs>
                <w:tab w:val="left" w:pos="288"/>
                <w:tab w:val="left" w:pos="576"/>
                <w:tab w:val="left" w:pos="864"/>
                <w:tab w:val="left" w:pos="1152"/>
              </w:tabs>
              <w:spacing w:before="40" w:after="40" w:line="200" w:lineRule="exact"/>
              <w:ind w:left="86" w:right="43"/>
              <w:rPr>
                <w:sz w:val="17"/>
              </w:rPr>
            </w:pPr>
            <w:r w:rsidRPr="00CE7D8E">
              <w:rPr>
                <w:sz w:val="17"/>
              </w:rPr>
              <w:t>Programme planning</w:t>
            </w:r>
          </w:p>
        </w:tc>
      </w:tr>
    </w:tbl>
    <w:p w14:paraId="0D655130" w14:textId="77777777" w:rsidR="00CE7D8E" w:rsidRPr="00551828" w:rsidRDefault="00CE7D8E" w:rsidP="00551828">
      <w:pPr>
        <w:spacing w:line="200" w:lineRule="exact"/>
        <w:rPr>
          <w:sz w:val="16"/>
          <w:szCs w:val="16"/>
        </w:r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A18C8" w:rsidRPr="00CE7D8E" w14:paraId="6783EA16" w14:textId="77777777" w:rsidTr="002F2245">
        <w:tc>
          <w:tcPr>
            <w:tcW w:w="1465" w:type="pct"/>
          </w:tcPr>
          <w:bookmarkStart w:id="13" w:name="bmv11"/>
          <w:p w14:paraId="4A843C60" w14:textId="0D32F07E" w:rsidR="00AA18C8" w:rsidRPr="00CE7D8E" w:rsidRDefault="00AA18C8" w:rsidP="002F2245">
            <w:pPr>
              <w:keepNext/>
              <w:tabs>
                <w:tab w:val="left" w:pos="288"/>
                <w:tab w:val="left" w:pos="576"/>
                <w:tab w:val="left" w:pos="864"/>
                <w:tab w:val="left" w:pos="1152"/>
              </w:tabs>
              <w:spacing w:before="40" w:after="40" w:line="200" w:lineRule="exact"/>
              <w:ind w:right="43"/>
              <w:rPr>
                <w:sz w:val="17"/>
              </w:rPr>
            </w:pPr>
            <w:r>
              <w:fldChar w:fldCharType="begin"/>
            </w:r>
            <w:r>
              <w:instrText>HYPERLINK "https://docs.un.org/en/A/RES/80/242"</w:instrText>
            </w:r>
            <w:r>
              <w:fldChar w:fldCharType="separate"/>
            </w:r>
            <w:r w:rsidRPr="00CE7D8E">
              <w:rPr>
                <w:rStyle w:val="Hyperlink"/>
                <w:sz w:val="17"/>
                <w:szCs w:val="17"/>
              </w:rPr>
              <w:t>80/242</w:t>
            </w:r>
            <w:r>
              <w:fldChar w:fldCharType="end"/>
            </w:r>
            <w:bookmarkEnd w:id="13"/>
          </w:p>
        </w:tc>
        <w:tc>
          <w:tcPr>
            <w:tcW w:w="3535" w:type="pct"/>
          </w:tcPr>
          <w:p w14:paraId="4E0D18F9" w14:textId="77777777" w:rsidR="00AA18C8" w:rsidRPr="00CE7D8E" w:rsidRDefault="00AA18C8" w:rsidP="002F2245">
            <w:pPr>
              <w:keepNext/>
              <w:tabs>
                <w:tab w:val="left" w:pos="288"/>
                <w:tab w:val="left" w:pos="576"/>
                <w:tab w:val="left" w:pos="864"/>
                <w:tab w:val="left" w:pos="1152"/>
              </w:tabs>
              <w:spacing w:before="40" w:after="40" w:line="200" w:lineRule="exact"/>
              <w:ind w:left="86" w:right="43"/>
              <w:rPr>
                <w:sz w:val="17"/>
              </w:rPr>
            </w:pPr>
            <w:r w:rsidRPr="00CE7D8E">
              <w:rPr>
                <w:sz w:val="17"/>
              </w:rPr>
              <w:t>Questions relating to the proposed programme budget for 2026</w:t>
            </w:r>
          </w:p>
        </w:tc>
      </w:tr>
      <w:bookmarkStart w:id="14" w:name="bmv12"/>
      <w:tr w:rsidR="008F7030" w:rsidRPr="00CE7D8E" w14:paraId="42D6DF6B" w14:textId="77777777" w:rsidTr="002F2245">
        <w:tc>
          <w:tcPr>
            <w:tcW w:w="1465" w:type="pct"/>
          </w:tcPr>
          <w:p w14:paraId="4C158303" w14:textId="47CF4EFF" w:rsidR="008F7030" w:rsidRPr="00CE7D8E" w:rsidRDefault="008F7030" w:rsidP="008F7030">
            <w:pPr>
              <w:keepNext/>
              <w:tabs>
                <w:tab w:val="left" w:pos="288"/>
                <w:tab w:val="left" w:pos="576"/>
                <w:tab w:val="left" w:pos="864"/>
                <w:tab w:val="left" w:pos="1152"/>
              </w:tabs>
              <w:spacing w:before="40" w:after="40" w:line="200" w:lineRule="exact"/>
              <w:ind w:right="43"/>
            </w:pPr>
            <w:r>
              <w:fldChar w:fldCharType="begin"/>
            </w:r>
            <w:r>
              <w:instrText>HYPERLINK "https://docs.un.org/en/A/RES/80/243"</w:instrText>
            </w:r>
            <w:r>
              <w:fldChar w:fldCharType="separate"/>
            </w:r>
            <w:r w:rsidRPr="00CE7D8E">
              <w:rPr>
                <w:rStyle w:val="Hyperlink"/>
                <w:sz w:val="17"/>
                <w:szCs w:val="17"/>
              </w:rPr>
              <w:t>80/243</w:t>
            </w:r>
            <w:r>
              <w:fldChar w:fldCharType="end"/>
            </w:r>
            <w:bookmarkEnd w:id="14"/>
          </w:p>
        </w:tc>
        <w:tc>
          <w:tcPr>
            <w:tcW w:w="3535" w:type="pct"/>
          </w:tcPr>
          <w:p w14:paraId="704FDCCF" w14:textId="5744B386" w:rsidR="008F7030" w:rsidRPr="00CE7D8E" w:rsidRDefault="008F7030" w:rsidP="008F7030">
            <w:pPr>
              <w:keepNext/>
              <w:tabs>
                <w:tab w:val="left" w:pos="288"/>
                <w:tab w:val="left" w:pos="576"/>
                <w:tab w:val="left" w:pos="864"/>
                <w:tab w:val="left" w:pos="1152"/>
              </w:tabs>
              <w:spacing w:before="40" w:after="40" w:line="200" w:lineRule="exact"/>
              <w:ind w:left="86" w:right="43"/>
              <w:rPr>
                <w:sz w:val="17"/>
              </w:rPr>
            </w:pPr>
            <w:r w:rsidRPr="00CE7D8E">
              <w:rPr>
                <w:sz w:val="17"/>
              </w:rPr>
              <w:t>Special subjects relating to the proposed programme budget for 2026</w:t>
            </w:r>
          </w:p>
        </w:tc>
      </w:tr>
    </w:tbl>
    <w:p w14:paraId="72250A90" w14:textId="2DE10864" w:rsidR="002F2245" w:rsidRPr="00CE7D8E" w:rsidRDefault="002F2245" w:rsidP="002F2245">
      <w:pPr>
        <w:spacing w:line="240" w:lineRule="auto"/>
        <w:rPr>
          <w:sz w:val="2"/>
        </w:rPr>
      </w:pPr>
    </w:p>
    <w:p w14:paraId="4622C640" w14:textId="77777777" w:rsidR="00AA18C8" w:rsidRPr="00CE7D8E" w:rsidRDefault="00AA18C8" w:rsidP="002F2245">
      <w:pPr>
        <w:spacing w:line="240" w:lineRule="auto"/>
        <w:rPr>
          <w:sz w:val="2"/>
        </w:rPr>
        <w:sectPr w:rsidR="00AA18C8" w:rsidRPr="00CE7D8E" w:rsidSect="00AA18C8">
          <w:endnotePr>
            <w:numFmt w:val="decimal"/>
          </w:endnotePr>
          <w:type w:val="continuous"/>
          <w:pgSz w:w="12240" w:h="15840"/>
          <w:pgMar w:top="1440" w:right="1195" w:bottom="1152" w:left="1195" w:header="432" w:footer="504" w:gutter="0"/>
          <w:cols w:num="2" w:space="240"/>
          <w:noEndnote/>
          <w:docGrid w:linePitch="360"/>
        </w:sectPr>
      </w:pPr>
    </w:p>
    <w:p w14:paraId="43133F5C" w14:textId="77777777" w:rsidR="00AA18C8" w:rsidRPr="00CE7D8E" w:rsidRDefault="00AA18C8" w:rsidP="00551828">
      <w:pPr>
        <w:pStyle w:val="SingleTxt"/>
        <w:spacing w:after="0" w:line="100" w:lineRule="exact"/>
        <w:rPr>
          <w:sz w:val="10"/>
        </w:rPr>
      </w:pPr>
    </w:p>
    <w:p w14:paraId="1B884A75" w14:textId="77777777" w:rsidR="002F2245" w:rsidRPr="00CE7D8E" w:rsidRDefault="002F2245" w:rsidP="002F224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Subprogramme 1</w:t>
      </w:r>
    </w:p>
    <w:p w14:paraId="569D3402" w14:textId="77777777" w:rsidR="002F2245" w:rsidRPr="00CE7D8E" w:rsidRDefault="002F2245" w:rsidP="002F224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CE7D8E">
        <w:tab/>
      </w:r>
      <w:r w:rsidRPr="00CE7D8E">
        <w:tab/>
        <w:t>Enterprise resource planning solution, services to the Fifth Committee of the General Assembly and to the Committee for Programme and Coordination, and management advisory services</w:t>
      </w:r>
    </w:p>
    <w:p w14:paraId="67E111D5" w14:textId="77777777" w:rsidR="002F2245" w:rsidRPr="00CE7D8E" w:rsidRDefault="002F2245" w:rsidP="00551828">
      <w:pPr>
        <w:pStyle w:val="SingleTxt"/>
        <w:spacing w:after="0" w:line="100" w:lineRule="exact"/>
        <w:rPr>
          <w:sz w:val="10"/>
        </w:rPr>
      </w:pPr>
    </w:p>
    <w:p w14:paraId="407601CE" w14:textId="77777777" w:rsidR="002F2245" w:rsidRPr="00CE7D8E" w:rsidRDefault="002F2245" w:rsidP="002F224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Component 1</w:t>
      </w:r>
    </w:p>
    <w:p w14:paraId="0A30051F" w14:textId="77777777" w:rsidR="002F2245" w:rsidRPr="00CE7D8E" w:rsidRDefault="002F2245" w:rsidP="002F224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Enterprise resource planning solution</w:t>
      </w:r>
    </w:p>
    <w:p w14:paraId="346FBA7B" w14:textId="77777777" w:rsidR="002F2245" w:rsidRPr="00CE7D8E" w:rsidRDefault="002F2245" w:rsidP="00551828">
      <w:pPr>
        <w:spacing w:line="100" w:lineRule="exact"/>
        <w:rPr>
          <w:sz w:val="10"/>
        </w:rPr>
      </w:pPr>
    </w:p>
    <w:p w14:paraId="215F093B" w14:textId="2FDFE0DF" w:rsidR="002F2245" w:rsidRPr="00CE7D8E" w:rsidRDefault="002F2245" w:rsidP="002F224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General Assembly resolutions</w:t>
      </w:r>
    </w:p>
    <w:p w14:paraId="3F66E767" w14:textId="77777777" w:rsidR="002F2245" w:rsidRPr="00CE7D8E" w:rsidRDefault="002F2245" w:rsidP="00551828">
      <w:pPr>
        <w:spacing w:line="100" w:lineRule="exact"/>
        <w:rPr>
          <w:sz w:val="10"/>
        </w:rPr>
      </w:pPr>
    </w:p>
    <w:p w14:paraId="0B3126F4" w14:textId="77777777" w:rsidR="002F2245" w:rsidRPr="00CE7D8E" w:rsidRDefault="002F2245" w:rsidP="002F2245">
      <w:pPr>
        <w:spacing w:line="240" w:lineRule="auto"/>
        <w:rPr>
          <w:sz w:val="2"/>
        </w:rPr>
      </w:pPr>
    </w:p>
    <w:p w14:paraId="51C20755" w14:textId="77777777" w:rsidR="002F2245" w:rsidRPr="00CE7D8E" w:rsidRDefault="002F2245" w:rsidP="002F2245">
      <w:pPr>
        <w:spacing w:line="240" w:lineRule="auto"/>
        <w:rPr>
          <w:sz w:val="2"/>
        </w:rPr>
        <w:sectPr w:rsidR="002F2245" w:rsidRPr="00CE7D8E" w:rsidSect="00AA18C8">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F2245" w:rsidRPr="00CE7D8E" w14:paraId="38D585E8" w14:textId="77777777" w:rsidTr="002F2245">
        <w:tc>
          <w:tcPr>
            <w:tcW w:w="1450" w:type="pct"/>
          </w:tcPr>
          <w:bookmarkStart w:id="15" w:name="bmv13"/>
          <w:p w14:paraId="1BA02205" w14:textId="40011B53" w:rsidR="002F2245" w:rsidRPr="00CE7D8E" w:rsidRDefault="002F2245" w:rsidP="002F2245">
            <w:pPr>
              <w:tabs>
                <w:tab w:val="left" w:pos="288"/>
                <w:tab w:val="left" w:pos="576"/>
                <w:tab w:val="left" w:pos="864"/>
                <w:tab w:val="left" w:pos="1152"/>
              </w:tabs>
              <w:spacing w:before="40" w:after="40" w:line="200" w:lineRule="exact"/>
              <w:ind w:right="43"/>
              <w:rPr>
                <w:sz w:val="17"/>
              </w:rPr>
            </w:pPr>
            <w:r>
              <w:fldChar w:fldCharType="begin"/>
            </w:r>
            <w:r>
              <w:instrText>HYPERLINK "https://docs.un.org/en/A/RES/60/260"</w:instrText>
            </w:r>
            <w:r>
              <w:fldChar w:fldCharType="separate"/>
            </w:r>
            <w:r w:rsidRPr="00CE7D8E">
              <w:rPr>
                <w:rStyle w:val="Hyperlink"/>
                <w:sz w:val="17"/>
              </w:rPr>
              <w:t>60/260</w:t>
            </w:r>
            <w:r>
              <w:fldChar w:fldCharType="end"/>
            </w:r>
            <w:bookmarkEnd w:id="15"/>
          </w:p>
        </w:tc>
        <w:tc>
          <w:tcPr>
            <w:tcW w:w="3500" w:type="pct"/>
          </w:tcPr>
          <w:p w14:paraId="6945E0FF" w14:textId="77777777" w:rsidR="002F2245" w:rsidRPr="00CE7D8E" w:rsidRDefault="002F2245" w:rsidP="002F2245">
            <w:pPr>
              <w:tabs>
                <w:tab w:val="left" w:pos="288"/>
                <w:tab w:val="left" w:pos="576"/>
                <w:tab w:val="left" w:pos="864"/>
                <w:tab w:val="left" w:pos="1152"/>
              </w:tabs>
              <w:spacing w:before="40" w:after="40" w:line="200" w:lineRule="exact"/>
              <w:ind w:left="86" w:right="43"/>
              <w:rPr>
                <w:sz w:val="17"/>
              </w:rPr>
            </w:pPr>
            <w:r w:rsidRPr="00CE7D8E">
              <w:rPr>
                <w:sz w:val="17"/>
              </w:rPr>
              <w:t>Investing in the United Nations for a stronger Organization worldwide</w:t>
            </w:r>
          </w:p>
        </w:tc>
      </w:tr>
      <w:bookmarkStart w:id="16" w:name="bmv14"/>
      <w:tr w:rsidR="002F2245" w:rsidRPr="00CE7D8E" w14:paraId="4E07580C" w14:textId="77777777" w:rsidTr="002F2245">
        <w:tc>
          <w:tcPr>
            <w:tcW w:w="1450" w:type="pct"/>
          </w:tcPr>
          <w:p w14:paraId="727EE501" w14:textId="47E9C750" w:rsidR="002F2245" w:rsidRPr="00CE7D8E" w:rsidRDefault="002F2245" w:rsidP="002F2245">
            <w:pPr>
              <w:tabs>
                <w:tab w:val="left" w:pos="288"/>
                <w:tab w:val="left" w:pos="576"/>
                <w:tab w:val="left" w:pos="864"/>
                <w:tab w:val="left" w:pos="1152"/>
              </w:tabs>
              <w:spacing w:before="40" w:after="40" w:line="200" w:lineRule="exact"/>
              <w:ind w:right="43"/>
              <w:rPr>
                <w:sz w:val="17"/>
              </w:rPr>
            </w:pPr>
            <w:r>
              <w:fldChar w:fldCharType="begin"/>
            </w:r>
            <w:r>
              <w:instrText>HYPERLINK "https://docs.un.org/en/A/RES/60/283"</w:instrText>
            </w:r>
            <w:r>
              <w:fldChar w:fldCharType="separate"/>
            </w:r>
            <w:r w:rsidRPr="00CE7D8E">
              <w:rPr>
                <w:rStyle w:val="Hyperlink"/>
                <w:sz w:val="17"/>
              </w:rPr>
              <w:t>60/283</w:t>
            </w:r>
            <w:r>
              <w:fldChar w:fldCharType="end"/>
            </w:r>
            <w:bookmarkEnd w:id="16"/>
          </w:p>
        </w:tc>
        <w:tc>
          <w:tcPr>
            <w:tcW w:w="3500" w:type="pct"/>
          </w:tcPr>
          <w:p w14:paraId="09243B65" w14:textId="77777777" w:rsidR="002F2245" w:rsidRPr="00CE7D8E" w:rsidRDefault="002F2245" w:rsidP="00D94599">
            <w:pPr>
              <w:tabs>
                <w:tab w:val="left" w:pos="288"/>
                <w:tab w:val="left" w:pos="576"/>
                <w:tab w:val="left" w:pos="864"/>
                <w:tab w:val="left" w:pos="1152"/>
              </w:tabs>
              <w:spacing w:before="40" w:after="40" w:line="200" w:lineRule="exact"/>
              <w:ind w:left="86" w:right="43"/>
              <w:rPr>
                <w:sz w:val="17"/>
              </w:rPr>
            </w:pPr>
            <w:r w:rsidRPr="00D94599">
              <w:rPr>
                <w:sz w:val="17"/>
                <w:lang w:val="en-GB"/>
              </w:rPr>
              <w:t xml:space="preserve">Investing in the United Nations for a stronger </w:t>
            </w:r>
            <w:r w:rsidRPr="00CE7D8E">
              <w:rPr>
                <w:sz w:val="17"/>
              </w:rPr>
              <w:t>Organization worldwide: detailed report</w:t>
            </w:r>
          </w:p>
        </w:tc>
      </w:tr>
      <w:bookmarkStart w:id="17" w:name="bmv15"/>
      <w:tr w:rsidR="002F2245" w:rsidRPr="00CE7D8E" w14:paraId="4FEB2089" w14:textId="77777777" w:rsidTr="002F2245">
        <w:tc>
          <w:tcPr>
            <w:tcW w:w="1450" w:type="pct"/>
          </w:tcPr>
          <w:p w14:paraId="0AC9B3B5" w14:textId="76EF936E" w:rsidR="002F2245" w:rsidRPr="00CE7D8E" w:rsidRDefault="002F2245" w:rsidP="002F2245">
            <w:pPr>
              <w:tabs>
                <w:tab w:val="left" w:pos="288"/>
                <w:tab w:val="left" w:pos="576"/>
                <w:tab w:val="left" w:pos="864"/>
                <w:tab w:val="left" w:pos="1152"/>
              </w:tabs>
              <w:spacing w:before="40" w:after="40" w:line="200" w:lineRule="exact"/>
              <w:ind w:right="43"/>
              <w:rPr>
                <w:sz w:val="17"/>
              </w:rPr>
            </w:pPr>
            <w:r>
              <w:fldChar w:fldCharType="begin"/>
            </w:r>
            <w:r>
              <w:instrText>HYPERLINK "https://docs.un.org/en/A/RES/63/262"</w:instrText>
            </w:r>
            <w:r>
              <w:fldChar w:fldCharType="separate"/>
            </w:r>
            <w:r w:rsidRPr="00CE7D8E">
              <w:rPr>
                <w:rStyle w:val="Hyperlink"/>
                <w:sz w:val="17"/>
              </w:rPr>
              <w:t>63/262</w:t>
            </w:r>
            <w:r>
              <w:fldChar w:fldCharType="end"/>
            </w:r>
            <w:bookmarkEnd w:id="17"/>
          </w:p>
        </w:tc>
        <w:tc>
          <w:tcPr>
            <w:tcW w:w="3500" w:type="pct"/>
          </w:tcPr>
          <w:p w14:paraId="76FFD714" w14:textId="77777777" w:rsidR="002F2245" w:rsidRPr="00CE7D8E" w:rsidRDefault="002F2245" w:rsidP="00D94599">
            <w:pPr>
              <w:tabs>
                <w:tab w:val="left" w:pos="288"/>
                <w:tab w:val="left" w:pos="576"/>
                <w:tab w:val="left" w:pos="864"/>
                <w:tab w:val="left" w:pos="1152"/>
              </w:tabs>
              <w:spacing w:before="40" w:after="40" w:line="200" w:lineRule="exact"/>
              <w:ind w:left="86" w:right="43"/>
              <w:rPr>
                <w:sz w:val="17"/>
              </w:rPr>
            </w:pPr>
            <w:r w:rsidRPr="00D94599">
              <w:rPr>
                <w:sz w:val="17"/>
                <w:lang w:val="en-GB"/>
              </w:rPr>
              <w:t>Information and communications technology,</w:t>
            </w:r>
            <w:r w:rsidRPr="00CE7D8E">
              <w:rPr>
                <w:sz w:val="17"/>
              </w:rPr>
              <w:t xml:space="preserve"> enterprise resource planning, and security, disaster recovery and business continuity</w:t>
            </w:r>
          </w:p>
        </w:tc>
      </w:tr>
    </w:tbl>
    <w:p w14:paraId="50570710" w14:textId="77777777" w:rsidR="002F2245" w:rsidRPr="00CE7D8E" w:rsidRDefault="002F2245" w:rsidP="002F2245">
      <w:pPr>
        <w:spacing w:line="240" w:lineRule="auto"/>
        <w:rPr>
          <w:sz w:val="2"/>
        </w:rPr>
        <w:sectPr w:rsidR="002F2245" w:rsidRPr="00CE7D8E" w:rsidSect="002F2245">
          <w:endnotePr>
            <w:numFmt w:val="decimal"/>
          </w:endnotePr>
          <w:type w:val="continuous"/>
          <w:pgSz w:w="12240" w:h="15840"/>
          <w:pgMar w:top="1440" w:right="1195" w:bottom="1152" w:left="1195" w:header="432" w:footer="504" w:gutter="0"/>
          <w:cols w:num="2" w:space="240"/>
          <w:noEndnote/>
          <w:docGrid w:linePitch="360"/>
        </w:sectPr>
      </w:pPr>
    </w:p>
    <w:p w14:paraId="365835BB" w14:textId="77777777" w:rsidR="002F2245" w:rsidRPr="00CE7D8E" w:rsidRDefault="002F2245" w:rsidP="00551828">
      <w:pPr>
        <w:pStyle w:val="SingleTxt"/>
        <w:spacing w:after="0" w:line="100" w:lineRule="exact"/>
        <w:rPr>
          <w:sz w:val="10"/>
        </w:rPr>
      </w:pPr>
    </w:p>
    <w:p w14:paraId="57928D81" w14:textId="77777777" w:rsidR="002F2245" w:rsidRPr="00CE7D8E" w:rsidRDefault="002F2245" w:rsidP="002F224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Component 2</w:t>
      </w:r>
    </w:p>
    <w:p w14:paraId="2C4B62AF" w14:textId="77777777" w:rsidR="002F2245" w:rsidRPr="00CE7D8E" w:rsidRDefault="002F2245" w:rsidP="002F224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CE7D8E">
        <w:tab/>
      </w:r>
      <w:r w:rsidRPr="00CE7D8E">
        <w:tab/>
        <w:t>Services to the Fifth Committee of the General Assembly and to the Committee for Programme and Coordination</w:t>
      </w:r>
    </w:p>
    <w:p w14:paraId="03C8E671" w14:textId="77777777" w:rsidR="008C545C" w:rsidRPr="00CE7D8E" w:rsidRDefault="008C545C" w:rsidP="00551828">
      <w:pPr>
        <w:spacing w:line="100" w:lineRule="exact"/>
        <w:rPr>
          <w:sz w:val="10"/>
        </w:rPr>
      </w:pPr>
    </w:p>
    <w:p w14:paraId="40C60DD8" w14:textId="087FF4ED" w:rsidR="008C545C" w:rsidRPr="00CE7D8E" w:rsidRDefault="008C545C" w:rsidP="000013CD">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Charter of the United Nations</w:t>
      </w:r>
    </w:p>
    <w:p w14:paraId="0BF12B62" w14:textId="77777777" w:rsidR="000013CD" w:rsidRPr="00CE7D8E" w:rsidRDefault="000013CD" w:rsidP="00551828">
      <w:pPr>
        <w:spacing w:line="100" w:lineRule="exact"/>
        <w:rPr>
          <w:sz w:val="10"/>
        </w:rPr>
      </w:pPr>
    </w:p>
    <w:p w14:paraId="52B65039" w14:textId="77777777" w:rsidR="008C545C" w:rsidRPr="00CE7D8E" w:rsidRDefault="008C545C" w:rsidP="008C545C">
      <w:pPr>
        <w:spacing w:line="240" w:lineRule="auto"/>
        <w:rPr>
          <w:sz w:val="2"/>
        </w:rPr>
      </w:pPr>
    </w:p>
    <w:p w14:paraId="60398180" w14:textId="77777777" w:rsidR="008C545C" w:rsidRPr="00CE7D8E" w:rsidRDefault="008C545C" w:rsidP="008C545C">
      <w:pPr>
        <w:spacing w:line="240" w:lineRule="auto"/>
        <w:rPr>
          <w:sz w:val="2"/>
        </w:rPr>
        <w:sectPr w:rsidR="008C545C" w:rsidRPr="00CE7D8E" w:rsidSect="008C545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C545C" w:rsidRPr="00CE7D8E" w14:paraId="0F77F062" w14:textId="77777777" w:rsidTr="008C545C">
        <w:trPr>
          <w:tblHeader/>
        </w:trPr>
        <w:tc>
          <w:tcPr>
            <w:tcW w:w="1450" w:type="pct"/>
          </w:tcPr>
          <w:p w14:paraId="1929FBD2" w14:textId="77777777" w:rsidR="008C545C" w:rsidRPr="00CE7D8E" w:rsidRDefault="008C545C" w:rsidP="008C545C">
            <w:pPr>
              <w:spacing w:before="40" w:after="40" w:line="200" w:lineRule="exact"/>
              <w:ind w:right="43"/>
              <w:rPr>
                <w:sz w:val="17"/>
              </w:rPr>
            </w:pPr>
            <w:r w:rsidRPr="00CE7D8E">
              <w:rPr>
                <w:sz w:val="17"/>
              </w:rPr>
              <w:t>Chap. IV, Art. 17</w:t>
            </w:r>
          </w:p>
        </w:tc>
        <w:tc>
          <w:tcPr>
            <w:tcW w:w="3500" w:type="pct"/>
          </w:tcPr>
          <w:p w14:paraId="7AAE657A" w14:textId="77777777" w:rsidR="008C545C" w:rsidRPr="00CE7D8E" w:rsidRDefault="008C545C" w:rsidP="008C545C">
            <w:pPr>
              <w:spacing w:before="40" w:after="40" w:line="200" w:lineRule="exact"/>
              <w:ind w:left="86" w:right="43"/>
              <w:rPr>
                <w:sz w:val="17"/>
              </w:rPr>
            </w:pPr>
            <w:r w:rsidRPr="00CE7D8E">
              <w:rPr>
                <w:sz w:val="17"/>
              </w:rPr>
              <w:t>Functions and powers of the General Assembly</w:t>
            </w:r>
          </w:p>
        </w:tc>
      </w:tr>
    </w:tbl>
    <w:p w14:paraId="1B896B9D" w14:textId="77777777" w:rsidR="008C545C" w:rsidRPr="00CE7D8E" w:rsidRDefault="008C545C" w:rsidP="000013CD">
      <w:pPr>
        <w:spacing w:line="240" w:lineRule="auto"/>
        <w:rPr>
          <w:sz w:val="2"/>
        </w:rPr>
        <w:sectPr w:rsidR="008C545C" w:rsidRPr="00CE7D8E" w:rsidSect="008C545C">
          <w:endnotePr>
            <w:numFmt w:val="decimal"/>
          </w:endnotePr>
          <w:type w:val="continuous"/>
          <w:pgSz w:w="12240" w:h="15840"/>
          <w:pgMar w:top="1440" w:right="1195" w:bottom="1152" w:left="1195" w:header="432" w:footer="504" w:gutter="0"/>
          <w:cols w:num="2" w:space="240"/>
          <w:noEndnote/>
          <w:docGrid w:linePitch="360"/>
        </w:sectPr>
      </w:pPr>
    </w:p>
    <w:p w14:paraId="578CA0B2" w14:textId="77777777" w:rsidR="008C545C" w:rsidRPr="00CE7D8E" w:rsidRDefault="008C545C" w:rsidP="00551828">
      <w:pPr>
        <w:spacing w:line="100" w:lineRule="exact"/>
        <w:rPr>
          <w:sz w:val="10"/>
        </w:rPr>
      </w:pPr>
    </w:p>
    <w:p w14:paraId="431C61FB" w14:textId="78C9AD05" w:rsidR="008C545C" w:rsidRPr="00CE7D8E" w:rsidRDefault="008C545C" w:rsidP="000013CD">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General Assembly resolution</w:t>
      </w:r>
    </w:p>
    <w:p w14:paraId="6FF96D65" w14:textId="77777777" w:rsidR="000013CD" w:rsidRPr="00CE7D8E" w:rsidRDefault="000013CD" w:rsidP="00551828">
      <w:pPr>
        <w:spacing w:line="100" w:lineRule="exact"/>
        <w:rPr>
          <w:sz w:val="10"/>
        </w:rPr>
      </w:pPr>
    </w:p>
    <w:p w14:paraId="0D9431EE" w14:textId="77777777" w:rsidR="008C545C" w:rsidRPr="00CE7D8E" w:rsidRDefault="008C545C" w:rsidP="000013CD">
      <w:pPr>
        <w:pStyle w:val="SingleTxt"/>
        <w:spacing w:after="0" w:line="240" w:lineRule="auto"/>
        <w:ind w:right="40" w:hanging="1267"/>
        <w:rPr>
          <w:sz w:val="2"/>
        </w:rPr>
      </w:pPr>
    </w:p>
    <w:p w14:paraId="23AF61C1" w14:textId="77777777" w:rsidR="008C545C" w:rsidRPr="00CE7D8E" w:rsidRDefault="008C545C" w:rsidP="008C545C">
      <w:pPr>
        <w:pStyle w:val="SingleTxt"/>
        <w:spacing w:after="0" w:line="240" w:lineRule="auto"/>
        <w:rPr>
          <w:sz w:val="2"/>
        </w:rPr>
        <w:sectPr w:rsidR="008C545C" w:rsidRPr="00CE7D8E" w:rsidSect="008C545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C545C" w:rsidRPr="00CE7D8E" w14:paraId="21C7B244" w14:textId="77777777" w:rsidTr="008C545C">
        <w:trPr>
          <w:tblHeader/>
        </w:trPr>
        <w:tc>
          <w:tcPr>
            <w:tcW w:w="1450" w:type="pct"/>
          </w:tcPr>
          <w:bookmarkStart w:id="18" w:name="bmv16"/>
          <w:p w14:paraId="1A45E38F" w14:textId="0A88B38A" w:rsidR="008C545C" w:rsidRPr="00CE7D8E" w:rsidRDefault="008C545C" w:rsidP="008C545C">
            <w:pPr>
              <w:spacing w:before="40" w:after="40" w:line="200" w:lineRule="exact"/>
              <w:ind w:right="43"/>
              <w:rPr>
                <w:sz w:val="17"/>
              </w:rPr>
            </w:pPr>
            <w:r>
              <w:fldChar w:fldCharType="begin"/>
            </w:r>
            <w:r>
              <w:instrText>HYPERLINK "https://docs.un.org/en/A/RES/45/248"</w:instrText>
            </w:r>
            <w:r>
              <w:fldChar w:fldCharType="separate"/>
            </w:r>
            <w:r w:rsidRPr="00CE7D8E">
              <w:rPr>
                <w:rStyle w:val="Hyperlink"/>
                <w:sz w:val="17"/>
              </w:rPr>
              <w:t>45/248</w:t>
            </w:r>
            <w:r>
              <w:fldChar w:fldCharType="end"/>
            </w:r>
            <w:bookmarkEnd w:id="18"/>
            <w:r w:rsidRPr="00CE7D8E">
              <w:rPr>
                <w:sz w:val="17"/>
              </w:rPr>
              <w:t xml:space="preserve"> B, sect. VI</w:t>
            </w:r>
          </w:p>
        </w:tc>
        <w:tc>
          <w:tcPr>
            <w:tcW w:w="3500" w:type="pct"/>
          </w:tcPr>
          <w:p w14:paraId="0637B281" w14:textId="77777777" w:rsidR="008C545C" w:rsidRPr="00CE7D8E" w:rsidRDefault="008C545C" w:rsidP="008C545C">
            <w:pPr>
              <w:spacing w:before="40" w:after="40" w:line="200" w:lineRule="exact"/>
              <w:ind w:left="86" w:right="43"/>
              <w:rPr>
                <w:sz w:val="17"/>
              </w:rPr>
            </w:pPr>
            <w:r w:rsidRPr="00CE7D8E">
              <w:rPr>
                <w:sz w:val="17"/>
              </w:rPr>
              <w:t>Questions relating to the programme budget for the biennium 1990–1991</w:t>
            </w:r>
          </w:p>
        </w:tc>
      </w:tr>
    </w:tbl>
    <w:p w14:paraId="4EAA5244" w14:textId="77777777" w:rsidR="008C545C" w:rsidRPr="00CE7D8E" w:rsidRDefault="008C545C" w:rsidP="000013CD">
      <w:pPr>
        <w:spacing w:line="240" w:lineRule="auto"/>
        <w:rPr>
          <w:sz w:val="2"/>
        </w:rPr>
        <w:sectPr w:rsidR="008C545C" w:rsidRPr="00CE7D8E" w:rsidSect="008C545C">
          <w:endnotePr>
            <w:numFmt w:val="decimal"/>
          </w:endnotePr>
          <w:type w:val="continuous"/>
          <w:pgSz w:w="12240" w:h="15840"/>
          <w:pgMar w:top="1440" w:right="1195" w:bottom="1152" w:left="1195" w:header="432" w:footer="504" w:gutter="0"/>
          <w:cols w:num="2" w:space="240"/>
          <w:noEndnote/>
          <w:docGrid w:linePitch="360"/>
        </w:sectPr>
      </w:pPr>
    </w:p>
    <w:p w14:paraId="106C0764" w14:textId="77777777" w:rsidR="008C545C" w:rsidRPr="00CE7D8E" w:rsidRDefault="008C545C" w:rsidP="00551828">
      <w:pPr>
        <w:spacing w:line="100" w:lineRule="exact"/>
        <w:rPr>
          <w:sz w:val="10"/>
        </w:rPr>
      </w:pPr>
    </w:p>
    <w:p w14:paraId="4175E2F4" w14:textId="4A15942C" w:rsidR="008C545C" w:rsidRPr="00CE7D8E" w:rsidRDefault="008C545C" w:rsidP="000013CD">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Economic and Social Council resolution</w:t>
      </w:r>
    </w:p>
    <w:p w14:paraId="4204A079" w14:textId="77777777" w:rsidR="000013CD" w:rsidRPr="00CE7D8E" w:rsidRDefault="000013CD" w:rsidP="00551828">
      <w:pPr>
        <w:spacing w:line="100" w:lineRule="exact"/>
        <w:rPr>
          <w:sz w:val="10"/>
        </w:rPr>
      </w:pPr>
    </w:p>
    <w:p w14:paraId="7C5E4363" w14:textId="77777777" w:rsidR="008C545C" w:rsidRPr="00CE7D8E" w:rsidRDefault="008C545C" w:rsidP="008C545C">
      <w:pPr>
        <w:spacing w:line="240" w:lineRule="auto"/>
        <w:rPr>
          <w:sz w:val="2"/>
        </w:rPr>
      </w:pPr>
    </w:p>
    <w:p w14:paraId="25E15362" w14:textId="77777777" w:rsidR="008C545C" w:rsidRPr="00CE7D8E" w:rsidRDefault="008C545C" w:rsidP="008C545C">
      <w:pPr>
        <w:spacing w:line="240" w:lineRule="auto"/>
        <w:rPr>
          <w:sz w:val="2"/>
        </w:rPr>
        <w:sectPr w:rsidR="008C545C" w:rsidRPr="00CE7D8E" w:rsidSect="008C545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C545C" w:rsidRPr="00CE7D8E" w14:paraId="31B619EF" w14:textId="77777777" w:rsidTr="008C545C">
        <w:trPr>
          <w:tblHeader/>
        </w:trPr>
        <w:tc>
          <w:tcPr>
            <w:tcW w:w="1450" w:type="pct"/>
          </w:tcPr>
          <w:bookmarkStart w:id="19" w:name="bmv17"/>
          <w:p w14:paraId="50489DB5" w14:textId="755496D0" w:rsidR="008C545C" w:rsidRPr="00CE7D8E" w:rsidRDefault="008C545C" w:rsidP="008C545C">
            <w:pPr>
              <w:spacing w:before="40" w:after="40" w:line="200" w:lineRule="exact"/>
              <w:ind w:right="43"/>
              <w:rPr>
                <w:sz w:val="17"/>
              </w:rPr>
            </w:pPr>
            <w:r>
              <w:fldChar w:fldCharType="begin"/>
            </w:r>
            <w:r>
              <w:instrText>HYPERLINK "https://docs.un.org/en/E/RES/920(XXXIV)"</w:instrText>
            </w:r>
            <w:r>
              <w:fldChar w:fldCharType="separate"/>
            </w:r>
            <w:r w:rsidRPr="00CE7D8E">
              <w:rPr>
                <w:rStyle w:val="Hyperlink"/>
                <w:sz w:val="17"/>
              </w:rPr>
              <w:t>920 (XXXIV)</w:t>
            </w:r>
            <w:r>
              <w:fldChar w:fldCharType="end"/>
            </w:r>
            <w:bookmarkEnd w:id="19"/>
          </w:p>
        </w:tc>
        <w:tc>
          <w:tcPr>
            <w:tcW w:w="3500" w:type="pct"/>
          </w:tcPr>
          <w:p w14:paraId="0CD7110F" w14:textId="77777777" w:rsidR="008C545C" w:rsidRPr="00CE7D8E" w:rsidRDefault="008C545C" w:rsidP="008C545C">
            <w:pPr>
              <w:spacing w:before="40" w:after="40" w:line="200" w:lineRule="exact"/>
              <w:ind w:left="86" w:right="43"/>
              <w:rPr>
                <w:sz w:val="17"/>
              </w:rPr>
            </w:pPr>
            <w:r w:rsidRPr="00CE7D8E">
              <w:rPr>
                <w:sz w:val="17"/>
              </w:rPr>
              <w:t>Special Committee on coordination with particular emphasis on the United Nations Development Decade</w:t>
            </w:r>
          </w:p>
        </w:tc>
      </w:tr>
    </w:tbl>
    <w:p w14:paraId="18520B0F" w14:textId="77777777" w:rsidR="008C545C" w:rsidRPr="00CE7D8E" w:rsidRDefault="008C545C" w:rsidP="000013CD">
      <w:pPr>
        <w:spacing w:line="240" w:lineRule="auto"/>
        <w:rPr>
          <w:sz w:val="2"/>
        </w:rPr>
        <w:sectPr w:rsidR="008C545C" w:rsidRPr="00CE7D8E" w:rsidSect="008C545C">
          <w:endnotePr>
            <w:numFmt w:val="decimal"/>
          </w:endnotePr>
          <w:type w:val="continuous"/>
          <w:pgSz w:w="12240" w:h="15840"/>
          <w:pgMar w:top="1440" w:right="1195" w:bottom="1152" w:left="1195" w:header="432" w:footer="504" w:gutter="0"/>
          <w:cols w:num="2" w:space="240"/>
          <w:noEndnote/>
          <w:docGrid w:linePitch="360"/>
        </w:sectPr>
      </w:pPr>
    </w:p>
    <w:p w14:paraId="50569D67" w14:textId="77777777" w:rsidR="008C545C" w:rsidRPr="00CE7D8E" w:rsidRDefault="008C545C" w:rsidP="00551828">
      <w:pPr>
        <w:pStyle w:val="SingleTxt"/>
        <w:spacing w:after="0" w:line="100" w:lineRule="exact"/>
        <w:rPr>
          <w:sz w:val="10"/>
        </w:rPr>
      </w:pPr>
    </w:p>
    <w:p w14:paraId="7B7066A6" w14:textId="686D1F07" w:rsidR="008C545C" w:rsidRPr="00CE7D8E" w:rsidRDefault="008C545C" w:rsidP="000013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Component 3</w:t>
      </w:r>
    </w:p>
    <w:p w14:paraId="221EF900" w14:textId="77777777" w:rsidR="008C545C" w:rsidRPr="00CE7D8E" w:rsidRDefault="008C545C" w:rsidP="000013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Management advisory services</w:t>
      </w:r>
    </w:p>
    <w:p w14:paraId="7F8BB6DD" w14:textId="77777777" w:rsidR="000013CD" w:rsidRPr="00CE7D8E" w:rsidRDefault="000013CD" w:rsidP="00551828">
      <w:pPr>
        <w:spacing w:line="100" w:lineRule="exact"/>
        <w:rPr>
          <w:sz w:val="10"/>
        </w:rPr>
      </w:pPr>
    </w:p>
    <w:p w14:paraId="20F5FC1B" w14:textId="41B69382" w:rsidR="008C545C" w:rsidRPr="00CE7D8E" w:rsidRDefault="008C545C" w:rsidP="000013C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General Assembly resolutions</w:t>
      </w:r>
    </w:p>
    <w:p w14:paraId="200B2E71" w14:textId="77777777" w:rsidR="000013CD" w:rsidRPr="00CE7D8E" w:rsidRDefault="000013CD" w:rsidP="00551828">
      <w:pPr>
        <w:spacing w:line="100" w:lineRule="exact"/>
        <w:rPr>
          <w:sz w:val="10"/>
        </w:rPr>
      </w:pPr>
    </w:p>
    <w:p w14:paraId="520D6CB1" w14:textId="77777777" w:rsidR="008C545C" w:rsidRPr="00CE7D8E" w:rsidRDefault="008C545C" w:rsidP="008C545C">
      <w:pPr>
        <w:pStyle w:val="SingleTxt"/>
        <w:spacing w:after="0" w:line="240" w:lineRule="auto"/>
        <w:rPr>
          <w:sz w:val="2"/>
        </w:rPr>
      </w:pPr>
    </w:p>
    <w:p w14:paraId="4A08B838" w14:textId="77777777" w:rsidR="008C545C" w:rsidRPr="00CE7D8E" w:rsidRDefault="008C545C" w:rsidP="008C545C">
      <w:pPr>
        <w:pStyle w:val="SingleTxt"/>
        <w:spacing w:after="0" w:line="240" w:lineRule="auto"/>
        <w:rPr>
          <w:sz w:val="2"/>
        </w:rPr>
        <w:sectPr w:rsidR="008C545C" w:rsidRPr="00CE7D8E" w:rsidSect="008C545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C545C" w:rsidRPr="00CE7D8E" w14:paraId="0E4D7797" w14:textId="77777777" w:rsidTr="00D94599">
        <w:tc>
          <w:tcPr>
            <w:tcW w:w="1450" w:type="pct"/>
          </w:tcPr>
          <w:bookmarkStart w:id="20" w:name="bmv18"/>
          <w:p w14:paraId="4B9012E3" w14:textId="673F094D" w:rsidR="008C545C" w:rsidRPr="00CE7D8E" w:rsidRDefault="008C545C" w:rsidP="008C545C">
            <w:pPr>
              <w:tabs>
                <w:tab w:val="left" w:pos="288"/>
                <w:tab w:val="left" w:pos="576"/>
                <w:tab w:val="left" w:pos="864"/>
                <w:tab w:val="left" w:pos="1152"/>
              </w:tabs>
              <w:spacing w:before="40" w:after="40" w:line="200" w:lineRule="exact"/>
              <w:ind w:right="43"/>
              <w:rPr>
                <w:sz w:val="17"/>
              </w:rPr>
            </w:pPr>
            <w:r w:rsidRPr="00CE7D8E">
              <w:fldChar w:fldCharType="begin"/>
            </w:r>
            <w:r w:rsidRPr="00CE7D8E">
              <w:instrText>HYPERLINK "https://docs.un.org/en/A/RES/69/273"</w:instrText>
            </w:r>
            <w:r w:rsidRPr="00CE7D8E">
              <w:fldChar w:fldCharType="separate"/>
            </w:r>
            <w:r w:rsidRPr="00CE7D8E">
              <w:rPr>
                <w:rStyle w:val="Hyperlink"/>
                <w:sz w:val="17"/>
              </w:rPr>
              <w:t>69/273</w:t>
            </w:r>
            <w:r w:rsidRPr="00CE7D8E">
              <w:fldChar w:fldCharType="end"/>
            </w:r>
            <w:bookmarkEnd w:id="20"/>
          </w:p>
        </w:tc>
        <w:tc>
          <w:tcPr>
            <w:tcW w:w="3500" w:type="pct"/>
          </w:tcPr>
          <w:p w14:paraId="7131606F" w14:textId="77777777" w:rsidR="008C545C" w:rsidRPr="00CE7D8E" w:rsidRDefault="008C545C" w:rsidP="008C545C">
            <w:pPr>
              <w:tabs>
                <w:tab w:val="left" w:pos="288"/>
                <w:tab w:val="left" w:pos="576"/>
                <w:tab w:val="left" w:pos="864"/>
                <w:tab w:val="left" w:pos="1152"/>
              </w:tabs>
              <w:spacing w:before="40" w:after="40" w:line="200" w:lineRule="exact"/>
              <w:ind w:left="86" w:right="43"/>
              <w:rPr>
                <w:sz w:val="17"/>
              </w:rPr>
            </w:pPr>
            <w:r w:rsidRPr="00CE7D8E">
              <w:rPr>
                <w:sz w:val="17"/>
              </w:rPr>
              <w:t>Procurement</w:t>
            </w:r>
          </w:p>
        </w:tc>
      </w:tr>
      <w:bookmarkStart w:id="21" w:name="bmv19"/>
      <w:tr w:rsidR="008C545C" w:rsidRPr="00CE7D8E" w14:paraId="21AFEC87" w14:textId="77777777" w:rsidTr="00D94599">
        <w:tc>
          <w:tcPr>
            <w:tcW w:w="1450" w:type="pct"/>
          </w:tcPr>
          <w:p w14:paraId="4CF199AC" w14:textId="3A44C1F5" w:rsidR="008C545C" w:rsidRPr="00CE7D8E" w:rsidRDefault="008C545C" w:rsidP="008C545C">
            <w:pPr>
              <w:tabs>
                <w:tab w:val="left" w:pos="288"/>
                <w:tab w:val="left" w:pos="576"/>
                <w:tab w:val="left" w:pos="864"/>
                <w:tab w:val="left" w:pos="1152"/>
              </w:tabs>
              <w:spacing w:before="40" w:after="40" w:line="200" w:lineRule="exact"/>
              <w:ind w:right="43"/>
              <w:rPr>
                <w:sz w:val="17"/>
              </w:rPr>
            </w:pPr>
            <w:r w:rsidRPr="00CE7D8E">
              <w:fldChar w:fldCharType="begin"/>
            </w:r>
            <w:r w:rsidRPr="00CE7D8E">
              <w:instrText>HYPERLINK "https://docs.un.org/en/A/RES/76/246B"</w:instrText>
            </w:r>
            <w:r w:rsidRPr="00CE7D8E">
              <w:fldChar w:fldCharType="separate"/>
            </w:r>
            <w:r w:rsidRPr="00CE7D8E">
              <w:rPr>
                <w:rStyle w:val="Hyperlink"/>
                <w:sz w:val="17"/>
              </w:rPr>
              <w:t>76/246</w:t>
            </w:r>
            <w:r w:rsidRPr="00CE7D8E">
              <w:fldChar w:fldCharType="end"/>
            </w:r>
            <w:bookmarkEnd w:id="21"/>
            <w:r w:rsidRPr="00CE7D8E">
              <w:rPr>
                <w:sz w:val="17"/>
              </w:rPr>
              <w:t xml:space="preserve"> B</w:t>
            </w:r>
          </w:p>
        </w:tc>
        <w:tc>
          <w:tcPr>
            <w:tcW w:w="3500" w:type="pct"/>
          </w:tcPr>
          <w:p w14:paraId="6BA12FB4" w14:textId="77777777" w:rsidR="008C545C" w:rsidRPr="00CE7D8E" w:rsidRDefault="008C545C" w:rsidP="008C545C">
            <w:pPr>
              <w:tabs>
                <w:tab w:val="left" w:pos="288"/>
                <w:tab w:val="left" w:pos="576"/>
                <w:tab w:val="left" w:pos="864"/>
                <w:tab w:val="left" w:pos="1152"/>
              </w:tabs>
              <w:spacing w:before="40" w:after="40" w:line="200" w:lineRule="exact"/>
              <w:ind w:left="86" w:right="43"/>
              <w:rPr>
                <w:sz w:val="17"/>
              </w:rPr>
            </w:pPr>
            <w:r w:rsidRPr="00CE7D8E">
              <w:rPr>
                <w:sz w:val="17"/>
              </w:rPr>
              <w:t>Special subjects relating to the programme budget for 2022</w:t>
            </w:r>
          </w:p>
        </w:tc>
      </w:tr>
      <w:bookmarkStart w:id="22" w:name="bmv20"/>
      <w:tr w:rsidR="007A27DD" w:rsidRPr="00CE7D8E" w14:paraId="133BF084" w14:textId="77777777" w:rsidTr="00D94599">
        <w:tc>
          <w:tcPr>
            <w:tcW w:w="1450" w:type="pct"/>
          </w:tcPr>
          <w:p w14:paraId="2AC5CC56" w14:textId="0A800F2A" w:rsidR="007A27DD" w:rsidRPr="00CE7D8E" w:rsidRDefault="007A27DD" w:rsidP="007A27DD">
            <w:pPr>
              <w:tabs>
                <w:tab w:val="left" w:pos="288"/>
                <w:tab w:val="left" w:pos="576"/>
                <w:tab w:val="left" w:pos="864"/>
                <w:tab w:val="left" w:pos="1152"/>
              </w:tabs>
              <w:spacing w:before="40" w:after="40" w:line="200" w:lineRule="exact"/>
              <w:ind w:right="43"/>
            </w:pPr>
            <w:r w:rsidRPr="00CE7D8E">
              <w:fldChar w:fldCharType="begin"/>
            </w:r>
            <w:r w:rsidRPr="00CE7D8E">
              <w:instrText>HYPERLINK "https://docs.un.org/en/A/RES/79/254"</w:instrText>
            </w:r>
            <w:r w:rsidRPr="00CE7D8E">
              <w:fldChar w:fldCharType="separate"/>
            </w:r>
            <w:r w:rsidRPr="00CE7D8E">
              <w:rPr>
                <w:rStyle w:val="Hyperlink"/>
                <w:sz w:val="17"/>
              </w:rPr>
              <w:t>79/254</w:t>
            </w:r>
            <w:r w:rsidRPr="00CE7D8E">
              <w:fldChar w:fldCharType="end"/>
            </w:r>
            <w:bookmarkEnd w:id="22"/>
          </w:p>
        </w:tc>
        <w:tc>
          <w:tcPr>
            <w:tcW w:w="3500" w:type="pct"/>
          </w:tcPr>
          <w:p w14:paraId="013CC41B" w14:textId="5D3C9D31" w:rsidR="007A27DD" w:rsidRPr="00CE7D8E" w:rsidRDefault="007A27DD" w:rsidP="00D94599">
            <w:pPr>
              <w:tabs>
                <w:tab w:val="left" w:pos="288"/>
                <w:tab w:val="left" w:pos="576"/>
                <w:tab w:val="left" w:pos="864"/>
                <w:tab w:val="left" w:pos="1152"/>
              </w:tabs>
              <w:spacing w:before="40" w:after="40" w:line="200" w:lineRule="exact"/>
              <w:ind w:left="86" w:right="43"/>
              <w:rPr>
                <w:sz w:val="17"/>
              </w:rPr>
            </w:pPr>
            <w:r w:rsidRPr="00402C14">
              <w:rPr>
                <w:spacing w:val="0"/>
                <w:sz w:val="17"/>
              </w:rPr>
              <w:t>Administration of justice at the United Nations</w:t>
            </w:r>
          </w:p>
        </w:tc>
      </w:tr>
      <w:bookmarkStart w:id="23" w:name="bmv21"/>
      <w:tr w:rsidR="008C545C" w:rsidRPr="00CE7D8E" w14:paraId="746C8DD3" w14:textId="77777777" w:rsidTr="00D94599">
        <w:tc>
          <w:tcPr>
            <w:tcW w:w="1450" w:type="pct"/>
          </w:tcPr>
          <w:p w14:paraId="7511AC50" w14:textId="56CC3FB7" w:rsidR="008C545C" w:rsidRPr="00CE7D8E" w:rsidRDefault="008C545C" w:rsidP="008C545C">
            <w:pPr>
              <w:tabs>
                <w:tab w:val="left" w:pos="288"/>
                <w:tab w:val="left" w:pos="576"/>
                <w:tab w:val="left" w:pos="864"/>
                <w:tab w:val="left" w:pos="1152"/>
              </w:tabs>
              <w:spacing w:before="40" w:after="40" w:line="200" w:lineRule="exact"/>
              <w:ind w:right="43"/>
              <w:rPr>
                <w:sz w:val="17"/>
                <w:szCs w:val="17"/>
              </w:rPr>
            </w:pPr>
            <w:r w:rsidRPr="00CE7D8E">
              <w:fldChar w:fldCharType="begin"/>
            </w:r>
            <w:r w:rsidRPr="00CE7D8E">
              <w:instrText>HYPERLINK "https://docs.un.org/en/A/RES/80/138"</w:instrText>
            </w:r>
            <w:r w:rsidRPr="00CE7D8E">
              <w:fldChar w:fldCharType="separate"/>
            </w:r>
            <w:r w:rsidRPr="00CE7D8E">
              <w:rPr>
                <w:rStyle w:val="Hyperlink"/>
                <w:sz w:val="17"/>
                <w:szCs w:val="17"/>
              </w:rPr>
              <w:t>80/138</w:t>
            </w:r>
            <w:r w:rsidRPr="00CE7D8E">
              <w:fldChar w:fldCharType="end"/>
            </w:r>
            <w:bookmarkEnd w:id="23"/>
          </w:p>
        </w:tc>
        <w:tc>
          <w:tcPr>
            <w:tcW w:w="3500" w:type="pct"/>
          </w:tcPr>
          <w:p w14:paraId="420C7EE2" w14:textId="77777777" w:rsidR="008C545C" w:rsidRPr="00CE7D8E" w:rsidRDefault="008C545C" w:rsidP="008C545C">
            <w:pPr>
              <w:tabs>
                <w:tab w:val="left" w:pos="288"/>
                <w:tab w:val="left" w:pos="576"/>
                <w:tab w:val="left" w:pos="864"/>
                <w:tab w:val="left" w:pos="1152"/>
              </w:tabs>
              <w:spacing w:before="40" w:after="40" w:line="200" w:lineRule="exact"/>
              <w:ind w:left="86" w:right="43"/>
              <w:rPr>
                <w:sz w:val="17"/>
              </w:rPr>
            </w:pPr>
            <w:r w:rsidRPr="00CE7D8E">
              <w:rPr>
                <w:sz w:val="17"/>
              </w:rPr>
              <w:t>Protection of global climate for present and future generations of humankind</w:t>
            </w:r>
          </w:p>
        </w:tc>
      </w:tr>
    </w:tbl>
    <w:p w14:paraId="3F9A149C" w14:textId="77777777" w:rsidR="008C545C" w:rsidRPr="00CE7D8E" w:rsidRDefault="008C545C" w:rsidP="000013CD">
      <w:pPr>
        <w:spacing w:line="240" w:lineRule="auto"/>
        <w:rPr>
          <w:sz w:val="2"/>
        </w:rPr>
        <w:sectPr w:rsidR="008C545C" w:rsidRPr="00CE7D8E" w:rsidSect="008C545C">
          <w:endnotePr>
            <w:numFmt w:val="decimal"/>
          </w:endnotePr>
          <w:type w:val="continuous"/>
          <w:pgSz w:w="12240" w:h="15840"/>
          <w:pgMar w:top="1440" w:right="1195" w:bottom="1152" w:left="1195" w:header="432" w:footer="504" w:gutter="0"/>
          <w:cols w:num="2" w:space="240"/>
          <w:noEndnote/>
          <w:docGrid w:linePitch="360"/>
        </w:sectPr>
      </w:pPr>
    </w:p>
    <w:p w14:paraId="3BEB4B79" w14:textId="77777777" w:rsidR="008C545C" w:rsidRPr="00CE7D8E" w:rsidRDefault="008C545C" w:rsidP="00284E90">
      <w:pPr>
        <w:pStyle w:val="SingleTxt"/>
        <w:spacing w:after="0" w:line="120" w:lineRule="exact"/>
        <w:rPr>
          <w:sz w:val="10"/>
        </w:rPr>
      </w:pPr>
    </w:p>
    <w:p w14:paraId="5770DD3C" w14:textId="77777777" w:rsidR="00284E90" w:rsidRPr="00CE7D8E" w:rsidRDefault="00284E90" w:rsidP="00284E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Subprogramme 2</w:t>
      </w:r>
    </w:p>
    <w:p w14:paraId="1FE42822" w14:textId="77777777" w:rsidR="00284E90" w:rsidRPr="00CE7D8E" w:rsidRDefault="00284E90" w:rsidP="00284E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planning, finance and budget</w:t>
      </w:r>
    </w:p>
    <w:p w14:paraId="0EE451F5" w14:textId="77777777" w:rsidR="00284E90" w:rsidRPr="00CE7D8E" w:rsidRDefault="00284E90" w:rsidP="00551828">
      <w:pPr>
        <w:pStyle w:val="SingleTxt"/>
        <w:spacing w:after="0" w:line="100" w:lineRule="exact"/>
        <w:rPr>
          <w:sz w:val="10"/>
        </w:rPr>
      </w:pPr>
    </w:p>
    <w:p w14:paraId="6828E0EB" w14:textId="77777777" w:rsidR="00284E90" w:rsidRPr="00CE7D8E" w:rsidRDefault="00284E90" w:rsidP="00284E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Component 1</w:t>
      </w:r>
    </w:p>
    <w:p w14:paraId="03498B10" w14:textId="77777777" w:rsidR="00284E90" w:rsidRPr="00CE7D8E" w:rsidRDefault="00284E90" w:rsidP="00284E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Finance</w:t>
      </w:r>
    </w:p>
    <w:p w14:paraId="3768A9AC" w14:textId="77777777" w:rsidR="00284E90" w:rsidRPr="00CE7D8E" w:rsidRDefault="00284E90" w:rsidP="00551828">
      <w:pPr>
        <w:pStyle w:val="SingleTxt"/>
        <w:spacing w:after="0" w:line="100" w:lineRule="exact"/>
        <w:rPr>
          <w:sz w:val="10"/>
        </w:rPr>
      </w:pPr>
    </w:p>
    <w:p w14:paraId="2FBB4EF5" w14:textId="4542028E" w:rsidR="00284E90" w:rsidRPr="00CE7D8E" w:rsidRDefault="00284E90" w:rsidP="00284E9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General Assembly resolutions</w:t>
      </w:r>
    </w:p>
    <w:p w14:paraId="7D8E989A" w14:textId="77777777" w:rsidR="00133A46" w:rsidRPr="00CE7D8E" w:rsidRDefault="00133A46" w:rsidP="00133A46">
      <w:pPr>
        <w:spacing w:line="120" w:lineRule="exact"/>
        <w:rPr>
          <w:sz w:val="10"/>
        </w:rPr>
      </w:pPr>
    </w:p>
    <w:p w14:paraId="684667AD" w14:textId="77777777" w:rsidR="000013CD" w:rsidRPr="00CE7D8E" w:rsidRDefault="000013CD" w:rsidP="00133A46">
      <w:pPr>
        <w:spacing w:line="240" w:lineRule="auto"/>
        <w:rPr>
          <w:sz w:val="2"/>
        </w:rPr>
      </w:pPr>
    </w:p>
    <w:p w14:paraId="42B5EFCC" w14:textId="77777777" w:rsidR="00133A46" w:rsidRPr="00CE7D8E" w:rsidRDefault="00133A46" w:rsidP="00133A46">
      <w:pPr>
        <w:spacing w:line="240" w:lineRule="auto"/>
        <w:rPr>
          <w:sz w:val="2"/>
        </w:rPr>
        <w:sectPr w:rsidR="00133A46" w:rsidRPr="00CE7D8E" w:rsidSect="008C545C">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33A46" w:rsidRPr="00CE7D8E" w14:paraId="6264AFCA" w14:textId="77777777" w:rsidTr="00D94599">
        <w:tc>
          <w:tcPr>
            <w:tcW w:w="1450" w:type="pct"/>
          </w:tcPr>
          <w:bookmarkStart w:id="24" w:name="bmv23"/>
          <w:p w14:paraId="58BD3F8C" w14:textId="6C179EA5" w:rsidR="00133A46" w:rsidRPr="00CE7D8E" w:rsidRDefault="00133A46" w:rsidP="00133A46">
            <w:pPr>
              <w:tabs>
                <w:tab w:val="left" w:pos="288"/>
                <w:tab w:val="left" w:pos="576"/>
                <w:tab w:val="left" w:pos="864"/>
                <w:tab w:val="left" w:pos="1152"/>
              </w:tabs>
              <w:spacing w:before="40" w:after="40" w:line="200" w:lineRule="exact"/>
              <w:ind w:right="43"/>
              <w:rPr>
                <w:sz w:val="17"/>
              </w:rPr>
            </w:pPr>
            <w:r w:rsidRPr="00CE7D8E">
              <w:fldChar w:fldCharType="begin"/>
            </w:r>
            <w:r w:rsidRPr="00CE7D8E">
              <w:instrText>HYPERLINK "https://docs.un.org/en/A/RES/60/283"</w:instrText>
            </w:r>
            <w:r w:rsidRPr="00CE7D8E">
              <w:fldChar w:fldCharType="separate"/>
            </w:r>
            <w:r w:rsidRPr="00CE7D8E">
              <w:rPr>
                <w:rStyle w:val="Hyperlink"/>
                <w:sz w:val="17"/>
              </w:rPr>
              <w:t>60/283</w:t>
            </w:r>
            <w:r w:rsidRPr="00CE7D8E">
              <w:fldChar w:fldCharType="end"/>
            </w:r>
            <w:bookmarkEnd w:id="24"/>
          </w:p>
        </w:tc>
        <w:tc>
          <w:tcPr>
            <w:tcW w:w="3500" w:type="pct"/>
          </w:tcPr>
          <w:p w14:paraId="6F3BC0E9" w14:textId="77777777" w:rsidR="00133A46" w:rsidRPr="00CE7D8E" w:rsidRDefault="00133A46" w:rsidP="00D94599">
            <w:pPr>
              <w:tabs>
                <w:tab w:val="left" w:pos="288"/>
                <w:tab w:val="left" w:pos="576"/>
                <w:tab w:val="left" w:pos="864"/>
                <w:tab w:val="left" w:pos="1152"/>
              </w:tabs>
              <w:spacing w:before="40" w:after="40" w:line="200" w:lineRule="exact"/>
              <w:ind w:left="86" w:right="43"/>
              <w:rPr>
                <w:sz w:val="17"/>
              </w:rPr>
            </w:pPr>
            <w:r w:rsidRPr="00D94599">
              <w:rPr>
                <w:sz w:val="17"/>
                <w:lang w:val="en-GB"/>
              </w:rPr>
              <w:t>Investing in the United Nations for a stronger</w:t>
            </w:r>
            <w:r w:rsidRPr="00CE7D8E">
              <w:rPr>
                <w:sz w:val="17"/>
              </w:rPr>
              <w:t xml:space="preserve"> Organization worldwide: detailed report</w:t>
            </w:r>
          </w:p>
        </w:tc>
      </w:tr>
      <w:bookmarkStart w:id="25" w:name="bmv24"/>
      <w:tr w:rsidR="00133A46" w:rsidRPr="00CE7D8E" w14:paraId="2C6C311D" w14:textId="77777777" w:rsidTr="00D94599">
        <w:tc>
          <w:tcPr>
            <w:tcW w:w="1450" w:type="pct"/>
          </w:tcPr>
          <w:p w14:paraId="4BB8D00B" w14:textId="0DF516AD" w:rsidR="00133A46" w:rsidRPr="00CE7D8E" w:rsidRDefault="00133A46" w:rsidP="00133A46">
            <w:pPr>
              <w:tabs>
                <w:tab w:val="left" w:pos="288"/>
                <w:tab w:val="left" w:pos="576"/>
                <w:tab w:val="left" w:pos="864"/>
                <w:tab w:val="left" w:pos="1152"/>
              </w:tabs>
              <w:spacing w:before="40" w:after="40" w:line="200" w:lineRule="exact"/>
              <w:ind w:right="43"/>
              <w:rPr>
                <w:sz w:val="17"/>
              </w:rPr>
            </w:pPr>
            <w:r w:rsidRPr="00CE7D8E">
              <w:fldChar w:fldCharType="begin"/>
            </w:r>
            <w:r w:rsidRPr="00CE7D8E">
              <w:instrText>HYPERLINK "https://docs.un.org/en/A/RES/76/272"</w:instrText>
            </w:r>
            <w:r w:rsidRPr="00CE7D8E">
              <w:fldChar w:fldCharType="separate"/>
            </w:r>
            <w:r w:rsidRPr="00CE7D8E">
              <w:rPr>
                <w:rStyle w:val="Hyperlink"/>
                <w:sz w:val="17"/>
              </w:rPr>
              <w:t>76/272</w:t>
            </w:r>
            <w:r w:rsidRPr="00CE7D8E">
              <w:fldChar w:fldCharType="end"/>
            </w:r>
            <w:bookmarkEnd w:id="25"/>
          </w:p>
        </w:tc>
        <w:tc>
          <w:tcPr>
            <w:tcW w:w="3500" w:type="pct"/>
          </w:tcPr>
          <w:p w14:paraId="0C1212E9" w14:textId="77777777" w:rsidR="00133A46" w:rsidRPr="00CE7D8E" w:rsidRDefault="00133A46" w:rsidP="00133A46">
            <w:pPr>
              <w:tabs>
                <w:tab w:val="left" w:pos="288"/>
                <w:tab w:val="left" w:pos="576"/>
                <w:tab w:val="left" w:pos="864"/>
                <w:tab w:val="left" w:pos="1152"/>
              </w:tabs>
              <w:spacing w:before="40" w:after="40" w:line="200" w:lineRule="exact"/>
              <w:ind w:left="86" w:right="43"/>
              <w:rPr>
                <w:sz w:val="17"/>
              </w:rPr>
            </w:pPr>
            <w:r w:rsidRPr="00CE7D8E">
              <w:rPr>
                <w:sz w:val="17"/>
              </w:rPr>
              <w:t>Improving the financial situation of the United Nations</w:t>
            </w:r>
          </w:p>
        </w:tc>
      </w:tr>
      <w:bookmarkStart w:id="26" w:name="bmv25"/>
      <w:tr w:rsidR="00133A46" w:rsidRPr="00CE7D8E" w14:paraId="44F4D48A" w14:textId="77777777" w:rsidTr="00D94599">
        <w:tc>
          <w:tcPr>
            <w:tcW w:w="1450" w:type="pct"/>
          </w:tcPr>
          <w:p w14:paraId="4DA4EF6A" w14:textId="226BA081" w:rsidR="00133A46" w:rsidRPr="00CE7D8E" w:rsidRDefault="00133A46" w:rsidP="00133A46">
            <w:pPr>
              <w:tabs>
                <w:tab w:val="left" w:pos="288"/>
                <w:tab w:val="left" w:pos="576"/>
                <w:tab w:val="left" w:pos="864"/>
                <w:tab w:val="left" w:pos="1152"/>
              </w:tabs>
              <w:spacing w:before="40" w:after="40" w:line="200" w:lineRule="exact"/>
              <w:ind w:right="43"/>
              <w:rPr>
                <w:rFonts w:eastAsiaTheme="minorEastAsia"/>
                <w:sz w:val="17"/>
                <w:szCs w:val="17"/>
              </w:rPr>
            </w:pPr>
            <w:r w:rsidRPr="00CE7D8E">
              <w:fldChar w:fldCharType="begin"/>
            </w:r>
            <w:r w:rsidRPr="00CE7D8E">
              <w:instrText>HYPERLINK "https://docs.un.org/en/A/RES/79/3"</w:instrText>
            </w:r>
            <w:r w:rsidRPr="00CE7D8E">
              <w:fldChar w:fldCharType="separate"/>
            </w:r>
            <w:r w:rsidRPr="00CE7D8E">
              <w:rPr>
                <w:rStyle w:val="Hyperlink"/>
                <w:sz w:val="17"/>
                <w:szCs w:val="17"/>
              </w:rPr>
              <w:t>79/3</w:t>
            </w:r>
            <w:r w:rsidRPr="00CE7D8E">
              <w:fldChar w:fldCharType="end"/>
            </w:r>
            <w:bookmarkEnd w:id="26"/>
            <w:r w:rsidRPr="00CE7D8E">
              <w:rPr>
                <w:color w:val="0000FF"/>
                <w:sz w:val="17"/>
                <w:szCs w:val="17"/>
              </w:rPr>
              <w:t xml:space="preserve">; </w:t>
            </w:r>
            <w:bookmarkStart w:id="27" w:name="bmv26"/>
            <w:r w:rsidRPr="00CE7D8E">
              <w:fldChar w:fldCharType="begin"/>
            </w:r>
            <w:r w:rsidRPr="00CE7D8E">
              <w:instrText>HYPERLINK "https://docs.un.org/en/A/RES/80/2"</w:instrText>
            </w:r>
            <w:r w:rsidRPr="00CE7D8E">
              <w:fldChar w:fldCharType="separate"/>
            </w:r>
            <w:r w:rsidRPr="00CE7D8E">
              <w:rPr>
                <w:rStyle w:val="Hyperlink"/>
                <w:sz w:val="17"/>
                <w:szCs w:val="17"/>
              </w:rPr>
              <w:t>80/2</w:t>
            </w:r>
            <w:r w:rsidRPr="00CE7D8E">
              <w:fldChar w:fldCharType="end"/>
            </w:r>
            <w:bookmarkEnd w:id="27"/>
          </w:p>
        </w:tc>
        <w:tc>
          <w:tcPr>
            <w:tcW w:w="3500" w:type="pct"/>
          </w:tcPr>
          <w:p w14:paraId="4B819318" w14:textId="77777777" w:rsidR="00133A46" w:rsidRPr="00CE7D8E" w:rsidRDefault="00133A46" w:rsidP="00133A46">
            <w:pPr>
              <w:tabs>
                <w:tab w:val="left" w:pos="288"/>
                <w:tab w:val="left" w:pos="576"/>
                <w:tab w:val="left" w:pos="864"/>
                <w:tab w:val="left" w:pos="1152"/>
              </w:tabs>
              <w:spacing w:before="40" w:after="40" w:line="200" w:lineRule="exact"/>
              <w:ind w:left="86" w:right="43"/>
              <w:rPr>
                <w:sz w:val="17"/>
              </w:rPr>
            </w:pPr>
            <w:r w:rsidRPr="00CE7D8E">
              <w:rPr>
                <w:sz w:val="17"/>
              </w:rPr>
              <w:t>Scale of assessments for the apportionment of the expenses of the United Nations: requests under Article 19 of the Charter</w:t>
            </w:r>
          </w:p>
        </w:tc>
      </w:tr>
      <w:bookmarkStart w:id="28" w:name="bmv27"/>
      <w:tr w:rsidR="00792CD7" w:rsidRPr="00CE7D8E" w14:paraId="459426DA" w14:textId="77777777" w:rsidTr="00D94599">
        <w:tc>
          <w:tcPr>
            <w:tcW w:w="1450" w:type="pct"/>
          </w:tcPr>
          <w:p w14:paraId="779EA7BE" w14:textId="13F016C7" w:rsidR="00792CD7" w:rsidRPr="00CE7D8E" w:rsidRDefault="00792CD7" w:rsidP="00792CD7">
            <w:pPr>
              <w:tabs>
                <w:tab w:val="left" w:pos="288"/>
                <w:tab w:val="left" w:pos="576"/>
                <w:tab w:val="left" w:pos="864"/>
                <w:tab w:val="left" w:pos="1152"/>
              </w:tabs>
              <w:spacing w:before="40" w:after="40" w:line="200" w:lineRule="exact"/>
              <w:ind w:right="43"/>
            </w:pPr>
            <w:r w:rsidRPr="00CE7D8E">
              <w:fldChar w:fldCharType="begin"/>
            </w:r>
            <w:r w:rsidRPr="00CE7D8E">
              <w:instrText>HYPERLINK "https://docs.un.org/en/A/RES/79/249"</w:instrText>
            </w:r>
            <w:r w:rsidRPr="00CE7D8E">
              <w:fldChar w:fldCharType="separate"/>
            </w:r>
            <w:r w:rsidRPr="00CE7D8E">
              <w:rPr>
                <w:rStyle w:val="Hyperlink"/>
                <w:sz w:val="17"/>
              </w:rPr>
              <w:t>79/249</w:t>
            </w:r>
            <w:r w:rsidRPr="00CE7D8E">
              <w:fldChar w:fldCharType="end"/>
            </w:r>
            <w:bookmarkEnd w:id="28"/>
          </w:p>
        </w:tc>
        <w:tc>
          <w:tcPr>
            <w:tcW w:w="3500" w:type="pct"/>
          </w:tcPr>
          <w:p w14:paraId="1C961AF0" w14:textId="5C904C1A" w:rsidR="00792CD7" w:rsidRPr="00CE7D8E" w:rsidRDefault="00792CD7" w:rsidP="00792CD7">
            <w:pPr>
              <w:tabs>
                <w:tab w:val="left" w:pos="288"/>
                <w:tab w:val="left" w:pos="576"/>
                <w:tab w:val="left" w:pos="864"/>
                <w:tab w:val="left" w:pos="1152"/>
              </w:tabs>
              <w:spacing w:before="40" w:after="40" w:line="200" w:lineRule="exact"/>
              <w:ind w:left="86" w:right="43"/>
              <w:rPr>
                <w:sz w:val="17"/>
              </w:rPr>
            </w:pPr>
            <w:r w:rsidRPr="00CE7D8E">
              <w:rPr>
                <w:sz w:val="17"/>
              </w:rPr>
              <w:t>Scale of assessments for the apportionment of the expenses of the United Nations</w:t>
            </w:r>
          </w:p>
        </w:tc>
      </w:tr>
      <w:bookmarkStart w:id="29" w:name="bmv28"/>
      <w:tr w:rsidR="00133A46" w:rsidRPr="00CE7D8E" w14:paraId="20D135F6" w14:textId="77777777" w:rsidTr="00D94599">
        <w:tc>
          <w:tcPr>
            <w:tcW w:w="1450" w:type="pct"/>
          </w:tcPr>
          <w:p w14:paraId="7F8A7D48" w14:textId="1B235A13" w:rsidR="00133A46" w:rsidRPr="00CE7D8E" w:rsidRDefault="00133A46" w:rsidP="00133A46">
            <w:pPr>
              <w:tabs>
                <w:tab w:val="left" w:pos="288"/>
                <w:tab w:val="left" w:pos="576"/>
                <w:tab w:val="left" w:pos="864"/>
                <w:tab w:val="left" w:pos="1152"/>
              </w:tabs>
              <w:spacing w:before="40" w:after="40" w:line="200" w:lineRule="exact"/>
              <w:ind w:right="43"/>
              <w:rPr>
                <w:rFonts w:eastAsiaTheme="minorEastAsia"/>
                <w:sz w:val="17"/>
                <w:szCs w:val="17"/>
              </w:rPr>
            </w:pPr>
            <w:r w:rsidRPr="00CE7D8E">
              <w:fldChar w:fldCharType="begin"/>
            </w:r>
            <w:r w:rsidRPr="00CE7D8E">
              <w:instrText>HYPERLINK "https://docs.un.org/en/A/RES/80/231"</w:instrText>
            </w:r>
            <w:r w:rsidRPr="00CE7D8E">
              <w:fldChar w:fldCharType="separate"/>
            </w:r>
            <w:r w:rsidRPr="00CE7D8E">
              <w:rPr>
                <w:rStyle w:val="Hyperlink"/>
                <w:sz w:val="17"/>
                <w:szCs w:val="17"/>
              </w:rPr>
              <w:t>80/231</w:t>
            </w:r>
            <w:r w:rsidRPr="00CE7D8E">
              <w:fldChar w:fldCharType="end"/>
            </w:r>
            <w:bookmarkEnd w:id="29"/>
          </w:p>
        </w:tc>
        <w:tc>
          <w:tcPr>
            <w:tcW w:w="3500" w:type="pct"/>
          </w:tcPr>
          <w:p w14:paraId="7EF53A79" w14:textId="77777777" w:rsidR="00133A46" w:rsidRPr="00CE7D8E" w:rsidRDefault="00133A46" w:rsidP="00133A46">
            <w:pPr>
              <w:tabs>
                <w:tab w:val="left" w:pos="288"/>
                <w:tab w:val="left" w:pos="576"/>
                <w:tab w:val="left" w:pos="864"/>
                <w:tab w:val="left" w:pos="1152"/>
              </w:tabs>
              <w:spacing w:before="40" w:after="40" w:line="200" w:lineRule="exact"/>
              <w:ind w:left="86" w:right="43"/>
              <w:rPr>
                <w:sz w:val="17"/>
              </w:rPr>
            </w:pPr>
            <w:r w:rsidRPr="00CE7D8E">
              <w:rPr>
                <w:sz w:val="17"/>
              </w:rPr>
              <w:t>Financial reports and audited financial statements, and reports of the Board of Auditors</w:t>
            </w:r>
          </w:p>
        </w:tc>
      </w:tr>
    </w:tbl>
    <w:p w14:paraId="1B84C5E1" w14:textId="77777777" w:rsidR="00133A46" w:rsidRPr="00CE7D8E" w:rsidRDefault="00133A46" w:rsidP="00133A46">
      <w:pPr>
        <w:spacing w:line="240" w:lineRule="auto"/>
        <w:rPr>
          <w:sz w:val="2"/>
        </w:rPr>
        <w:sectPr w:rsidR="00133A46" w:rsidRPr="00CE7D8E" w:rsidSect="00133A46">
          <w:endnotePr>
            <w:numFmt w:val="decimal"/>
          </w:endnotePr>
          <w:type w:val="continuous"/>
          <w:pgSz w:w="12240" w:h="15840"/>
          <w:pgMar w:top="1440" w:right="1195" w:bottom="1152" w:left="1195" w:header="432" w:footer="504" w:gutter="0"/>
          <w:cols w:num="2" w:space="240"/>
          <w:noEndnote/>
          <w:docGrid w:linePitch="360"/>
        </w:sectPr>
      </w:pPr>
    </w:p>
    <w:p w14:paraId="6D321040" w14:textId="77777777" w:rsidR="000013CD" w:rsidRPr="00CE7D8E" w:rsidRDefault="000013CD" w:rsidP="00551828">
      <w:pPr>
        <w:spacing w:line="100" w:lineRule="exact"/>
        <w:rPr>
          <w:sz w:val="10"/>
        </w:rPr>
      </w:pPr>
    </w:p>
    <w:p w14:paraId="7BB53B8E" w14:textId="77777777" w:rsidR="00133A46" w:rsidRPr="00CE7D8E" w:rsidRDefault="00133A46" w:rsidP="00133A4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Component 2</w:t>
      </w:r>
    </w:p>
    <w:p w14:paraId="72BAA314" w14:textId="77777777" w:rsidR="00133A46" w:rsidRPr="00CE7D8E" w:rsidRDefault="00133A46" w:rsidP="00133A4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Field operations finance</w:t>
      </w:r>
    </w:p>
    <w:p w14:paraId="7D0F3710" w14:textId="77777777" w:rsidR="00133A46" w:rsidRPr="00CE7D8E" w:rsidRDefault="00133A46" w:rsidP="00551828">
      <w:pPr>
        <w:spacing w:line="100" w:lineRule="exact"/>
        <w:rPr>
          <w:sz w:val="10"/>
        </w:rPr>
      </w:pPr>
    </w:p>
    <w:p w14:paraId="0605EF88" w14:textId="4BC06A4E" w:rsidR="00133A46" w:rsidRPr="00CE7D8E" w:rsidRDefault="00133A46" w:rsidP="00133A4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General Assembly resolutions</w:t>
      </w:r>
    </w:p>
    <w:p w14:paraId="058FA395" w14:textId="77777777" w:rsidR="00133A46" w:rsidRPr="00CE7D8E" w:rsidRDefault="00133A46" w:rsidP="00551828">
      <w:pPr>
        <w:spacing w:line="100" w:lineRule="exact"/>
        <w:rPr>
          <w:sz w:val="10"/>
        </w:rPr>
      </w:pPr>
    </w:p>
    <w:p w14:paraId="27F8593F" w14:textId="77777777" w:rsidR="00133A46" w:rsidRPr="00CE7D8E" w:rsidRDefault="00133A46" w:rsidP="00133A46">
      <w:pPr>
        <w:spacing w:line="240" w:lineRule="auto"/>
        <w:rPr>
          <w:sz w:val="2"/>
        </w:rPr>
      </w:pPr>
    </w:p>
    <w:p w14:paraId="2E50DFC4" w14:textId="77777777" w:rsidR="00133A46" w:rsidRPr="00CE7D8E" w:rsidRDefault="00133A46" w:rsidP="00133A46">
      <w:pPr>
        <w:spacing w:line="240" w:lineRule="auto"/>
        <w:rPr>
          <w:sz w:val="2"/>
        </w:rPr>
        <w:sectPr w:rsidR="00133A46" w:rsidRPr="00CE7D8E" w:rsidSect="00133A46">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33A46" w:rsidRPr="00CE7D8E" w14:paraId="68471FE4" w14:textId="77777777" w:rsidTr="00133A46">
        <w:tc>
          <w:tcPr>
            <w:tcW w:w="1450" w:type="pct"/>
          </w:tcPr>
          <w:bookmarkStart w:id="30" w:name="bmv30"/>
          <w:p w14:paraId="6FA51BAC" w14:textId="6DC9F729" w:rsidR="00133A46" w:rsidRPr="00CE7D8E" w:rsidRDefault="00133A46" w:rsidP="00133A46">
            <w:pPr>
              <w:tabs>
                <w:tab w:val="left" w:pos="288"/>
                <w:tab w:val="left" w:pos="576"/>
                <w:tab w:val="left" w:pos="864"/>
                <w:tab w:val="left" w:pos="1152"/>
              </w:tabs>
              <w:spacing w:before="40" w:after="40" w:line="200" w:lineRule="exact"/>
              <w:ind w:right="43"/>
              <w:rPr>
                <w:sz w:val="17"/>
              </w:rPr>
            </w:pPr>
            <w:r>
              <w:fldChar w:fldCharType="begin"/>
            </w:r>
            <w:r>
              <w:instrText>HYPERLINK "https://docs.un.org/en/A/RES/60/283"</w:instrText>
            </w:r>
            <w:r>
              <w:fldChar w:fldCharType="separate"/>
            </w:r>
            <w:r w:rsidRPr="00CE7D8E">
              <w:rPr>
                <w:rStyle w:val="Hyperlink"/>
                <w:sz w:val="17"/>
              </w:rPr>
              <w:t>60/283</w:t>
            </w:r>
            <w:r>
              <w:fldChar w:fldCharType="end"/>
            </w:r>
            <w:bookmarkEnd w:id="30"/>
          </w:p>
        </w:tc>
        <w:tc>
          <w:tcPr>
            <w:tcW w:w="3500" w:type="pct"/>
          </w:tcPr>
          <w:p w14:paraId="2C237B8A" w14:textId="77777777" w:rsidR="00133A46" w:rsidRPr="00CE7D8E" w:rsidRDefault="00133A46" w:rsidP="00D94599">
            <w:pPr>
              <w:tabs>
                <w:tab w:val="left" w:pos="288"/>
                <w:tab w:val="left" w:pos="576"/>
                <w:tab w:val="left" w:pos="864"/>
                <w:tab w:val="left" w:pos="1152"/>
              </w:tabs>
              <w:spacing w:before="40" w:after="40" w:line="200" w:lineRule="exact"/>
              <w:ind w:left="86" w:right="43"/>
              <w:rPr>
                <w:sz w:val="17"/>
              </w:rPr>
            </w:pPr>
            <w:r w:rsidRPr="00D94599">
              <w:rPr>
                <w:sz w:val="17"/>
                <w:lang w:val="en-GB"/>
              </w:rPr>
              <w:t>Investing in the United Nations for a stronger</w:t>
            </w:r>
            <w:r w:rsidRPr="00CE7D8E">
              <w:rPr>
                <w:sz w:val="17"/>
              </w:rPr>
              <w:t xml:space="preserve"> Organization worldwide: detailed report</w:t>
            </w:r>
          </w:p>
        </w:tc>
      </w:tr>
      <w:bookmarkStart w:id="31" w:name="bmv31"/>
      <w:tr w:rsidR="00133A46" w:rsidRPr="00CE7D8E" w14:paraId="05EE5804" w14:textId="77777777" w:rsidTr="00133A46">
        <w:tc>
          <w:tcPr>
            <w:tcW w:w="1450" w:type="pct"/>
          </w:tcPr>
          <w:p w14:paraId="0B9F67F7" w14:textId="3E9D822E" w:rsidR="00133A46" w:rsidRPr="00CE7D8E" w:rsidRDefault="00133A46" w:rsidP="00133A46">
            <w:pPr>
              <w:tabs>
                <w:tab w:val="left" w:pos="288"/>
                <w:tab w:val="left" w:pos="576"/>
                <w:tab w:val="left" w:pos="864"/>
                <w:tab w:val="left" w:pos="1152"/>
              </w:tabs>
              <w:spacing w:before="40" w:after="40" w:line="200" w:lineRule="exact"/>
              <w:ind w:right="43"/>
              <w:rPr>
                <w:sz w:val="17"/>
              </w:rPr>
            </w:pPr>
            <w:r>
              <w:fldChar w:fldCharType="begin"/>
            </w:r>
            <w:r>
              <w:instrText>HYPERLINK "https://docs.un.org/en/A/RES/76/272"</w:instrText>
            </w:r>
            <w:r>
              <w:fldChar w:fldCharType="separate"/>
            </w:r>
            <w:r w:rsidRPr="00CE7D8E">
              <w:rPr>
                <w:rStyle w:val="Hyperlink"/>
                <w:sz w:val="17"/>
              </w:rPr>
              <w:t>76/272</w:t>
            </w:r>
            <w:r>
              <w:fldChar w:fldCharType="end"/>
            </w:r>
            <w:bookmarkEnd w:id="31"/>
          </w:p>
        </w:tc>
        <w:tc>
          <w:tcPr>
            <w:tcW w:w="3500" w:type="pct"/>
          </w:tcPr>
          <w:p w14:paraId="7D64250D" w14:textId="77777777" w:rsidR="00133A46" w:rsidRPr="00CE7D8E" w:rsidRDefault="00133A46" w:rsidP="00133A46">
            <w:pPr>
              <w:tabs>
                <w:tab w:val="left" w:pos="288"/>
                <w:tab w:val="left" w:pos="576"/>
                <w:tab w:val="left" w:pos="864"/>
                <w:tab w:val="left" w:pos="1152"/>
              </w:tabs>
              <w:spacing w:before="40" w:after="40" w:line="200" w:lineRule="exact"/>
              <w:ind w:left="86" w:right="43"/>
              <w:rPr>
                <w:sz w:val="17"/>
              </w:rPr>
            </w:pPr>
            <w:r w:rsidRPr="00CE7D8E">
              <w:rPr>
                <w:sz w:val="17"/>
              </w:rPr>
              <w:t>Improving the financial situation of the United Nations</w:t>
            </w:r>
          </w:p>
        </w:tc>
      </w:tr>
      <w:bookmarkStart w:id="32" w:name="bmv32"/>
      <w:tr w:rsidR="00133A46" w:rsidRPr="00CE7D8E" w14:paraId="1DD786FE" w14:textId="77777777" w:rsidTr="00133A46">
        <w:tc>
          <w:tcPr>
            <w:tcW w:w="1450" w:type="pct"/>
          </w:tcPr>
          <w:p w14:paraId="23B34156" w14:textId="2BE6E604" w:rsidR="00133A46" w:rsidRPr="00CE7D8E" w:rsidRDefault="00133A46" w:rsidP="00133A46">
            <w:pPr>
              <w:tabs>
                <w:tab w:val="left" w:pos="288"/>
                <w:tab w:val="left" w:pos="576"/>
                <w:tab w:val="left" w:pos="864"/>
                <w:tab w:val="left" w:pos="1152"/>
              </w:tabs>
              <w:spacing w:before="40" w:after="40" w:line="200" w:lineRule="exact"/>
              <w:ind w:right="43"/>
              <w:rPr>
                <w:sz w:val="17"/>
              </w:rPr>
            </w:pPr>
            <w:r>
              <w:fldChar w:fldCharType="begin"/>
            </w:r>
            <w:r>
              <w:instrText>HYPERLINK "https://docs.un.org/en/A/RES/79/245"</w:instrText>
            </w:r>
            <w:r>
              <w:fldChar w:fldCharType="separate"/>
            </w:r>
            <w:r w:rsidRPr="00CE7D8E">
              <w:rPr>
                <w:rStyle w:val="Hyperlink"/>
                <w:sz w:val="17"/>
              </w:rPr>
              <w:t>79/245</w:t>
            </w:r>
            <w:r>
              <w:fldChar w:fldCharType="end"/>
            </w:r>
            <w:bookmarkEnd w:id="32"/>
          </w:p>
        </w:tc>
        <w:tc>
          <w:tcPr>
            <w:tcW w:w="3500" w:type="pct"/>
          </w:tcPr>
          <w:p w14:paraId="2EDE3657" w14:textId="77777777" w:rsidR="00133A46" w:rsidRPr="00CE7D8E" w:rsidRDefault="00133A46" w:rsidP="00133A46">
            <w:pPr>
              <w:tabs>
                <w:tab w:val="left" w:pos="288"/>
                <w:tab w:val="left" w:pos="576"/>
                <w:tab w:val="left" w:pos="864"/>
                <w:tab w:val="left" w:pos="1152"/>
              </w:tabs>
              <w:spacing w:before="40" w:after="40" w:line="200" w:lineRule="exact"/>
              <w:ind w:left="86" w:right="43"/>
              <w:rPr>
                <w:sz w:val="17"/>
              </w:rPr>
            </w:pPr>
            <w:r w:rsidRPr="00CE7D8E">
              <w:rPr>
                <w:sz w:val="17"/>
              </w:rPr>
              <w:t>Financial reports and audited financial statements, and reports of the Board of Auditors</w:t>
            </w:r>
          </w:p>
        </w:tc>
      </w:tr>
      <w:bookmarkStart w:id="33" w:name="bmv33"/>
      <w:tr w:rsidR="00133A46" w:rsidRPr="00CE7D8E" w14:paraId="458901E8" w14:textId="77777777" w:rsidTr="00133A46">
        <w:tc>
          <w:tcPr>
            <w:tcW w:w="1450" w:type="pct"/>
          </w:tcPr>
          <w:p w14:paraId="70627A83" w14:textId="706E829C" w:rsidR="00133A46" w:rsidRPr="00CE7D8E" w:rsidRDefault="00133A46" w:rsidP="00133A46">
            <w:pPr>
              <w:tabs>
                <w:tab w:val="left" w:pos="288"/>
                <w:tab w:val="left" w:pos="576"/>
                <w:tab w:val="left" w:pos="864"/>
                <w:tab w:val="left" w:pos="1152"/>
              </w:tabs>
              <w:spacing w:before="40" w:after="40" w:line="200" w:lineRule="exact"/>
              <w:ind w:right="43"/>
              <w:rPr>
                <w:sz w:val="17"/>
              </w:rPr>
            </w:pPr>
            <w:r>
              <w:fldChar w:fldCharType="begin"/>
            </w:r>
            <w:r>
              <w:instrText>HYPERLINK "https://docs.un.org/en/A/RES/79/250"</w:instrText>
            </w:r>
            <w:r>
              <w:fldChar w:fldCharType="separate"/>
            </w:r>
            <w:r w:rsidRPr="00CE7D8E">
              <w:rPr>
                <w:rStyle w:val="Hyperlink"/>
                <w:sz w:val="17"/>
              </w:rPr>
              <w:t>79/250</w:t>
            </w:r>
            <w:r>
              <w:fldChar w:fldCharType="end"/>
            </w:r>
            <w:bookmarkEnd w:id="33"/>
          </w:p>
        </w:tc>
        <w:tc>
          <w:tcPr>
            <w:tcW w:w="3500" w:type="pct"/>
          </w:tcPr>
          <w:p w14:paraId="0D02F54B" w14:textId="77777777" w:rsidR="00133A46" w:rsidRPr="00CE7D8E" w:rsidRDefault="00133A46" w:rsidP="00133A46">
            <w:pPr>
              <w:tabs>
                <w:tab w:val="left" w:pos="288"/>
                <w:tab w:val="left" w:pos="576"/>
                <w:tab w:val="left" w:pos="864"/>
                <w:tab w:val="left" w:pos="1152"/>
              </w:tabs>
              <w:spacing w:before="40" w:after="40" w:line="200" w:lineRule="exact"/>
              <w:ind w:left="86" w:right="43"/>
              <w:rPr>
                <w:sz w:val="17"/>
              </w:rPr>
            </w:pPr>
            <w:r w:rsidRPr="00CE7D8E">
              <w:rPr>
                <w:sz w:val="17"/>
              </w:rPr>
              <w:t>Scale of assessments for the apportionment of the expenses of United Nations peacekeeping operations</w:t>
            </w:r>
          </w:p>
        </w:tc>
      </w:tr>
    </w:tbl>
    <w:p w14:paraId="0DF82E8E" w14:textId="77777777" w:rsidR="00133A46" w:rsidRPr="00CE7D8E" w:rsidRDefault="00133A46" w:rsidP="00133A46">
      <w:pPr>
        <w:spacing w:line="240" w:lineRule="auto"/>
        <w:rPr>
          <w:sz w:val="2"/>
        </w:rPr>
        <w:sectPr w:rsidR="00133A46" w:rsidRPr="00CE7D8E" w:rsidSect="00133A46">
          <w:endnotePr>
            <w:numFmt w:val="decimal"/>
          </w:endnotePr>
          <w:type w:val="continuous"/>
          <w:pgSz w:w="12240" w:h="15840"/>
          <w:pgMar w:top="1440" w:right="1195" w:bottom="1152" w:left="1195" w:header="432" w:footer="504" w:gutter="0"/>
          <w:cols w:num="2" w:space="240"/>
          <w:noEndnote/>
          <w:docGrid w:linePitch="360"/>
        </w:sectPr>
      </w:pPr>
    </w:p>
    <w:p w14:paraId="633E3C42" w14:textId="77777777" w:rsidR="00133A46" w:rsidRPr="00CE7D8E" w:rsidRDefault="00133A46" w:rsidP="00551828">
      <w:pPr>
        <w:spacing w:line="100" w:lineRule="exact"/>
        <w:rPr>
          <w:sz w:val="10"/>
        </w:rPr>
      </w:pPr>
    </w:p>
    <w:p w14:paraId="6103A4B7" w14:textId="77777777" w:rsidR="00133A46" w:rsidRPr="00CE7D8E" w:rsidRDefault="00133A46" w:rsidP="00133A4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Component 3</w:t>
      </w:r>
    </w:p>
    <w:p w14:paraId="63D2F8E3" w14:textId="77777777" w:rsidR="00133A46" w:rsidRPr="00CE7D8E" w:rsidRDefault="00133A46" w:rsidP="00133A4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Programme planning and budgeting</w:t>
      </w:r>
    </w:p>
    <w:p w14:paraId="2FA318B3" w14:textId="77777777" w:rsidR="00133A46" w:rsidRPr="00CE7D8E" w:rsidRDefault="00133A46" w:rsidP="00551828">
      <w:pPr>
        <w:spacing w:line="100" w:lineRule="exact"/>
        <w:rPr>
          <w:sz w:val="10"/>
        </w:rPr>
      </w:pPr>
    </w:p>
    <w:p w14:paraId="23F54E55" w14:textId="1EF744A6" w:rsidR="00133A46" w:rsidRPr="00CE7D8E" w:rsidRDefault="00133A46" w:rsidP="00133A4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General Assembly resolutions</w:t>
      </w:r>
    </w:p>
    <w:p w14:paraId="00E05FA9" w14:textId="77777777" w:rsidR="00133A46" w:rsidRPr="00CE7D8E" w:rsidRDefault="00133A46" w:rsidP="00551828">
      <w:pPr>
        <w:spacing w:line="100" w:lineRule="exact"/>
        <w:rPr>
          <w:sz w:val="10"/>
        </w:rPr>
      </w:pPr>
    </w:p>
    <w:p w14:paraId="5A50D7CD" w14:textId="77777777" w:rsidR="00133A46" w:rsidRPr="00CE7D8E" w:rsidRDefault="00133A46" w:rsidP="00133A46">
      <w:pPr>
        <w:spacing w:line="240" w:lineRule="auto"/>
        <w:rPr>
          <w:sz w:val="2"/>
        </w:rPr>
      </w:pPr>
    </w:p>
    <w:p w14:paraId="6719CD88" w14:textId="77777777" w:rsidR="00133A46" w:rsidRPr="00CE7D8E" w:rsidRDefault="00133A46" w:rsidP="00133A46">
      <w:pPr>
        <w:spacing w:line="240" w:lineRule="auto"/>
        <w:rPr>
          <w:sz w:val="2"/>
        </w:rPr>
        <w:sectPr w:rsidR="00133A46" w:rsidRPr="00CE7D8E" w:rsidSect="00133A46">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33A46" w:rsidRPr="00CE7D8E" w14:paraId="663A93E5" w14:textId="77777777" w:rsidTr="00113FB6">
        <w:tc>
          <w:tcPr>
            <w:tcW w:w="1465" w:type="pct"/>
          </w:tcPr>
          <w:bookmarkStart w:id="34" w:name="bmv34"/>
          <w:p w14:paraId="544EB0C6" w14:textId="618B23CD" w:rsidR="00133A46" w:rsidRPr="00CE7D8E" w:rsidRDefault="00133A46" w:rsidP="00133A46">
            <w:pPr>
              <w:tabs>
                <w:tab w:val="left" w:pos="288"/>
                <w:tab w:val="left" w:pos="576"/>
                <w:tab w:val="left" w:pos="864"/>
                <w:tab w:val="left" w:pos="1152"/>
              </w:tabs>
              <w:spacing w:before="40" w:after="40" w:line="200" w:lineRule="exact"/>
              <w:ind w:right="43"/>
              <w:rPr>
                <w:color w:val="0000FF"/>
                <w:sz w:val="17"/>
              </w:rPr>
            </w:pPr>
            <w:r>
              <w:fldChar w:fldCharType="begin"/>
            </w:r>
            <w:r>
              <w:instrText>HYPERLINK "https://docs.un.org/en/A/RES/42/211"</w:instrText>
            </w:r>
            <w:r>
              <w:fldChar w:fldCharType="separate"/>
            </w:r>
            <w:r w:rsidRPr="00CE7D8E">
              <w:rPr>
                <w:rStyle w:val="Hyperlink"/>
                <w:sz w:val="17"/>
              </w:rPr>
              <w:t>42/211</w:t>
            </w:r>
            <w:r>
              <w:fldChar w:fldCharType="end"/>
            </w:r>
            <w:bookmarkEnd w:id="34"/>
          </w:p>
        </w:tc>
        <w:tc>
          <w:tcPr>
            <w:tcW w:w="3535" w:type="pct"/>
          </w:tcPr>
          <w:p w14:paraId="69E08AD2" w14:textId="479006A5" w:rsidR="00133A46" w:rsidRPr="00CE7D8E" w:rsidRDefault="00133A46" w:rsidP="00133A46">
            <w:pPr>
              <w:tabs>
                <w:tab w:val="left" w:pos="288"/>
                <w:tab w:val="left" w:pos="576"/>
                <w:tab w:val="left" w:pos="864"/>
                <w:tab w:val="left" w:pos="1152"/>
              </w:tabs>
              <w:spacing w:before="40" w:after="40" w:line="200" w:lineRule="exact"/>
              <w:ind w:left="86" w:right="43"/>
              <w:rPr>
                <w:sz w:val="17"/>
              </w:rPr>
            </w:pPr>
            <w:r w:rsidRPr="00CE7D8E">
              <w:rPr>
                <w:sz w:val="17"/>
              </w:rPr>
              <w:t>Implementation of General Assembly resolution 41/213</w:t>
            </w:r>
          </w:p>
        </w:tc>
      </w:tr>
      <w:bookmarkStart w:id="35" w:name="bmv35"/>
      <w:tr w:rsidR="00133A46" w:rsidRPr="00CE7D8E" w14:paraId="39A31E4B" w14:textId="77777777" w:rsidTr="00113FB6">
        <w:tc>
          <w:tcPr>
            <w:tcW w:w="1465" w:type="pct"/>
          </w:tcPr>
          <w:p w14:paraId="7048B0D3" w14:textId="123B4236" w:rsidR="00133A46" w:rsidRPr="00CE7D8E" w:rsidRDefault="00133A46" w:rsidP="00133A46">
            <w:pPr>
              <w:tabs>
                <w:tab w:val="left" w:pos="288"/>
                <w:tab w:val="left" w:pos="576"/>
                <w:tab w:val="left" w:pos="864"/>
                <w:tab w:val="left" w:pos="1152"/>
              </w:tabs>
              <w:spacing w:before="40" w:after="40" w:line="200" w:lineRule="exact"/>
              <w:ind w:right="43"/>
              <w:rPr>
                <w:sz w:val="17"/>
              </w:rPr>
            </w:pPr>
            <w:r>
              <w:fldChar w:fldCharType="begin"/>
            </w:r>
            <w:r>
              <w:instrText>HYPERLINK "https://docs.un.org/en/A/RES/55/231"</w:instrText>
            </w:r>
            <w:r>
              <w:fldChar w:fldCharType="separate"/>
            </w:r>
            <w:r w:rsidRPr="00CE7D8E">
              <w:rPr>
                <w:rStyle w:val="Hyperlink"/>
                <w:sz w:val="17"/>
              </w:rPr>
              <w:t>55/231</w:t>
            </w:r>
            <w:r>
              <w:fldChar w:fldCharType="end"/>
            </w:r>
            <w:bookmarkEnd w:id="35"/>
          </w:p>
        </w:tc>
        <w:tc>
          <w:tcPr>
            <w:tcW w:w="3535" w:type="pct"/>
          </w:tcPr>
          <w:p w14:paraId="2FB4796D" w14:textId="77777777" w:rsidR="00133A46" w:rsidRPr="00CE7D8E" w:rsidRDefault="00133A46" w:rsidP="00133A46">
            <w:pPr>
              <w:tabs>
                <w:tab w:val="left" w:pos="288"/>
                <w:tab w:val="left" w:pos="576"/>
                <w:tab w:val="left" w:pos="864"/>
                <w:tab w:val="left" w:pos="1152"/>
              </w:tabs>
              <w:spacing w:before="40" w:after="40" w:line="200" w:lineRule="exact"/>
              <w:ind w:left="86" w:right="43"/>
              <w:rPr>
                <w:sz w:val="17"/>
              </w:rPr>
            </w:pPr>
            <w:r w:rsidRPr="00CE7D8E">
              <w:rPr>
                <w:sz w:val="17"/>
              </w:rPr>
              <w:t>Results-based budgeting</w:t>
            </w:r>
          </w:p>
        </w:tc>
      </w:tr>
      <w:bookmarkStart w:id="36" w:name="bmv36"/>
      <w:tr w:rsidR="00113FB6" w:rsidRPr="00CE7D8E" w14:paraId="2215A01A" w14:textId="77777777" w:rsidTr="00113FB6">
        <w:tc>
          <w:tcPr>
            <w:tcW w:w="1465" w:type="pct"/>
          </w:tcPr>
          <w:p w14:paraId="4DC3B26D" w14:textId="35C82687" w:rsidR="00113FB6" w:rsidRPr="00CE7D8E" w:rsidRDefault="00113FB6" w:rsidP="00113FB6">
            <w:pPr>
              <w:tabs>
                <w:tab w:val="left" w:pos="288"/>
                <w:tab w:val="left" w:pos="576"/>
                <w:tab w:val="left" w:pos="864"/>
                <w:tab w:val="left" w:pos="1152"/>
              </w:tabs>
              <w:spacing w:before="40" w:after="40" w:line="200" w:lineRule="exact"/>
              <w:ind w:right="43"/>
              <w:rPr>
                <w:sz w:val="17"/>
              </w:rPr>
            </w:pPr>
            <w:r w:rsidRPr="00CE7D8E">
              <w:rPr>
                <w:sz w:val="17"/>
              </w:rPr>
              <w:fldChar w:fldCharType="begin"/>
            </w:r>
            <w:r w:rsidRPr="00CE7D8E">
              <w:rPr>
                <w:sz w:val="17"/>
              </w:rPr>
              <w:instrText>HYPERLINK "https://docs.un.org/en/A/RES/77/267"</w:instrText>
            </w:r>
            <w:r w:rsidR="00FC4741" w:rsidRPr="00CE7D8E">
              <w:rPr>
                <w:sz w:val="17"/>
              </w:rPr>
            </w:r>
            <w:r w:rsidRPr="00CE7D8E">
              <w:rPr>
                <w:sz w:val="17"/>
              </w:rPr>
              <w:fldChar w:fldCharType="separate"/>
            </w:r>
            <w:r w:rsidRPr="00CE7D8E">
              <w:rPr>
                <w:rStyle w:val="Hyperlink"/>
                <w:sz w:val="17"/>
              </w:rPr>
              <w:t>77/267</w:t>
            </w:r>
            <w:r w:rsidRPr="00CE7D8E">
              <w:rPr>
                <w:sz w:val="17"/>
              </w:rPr>
              <w:fldChar w:fldCharType="end"/>
            </w:r>
            <w:bookmarkEnd w:id="36"/>
          </w:p>
        </w:tc>
        <w:tc>
          <w:tcPr>
            <w:tcW w:w="3535" w:type="pct"/>
          </w:tcPr>
          <w:p w14:paraId="67A0E247" w14:textId="3383A668" w:rsidR="00113FB6" w:rsidRPr="00CE7D8E" w:rsidRDefault="00113FB6" w:rsidP="00113FB6">
            <w:pPr>
              <w:tabs>
                <w:tab w:val="left" w:pos="288"/>
                <w:tab w:val="left" w:pos="576"/>
                <w:tab w:val="left" w:pos="864"/>
                <w:tab w:val="left" w:pos="1152"/>
              </w:tabs>
              <w:spacing w:before="40" w:after="40" w:line="200" w:lineRule="exact"/>
              <w:ind w:left="86" w:right="43"/>
              <w:rPr>
                <w:sz w:val="17"/>
              </w:rPr>
            </w:pPr>
            <w:r w:rsidRPr="00CE7D8E">
              <w:rPr>
                <w:sz w:val="17"/>
              </w:rPr>
              <w:t>Shifting the management paradigm in the United Nations: review of changes to the budgetary cycle</w:t>
            </w:r>
          </w:p>
        </w:tc>
      </w:tr>
    </w:tbl>
    <w:p w14:paraId="0C8C7A5D" w14:textId="77777777" w:rsidR="00133A46" w:rsidRPr="00CE7D8E" w:rsidRDefault="00133A46" w:rsidP="00133A46">
      <w:pPr>
        <w:spacing w:line="240" w:lineRule="auto"/>
        <w:rPr>
          <w:sz w:val="2"/>
        </w:rPr>
        <w:sectPr w:rsidR="00133A46" w:rsidRPr="00CE7D8E" w:rsidSect="00133A46">
          <w:endnotePr>
            <w:numFmt w:val="decimal"/>
          </w:endnotePr>
          <w:type w:val="continuous"/>
          <w:pgSz w:w="12240" w:h="15840"/>
          <w:pgMar w:top="1440" w:right="1195" w:bottom="1152" w:left="1195" w:header="432" w:footer="504" w:gutter="0"/>
          <w:cols w:num="2" w:space="240"/>
          <w:noEndnote/>
          <w:docGrid w:linePitch="360"/>
        </w:sectPr>
      </w:pPr>
    </w:p>
    <w:p w14:paraId="760B625B" w14:textId="77777777" w:rsidR="00133A46" w:rsidRPr="00CE7D8E" w:rsidRDefault="00133A46" w:rsidP="00551828">
      <w:pPr>
        <w:pStyle w:val="SingleTxt"/>
        <w:spacing w:after="0" w:line="100" w:lineRule="exact"/>
        <w:rPr>
          <w:sz w:val="10"/>
        </w:rPr>
      </w:pPr>
    </w:p>
    <w:p w14:paraId="3CADAD5A" w14:textId="77777777" w:rsidR="00133A46" w:rsidRPr="00CE7D8E" w:rsidRDefault="00133A46" w:rsidP="00133A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Subprogramme 3</w:t>
      </w:r>
    </w:p>
    <w:p w14:paraId="6DE035FA" w14:textId="77777777" w:rsidR="00133A46" w:rsidRPr="00CE7D8E" w:rsidRDefault="00133A46" w:rsidP="00133A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Human resources</w:t>
      </w:r>
    </w:p>
    <w:p w14:paraId="4D83A152" w14:textId="77777777" w:rsidR="00133A46" w:rsidRPr="00CE7D8E" w:rsidRDefault="00133A46" w:rsidP="00551828">
      <w:pPr>
        <w:pStyle w:val="SingleTxt"/>
        <w:spacing w:after="0" w:line="100" w:lineRule="exact"/>
        <w:rPr>
          <w:sz w:val="10"/>
        </w:rPr>
      </w:pPr>
    </w:p>
    <w:p w14:paraId="72B15801" w14:textId="4DD09709" w:rsidR="00133A46" w:rsidRPr="00CE7D8E" w:rsidRDefault="00133A46" w:rsidP="00133A4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General Assembly resolutions</w:t>
      </w:r>
    </w:p>
    <w:p w14:paraId="71A2B9F3" w14:textId="77777777" w:rsidR="00133A46" w:rsidRPr="00CE7D8E" w:rsidRDefault="00133A46" w:rsidP="00133A46">
      <w:pPr>
        <w:spacing w:line="120" w:lineRule="exact"/>
        <w:rPr>
          <w:sz w:val="10"/>
        </w:rPr>
      </w:pPr>
    </w:p>
    <w:p w14:paraId="2B3975D9" w14:textId="77777777" w:rsidR="00133A46" w:rsidRPr="00CE7D8E" w:rsidRDefault="00133A46" w:rsidP="00133A46">
      <w:pPr>
        <w:spacing w:line="240" w:lineRule="auto"/>
        <w:rPr>
          <w:sz w:val="2"/>
        </w:rPr>
      </w:pPr>
    </w:p>
    <w:p w14:paraId="433D7C81" w14:textId="77777777" w:rsidR="00133A46" w:rsidRPr="00CE7D8E" w:rsidRDefault="00133A46" w:rsidP="00133A46">
      <w:pPr>
        <w:spacing w:line="240" w:lineRule="auto"/>
        <w:rPr>
          <w:sz w:val="2"/>
        </w:rPr>
        <w:sectPr w:rsidR="00133A46" w:rsidRPr="00CE7D8E" w:rsidSect="00133A46">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33A46" w:rsidRPr="00CE7D8E" w14:paraId="7572B6C2" w14:textId="77777777" w:rsidTr="00285C28">
        <w:tc>
          <w:tcPr>
            <w:tcW w:w="1465" w:type="pct"/>
          </w:tcPr>
          <w:bookmarkStart w:id="37" w:name="bmv37"/>
          <w:p w14:paraId="28DE3635" w14:textId="17CA7FBB"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"https://docs.un.org/en/A/RES/52/252"</w:instrText>
            </w:r>
            <w:r>
              <w:fldChar w:fldCharType="separate"/>
            </w:r>
            <w:r w:rsidRPr="00CE7D8E">
              <w:rPr>
                <w:rStyle w:val="Hyperlink"/>
                <w:sz w:val="17"/>
              </w:rPr>
              <w:t>52/252</w:t>
            </w:r>
            <w:r>
              <w:fldChar w:fldCharType="end"/>
            </w:r>
            <w:bookmarkEnd w:id="37"/>
          </w:p>
        </w:tc>
        <w:tc>
          <w:tcPr>
            <w:tcW w:w="3535" w:type="pct"/>
          </w:tcPr>
          <w:p w14:paraId="6FD264D2" w14:textId="77777777" w:rsidR="00133A46" w:rsidRPr="00CE7D8E"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Revisions to article I of the Staff Regulations and chapter I of the 100 series of the Staff Rules of the United Nations</w:t>
            </w:r>
          </w:p>
        </w:tc>
      </w:tr>
      <w:bookmarkStart w:id="38" w:name="bmv38"/>
      <w:tr w:rsidR="00133A46" w:rsidRPr="00CE7D8E" w14:paraId="76DE1904" w14:textId="77777777" w:rsidTr="00285C28">
        <w:tc>
          <w:tcPr>
            <w:tcW w:w="1465" w:type="pct"/>
          </w:tcPr>
          <w:p w14:paraId="4CDA3506" w14:textId="5639EF09"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"https://docs.un.org/en/A/RES/59/164"</w:instrText>
            </w:r>
            <w:r>
              <w:fldChar w:fldCharType="separate"/>
            </w:r>
            <w:r w:rsidRPr="00CE7D8E">
              <w:rPr>
                <w:rStyle w:val="Hyperlink"/>
                <w:sz w:val="17"/>
              </w:rPr>
              <w:t>59/164</w:t>
            </w:r>
            <w:r>
              <w:fldChar w:fldCharType="end"/>
            </w:r>
            <w:bookmarkEnd w:id="38"/>
          </w:p>
        </w:tc>
        <w:tc>
          <w:tcPr>
            <w:tcW w:w="3535" w:type="pct"/>
          </w:tcPr>
          <w:p w14:paraId="6A310D74" w14:textId="77777777" w:rsidR="00133A46" w:rsidRPr="00CE7D8E"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Improvement of the status of women in the United Nations system</w:t>
            </w:r>
          </w:p>
        </w:tc>
      </w:tr>
      <w:bookmarkStart w:id="39" w:name="bmv39"/>
      <w:tr w:rsidR="00133A46" w:rsidRPr="00CE7D8E" w14:paraId="712DADE7" w14:textId="77777777" w:rsidTr="00285C28">
        <w:tc>
          <w:tcPr>
            <w:tcW w:w="1465" w:type="pct"/>
          </w:tcPr>
          <w:p w14:paraId="4172B4A6" w14:textId="45B570A0"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"https://docs.un.org/en/A/RES/61/262"</w:instrText>
            </w:r>
            <w:r>
              <w:fldChar w:fldCharType="separate"/>
            </w:r>
            <w:r w:rsidRPr="00CE7D8E">
              <w:rPr>
                <w:rStyle w:val="Hyperlink"/>
                <w:sz w:val="17"/>
              </w:rPr>
              <w:t>61/262</w:t>
            </w:r>
            <w:r>
              <w:fldChar w:fldCharType="end"/>
            </w:r>
            <w:bookmarkEnd w:id="39"/>
          </w:p>
        </w:tc>
        <w:tc>
          <w:tcPr>
            <w:tcW w:w="3535" w:type="pct"/>
          </w:tcPr>
          <w:p w14:paraId="68892A6E" w14:textId="77777777" w:rsidR="00133A46" w:rsidRPr="00CE7D8E"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Conditions of service and compensation for officials other than Secretariat officials: members of the International Court of Justice and judges and ad litem judges of the International Tribunal for the Former Yugoslavia and the International Criminal Tribunal for Rwanda</w:t>
            </w:r>
          </w:p>
        </w:tc>
      </w:tr>
      <w:bookmarkStart w:id="40" w:name="bmv40"/>
      <w:tr w:rsidR="00133A46" w:rsidRPr="00CE7D8E" w14:paraId="3193A64B" w14:textId="77777777" w:rsidTr="00285C28">
        <w:tc>
          <w:tcPr>
            <w:tcW w:w="1465" w:type="pct"/>
          </w:tcPr>
          <w:p w14:paraId="00755EFF" w14:textId="6E5BBDC2" w:rsidR="00133A46" w:rsidRPr="00CE7D8E" w:rsidRDefault="00133A46" w:rsidP="00551828">
            <w:pPr>
              <w:keepNext/>
              <w:tabs>
                <w:tab w:val="left" w:pos="288"/>
                <w:tab w:val="left" w:pos="576"/>
                <w:tab w:val="left" w:pos="864"/>
                <w:tab w:val="left" w:pos="1152"/>
              </w:tabs>
              <w:spacing w:before="40" w:after="40" w:line="200" w:lineRule="exact"/>
              <w:ind w:right="43"/>
              <w:rPr>
                <w:sz w:val="17"/>
              </w:rPr>
            </w:pPr>
            <w:r>
              <w:fldChar w:fldCharType="begin"/>
            </w:r>
            <w:r>
              <w:instrText>HYPERLINK "https://docs.un.org/en/A/RES/63/256"</w:instrText>
            </w:r>
            <w:r>
              <w:fldChar w:fldCharType="separate"/>
            </w:r>
            <w:r w:rsidRPr="00CE7D8E">
              <w:rPr>
                <w:rStyle w:val="Hyperlink"/>
                <w:sz w:val="17"/>
              </w:rPr>
              <w:t>63/256</w:t>
            </w:r>
            <w:r>
              <w:fldChar w:fldCharType="end"/>
            </w:r>
            <w:bookmarkEnd w:id="40"/>
          </w:p>
        </w:tc>
        <w:tc>
          <w:tcPr>
            <w:tcW w:w="3535" w:type="pct"/>
          </w:tcPr>
          <w:p w14:paraId="31CA1BA7" w14:textId="77777777" w:rsidR="00133A46" w:rsidRPr="00CE7D8E" w:rsidRDefault="00133A46" w:rsidP="00551828">
            <w:pPr>
              <w:keepNext/>
              <w:tabs>
                <w:tab w:val="left" w:pos="288"/>
                <w:tab w:val="left" w:pos="576"/>
                <w:tab w:val="left" w:pos="864"/>
                <w:tab w:val="left" w:pos="1152"/>
              </w:tabs>
              <w:spacing w:before="40" w:after="40" w:line="200" w:lineRule="exact"/>
              <w:ind w:left="86" w:right="43"/>
              <w:rPr>
                <w:sz w:val="17"/>
              </w:rPr>
            </w:pPr>
            <w:r w:rsidRPr="00CE7D8E">
              <w:rPr>
                <w:sz w:val="17"/>
              </w:rPr>
              <w:t>Comprehensive proposal on appropriate incentives to retain staff of the International Criminal Tribunal for Rwanda and the International Tribunal for the Former Yugoslavia</w:t>
            </w:r>
          </w:p>
        </w:tc>
      </w:tr>
    </w:tbl>
    <w:p w14:paraId="3377EEA4" w14:textId="77777777" w:rsidR="00551828" w:rsidRDefault="00551828"/>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33A46" w:rsidRPr="00CE7D8E" w14:paraId="78E12E6A" w14:textId="77777777" w:rsidTr="00285C28">
        <w:tc>
          <w:tcPr>
            <w:tcW w:w="1465" w:type="pct"/>
          </w:tcPr>
          <w:bookmarkStart w:id="41" w:name="bmv41"/>
          <w:p w14:paraId="085F5B50" w14:textId="2B17BD74"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"https://docs.un.org/en/A/RES/63/271"</w:instrText>
            </w:r>
            <w:r>
              <w:fldChar w:fldCharType="separate"/>
            </w:r>
            <w:r w:rsidRPr="00CE7D8E">
              <w:rPr>
                <w:rStyle w:val="Hyperlink"/>
                <w:sz w:val="17"/>
              </w:rPr>
              <w:t>63/271</w:t>
            </w:r>
            <w:r>
              <w:fldChar w:fldCharType="end"/>
            </w:r>
            <w:bookmarkEnd w:id="41"/>
          </w:p>
        </w:tc>
        <w:tc>
          <w:tcPr>
            <w:tcW w:w="3535" w:type="pct"/>
          </w:tcPr>
          <w:p w14:paraId="4D3EAF8A" w14:textId="77777777" w:rsidR="00133A46" w:rsidRPr="00CE7D8E"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Amendments to the Staff Regulations</w:t>
            </w:r>
          </w:p>
        </w:tc>
      </w:tr>
      <w:bookmarkStart w:id="42" w:name="bmv42"/>
      <w:tr w:rsidR="00133A46" w:rsidRPr="00CE7D8E" w14:paraId="45DECC1A" w14:textId="77777777" w:rsidTr="00285C28">
        <w:tc>
          <w:tcPr>
            <w:tcW w:w="1465" w:type="pct"/>
          </w:tcPr>
          <w:p w14:paraId="71BE829B" w14:textId="7ADD1CD4"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"https://docs.un.org/en/A/RES/68/265"</w:instrText>
            </w:r>
            <w:r>
              <w:fldChar w:fldCharType="separate"/>
            </w:r>
            <w:r w:rsidRPr="00CE7D8E">
              <w:rPr>
                <w:rStyle w:val="Hyperlink"/>
                <w:sz w:val="17"/>
              </w:rPr>
              <w:t>68/265</w:t>
            </w:r>
            <w:r>
              <w:fldChar w:fldCharType="end"/>
            </w:r>
            <w:bookmarkEnd w:id="42"/>
          </w:p>
        </w:tc>
        <w:tc>
          <w:tcPr>
            <w:tcW w:w="3535" w:type="pct"/>
          </w:tcPr>
          <w:p w14:paraId="34A555F1" w14:textId="77777777" w:rsidR="00133A46" w:rsidRPr="00CE7D8E"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Mobility framework</w:t>
            </w:r>
          </w:p>
        </w:tc>
      </w:tr>
      <w:bookmarkStart w:id="43" w:name="bmv43"/>
      <w:tr w:rsidR="00133A46" w:rsidRPr="00CE7D8E" w14:paraId="3A1E344D" w14:textId="77777777" w:rsidTr="00285C28">
        <w:tc>
          <w:tcPr>
            <w:tcW w:w="1465" w:type="pct"/>
          </w:tcPr>
          <w:p w14:paraId="0F48DB36" w14:textId="42BBFC03"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"https://docs.un.org/en/A/RES/71/263"</w:instrText>
            </w:r>
            <w:r>
              <w:fldChar w:fldCharType="separate"/>
            </w:r>
            <w:r w:rsidRPr="00CE7D8E">
              <w:rPr>
                <w:rStyle w:val="Hyperlink"/>
                <w:sz w:val="17"/>
              </w:rPr>
              <w:t>71/263</w:t>
            </w:r>
            <w:r>
              <w:fldChar w:fldCharType="end"/>
            </w:r>
            <w:bookmarkEnd w:id="43"/>
            <w:r w:rsidRPr="00CE7D8E">
              <w:rPr>
                <w:sz w:val="17"/>
              </w:rPr>
              <w:t xml:space="preserve">; </w:t>
            </w:r>
            <w:bookmarkStart w:id="44" w:name="bmv44"/>
            <w:r>
              <w:fldChar w:fldCharType="begin"/>
            </w:r>
            <w:r>
              <w:instrText>HYPERLINK "https://docs.un.org/en/A/RES/72/254"</w:instrText>
            </w:r>
            <w:r>
              <w:fldChar w:fldCharType="separate"/>
            </w:r>
            <w:r w:rsidRPr="00CE7D8E">
              <w:rPr>
                <w:rStyle w:val="Hyperlink"/>
                <w:sz w:val="17"/>
              </w:rPr>
              <w:t>72/254</w:t>
            </w:r>
            <w:r>
              <w:fldChar w:fldCharType="end"/>
            </w:r>
            <w:bookmarkEnd w:id="44"/>
            <w:r w:rsidRPr="00CE7D8E">
              <w:rPr>
                <w:sz w:val="17"/>
              </w:rPr>
              <w:t xml:space="preserve">; </w:t>
            </w:r>
            <w:bookmarkStart w:id="45" w:name="bmv45"/>
            <w:r>
              <w:fldChar w:fldCharType="begin"/>
            </w:r>
            <w:r>
              <w:instrText>HYPERLINK "https://docs.un.org/en/A/RES/77/278"</w:instrText>
            </w:r>
            <w:r>
              <w:fldChar w:fldCharType="separate"/>
            </w:r>
            <w:r w:rsidRPr="00CE7D8E">
              <w:rPr>
                <w:rStyle w:val="Hyperlink"/>
                <w:sz w:val="17"/>
              </w:rPr>
              <w:t>77/278</w:t>
            </w:r>
            <w:r>
              <w:fldChar w:fldCharType="end"/>
            </w:r>
            <w:bookmarkEnd w:id="45"/>
          </w:p>
        </w:tc>
        <w:tc>
          <w:tcPr>
            <w:tcW w:w="3535" w:type="pct"/>
          </w:tcPr>
          <w:p w14:paraId="790E7151" w14:textId="77777777" w:rsidR="00133A46" w:rsidRPr="00CE7D8E"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Human resources management</w:t>
            </w:r>
          </w:p>
        </w:tc>
      </w:tr>
      <w:bookmarkStart w:id="46" w:name="bmv46"/>
      <w:tr w:rsidR="00133A46" w:rsidRPr="00CE7D8E" w14:paraId="511050AE" w14:textId="77777777" w:rsidTr="00285C28">
        <w:tc>
          <w:tcPr>
            <w:tcW w:w="1465" w:type="pct"/>
          </w:tcPr>
          <w:p w14:paraId="33C93BD3" w14:textId="162836C4"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"https://docs.un.org/en/A/RES/75/245"</w:instrText>
            </w:r>
            <w:r>
              <w:fldChar w:fldCharType="separate"/>
            </w:r>
            <w:r w:rsidRPr="00CE7D8E">
              <w:rPr>
                <w:rStyle w:val="Hyperlink"/>
                <w:sz w:val="17"/>
              </w:rPr>
              <w:t>75/245</w:t>
            </w:r>
            <w:r>
              <w:fldChar w:fldCharType="end"/>
            </w:r>
            <w:bookmarkEnd w:id="46"/>
            <w:r w:rsidRPr="00CE7D8E">
              <w:rPr>
                <w:sz w:val="17"/>
              </w:rPr>
              <w:t xml:space="preserve"> A; </w:t>
            </w:r>
            <w:bookmarkStart w:id="47" w:name="bmv47"/>
            <w:r>
              <w:fldChar w:fldCharType="begin"/>
            </w:r>
            <w:r>
              <w:instrText>HYPERLINK "https://docs.un.org/en/A/RES/77/256a-b"</w:instrText>
            </w:r>
            <w:r>
              <w:fldChar w:fldCharType="separate"/>
            </w:r>
            <w:r w:rsidRPr="00CE7D8E">
              <w:rPr>
                <w:rStyle w:val="Hyperlink"/>
                <w:sz w:val="17"/>
              </w:rPr>
              <w:t>77/256</w:t>
            </w:r>
            <w:r>
              <w:fldChar w:fldCharType="end"/>
            </w:r>
            <w:bookmarkEnd w:id="47"/>
          </w:p>
        </w:tc>
        <w:tc>
          <w:tcPr>
            <w:tcW w:w="3535" w:type="pct"/>
          </w:tcPr>
          <w:p w14:paraId="4A08DCED" w14:textId="77777777" w:rsidR="00133A46" w:rsidRPr="00CE7D8E"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United Nations common system</w:t>
            </w:r>
          </w:p>
        </w:tc>
      </w:tr>
      <w:bookmarkStart w:id="48" w:name="bmv48"/>
      <w:tr w:rsidR="00133A46" w:rsidRPr="00CE7D8E" w14:paraId="7EE65F9C" w14:textId="77777777" w:rsidTr="00285C28">
        <w:tc>
          <w:tcPr>
            <w:tcW w:w="1465" w:type="pct"/>
          </w:tcPr>
          <w:p w14:paraId="79F40238" w14:textId="3CA6A36C"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"https://docs.un.org/en/A/RES/78/275"</w:instrText>
            </w:r>
            <w:r>
              <w:fldChar w:fldCharType="separate"/>
            </w:r>
            <w:r w:rsidRPr="00CE7D8E">
              <w:rPr>
                <w:rStyle w:val="Hyperlink"/>
                <w:sz w:val="17"/>
              </w:rPr>
              <w:t>78/275</w:t>
            </w:r>
            <w:r>
              <w:fldChar w:fldCharType="end"/>
            </w:r>
            <w:bookmarkEnd w:id="48"/>
          </w:p>
        </w:tc>
        <w:tc>
          <w:tcPr>
            <w:tcW w:w="3535" w:type="pct"/>
          </w:tcPr>
          <w:p w14:paraId="21060479" w14:textId="77777777" w:rsidR="00133A46" w:rsidRPr="00CE7D8E"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Amendments to the Staff Regulations and Rules</w:t>
            </w:r>
          </w:p>
        </w:tc>
      </w:tr>
      <w:bookmarkStart w:id="49" w:name="bmv49"/>
      <w:tr w:rsidR="00133A46" w:rsidRPr="00CE7D8E" w14:paraId="44CADE87" w14:textId="77777777" w:rsidTr="00285C28">
        <w:tc>
          <w:tcPr>
            <w:tcW w:w="1465" w:type="pct"/>
          </w:tcPr>
          <w:p w14:paraId="66EED2B7" w14:textId="4ADE870B" w:rsidR="00133A46" w:rsidRPr="00CE7D8E" w:rsidRDefault="00133A46" w:rsidP="00551828">
            <w:pPr>
              <w:tabs>
                <w:tab w:val="left" w:pos="288"/>
                <w:tab w:val="left" w:pos="576"/>
                <w:tab w:val="left" w:pos="864"/>
                <w:tab w:val="left" w:pos="1152"/>
              </w:tabs>
              <w:spacing w:before="40" w:after="40" w:line="200" w:lineRule="exact"/>
              <w:ind w:right="43"/>
              <w:rPr>
                <w:sz w:val="17"/>
              </w:rPr>
            </w:pPr>
            <w:r>
              <w:fldChar w:fldCharType="begin"/>
            </w:r>
            <w:r>
              <w:instrText>HYPERLINK "https://docs.un.org/en/A/RES/78/292"</w:instrText>
            </w:r>
            <w:r>
              <w:fldChar w:fldCharType="separate"/>
            </w:r>
            <w:r w:rsidRPr="00CE7D8E">
              <w:rPr>
                <w:rStyle w:val="Hyperlink"/>
                <w:sz w:val="17"/>
              </w:rPr>
              <w:t>78/292</w:t>
            </w:r>
            <w:r>
              <w:fldChar w:fldCharType="end"/>
            </w:r>
            <w:bookmarkEnd w:id="49"/>
          </w:p>
        </w:tc>
        <w:tc>
          <w:tcPr>
            <w:tcW w:w="3535" w:type="pct"/>
          </w:tcPr>
          <w:p w14:paraId="067379CB" w14:textId="77777777" w:rsidR="00551828" w:rsidRDefault="00133A46" w:rsidP="00551828">
            <w:pPr>
              <w:tabs>
                <w:tab w:val="left" w:pos="288"/>
                <w:tab w:val="left" w:pos="576"/>
                <w:tab w:val="left" w:pos="864"/>
                <w:tab w:val="left" w:pos="1152"/>
              </w:tabs>
              <w:spacing w:before="40" w:after="40" w:line="200" w:lineRule="exact"/>
              <w:ind w:left="86" w:right="43"/>
              <w:rPr>
                <w:sz w:val="17"/>
              </w:rPr>
            </w:pPr>
            <w:r w:rsidRPr="00CE7D8E">
              <w:rPr>
                <w:sz w:val="17"/>
              </w:rPr>
              <w:t>Seconded active-duty military and police personnel</w:t>
            </w:r>
          </w:p>
          <w:p w14:paraId="731697CF" w14:textId="69D466F0" w:rsidR="00551828" w:rsidRPr="00CE7D8E" w:rsidRDefault="00551828" w:rsidP="00551828">
            <w:pPr>
              <w:tabs>
                <w:tab w:val="left" w:pos="288"/>
                <w:tab w:val="left" w:pos="576"/>
                <w:tab w:val="left" w:pos="864"/>
                <w:tab w:val="left" w:pos="1152"/>
              </w:tabs>
              <w:spacing w:before="40" w:after="40" w:line="200" w:lineRule="exact"/>
              <w:ind w:left="86" w:right="43"/>
              <w:rPr>
                <w:sz w:val="17"/>
              </w:rPr>
            </w:pPr>
          </w:p>
        </w:tc>
      </w:tr>
    </w:tbl>
    <w:p w14:paraId="06FB7414" w14:textId="77777777" w:rsidR="00133A46" w:rsidRPr="00CE7D8E" w:rsidRDefault="00133A46" w:rsidP="00133A46">
      <w:pPr>
        <w:spacing w:line="240" w:lineRule="auto"/>
        <w:rPr>
          <w:sz w:val="2"/>
        </w:rPr>
        <w:sectPr w:rsidR="00133A46" w:rsidRPr="00CE7D8E" w:rsidSect="00133A46">
          <w:endnotePr>
            <w:numFmt w:val="decimal"/>
          </w:endnotePr>
          <w:type w:val="continuous"/>
          <w:pgSz w:w="12240" w:h="15840"/>
          <w:pgMar w:top="1440" w:right="1195" w:bottom="1152" w:left="1195" w:header="432" w:footer="504" w:gutter="0"/>
          <w:cols w:num="2" w:space="240"/>
          <w:noEndnote/>
          <w:docGrid w:linePitch="360"/>
        </w:sectPr>
      </w:pPr>
    </w:p>
    <w:p w14:paraId="6A84374D" w14:textId="228B34E9" w:rsidR="00B54FBF" w:rsidRPr="00357EE3" w:rsidRDefault="00B54FBF" w:rsidP="00357EE3">
      <w:pPr>
        <w:spacing w:line="120" w:lineRule="exact"/>
        <w:rPr>
          <w:sz w:val="10"/>
        </w:rPr>
      </w:pPr>
    </w:p>
    <w:p w14:paraId="77C42133" w14:textId="10140158" w:rsidR="00285C28" w:rsidRPr="00CE7D8E" w:rsidRDefault="00285C28" w:rsidP="00B54F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Subprogramme 4</w:t>
      </w:r>
    </w:p>
    <w:p w14:paraId="3A3AA387" w14:textId="77777777" w:rsidR="00285C28" w:rsidRPr="00CE7D8E" w:rsidRDefault="00285C28" w:rsidP="00B54F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Business transformation and accountability</w:t>
      </w:r>
    </w:p>
    <w:p w14:paraId="76A05193" w14:textId="77777777" w:rsidR="00285C28" w:rsidRPr="00CE7D8E" w:rsidRDefault="00285C28" w:rsidP="00B54FBF">
      <w:pPr>
        <w:pStyle w:val="SingleTxt"/>
        <w:keepNext/>
        <w:keepLines/>
        <w:spacing w:after="0" w:line="120" w:lineRule="exact"/>
        <w:rPr>
          <w:sz w:val="10"/>
        </w:rPr>
      </w:pPr>
    </w:p>
    <w:p w14:paraId="7E831969" w14:textId="7F6664F1" w:rsidR="00285C28" w:rsidRPr="00CE7D8E" w:rsidRDefault="00285C28" w:rsidP="00B54FB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General Assembly resolutions</w:t>
      </w:r>
    </w:p>
    <w:p w14:paraId="2111DE27" w14:textId="77777777" w:rsidR="00285C28" w:rsidRPr="00CE7D8E" w:rsidRDefault="00285C28" w:rsidP="00B54FBF">
      <w:pPr>
        <w:keepNext/>
        <w:keepLines/>
        <w:spacing w:line="120" w:lineRule="exact"/>
        <w:rPr>
          <w:sz w:val="10"/>
        </w:rPr>
      </w:pPr>
    </w:p>
    <w:p w14:paraId="5A945C13" w14:textId="77777777" w:rsidR="00285C28" w:rsidRPr="00CE7D8E" w:rsidRDefault="00285C28" w:rsidP="00B54FBF">
      <w:pPr>
        <w:keepNext/>
        <w:keepLines/>
        <w:spacing w:line="240" w:lineRule="auto"/>
        <w:rPr>
          <w:sz w:val="2"/>
        </w:rPr>
      </w:pPr>
    </w:p>
    <w:p w14:paraId="54B5521E" w14:textId="77777777" w:rsidR="00285C28" w:rsidRPr="00CE7D8E" w:rsidRDefault="00285C28" w:rsidP="00285C28">
      <w:pPr>
        <w:spacing w:line="240" w:lineRule="auto"/>
        <w:rPr>
          <w:sz w:val="2"/>
        </w:rPr>
        <w:sectPr w:rsidR="00285C28" w:rsidRPr="00CE7D8E" w:rsidSect="00133A46">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85C28" w:rsidRPr="00CE7D8E" w14:paraId="6B187377" w14:textId="77777777" w:rsidTr="00285C28">
        <w:tc>
          <w:tcPr>
            <w:tcW w:w="1465" w:type="pct"/>
          </w:tcPr>
          <w:bookmarkStart w:id="50" w:name="bmv50"/>
          <w:p w14:paraId="4B1C3937" w14:textId="5BEC0258" w:rsidR="00285C28" w:rsidRPr="00CE7D8E" w:rsidRDefault="00285C28" w:rsidP="00285C28">
            <w:pPr>
              <w:tabs>
                <w:tab w:val="left" w:pos="288"/>
                <w:tab w:val="left" w:pos="576"/>
                <w:tab w:val="left" w:pos="864"/>
                <w:tab w:val="left" w:pos="1152"/>
              </w:tabs>
              <w:spacing w:before="40" w:after="40" w:line="200" w:lineRule="exact"/>
              <w:ind w:right="43"/>
              <w:rPr>
                <w:sz w:val="17"/>
              </w:rPr>
            </w:pPr>
            <w:r>
              <w:fldChar w:fldCharType="begin"/>
            </w:r>
            <w:r>
              <w:instrText>HYPERLINK "https://docs.un.org/en/A/RES/59/272"</w:instrText>
            </w:r>
            <w:r>
              <w:fldChar w:fldCharType="separate"/>
            </w:r>
            <w:r w:rsidRPr="00CE7D8E">
              <w:rPr>
                <w:rStyle w:val="Hyperlink"/>
                <w:sz w:val="17"/>
              </w:rPr>
              <w:t>59/272</w:t>
            </w:r>
            <w:r>
              <w:fldChar w:fldCharType="end"/>
            </w:r>
            <w:bookmarkEnd w:id="50"/>
          </w:p>
        </w:tc>
        <w:tc>
          <w:tcPr>
            <w:tcW w:w="3535" w:type="pct"/>
          </w:tcPr>
          <w:p w14:paraId="14CBD78A" w14:textId="3B7A9D9E" w:rsidR="00285C28" w:rsidRPr="00CE7D8E" w:rsidRDefault="00285C28" w:rsidP="00285C28">
            <w:pPr>
              <w:tabs>
                <w:tab w:val="left" w:pos="288"/>
                <w:tab w:val="left" w:pos="576"/>
                <w:tab w:val="left" w:pos="864"/>
                <w:tab w:val="left" w:pos="1152"/>
              </w:tabs>
              <w:spacing w:before="40" w:after="40" w:line="200" w:lineRule="exact"/>
              <w:ind w:left="86" w:right="43"/>
              <w:rPr>
                <w:sz w:val="17"/>
              </w:rPr>
            </w:pPr>
            <w:r w:rsidRPr="00CE7D8E">
              <w:rPr>
                <w:sz w:val="17"/>
              </w:rPr>
              <w:t xml:space="preserve">Review of the implementation of General Assembly resolutions </w:t>
            </w:r>
            <w:bookmarkStart w:id="51" w:name="bmv51"/>
            <w:r>
              <w:fldChar w:fldCharType="begin"/>
            </w:r>
            <w:r>
              <w:instrText>HYPERLINK "https://docs.un.org/en/A/RES/48/218B"</w:instrText>
            </w:r>
            <w:r>
              <w:fldChar w:fldCharType="separate"/>
            </w:r>
            <w:r w:rsidRPr="00CE7D8E">
              <w:rPr>
                <w:rStyle w:val="Hyperlink"/>
                <w:sz w:val="17"/>
              </w:rPr>
              <w:t>48/218</w:t>
            </w:r>
            <w:r>
              <w:fldChar w:fldCharType="end"/>
            </w:r>
            <w:bookmarkEnd w:id="51"/>
            <w:r w:rsidRPr="00CE7D8E">
              <w:rPr>
                <w:sz w:val="17"/>
              </w:rPr>
              <w:t xml:space="preserve"> B and </w:t>
            </w:r>
            <w:bookmarkStart w:id="52" w:name="bmv52"/>
            <w:r>
              <w:fldChar w:fldCharType="begin"/>
            </w:r>
            <w:r>
              <w:instrText>HYPERLINK "https://docs.un.org/en/A/RES/54/244"</w:instrText>
            </w:r>
            <w:r>
              <w:fldChar w:fldCharType="separate"/>
            </w:r>
            <w:r w:rsidRPr="00CE7D8E">
              <w:rPr>
                <w:rStyle w:val="Hyperlink"/>
                <w:sz w:val="17"/>
              </w:rPr>
              <w:t>54/244</w:t>
            </w:r>
            <w:r>
              <w:fldChar w:fldCharType="end"/>
            </w:r>
            <w:bookmarkEnd w:id="52"/>
            <w:r w:rsidRPr="00CE7D8E">
              <w:rPr>
                <w:sz w:val="17"/>
              </w:rPr>
              <w:t xml:space="preserve"> </w:t>
            </w:r>
          </w:p>
        </w:tc>
      </w:tr>
      <w:bookmarkStart w:id="53" w:name="bmv53"/>
      <w:tr w:rsidR="00285C28" w:rsidRPr="00CE7D8E" w14:paraId="013751EA" w14:textId="77777777" w:rsidTr="00285C28">
        <w:tc>
          <w:tcPr>
            <w:tcW w:w="1465" w:type="pct"/>
          </w:tcPr>
          <w:p w14:paraId="24128E20" w14:textId="62405D9C" w:rsidR="00285C28" w:rsidRPr="00CE7D8E" w:rsidRDefault="00285C28" w:rsidP="00285C28">
            <w:pPr>
              <w:tabs>
                <w:tab w:val="left" w:pos="288"/>
                <w:tab w:val="left" w:pos="576"/>
                <w:tab w:val="left" w:pos="864"/>
                <w:tab w:val="left" w:pos="1152"/>
              </w:tabs>
              <w:spacing w:before="40" w:after="40" w:line="200" w:lineRule="exact"/>
              <w:ind w:right="43"/>
              <w:rPr>
                <w:sz w:val="17"/>
              </w:rPr>
            </w:pPr>
            <w:r>
              <w:fldChar w:fldCharType="begin"/>
            </w:r>
            <w:r>
              <w:instrText>HYPERLINK "https://docs.un.org/en/A/RES/61/245"</w:instrText>
            </w:r>
            <w:r>
              <w:fldChar w:fldCharType="separate"/>
            </w:r>
            <w:r w:rsidRPr="00CE7D8E">
              <w:rPr>
                <w:rStyle w:val="Hyperlink"/>
                <w:sz w:val="17"/>
              </w:rPr>
              <w:t>61/245</w:t>
            </w:r>
            <w:r>
              <w:fldChar w:fldCharType="end"/>
            </w:r>
            <w:bookmarkEnd w:id="53"/>
          </w:p>
        </w:tc>
        <w:tc>
          <w:tcPr>
            <w:tcW w:w="3535" w:type="pct"/>
          </w:tcPr>
          <w:p w14:paraId="76E318B2" w14:textId="77777777" w:rsidR="00285C28" w:rsidRPr="00CE7D8E" w:rsidRDefault="00285C28" w:rsidP="00285C28">
            <w:pPr>
              <w:tabs>
                <w:tab w:val="left" w:pos="288"/>
                <w:tab w:val="left" w:pos="576"/>
                <w:tab w:val="left" w:pos="864"/>
                <w:tab w:val="left" w:pos="1152"/>
              </w:tabs>
              <w:spacing w:before="40" w:after="40" w:line="200" w:lineRule="exact"/>
              <w:ind w:left="86" w:right="43"/>
              <w:rPr>
                <w:spacing w:val="2"/>
                <w:sz w:val="17"/>
              </w:rPr>
            </w:pPr>
            <w:r w:rsidRPr="00CE7D8E">
              <w:rPr>
                <w:spacing w:val="2"/>
                <w:sz w:val="17"/>
              </w:rPr>
              <w:t>Comprehensive review of governance and oversight within the United Nations and its funds, programmes and specialized agencies</w:t>
            </w:r>
          </w:p>
        </w:tc>
      </w:tr>
      <w:bookmarkStart w:id="54" w:name="bmv54"/>
      <w:tr w:rsidR="00285C28" w:rsidRPr="00CE7D8E" w14:paraId="482B3FE2" w14:textId="77777777" w:rsidTr="00285C28">
        <w:tc>
          <w:tcPr>
            <w:tcW w:w="1465" w:type="pct"/>
          </w:tcPr>
          <w:p w14:paraId="424E2B31" w14:textId="14FA2E0E" w:rsidR="00285C28" w:rsidRPr="00CE7D8E" w:rsidRDefault="00285C28" w:rsidP="00285C28">
            <w:pPr>
              <w:keepNext/>
              <w:keepLines/>
              <w:tabs>
                <w:tab w:val="left" w:pos="288"/>
                <w:tab w:val="left" w:pos="576"/>
                <w:tab w:val="left" w:pos="864"/>
                <w:tab w:val="left" w:pos="1152"/>
              </w:tabs>
              <w:spacing w:before="40" w:after="40" w:line="200" w:lineRule="exact"/>
              <w:ind w:right="43"/>
              <w:rPr>
                <w:sz w:val="17"/>
              </w:rPr>
            </w:pPr>
            <w:r>
              <w:fldChar w:fldCharType="begin"/>
            </w:r>
            <w:r>
              <w:instrText>HYPERLINK "https://docs.un.org/en/A/RES/63/276"</w:instrText>
            </w:r>
            <w:r>
              <w:fldChar w:fldCharType="separate"/>
            </w:r>
            <w:r w:rsidRPr="00CE7D8E">
              <w:rPr>
                <w:rStyle w:val="Hyperlink"/>
                <w:sz w:val="17"/>
              </w:rPr>
              <w:t>63/276</w:t>
            </w:r>
            <w:r>
              <w:fldChar w:fldCharType="end"/>
            </w:r>
            <w:bookmarkEnd w:id="54"/>
          </w:p>
        </w:tc>
        <w:tc>
          <w:tcPr>
            <w:tcW w:w="3535" w:type="pct"/>
          </w:tcPr>
          <w:p w14:paraId="4BDBBE95" w14:textId="77777777" w:rsidR="00285C28" w:rsidRPr="00CE7D8E" w:rsidRDefault="00285C28" w:rsidP="00285C28">
            <w:pPr>
              <w:tabs>
                <w:tab w:val="left" w:pos="288"/>
                <w:tab w:val="left" w:pos="576"/>
                <w:tab w:val="left" w:pos="864"/>
                <w:tab w:val="left" w:pos="1152"/>
              </w:tabs>
              <w:spacing w:before="40" w:after="40" w:line="200" w:lineRule="exact"/>
              <w:ind w:left="86" w:right="43"/>
              <w:rPr>
                <w:spacing w:val="2"/>
                <w:sz w:val="17"/>
              </w:rPr>
            </w:pPr>
            <w:r w:rsidRPr="00CE7D8E">
              <w:rPr>
                <w:spacing w:val="2"/>
                <w:sz w:val="17"/>
              </w:rPr>
              <w:t>Accountability framework, enterprise risk management and internal control framework and results-based management framework</w:t>
            </w:r>
          </w:p>
        </w:tc>
      </w:tr>
    </w:tbl>
    <w:p w14:paraId="11DA79F7" w14:textId="77777777" w:rsidR="00285C28" w:rsidRPr="00CE7D8E" w:rsidRDefault="00285C28" w:rsidP="00285C28">
      <w:pPr>
        <w:spacing w:line="240" w:lineRule="auto"/>
        <w:rPr>
          <w:sz w:val="2"/>
        </w:r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85C28" w:rsidRPr="00CE7D8E" w14:paraId="016CCFB0" w14:textId="77777777" w:rsidTr="00285C28">
        <w:tc>
          <w:tcPr>
            <w:tcW w:w="1465" w:type="pct"/>
          </w:tcPr>
          <w:bookmarkStart w:id="55" w:name="bmv55"/>
          <w:p w14:paraId="3E3E8E34" w14:textId="4AD1F6EA" w:rsidR="00285C28" w:rsidRPr="00CE7D8E" w:rsidRDefault="00285C28" w:rsidP="00285C28">
            <w:pPr>
              <w:tabs>
                <w:tab w:val="left" w:pos="288"/>
                <w:tab w:val="left" w:pos="576"/>
                <w:tab w:val="left" w:pos="864"/>
                <w:tab w:val="left" w:pos="1152"/>
              </w:tabs>
              <w:spacing w:before="40" w:after="40" w:line="200" w:lineRule="exact"/>
              <w:ind w:right="43"/>
              <w:rPr>
                <w:sz w:val="17"/>
              </w:rPr>
            </w:pPr>
            <w:r>
              <w:fldChar w:fldCharType="begin"/>
            </w:r>
            <w:r>
              <w:instrText>HYPERLINK "https://docs.un.org/en/A/RES/64/259"</w:instrText>
            </w:r>
            <w:r>
              <w:fldChar w:fldCharType="separate"/>
            </w:r>
            <w:r w:rsidRPr="00CE7D8E">
              <w:rPr>
                <w:rStyle w:val="Hyperlink"/>
                <w:sz w:val="17"/>
              </w:rPr>
              <w:t>64/259</w:t>
            </w:r>
            <w:r>
              <w:fldChar w:fldCharType="end"/>
            </w:r>
            <w:bookmarkEnd w:id="55"/>
          </w:p>
        </w:tc>
        <w:tc>
          <w:tcPr>
            <w:tcW w:w="3535" w:type="pct"/>
          </w:tcPr>
          <w:p w14:paraId="00E23736" w14:textId="77777777" w:rsidR="00285C28" w:rsidRPr="00CE7D8E" w:rsidRDefault="00285C28" w:rsidP="00285C28">
            <w:pPr>
              <w:tabs>
                <w:tab w:val="left" w:pos="288"/>
                <w:tab w:val="left" w:pos="576"/>
                <w:tab w:val="left" w:pos="864"/>
                <w:tab w:val="left" w:pos="1152"/>
              </w:tabs>
              <w:spacing w:before="40" w:after="40" w:line="200" w:lineRule="exact"/>
              <w:ind w:left="86" w:right="43"/>
              <w:rPr>
                <w:sz w:val="17"/>
              </w:rPr>
            </w:pPr>
            <w:r w:rsidRPr="00CE7D8E">
              <w:rPr>
                <w:sz w:val="17"/>
              </w:rPr>
              <w:t>Towards an accountability system in the United Nations Secretariat</w:t>
            </w:r>
          </w:p>
        </w:tc>
      </w:tr>
      <w:bookmarkStart w:id="56" w:name="bmv56"/>
      <w:tr w:rsidR="00285C28" w:rsidRPr="00CE7D8E" w14:paraId="65B91934" w14:textId="77777777" w:rsidTr="00285C28">
        <w:tc>
          <w:tcPr>
            <w:tcW w:w="1465" w:type="pct"/>
          </w:tcPr>
          <w:p w14:paraId="466847D7" w14:textId="6C8BFAD0" w:rsidR="00285C28" w:rsidRPr="00CE7D8E" w:rsidRDefault="00285C28" w:rsidP="00285C28">
            <w:pPr>
              <w:tabs>
                <w:tab w:val="left" w:pos="288"/>
                <w:tab w:val="left" w:pos="576"/>
                <w:tab w:val="left" w:pos="864"/>
                <w:tab w:val="left" w:pos="1152"/>
              </w:tabs>
              <w:spacing w:before="40" w:after="40" w:line="200" w:lineRule="exact"/>
              <w:ind w:right="43"/>
              <w:rPr>
                <w:sz w:val="17"/>
              </w:rPr>
            </w:pPr>
            <w:r>
              <w:fldChar w:fldCharType="begin"/>
            </w:r>
            <w:r>
              <w:instrText>HYPERLINK "https://docs.un.org/en/A/RES/70/255"</w:instrText>
            </w:r>
            <w:r>
              <w:fldChar w:fldCharType="separate"/>
            </w:r>
            <w:r w:rsidRPr="00CE7D8E">
              <w:rPr>
                <w:rStyle w:val="Hyperlink"/>
                <w:sz w:val="17"/>
              </w:rPr>
              <w:t>70/255</w:t>
            </w:r>
            <w:r>
              <w:fldChar w:fldCharType="end"/>
            </w:r>
            <w:bookmarkEnd w:id="56"/>
            <w:r w:rsidRPr="00CE7D8E">
              <w:rPr>
                <w:color w:val="0000FF"/>
                <w:sz w:val="17"/>
              </w:rPr>
              <w:t xml:space="preserve">; </w:t>
            </w:r>
            <w:bookmarkStart w:id="57" w:name="bmv57"/>
            <w:r>
              <w:fldChar w:fldCharType="begin"/>
            </w:r>
            <w:r>
              <w:instrText>HYPERLINK "https://docs.un.org/en/A/RES/74/271"</w:instrText>
            </w:r>
            <w:r>
              <w:fldChar w:fldCharType="separate"/>
            </w:r>
            <w:r w:rsidRPr="00CE7D8E">
              <w:rPr>
                <w:rStyle w:val="Hyperlink"/>
                <w:sz w:val="17"/>
              </w:rPr>
              <w:t>74/271</w:t>
            </w:r>
            <w:r>
              <w:fldChar w:fldCharType="end"/>
            </w:r>
            <w:bookmarkEnd w:id="57"/>
            <w:r w:rsidRPr="00CE7D8E">
              <w:rPr>
                <w:sz w:val="17"/>
              </w:rPr>
              <w:t xml:space="preserve">; </w:t>
            </w:r>
            <w:bookmarkStart w:id="58" w:name="bmv58"/>
            <w:r>
              <w:fldChar w:fldCharType="begin"/>
            </w:r>
            <w:r>
              <w:instrText>HYPERLINK "https://docs.un.org/en/A/RES/77/280"</w:instrText>
            </w:r>
            <w:r>
              <w:fldChar w:fldCharType="separate"/>
            </w:r>
            <w:r w:rsidRPr="00CE7D8E">
              <w:rPr>
                <w:rStyle w:val="Hyperlink"/>
                <w:sz w:val="17"/>
              </w:rPr>
              <w:t>77/280</w:t>
            </w:r>
            <w:r>
              <w:fldChar w:fldCharType="end"/>
            </w:r>
            <w:bookmarkEnd w:id="58"/>
          </w:p>
        </w:tc>
        <w:tc>
          <w:tcPr>
            <w:tcW w:w="3535" w:type="pct"/>
          </w:tcPr>
          <w:p w14:paraId="2998CB39" w14:textId="43C70B07" w:rsidR="00D94599" w:rsidRPr="00CE7D8E" w:rsidRDefault="00285C28" w:rsidP="00D94599">
            <w:pPr>
              <w:tabs>
                <w:tab w:val="left" w:pos="288"/>
                <w:tab w:val="left" w:pos="576"/>
                <w:tab w:val="left" w:pos="864"/>
                <w:tab w:val="left" w:pos="1152"/>
              </w:tabs>
              <w:spacing w:before="40" w:after="40" w:line="200" w:lineRule="exact"/>
              <w:ind w:left="86" w:right="43"/>
              <w:rPr>
                <w:sz w:val="17"/>
              </w:rPr>
            </w:pPr>
            <w:r w:rsidRPr="00CE7D8E">
              <w:rPr>
                <w:sz w:val="17"/>
              </w:rPr>
              <w:t>Progress towards an accountability system in the United Nations Secretariat</w:t>
            </w:r>
          </w:p>
        </w:tc>
      </w:tr>
    </w:tbl>
    <w:p w14:paraId="77F508FF" w14:textId="77777777" w:rsidR="00285C28" w:rsidRPr="00CE7D8E" w:rsidRDefault="00285C28" w:rsidP="00285C28">
      <w:pPr>
        <w:spacing w:line="240" w:lineRule="auto"/>
        <w:rPr>
          <w:sz w:val="2"/>
        </w:rPr>
        <w:sectPr w:rsidR="00285C28" w:rsidRPr="00CE7D8E" w:rsidSect="00285C28">
          <w:endnotePr>
            <w:numFmt w:val="decimal"/>
          </w:endnotePr>
          <w:type w:val="continuous"/>
          <w:pgSz w:w="12240" w:h="15840"/>
          <w:pgMar w:top="1440" w:right="1195" w:bottom="1152" w:left="1195" w:header="432" w:footer="504" w:gutter="0"/>
          <w:cols w:num="2" w:space="240"/>
          <w:noEndnote/>
          <w:docGrid w:linePitch="360"/>
        </w:sectPr>
      </w:pPr>
    </w:p>
    <w:p w14:paraId="128E0436" w14:textId="77777777" w:rsidR="00285C28" w:rsidRPr="00CE7D8E" w:rsidRDefault="00285C28" w:rsidP="00285C28">
      <w:pPr>
        <w:spacing w:line="120" w:lineRule="exact"/>
        <w:rPr>
          <w:sz w:val="10"/>
        </w:rPr>
      </w:pPr>
    </w:p>
    <w:p w14:paraId="65472589" w14:textId="77777777" w:rsidR="00285C28" w:rsidRPr="00CE7D8E" w:rsidRDefault="00285C28" w:rsidP="00285C28">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Subprogramme 5</w:t>
      </w:r>
    </w:p>
    <w:p w14:paraId="7577F1DA" w14:textId="77777777" w:rsidR="00285C28" w:rsidRPr="00CE7D8E" w:rsidRDefault="00285C28" w:rsidP="00285C28">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ab/>
      </w:r>
      <w:r w:rsidRPr="00CE7D8E">
        <w:tab/>
        <w:t>Addressing racism in the workplace</w:t>
      </w:r>
    </w:p>
    <w:p w14:paraId="39BB4C5D" w14:textId="77777777" w:rsidR="00285C28" w:rsidRPr="00CE7D8E" w:rsidRDefault="00285C28" w:rsidP="00285C28">
      <w:pPr>
        <w:spacing w:line="120" w:lineRule="exact"/>
        <w:rPr>
          <w:sz w:val="10"/>
        </w:rPr>
      </w:pPr>
    </w:p>
    <w:p w14:paraId="638D315F" w14:textId="567C91D7" w:rsidR="00285C28" w:rsidRPr="00CE7D8E" w:rsidRDefault="00285C28" w:rsidP="00285C28">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CE7D8E">
        <w:t>General Assembly resolution</w:t>
      </w:r>
    </w:p>
    <w:p w14:paraId="1F462F05" w14:textId="77777777" w:rsidR="00285C28" w:rsidRPr="00CE7D8E" w:rsidRDefault="00285C28" w:rsidP="00285C28">
      <w:pPr>
        <w:spacing w:line="120" w:lineRule="exact"/>
        <w:rPr>
          <w:sz w:val="10"/>
        </w:rPr>
      </w:pPr>
    </w:p>
    <w:p w14:paraId="5D16A42D" w14:textId="77777777" w:rsidR="00285C28" w:rsidRPr="00CE7D8E" w:rsidRDefault="00285C28" w:rsidP="00285C28">
      <w:pPr>
        <w:spacing w:line="240" w:lineRule="auto"/>
        <w:rPr>
          <w:sz w:val="2"/>
        </w:rPr>
      </w:pPr>
    </w:p>
    <w:p w14:paraId="01B4C681" w14:textId="77777777" w:rsidR="00285C28" w:rsidRPr="00CE7D8E" w:rsidRDefault="00285C28" w:rsidP="00285C28">
      <w:pPr>
        <w:spacing w:line="240" w:lineRule="auto"/>
        <w:rPr>
          <w:sz w:val="2"/>
        </w:rPr>
        <w:sectPr w:rsidR="00285C28" w:rsidRPr="00CE7D8E" w:rsidSect="00285C28">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85C28" w:rsidRPr="00CE7D8E" w14:paraId="455A1F5D" w14:textId="77777777" w:rsidTr="00285C28">
        <w:trPr>
          <w:tblHeader/>
        </w:trPr>
        <w:tc>
          <w:tcPr>
            <w:tcW w:w="1450" w:type="pct"/>
          </w:tcPr>
          <w:bookmarkStart w:id="59" w:name="bmv59"/>
          <w:p w14:paraId="0F2FE1AA" w14:textId="68AD56E5" w:rsidR="00285C28" w:rsidRPr="00CE7D8E" w:rsidRDefault="00285C28" w:rsidP="00285C28">
            <w:pPr>
              <w:spacing w:before="40" w:after="40" w:line="200" w:lineRule="exact"/>
              <w:ind w:right="43"/>
              <w:rPr>
                <w:sz w:val="17"/>
              </w:rPr>
            </w:pPr>
            <w:r>
              <w:fldChar w:fldCharType="begin"/>
            </w:r>
            <w:r>
              <w:instrText>HYPERLINK "https://docs.un.org/en/A/RES/76/271"</w:instrText>
            </w:r>
            <w:r>
              <w:fldChar w:fldCharType="separate"/>
            </w:r>
            <w:r w:rsidRPr="00CE7D8E">
              <w:rPr>
                <w:rStyle w:val="Hyperlink"/>
                <w:sz w:val="17"/>
              </w:rPr>
              <w:t>76/271</w:t>
            </w:r>
            <w:r>
              <w:fldChar w:fldCharType="end"/>
            </w:r>
            <w:bookmarkEnd w:id="59"/>
          </w:p>
        </w:tc>
        <w:tc>
          <w:tcPr>
            <w:tcW w:w="3500" w:type="pct"/>
          </w:tcPr>
          <w:p w14:paraId="3AF0DCF9" w14:textId="77777777" w:rsidR="00285C28" w:rsidRPr="00CE7D8E" w:rsidRDefault="00285C28" w:rsidP="00285C28">
            <w:pPr>
              <w:spacing w:before="40" w:after="40" w:line="200" w:lineRule="exact"/>
              <w:ind w:left="86" w:right="43"/>
              <w:rPr>
                <w:sz w:val="17"/>
              </w:rPr>
            </w:pPr>
            <w:r w:rsidRPr="00CE7D8E">
              <w:rPr>
                <w:sz w:val="17"/>
              </w:rPr>
              <w:t>Addressing racism and promoting dignity for all in the United Nations Secretariat</w:t>
            </w:r>
          </w:p>
        </w:tc>
      </w:tr>
    </w:tbl>
    <w:p w14:paraId="2600409D" w14:textId="77777777" w:rsidR="00285C28" w:rsidRPr="00CE7D8E" w:rsidRDefault="00285C28" w:rsidP="00285C28">
      <w:pPr>
        <w:spacing w:line="240" w:lineRule="auto"/>
        <w:rPr>
          <w:sz w:val="2"/>
        </w:rPr>
        <w:sectPr w:rsidR="00285C28" w:rsidRPr="00CE7D8E" w:rsidSect="00285C28">
          <w:endnotePr>
            <w:numFmt w:val="decimal"/>
          </w:endnotePr>
          <w:type w:val="continuous"/>
          <w:pgSz w:w="12240" w:h="15840"/>
          <w:pgMar w:top="1440" w:right="1195" w:bottom="1152" w:left="1195" w:header="432" w:footer="504" w:gutter="0"/>
          <w:cols w:num="2" w:space="240"/>
          <w:noEndnote/>
          <w:docGrid w:linePitch="360"/>
        </w:sectPr>
      </w:pPr>
    </w:p>
    <w:p w14:paraId="06ECF8F6" w14:textId="77777777" w:rsidR="00285C28" w:rsidRPr="00CE7D8E" w:rsidRDefault="00285C28" w:rsidP="00551828">
      <w:pPr>
        <w:pStyle w:val="SingleTxt"/>
        <w:spacing w:after="0" w:line="100" w:lineRule="exact"/>
        <w:rPr>
          <w:sz w:val="10"/>
        </w:rPr>
      </w:pPr>
    </w:p>
    <w:p w14:paraId="763C2898" w14:textId="77777777" w:rsidR="00285C28" w:rsidRPr="00CE7D8E" w:rsidRDefault="00285C28" w:rsidP="00551828">
      <w:pPr>
        <w:pStyle w:val="SingleTxt"/>
        <w:spacing w:after="0" w:line="100" w:lineRule="exact"/>
        <w:rPr>
          <w:sz w:val="10"/>
        </w:rPr>
      </w:pPr>
    </w:p>
    <w:p w14:paraId="59F45BD0" w14:textId="77777777" w:rsidR="00285C28" w:rsidRPr="00CE7D8E" w:rsidRDefault="00285C28" w:rsidP="00551828">
      <w:pPr>
        <w:pStyle w:val="SingleTxt"/>
        <w:spacing w:after="0" w:line="100" w:lineRule="exact"/>
        <w:rPr>
          <w:sz w:val="10"/>
        </w:rPr>
      </w:pPr>
    </w:p>
    <w:p w14:paraId="0565DAD7" w14:textId="77777777" w:rsidR="00285C28" w:rsidRPr="00CE7D8E" w:rsidRDefault="00285C28" w:rsidP="00285C2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Deliverables</w:t>
      </w:r>
    </w:p>
    <w:p w14:paraId="2F891D95" w14:textId="77777777" w:rsidR="00285C28" w:rsidRPr="00CE7D8E" w:rsidRDefault="00285C28" w:rsidP="00551828">
      <w:pPr>
        <w:pStyle w:val="SingleTxt"/>
        <w:spacing w:after="0" w:line="100" w:lineRule="exact"/>
        <w:rPr>
          <w:sz w:val="10"/>
        </w:rPr>
      </w:pPr>
    </w:p>
    <w:p w14:paraId="11FF6886" w14:textId="77777777" w:rsidR="00285C28" w:rsidRPr="00CE7D8E" w:rsidRDefault="00285C28" w:rsidP="00551828">
      <w:pPr>
        <w:pStyle w:val="SingleTxt"/>
        <w:spacing w:after="0" w:line="100" w:lineRule="exact"/>
        <w:rPr>
          <w:sz w:val="10"/>
        </w:rPr>
      </w:pPr>
    </w:p>
    <w:p w14:paraId="5E7EC7DC" w14:textId="77777777" w:rsidR="00285C28" w:rsidRPr="00CE7D8E" w:rsidRDefault="00285C28" w:rsidP="00285C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29A.14</w:t>
      </w:r>
      <w:r w:rsidRPr="00CE7D8E">
        <w:tab/>
        <w:t>Table 29A.1 lists all cross-cutting deliverables of the programme.</w:t>
      </w:r>
    </w:p>
    <w:p w14:paraId="40C63783" w14:textId="77777777" w:rsidR="00285C28" w:rsidRPr="00CE7D8E" w:rsidRDefault="00285C28" w:rsidP="00285C28">
      <w:pPr>
        <w:spacing w:line="120" w:lineRule="exact"/>
        <w:rPr>
          <w:sz w:val="10"/>
        </w:rPr>
      </w:pPr>
    </w:p>
    <w:p w14:paraId="0F4C6858" w14:textId="77777777" w:rsidR="00285C28" w:rsidRPr="00CE7D8E" w:rsidRDefault="00285C28" w:rsidP="00285C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w:t>
      </w:r>
    </w:p>
    <w:p w14:paraId="715DF404" w14:textId="014BC3F3" w:rsidR="00285C28" w:rsidRPr="00CE7D8E" w:rsidRDefault="00285C28" w:rsidP="00285C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Cross-cutting deliverables for the period 2025–2027, by category and subcategory</w:t>
      </w:r>
    </w:p>
    <w:p w14:paraId="569FF668" w14:textId="77777777" w:rsidR="00285C28" w:rsidRPr="00CE7D8E" w:rsidRDefault="00285C28" w:rsidP="00551828">
      <w:pPr>
        <w:spacing w:line="100" w:lineRule="exact"/>
        <w:rPr>
          <w:sz w:val="10"/>
        </w:rPr>
      </w:pPr>
    </w:p>
    <w:p w14:paraId="529964E6" w14:textId="77777777" w:rsidR="00285C28" w:rsidRPr="00CE7D8E" w:rsidRDefault="00285C28" w:rsidP="00551828">
      <w:pPr>
        <w:spacing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4B400B" w:rsidRPr="00CE7D8E" w14:paraId="7D76DB0B" w14:textId="77777777" w:rsidTr="004B400B">
        <w:trPr>
          <w:tblHeader/>
        </w:trPr>
        <w:tc>
          <w:tcPr>
            <w:tcW w:w="7110" w:type="dxa"/>
            <w:tcBorders>
              <w:top w:val="single" w:sz="4" w:space="0" w:color="auto"/>
              <w:bottom w:val="single" w:sz="12" w:space="0" w:color="auto"/>
            </w:tcBorders>
            <w:vAlign w:val="bottom"/>
          </w:tcPr>
          <w:p w14:paraId="6F326BCE" w14:textId="77777777" w:rsidR="004B400B" w:rsidRPr="00CE7D8E" w:rsidRDefault="004B400B" w:rsidP="004B400B">
            <w:pPr>
              <w:spacing w:before="81" w:after="81" w:line="160" w:lineRule="exact"/>
              <w:ind w:right="40"/>
              <w:rPr>
                <w:i/>
                <w:sz w:val="14"/>
              </w:rPr>
            </w:pPr>
            <w:r w:rsidRPr="00CE7D8E">
              <w:rPr>
                <w:i/>
                <w:sz w:val="14"/>
              </w:rPr>
              <w:t>Category and subcategory</w:t>
            </w:r>
          </w:p>
        </w:tc>
        <w:tc>
          <w:tcPr>
            <w:tcW w:w="685" w:type="dxa"/>
            <w:tcBorders>
              <w:top w:val="single" w:sz="4" w:space="0" w:color="auto"/>
              <w:bottom w:val="single" w:sz="12" w:space="0" w:color="auto"/>
            </w:tcBorders>
            <w:vAlign w:val="bottom"/>
          </w:tcPr>
          <w:p w14:paraId="7C5E9FD7" w14:textId="77777777" w:rsidR="004B400B" w:rsidRPr="00CE7D8E" w:rsidRDefault="004B400B" w:rsidP="004B400B">
            <w:pPr>
              <w:spacing w:before="81" w:after="81" w:line="160" w:lineRule="exact"/>
              <w:ind w:left="72" w:right="43"/>
              <w:jc w:val="right"/>
              <w:rPr>
                <w:i/>
                <w:sz w:val="14"/>
              </w:rPr>
            </w:pPr>
            <w:r w:rsidRPr="00CE7D8E">
              <w:rPr>
                <w:i/>
                <w:sz w:val="14"/>
              </w:rPr>
              <w:t>2025 planned</w:t>
            </w:r>
          </w:p>
        </w:tc>
        <w:tc>
          <w:tcPr>
            <w:tcW w:w="685" w:type="dxa"/>
            <w:tcBorders>
              <w:top w:val="single" w:sz="4" w:space="0" w:color="auto"/>
              <w:bottom w:val="single" w:sz="12" w:space="0" w:color="auto"/>
            </w:tcBorders>
            <w:vAlign w:val="bottom"/>
          </w:tcPr>
          <w:p w14:paraId="5526EB6C" w14:textId="77777777" w:rsidR="004B400B" w:rsidRPr="00CE7D8E" w:rsidRDefault="004B400B" w:rsidP="004B400B">
            <w:pPr>
              <w:spacing w:before="81" w:after="81" w:line="160" w:lineRule="exact"/>
              <w:ind w:left="72" w:right="43"/>
              <w:jc w:val="right"/>
              <w:rPr>
                <w:i/>
                <w:sz w:val="14"/>
              </w:rPr>
            </w:pPr>
            <w:r w:rsidRPr="00CE7D8E">
              <w:rPr>
                <w:i/>
                <w:sz w:val="14"/>
              </w:rPr>
              <w:t>2025 actual</w:t>
            </w:r>
          </w:p>
        </w:tc>
        <w:tc>
          <w:tcPr>
            <w:tcW w:w="685" w:type="dxa"/>
            <w:tcBorders>
              <w:top w:val="single" w:sz="4" w:space="0" w:color="auto"/>
              <w:bottom w:val="single" w:sz="12" w:space="0" w:color="auto"/>
            </w:tcBorders>
            <w:vAlign w:val="bottom"/>
          </w:tcPr>
          <w:p w14:paraId="512272DD" w14:textId="77777777" w:rsidR="004B400B" w:rsidRPr="00CE7D8E" w:rsidRDefault="004B400B" w:rsidP="004B400B">
            <w:pPr>
              <w:spacing w:before="81" w:after="81" w:line="160" w:lineRule="exact"/>
              <w:ind w:left="72" w:right="43"/>
              <w:jc w:val="right"/>
              <w:rPr>
                <w:i/>
                <w:sz w:val="14"/>
              </w:rPr>
            </w:pPr>
            <w:r w:rsidRPr="00CE7D8E">
              <w:rPr>
                <w:i/>
                <w:sz w:val="14"/>
              </w:rPr>
              <w:t>2026 planned</w:t>
            </w:r>
          </w:p>
        </w:tc>
        <w:tc>
          <w:tcPr>
            <w:tcW w:w="685" w:type="dxa"/>
            <w:tcBorders>
              <w:top w:val="single" w:sz="4" w:space="0" w:color="auto"/>
              <w:bottom w:val="single" w:sz="12" w:space="0" w:color="auto"/>
            </w:tcBorders>
            <w:vAlign w:val="bottom"/>
          </w:tcPr>
          <w:p w14:paraId="319D5FF4" w14:textId="77777777" w:rsidR="004B400B" w:rsidRPr="00CE7D8E" w:rsidRDefault="004B400B" w:rsidP="004B400B">
            <w:pPr>
              <w:spacing w:before="81" w:after="81" w:line="160" w:lineRule="exact"/>
              <w:ind w:left="72" w:right="43"/>
              <w:jc w:val="right"/>
              <w:rPr>
                <w:i/>
                <w:sz w:val="14"/>
              </w:rPr>
            </w:pPr>
            <w:r w:rsidRPr="00CE7D8E">
              <w:rPr>
                <w:i/>
                <w:sz w:val="14"/>
              </w:rPr>
              <w:t>2027 planned</w:t>
            </w:r>
          </w:p>
        </w:tc>
      </w:tr>
      <w:tr w:rsidR="004B400B" w:rsidRPr="00CE7D8E" w14:paraId="275B962A" w14:textId="77777777" w:rsidTr="004B400B">
        <w:trPr>
          <w:trHeight w:hRule="exact" w:val="115"/>
          <w:tblHeader/>
        </w:trPr>
        <w:tc>
          <w:tcPr>
            <w:tcW w:w="7110" w:type="dxa"/>
            <w:tcBorders>
              <w:top w:val="single" w:sz="12" w:space="0" w:color="auto"/>
            </w:tcBorders>
            <w:vAlign w:val="bottom"/>
          </w:tcPr>
          <w:p w14:paraId="0301FA71" w14:textId="77777777" w:rsidR="004B400B" w:rsidRPr="00CE7D8E" w:rsidRDefault="004B400B" w:rsidP="004B400B">
            <w:pPr>
              <w:spacing w:before="40" w:after="40" w:line="210" w:lineRule="exact"/>
              <w:ind w:right="40"/>
              <w:rPr>
                <w:sz w:val="17"/>
              </w:rPr>
            </w:pPr>
          </w:p>
        </w:tc>
        <w:tc>
          <w:tcPr>
            <w:tcW w:w="685" w:type="dxa"/>
            <w:tcBorders>
              <w:top w:val="single" w:sz="12" w:space="0" w:color="auto"/>
            </w:tcBorders>
            <w:vAlign w:val="bottom"/>
          </w:tcPr>
          <w:p w14:paraId="7DF17892" w14:textId="77777777" w:rsidR="004B400B" w:rsidRPr="00CE7D8E" w:rsidRDefault="004B400B" w:rsidP="004B400B">
            <w:pPr>
              <w:spacing w:before="40" w:after="40" w:line="210" w:lineRule="exact"/>
              <w:ind w:left="72" w:right="43"/>
              <w:jc w:val="right"/>
              <w:rPr>
                <w:sz w:val="17"/>
              </w:rPr>
            </w:pPr>
          </w:p>
        </w:tc>
        <w:tc>
          <w:tcPr>
            <w:tcW w:w="685" w:type="dxa"/>
            <w:tcBorders>
              <w:top w:val="single" w:sz="12" w:space="0" w:color="auto"/>
            </w:tcBorders>
            <w:vAlign w:val="bottom"/>
          </w:tcPr>
          <w:p w14:paraId="33AB69BC" w14:textId="77777777" w:rsidR="004B400B" w:rsidRPr="00CE7D8E" w:rsidRDefault="004B400B" w:rsidP="004B400B">
            <w:pPr>
              <w:spacing w:before="40" w:after="40" w:line="210" w:lineRule="exact"/>
              <w:ind w:left="72" w:right="43"/>
              <w:jc w:val="right"/>
              <w:rPr>
                <w:sz w:val="17"/>
              </w:rPr>
            </w:pPr>
          </w:p>
        </w:tc>
        <w:tc>
          <w:tcPr>
            <w:tcW w:w="685" w:type="dxa"/>
            <w:tcBorders>
              <w:top w:val="single" w:sz="12" w:space="0" w:color="auto"/>
            </w:tcBorders>
            <w:vAlign w:val="bottom"/>
          </w:tcPr>
          <w:p w14:paraId="5204230B" w14:textId="77777777" w:rsidR="004B400B" w:rsidRPr="00CE7D8E" w:rsidRDefault="004B400B" w:rsidP="004B400B">
            <w:pPr>
              <w:spacing w:before="40" w:after="40" w:line="210" w:lineRule="exact"/>
              <w:ind w:left="72" w:right="43"/>
              <w:jc w:val="right"/>
              <w:rPr>
                <w:sz w:val="17"/>
              </w:rPr>
            </w:pPr>
          </w:p>
        </w:tc>
        <w:tc>
          <w:tcPr>
            <w:tcW w:w="685" w:type="dxa"/>
            <w:tcBorders>
              <w:top w:val="single" w:sz="12" w:space="0" w:color="auto"/>
            </w:tcBorders>
            <w:vAlign w:val="bottom"/>
          </w:tcPr>
          <w:p w14:paraId="03C13D5C" w14:textId="77777777" w:rsidR="004B400B" w:rsidRPr="00CE7D8E" w:rsidRDefault="004B400B" w:rsidP="004B400B">
            <w:pPr>
              <w:spacing w:before="40" w:after="40" w:line="210" w:lineRule="exact"/>
              <w:ind w:left="72" w:right="43"/>
              <w:jc w:val="right"/>
              <w:rPr>
                <w:sz w:val="17"/>
              </w:rPr>
            </w:pPr>
          </w:p>
        </w:tc>
      </w:tr>
      <w:tr w:rsidR="004B400B" w:rsidRPr="00CE7D8E" w14:paraId="2C5A8343" w14:textId="77777777" w:rsidTr="004B400B">
        <w:tc>
          <w:tcPr>
            <w:tcW w:w="7110" w:type="dxa"/>
            <w:vAlign w:val="bottom"/>
          </w:tcPr>
          <w:p w14:paraId="53BE392B" w14:textId="3D11913F" w:rsidR="004B400B" w:rsidRPr="00CE7D8E" w:rsidRDefault="004B400B" w:rsidP="004B400B">
            <w:pPr>
              <w:tabs>
                <w:tab w:val="left" w:pos="288"/>
                <w:tab w:val="left" w:pos="576"/>
                <w:tab w:val="left" w:pos="864"/>
                <w:tab w:val="left" w:pos="1152"/>
              </w:tabs>
              <w:spacing w:before="40" w:after="40" w:line="200" w:lineRule="exact"/>
              <w:ind w:right="40"/>
              <w:rPr>
                <w:b/>
                <w:bCs/>
                <w:sz w:val="17"/>
              </w:rPr>
            </w:pPr>
            <w:r w:rsidRPr="00CE7D8E">
              <w:rPr>
                <w:b/>
                <w:bCs/>
                <w:sz w:val="17"/>
              </w:rPr>
              <w:t>A.</w:t>
            </w:r>
            <w:r w:rsidRPr="00CE7D8E">
              <w:rPr>
                <w:b/>
                <w:bCs/>
                <w:sz w:val="17"/>
              </w:rPr>
              <w:tab/>
              <w:t>Facilitation of the intergovernmental process and expert bodies</w:t>
            </w:r>
          </w:p>
        </w:tc>
        <w:tc>
          <w:tcPr>
            <w:tcW w:w="685" w:type="dxa"/>
            <w:vAlign w:val="bottom"/>
          </w:tcPr>
          <w:p w14:paraId="43A41058"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0813E520"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7E49B857"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6D31D8E4"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r>
      <w:tr w:rsidR="004B400B" w:rsidRPr="00CE7D8E" w14:paraId="26537585" w14:textId="77777777" w:rsidTr="004B400B">
        <w:tc>
          <w:tcPr>
            <w:tcW w:w="7110" w:type="dxa"/>
            <w:vAlign w:val="bottom"/>
          </w:tcPr>
          <w:p w14:paraId="276A727D" w14:textId="65FDE511" w:rsidR="004B400B" w:rsidRPr="00CE7D8E" w:rsidRDefault="004B400B" w:rsidP="004B400B">
            <w:pPr>
              <w:tabs>
                <w:tab w:val="left" w:pos="288"/>
                <w:tab w:val="left" w:pos="576"/>
                <w:tab w:val="left" w:pos="864"/>
                <w:tab w:val="left" w:pos="1152"/>
              </w:tabs>
              <w:spacing w:before="40" w:after="40" w:line="200" w:lineRule="exact"/>
              <w:ind w:right="40"/>
              <w:rPr>
                <w:sz w:val="17"/>
              </w:rPr>
            </w:pPr>
            <w:r w:rsidRPr="00CE7D8E">
              <w:rPr>
                <w:b/>
                <w:bCs/>
                <w:sz w:val="17"/>
              </w:rPr>
              <w:tab/>
              <w:t>Substantive services for meetings</w:t>
            </w:r>
            <w:r w:rsidRPr="00CE7D8E">
              <w:rPr>
                <w:sz w:val="17"/>
              </w:rPr>
              <w:t xml:space="preserve"> (number of three-hour meetings)</w:t>
            </w:r>
          </w:p>
        </w:tc>
        <w:tc>
          <w:tcPr>
            <w:tcW w:w="685" w:type="dxa"/>
            <w:vAlign w:val="bottom"/>
          </w:tcPr>
          <w:p w14:paraId="39B6F463"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10</w:t>
            </w:r>
          </w:p>
        </w:tc>
        <w:tc>
          <w:tcPr>
            <w:tcW w:w="685" w:type="dxa"/>
            <w:vAlign w:val="bottom"/>
          </w:tcPr>
          <w:p w14:paraId="3ACA3EAD"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13</w:t>
            </w:r>
          </w:p>
        </w:tc>
        <w:tc>
          <w:tcPr>
            <w:tcW w:w="685" w:type="dxa"/>
            <w:vAlign w:val="bottom"/>
          </w:tcPr>
          <w:p w14:paraId="7BD33BF9"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10</w:t>
            </w:r>
          </w:p>
        </w:tc>
        <w:tc>
          <w:tcPr>
            <w:tcW w:w="685" w:type="dxa"/>
            <w:vAlign w:val="bottom"/>
          </w:tcPr>
          <w:p w14:paraId="71B0CA72"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10</w:t>
            </w:r>
          </w:p>
        </w:tc>
      </w:tr>
      <w:tr w:rsidR="004B400B" w:rsidRPr="00CE7D8E" w14:paraId="20F9F5AA" w14:textId="77777777" w:rsidTr="004B400B">
        <w:tc>
          <w:tcPr>
            <w:tcW w:w="7110" w:type="dxa"/>
            <w:vAlign w:val="bottom"/>
          </w:tcPr>
          <w:p w14:paraId="6AD03DC4" w14:textId="5849AC71" w:rsidR="004B400B" w:rsidRPr="00CE7D8E" w:rsidRDefault="004B400B" w:rsidP="004B400B">
            <w:pPr>
              <w:tabs>
                <w:tab w:val="left" w:pos="288"/>
                <w:tab w:val="left" w:pos="576"/>
                <w:tab w:val="left" w:pos="864"/>
                <w:tab w:val="left" w:pos="1152"/>
              </w:tabs>
              <w:spacing w:before="40" w:after="40" w:line="200" w:lineRule="exact"/>
              <w:ind w:right="40"/>
              <w:rPr>
                <w:sz w:val="17"/>
              </w:rPr>
            </w:pPr>
            <w:r w:rsidRPr="00CE7D8E">
              <w:rPr>
                <w:sz w:val="17"/>
              </w:rPr>
              <w:tab/>
              <w:t xml:space="preserve">Meetings of: </w:t>
            </w:r>
          </w:p>
        </w:tc>
        <w:tc>
          <w:tcPr>
            <w:tcW w:w="685" w:type="dxa"/>
            <w:vAlign w:val="bottom"/>
          </w:tcPr>
          <w:p w14:paraId="51DE68DC"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5C69A60C"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5C140A4D"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07DC140D"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r>
      <w:tr w:rsidR="004B400B" w:rsidRPr="00CE7D8E" w14:paraId="526A2EDB" w14:textId="77777777" w:rsidTr="004B400B">
        <w:tc>
          <w:tcPr>
            <w:tcW w:w="7110" w:type="dxa"/>
            <w:vAlign w:val="bottom"/>
          </w:tcPr>
          <w:p w14:paraId="3052446A" w14:textId="6EC05FBE" w:rsidR="004B400B" w:rsidRPr="00CE7D8E" w:rsidRDefault="004B400B" w:rsidP="004B400B">
            <w:pPr>
              <w:tabs>
                <w:tab w:val="left" w:pos="288"/>
                <w:tab w:val="left" w:pos="576"/>
                <w:tab w:val="left" w:pos="864"/>
                <w:tab w:val="left" w:pos="1152"/>
              </w:tabs>
              <w:spacing w:before="40" w:after="40" w:line="200" w:lineRule="exact"/>
              <w:ind w:right="40"/>
              <w:rPr>
                <w:sz w:val="17"/>
              </w:rPr>
            </w:pPr>
            <w:r w:rsidRPr="00CE7D8E">
              <w:rPr>
                <w:sz w:val="17"/>
              </w:rPr>
              <w:tab/>
              <w:t>1.</w:t>
            </w:r>
            <w:r w:rsidRPr="00CE7D8E">
              <w:rPr>
                <w:sz w:val="17"/>
              </w:rPr>
              <w:tab/>
              <w:t>The Fifth Committee of the General Assembly</w:t>
            </w:r>
          </w:p>
        </w:tc>
        <w:tc>
          <w:tcPr>
            <w:tcW w:w="685" w:type="dxa"/>
            <w:vAlign w:val="bottom"/>
          </w:tcPr>
          <w:p w14:paraId="5F175F30"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c>
          <w:tcPr>
            <w:tcW w:w="685" w:type="dxa"/>
            <w:vAlign w:val="bottom"/>
          </w:tcPr>
          <w:p w14:paraId="1EAB959F"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5</w:t>
            </w:r>
          </w:p>
        </w:tc>
        <w:tc>
          <w:tcPr>
            <w:tcW w:w="685" w:type="dxa"/>
            <w:vAlign w:val="bottom"/>
          </w:tcPr>
          <w:p w14:paraId="3797BECB"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c>
          <w:tcPr>
            <w:tcW w:w="685" w:type="dxa"/>
            <w:vAlign w:val="bottom"/>
          </w:tcPr>
          <w:p w14:paraId="537F36E7"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r>
      <w:tr w:rsidR="004B400B" w:rsidRPr="00CE7D8E" w14:paraId="5FCE3BEF" w14:textId="77777777" w:rsidTr="004B400B">
        <w:tc>
          <w:tcPr>
            <w:tcW w:w="7110" w:type="dxa"/>
            <w:vAlign w:val="bottom"/>
          </w:tcPr>
          <w:p w14:paraId="4E9479D3" w14:textId="7A5BD0A5" w:rsidR="004B400B" w:rsidRPr="00CE7D8E" w:rsidRDefault="004B400B" w:rsidP="004B400B">
            <w:pPr>
              <w:tabs>
                <w:tab w:val="left" w:pos="288"/>
                <w:tab w:val="left" w:pos="576"/>
                <w:tab w:val="left" w:pos="864"/>
                <w:tab w:val="left" w:pos="1152"/>
              </w:tabs>
              <w:spacing w:before="40" w:after="40" w:line="200" w:lineRule="exact"/>
              <w:ind w:right="40"/>
              <w:rPr>
                <w:sz w:val="17"/>
              </w:rPr>
            </w:pPr>
            <w:r w:rsidRPr="00CE7D8E">
              <w:rPr>
                <w:sz w:val="17"/>
              </w:rPr>
              <w:tab/>
              <w:t>2.</w:t>
            </w:r>
            <w:r w:rsidRPr="00CE7D8E">
              <w:rPr>
                <w:sz w:val="17"/>
              </w:rPr>
              <w:tab/>
              <w:t>The Special Committee on Peacekeeping Operations</w:t>
            </w:r>
          </w:p>
        </w:tc>
        <w:tc>
          <w:tcPr>
            <w:tcW w:w="685" w:type="dxa"/>
            <w:vAlign w:val="bottom"/>
          </w:tcPr>
          <w:p w14:paraId="31126D91"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c>
          <w:tcPr>
            <w:tcW w:w="685" w:type="dxa"/>
            <w:vAlign w:val="bottom"/>
          </w:tcPr>
          <w:p w14:paraId="2B022C51"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c>
          <w:tcPr>
            <w:tcW w:w="685" w:type="dxa"/>
            <w:vAlign w:val="bottom"/>
          </w:tcPr>
          <w:p w14:paraId="0D6AF4B3"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c>
          <w:tcPr>
            <w:tcW w:w="685" w:type="dxa"/>
            <w:vAlign w:val="bottom"/>
          </w:tcPr>
          <w:p w14:paraId="5B3A1F43"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r>
      <w:tr w:rsidR="004B400B" w:rsidRPr="00CE7D8E" w14:paraId="37242686" w14:textId="77777777" w:rsidTr="004B400B">
        <w:tc>
          <w:tcPr>
            <w:tcW w:w="7110" w:type="dxa"/>
            <w:vAlign w:val="bottom"/>
          </w:tcPr>
          <w:p w14:paraId="05DE1D90" w14:textId="188587BF" w:rsidR="004B400B" w:rsidRPr="00CE7D8E" w:rsidRDefault="004B400B" w:rsidP="004B400B">
            <w:pPr>
              <w:tabs>
                <w:tab w:val="left" w:pos="288"/>
                <w:tab w:val="left" w:pos="576"/>
                <w:tab w:val="left" w:pos="864"/>
                <w:tab w:val="left" w:pos="1152"/>
              </w:tabs>
              <w:spacing w:before="40" w:after="40" w:line="200" w:lineRule="exact"/>
              <w:ind w:right="40"/>
              <w:rPr>
                <w:sz w:val="17"/>
              </w:rPr>
            </w:pPr>
            <w:r w:rsidRPr="00CE7D8E">
              <w:rPr>
                <w:sz w:val="17"/>
              </w:rPr>
              <w:tab/>
              <w:t>3.</w:t>
            </w:r>
            <w:r w:rsidRPr="00CE7D8E">
              <w:rPr>
                <w:sz w:val="17"/>
              </w:rPr>
              <w:tab/>
              <w:t>The Advisory Committee on Administrative and Budgetary Questions</w:t>
            </w:r>
          </w:p>
        </w:tc>
        <w:tc>
          <w:tcPr>
            <w:tcW w:w="685" w:type="dxa"/>
            <w:vAlign w:val="bottom"/>
          </w:tcPr>
          <w:p w14:paraId="3520D9B5"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c>
          <w:tcPr>
            <w:tcW w:w="685" w:type="dxa"/>
            <w:vAlign w:val="bottom"/>
          </w:tcPr>
          <w:p w14:paraId="484CB7AA"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6</w:t>
            </w:r>
          </w:p>
        </w:tc>
        <w:tc>
          <w:tcPr>
            <w:tcW w:w="685" w:type="dxa"/>
            <w:vAlign w:val="bottom"/>
          </w:tcPr>
          <w:p w14:paraId="422ED677"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c>
          <w:tcPr>
            <w:tcW w:w="685" w:type="dxa"/>
            <w:vAlign w:val="bottom"/>
          </w:tcPr>
          <w:p w14:paraId="19E667AD"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r>
      <w:tr w:rsidR="004B400B" w:rsidRPr="00CE7D8E" w14:paraId="0350F993" w14:textId="77777777" w:rsidTr="004B400B">
        <w:tc>
          <w:tcPr>
            <w:tcW w:w="7110" w:type="dxa"/>
            <w:vAlign w:val="bottom"/>
          </w:tcPr>
          <w:p w14:paraId="00E6B1E2" w14:textId="29B95AA4" w:rsidR="004B400B" w:rsidRPr="00CE7D8E" w:rsidRDefault="004B400B" w:rsidP="004B400B">
            <w:pPr>
              <w:tabs>
                <w:tab w:val="left" w:pos="288"/>
                <w:tab w:val="left" w:pos="576"/>
                <w:tab w:val="left" w:pos="864"/>
                <w:tab w:val="left" w:pos="1152"/>
              </w:tabs>
              <w:spacing w:before="40" w:after="40" w:line="200" w:lineRule="exact"/>
              <w:ind w:right="40"/>
              <w:rPr>
                <w:sz w:val="17"/>
              </w:rPr>
            </w:pPr>
            <w:r w:rsidRPr="00CE7D8E">
              <w:rPr>
                <w:sz w:val="17"/>
              </w:rPr>
              <w:tab/>
              <w:t>4.</w:t>
            </w:r>
            <w:r w:rsidRPr="00CE7D8E">
              <w:rPr>
                <w:sz w:val="17"/>
              </w:rPr>
              <w:tab/>
              <w:t>The Committee for Programme and Coordination</w:t>
            </w:r>
          </w:p>
        </w:tc>
        <w:tc>
          <w:tcPr>
            <w:tcW w:w="685" w:type="dxa"/>
            <w:vAlign w:val="bottom"/>
          </w:tcPr>
          <w:p w14:paraId="2D42DE5B"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c>
          <w:tcPr>
            <w:tcW w:w="685" w:type="dxa"/>
            <w:vAlign w:val="bottom"/>
          </w:tcPr>
          <w:p w14:paraId="795905D3"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c>
          <w:tcPr>
            <w:tcW w:w="685" w:type="dxa"/>
            <w:vAlign w:val="bottom"/>
          </w:tcPr>
          <w:p w14:paraId="674160E8"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c>
          <w:tcPr>
            <w:tcW w:w="685" w:type="dxa"/>
            <w:vAlign w:val="bottom"/>
          </w:tcPr>
          <w:p w14:paraId="522F8011"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r>
      <w:tr w:rsidR="004B400B" w:rsidRPr="00CE7D8E" w14:paraId="5A5CD533" w14:textId="77777777" w:rsidTr="004B400B">
        <w:tc>
          <w:tcPr>
            <w:tcW w:w="7110" w:type="dxa"/>
            <w:vAlign w:val="bottom"/>
          </w:tcPr>
          <w:p w14:paraId="5483375F" w14:textId="46D707D1" w:rsidR="004B400B" w:rsidRPr="00CE7D8E" w:rsidRDefault="004B400B" w:rsidP="004B400B">
            <w:pPr>
              <w:tabs>
                <w:tab w:val="left" w:pos="288"/>
                <w:tab w:val="left" w:pos="576"/>
                <w:tab w:val="left" w:pos="864"/>
                <w:tab w:val="left" w:pos="1152"/>
              </w:tabs>
              <w:spacing w:before="40" w:after="40" w:line="200" w:lineRule="exact"/>
              <w:ind w:right="40"/>
              <w:rPr>
                <w:b/>
                <w:bCs/>
                <w:sz w:val="17"/>
              </w:rPr>
            </w:pPr>
            <w:r w:rsidRPr="00CE7D8E">
              <w:rPr>
                <w:b/>
                <w:bCs/>
                <w:sz w:val="17"/>
              </w:rPr>
              <w:t>C.</w:t>
            </w:r>
            <w:r w:rsidRPr="00CE7D8E">
              <w:rPr>
                <w:b/>
                <w:bCs/>
                <w:sz w:val="17"/>
              </w:rPr>
              <w:tab/>
              <w:t>Substantive deliverables</w:t>
            </w:r>
          </w:p>
        </w:tc>
        <w:tc>
          <w:tcPr>
            <w:tcW w:w="685" w:type="dxa"/>
            <w:vAlign w:val="bottom"/>
          </w:tcPr>
          <w:p w14:paraId="48F00F7B"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3C8EB59B"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49D9BF91"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419709B9"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r>
      <w:tr w:rsidR="004B400B" w:rsidRPr="00CE7D8E" w14:paraId="77955B8C" w14:textId="77777777" w:rsidTr="000F4A32">
        <w:tc>
          <w:tcPr>
            <w:tcW w:w="9850" w:type="dxa"/>
            <w:gridSpan w:val="5"/>
            <w:vAlign w:val="bottom"/>
          </w:tcPr>
          <w:p w14:paraId="58F2D9AB" w14:textId="178A94B4" w:rsidR="004B400B" w:rsidRPr="00CE7D8E" w:rsidRDefault="004B400B" w:rsidP="004B400B">
            <w:pPr>
              <w:tabs>
                <w:tab w:val="left" w:pos="288"/>
                <w:tab w:val="left" w:pos="576"/>
                <w:tab w:val="left" w:pos="864"/>
                <w:tab w:val="left" w:pos="1152"/>
              </w:tabs>
              <w:spacing w:before="40" w:after="40" w:line="200" w:lineRule="exact"/>
              <w:ind w:right="43"/>
              <w:rPr>
                <w:sz w:val="17"/>
              </w:rPr>
            </w:pPr>
            <w:r w:rsidRPr="00CE7D8E">
              <w:rPr>
                <w:b/>
                <w:bCs/>
                <w:sz w:val="17"/>
              </w:rPr>
              <w:tab/>
              <w:t>Consultation, advice and advocacy</w:t>
            </w:r>
            <w:r w:rsidRPr="00CE7D8E">
              <w:rPr>
                <w:sz w:val="17"/>
              </w:rPr>
              <w:t xml:space="preserve">: consultation with Member States on matters relating to the work of the Department. </w:t>
            </w:r>
          </w:p>
        </w:tc>
      </w:tr>
      <w:tr w:rsidR="004B400B" w:rsidRPr="00CE7D8E" w14:paraId="0A3D66F6" w14:textId="77777777" w:rsidTr="004B400B">
        <w:tc>
          <w:tcPr>
            <w:tcW w:w="7110" w:type="dxa"/>
            <w:vAlign w:val="bottom"/>
          </w:tcPr>
          <w:p w14:paraId="37E5EF50" w14:textId="1E1EEB54" w:rsidR="004B400B" w:rsidRPr="00CE7D8E" w:rsidRDefault="004B400B" w:rsidP="004B400B">
            <w:pPr>
              <w:tabs>
                <w:tab w:val="left" w:pos="288"/>
                <w:tab w:val="left" w:pos="576"/>
                <w:tab w:val="left" w:pos="864"/>
                <w:tab w:val="left" w:pos="1152"/>
              </w:tabs>
              <w:spacing w:before="40" w:after="40" w:line="200" w:lineRule="exact"/>
              <w:ind w:right="40"/>
              <w:rPr>
                <w:b/>
                <w:bCs/>
                <w:sz w:val="17"/>
              </w:rPr>
            </w:pPr>
            <w:r w:rsidRPr="00CE7D8E">
              <w:rPr>
                <w:b/>
                <w:bCs/>
                <w:sz w:val="17"/>
              </w:rPr>
              <w:t>D.</w:t>
            </w:r>
            <w:r w:rsidRPr="00CE7D8E">
              <w:rPr>
                <w:b/>
                <w:bCs/>
                <w:sz w:val="17"/>
              </w:rPr>
              <w:tab/>
              <w:t>Communication deliverables</w:t>
            </w:r>
          </w:p>
        </w:tc>
        <w:tc>
          <w:tcPr>
            <w:tcW w:w="685" w:type="dxa"/>
            <w:vAlign w:val="bottom"/>
          </w:tcPr>
          <w:p w14:paraId="0B1AA7CF"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18A45837"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73D8E94E"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637B3F6F"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r>
      <w:tr w:rsidR="004B400B" w:rsidRPr="00CE7D8E" w14:paraId="75AFD39C" w14:textId="77777777" w:rsidTr="00E51DFF">
        <w:tc>
          <w:tcPr>
            <w:tcW w:w="9850" w:type="dxa"/>
            <w:gridSpan w:val="5"/>
            <w:vAlign w:val="bottom"/>
          </w:tcPr>
          <w:p w14:paraId="1A6D7F0D" w14:textId="5A01671B" w:rsidR="004B400B" w:rsidRPr="00CE7D8E" w:rsidRDefault="004B400B" w:rsidP="004B400B">
            <w:pPr>
              <w:tabs>
                <w:tab w:val="left" w:pos="288"/>
                <w:tab w:val="left" w:pos="576"/>
                <w:tab w:val="left" w:pos="864"/>
                <w:tab w:val="left" w:pos="1152"/>
              </w:tabs>
              <w:spacing w:before="40" w:after="40" w:line="200" w:lineRule="exact"/>
              <w:ind w:left="288" w:right="43" w:hanging="288"/>
              <w:rPr>
                <w:sz w:val="17"/>
              </w:rPr>
            </w:pPr>
            <w:r w:rsidRPr="00CE7D8E">
              <w:rPr>
                <w:b/>
                <w:bCs/>
                <w:sz w:val="17"/>
              </w:rPr>
              <w:tab/>
              <w:t>Outreach programmes, special events and information materials</w:t>
            </w:r>
            <w:r w:rsidRPr="00CE7D8E">
              <w:rPr>
                <w:sz w:val="17"/>
              </w:rPr>
              <w:t>: information and engagement events; articles and videos; and newsletters.</w:t>
            </w:r>
          </w:p>
        </w:tc>
      </w:tr>
      <w:tr w:rsidR="004B400B" w:rsidRPr="00CE7D8E" w14:paraId="08E2476E" w14:textId="77777777" w:rsidTr="00846FB3">
        <w:tc>
          <w:tcPr>
            <w:tcW w:w="9850" w:type="dxa"/>
            <w:gridSpan w:val="5"/>
            <w:vAlign w:val="bottom"/>
          </w:tcPr>
          <w:p w14:paraId="5D9DC6D8" w14:textId="6682781F" w:rsidR="004B400B" w:rsidRPr="00CE7D8E" w:rsidRDefault="004B400B" w:rsidP="004B400B">
            <w:pPr>
              <w:tabs>
                <w:tab w:val="left" w:pos="288"/>
                <w:tab w:val="left" w:pos="576"/>
                <w:tab w:val="left" w:pos="864"/>
                <w:tab w:val="left" w:pos="1152"/>
              </w:tabs>
              <w:spacing w:before="40" w:after="40" w:line="200" w:lineRule="exact"/>
              <w:ind w:right="43"/>
              <w:rPr>
                <w:sz w:val="17"/>
              </w:rPr>
            </w:pPr>
            <w:r w:rsidRPr="00CE7D8E">
              <w:rPr>
                <w:b/>
                <w:bCs/>
                <w:sz w:val="17"/>
              </w:rPr>
              <w:tab/>
              <w:t>Digital platforms and multimedia content</w:t>
            </w:r>
            <w:r w:rsidRPr="00CE7D8E">
              <w:rPr>
                <w:sz w:val="17"/>
              </w:rPr>
              <w:t>: websites and social media accounts of the Department.</w:t>
            </w:r>
          </w:p>
        </w:tc>
      </w:tr>
      <w:tr w:rsidR="004B400B" w:rsidRPr="00CE7D8E" w14:paraId="29340A6F" w14:textId="77777777" w:rsidTr="004B400B">
        <w:tc>
          <w:tcPr>
            <w:tcW w:w="7110" w:type="dxa"/>
            <w:vAlign w:val="bottom"/>
          </w:tcPr>
          <w:p w14:paraId="6BDAFD35" w14:textId="5D7C4B88" w:rsidR="004B400B" w:rsidRPr="00CE7D8E" w:rsidRDefault="004B400B" w:rsidP="004B400B">
            <w:pPr>
              <w:tabs>
                <w:tab w:val="left" w:pos="288"/>
                <w:tab w:val="left" w:pos="576"/>
                <w:tab w:val="left" w:pos="864"/>
                <w:tab w:val="left" w:pos="1152"/>
              </w:tabs>
              <w:spacing w:before="40" w:after="40" w:line="200" w:lineRule="exact"/>
              <w:ind w:right="40"/>
              <w:rPr>
                <w:b/>
                <w:bCs/>
                <w:sz w:val="17"/>
              </w:rPr>
            </w:pPr>
            <w:r w:rsidRPr="00CE7D8E">
              <w:rPr>
                <w:b/>
                <w:bCs/>
                <w:sz w:val="17"/>
              </w:rPr>
              <w:t>E.</w:t>
            </w:r>
            <w:r w:rsidRPr="00CE7D8E">
              <w:rPr>
                <w:b/>
                <w:bCs/>
                <w:sz w:val="17"/>
              </w:rPr>
              <w:tab/>
              <w:t>Enabling deliverables</w:t>
            </w:r>
          </w:p>
        </w:tc>
        <w:tc>
          <w:tcPr>
            <w:tcW w:w="685" w:type="dxa"/>
            <w:vAlign w:val="bottom"/>
          </w:tcPr>
          <w:p w14:paraId="4B30C793"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29652CD8"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2976172A"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c>
          <w:tcPr>
            <w:tcW w:w="685" w:type="dxa"/>
            <w:vAlign w:val="bottom"/>
          </w:tcPr>
          <w:p w14:paraId="32635EAE" w14:textId="77777777" w:rsidR="004B400B" w:rsidRPr="00CE7D8E" w:rsidRDefault="004B400B" w:rsidP="004B400B">
            <w:pPr>
              <w:tabs>
                <w:tab w:val="left" w:pos="288"/>
                <w:tab w:val="left" w:pos="576"/>
                <w:tab w:val="left" w:pos="864"/>
                <w:tab w:val="left" w:pos="1152"/>
              </w:tabs>
              <w:spacing w:before="40" w:after="40" w:line="200" w:lineRule="exact"/>
              <w:ind w:left="72" w:right="43"/>
              <w:jc w:val="right"/>
              <w:rPr>
                <w:sz w:val="17"/>
              </w:rPr>
            </w:pPr>
          </w:p>
        </w:tc>
      </w:tr>
      <w:tr w:rsidR="004B400B" w:rsidRPr="00CE7D8E" w14:paraId="78D222C0" w14:textId="77777777" w:rsidTr="00EC51F5">
        <w:tc>
          <w:tcPr>
            <w:tcW w:w="9850" w:type="dxa"/>
            <w:gridSpan w:val="5"/>
            <w:tcBorders>
              <w:bottom w:val="single" w:sz="12" w:space="0" w:color="auto"/>
            </w:tcBorders>
            <w:vAlign w:val="bottom"/>
          </w:tcPr>
          <w:p w14:paraId="7A7515CC" w14:textId="771D063A" w:rsidR="004B400B" w:rsidRPr="00CE7D8E" w:rsidRDefault="004B400B" w:rsidP="004B400B">
            <w:pPr>
              <w:tabs>
                <w:tab w:val="left" w:pos="288"/>
                <w:tab w:val="left" w:pos="576"/>
                <w:tab w:val="left" w:pos="864"/>
                <w:tab w:val="left" w:pos="1152"/>
              </w:tabs>
              <w:spacing w:before="40" w:after="40" w:line="200" w:lineRule="exact"/>
              <w:ind w:right="43"/>
              <w:rPr>
                <w:sz w:val="17"/>
              </w:rPr>
            </w:pPr>
            <w:r w:rsidRPr="00CE7D8E">
              <w:rPr>
                <w:b/>
                <w:bCs/>
                <w:sz w:val="17"/>
              </w:rPr>
              <w:tab/>
              <w:t>Administration</w:t>
            </w:r>
            <w:r w:rsidRPr="00CE7D8E">
              <w:rPr>
                <w:sz w:val="17"/>
              </w:rPr>
              <w:t>: 4 meetings of the Management Client Board and 2 meetings of the Arts Committee.</w:t>
            </w:r>
          </w:p>
        </w:tc>
      </w:tr>
    </w:tbl>
    <w:p w14:paraId="2E797670" w14:textId="77777777" w:rsidR="00551828" w:rsidRPr="00551828" w:rsidRDefault="00551828" w:rsidP="00551828">
      <w:pPr>
        <w:pStyle w:val="SingleTxt"/>
        <w:spacing w:after="0" w:line="100" w:lineRule="exact"/>
        <w:rPr>
          <w:sz w:val="10"/>
        </w:rPr>
      </w:pPr>
    </w:p>
    <w:p w14:paraId="0EC2C8D7" w14:textId="77777777" w:rsidR="00551828" w:rsidRPr="00551828" w:rsidRDefault="00551828" w:rsidP="00551828">
      <w:pPr>
        <w:pStyle w:val="SingleTxt"/>
        <w:spacing w:after="0" w:line="100" w:lineRule="exact"/>
        <w:rPr>
          <w:sz w:val="10"/>
        </w:rPr>
      </w:pPr>
    </w:p>
    <w:p w14:paraId="40949C52" w14:textId="77777777" w:rsidR="00551828" w:rsidRPr="00551828" w:rsidRDefault="00551828" w:rsidP="00551828">
      <w:pPr>
        <w:pStyle w:val="SingleTxt"/>
        <w:spacing w:after="0" w:line="100" w:lineRule="exact"/>
        <w:rPr>
          <w:sz w:val="10"/>
        </w:rPr>
      </w:pPr>
    </w:p>
    <w:p w14:paraId="343D3C9F" w14:textId="2F60C52F" w:rsidR="00285C28" w:rsidRPr="00CE7D8E" w:rsidRDefault="00EC4547" w:rsidP="00EC4547">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CE7D8E">
        <w:tab/>
      </w:r>
      <w:r w:rsidRPr="00CE7D8E">
        <w:tab/>
      </w:r>
      <w:r w:rsidR="00285C28" w:rsidRPr="00CE7D8E">
        <w:t>Evaluation activities</w:t>
      </w:r>
    </w:p>
    <w:p w14:paraId="2C4B6FC9" w14:textId="77777777" w:rsidR="00285C28" w:rsidRPr="00CE7D8E" w:rsidRDefault="00285C28" w:rsidP="00551828">
      <w:pPr>
        <w:pStyle w:val="SingleTxt"/>
        <w:spacing w:after="0" w:line="100" w:lineRule="exact"/>
        <w:rPr>
          <w:sz w:val="10"/>
        </w:rPr>
      </w:pPr>
    </w:p>
    <w:p w14:paraId="15160E03" w14:textId="77777777" w:rsidR="00EC4547" w:rsidRPr="00CE7D8E" w:rsidRDefault="00EC4547" w:rsidP="00551828">
      <w:pPr>
        <w:pStyle w:val="SingleTxt"/>
        <w:spacing w:after="0" w:line="100" w:lineRule="exact"/>
        <w:rPr>
          <w:sz w:val="10"/>
        </w:rPr>
      </w:pPr>
    </w:p>
    <w:p w14:paraId="650C4B8F" w14:textId="5A9B3DDC" w:rsidR="00285C28" w:rsidRPr="00CE7D8E" w:rsidRDefault="00EC4547" w:rsidP="00EC45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29A.15</w:t>
      </w:r>
      <w:r w:rsidR="00285C28" w:rsidRPr="00CE7D8E">
        <w:tab/>
        <w:t>A review of donor-led assessments of United Nations system organizations and other oversight-related requests from donors in the context of funding agreements and the United Nations single audit principle, conducted by the Joint Inspection Unit and completed in 2025, has guided the proposed programme plan for 2027.</w:t>
      </w:r>
    </w:p>
    <w:p w14:paraId="3B62B40D" w14:textId="26ACA207" w:rsidR="00285C28"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29A.16</w:t>
      </w:r>
      <w:r w:rsidR="00285C28" w:rsidRPr="00CE7D8E">
        <w:tab/>
        <w:t>In response to the results of the evaluation referenced above, specifically a recommendation to ensure the explicit presentation of the Organization’s assurance mechanisms in contribution agreements, subprogramme 2, component 1 has established that contribution agreements should routinely include standard provisions on auditing, evaluation, monitoring and reporting. This provides assurances to donors that funds are spent by the United Nations in accordance with its legal and regulatory framework and consistent with the terms of the contribution agreements.</w:t>
      </w:r>
    </w:p>
    <w:p w14:paraId="6D1CA239" w14:textId="47D09E84" w:rsidR="00285C28"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29A.17</w:t>
      </w:r>
      <w:r w:rsidR="00285C28" w:rsidRPr="00CE7D8E">
        <w:tab/>
        <w:t>No evaluation is planned for 2027 as the Department plans to undertake an in-depth internal evaluation every two years.</w:t>
      </w:r>
    </w:p>
    <w:p w14:paraId="7E884ECD" w14:textId="77777777" w:rsidR="00285C28" w:rsidRPr="00CE7D8E" w:rsidRDefault="00285C28" w:rsidP="00824203">
      <w:pPr>
        <w:pStyle w:val="SingleTxt"/>
        <w:spacing w:after="0" w:line="120" w:lineRule="exact"/>
        <w:rPr>
          <w:sz w:val="10"/>
        </w:rPr>
      </w:pPr>
    </w:p>
    <w:p w14:paraId="4ABAF40C" w14:textId="77777777" w:rsidR="00824203" w:rsidRPr="00CE7D8E" w:rsidRDefault="00824203" w:rsidP="00824203">
      <w:pPr>
        <w:pStyle w:val="SingleTxt"/>
        <w:spacing w:after="0" w:line="120" w:lineRule="exact"/>
        <w:rPr>
          <w:sz w:val="10"/>
        </w:rPr>
      </w:pPr>
    </w:p>
    <w:p w14:paraId="28CAB035" w14:textId="77777777" w:rsidR="00285C28" w:rsidRPr="00CE7D8E" w:rsidRDefault="00285C28" w:rsidP="0082420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of work</w:t>
      </w:r>
    </w:p>
    <w:p w14:paraId="02D6ABF6" w14:textId="77777777" w:rsidR="00285C28" w:rsidRPr="00CE7D8E" w:rsidRDefault="00285C28" w:rsidP="00824203">
      <w:pPr>
        <w:pStyle w:val="SingleTxt"/>
        <w:spacing w:after="0" w:line="120" w:lineRule="exact"/>
        <w:rPr>
          <w:sz w:val="10"/>
        </w:rPr>
      </w:pPr>
    </w:p>
    <w:p w14:paraId="449CB004" w14:textId="77777777" w:rsidR="00824203" w:rsidRPr="00CE7D8E" w:rsidRDefault="00824203" w:rsidP="00824203">
      <w:pPr>
        <w:pStyle w:val="SingleTxt"/>
        <w:spacing w:after="0" w:line="120" w:lineRule="exact"/>
        <w:rPr>
          <w:sz w:val="10"/>
        </w:rPr>
      </w:pPr>
    </w:p>
    <w:p w14:paraId="23E69CCF"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Subprogramme 1</w:t>
      </w:r>
    </w:p>
    <w:p w14:paraId="611A711B"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Enterprise resource planning solution, services to the Fifth Committee of the General Assembly and to the Committee for Programme and Coordination, and management advisory services</w:t>
      </w:r>
    </w:p>
    <w:p w14:paraId="4E72038B" w14:textId="77777777" w:rsidR="00285C28" w:rsidRPr="00CE7D8E" w:rsidRDefault="00285C28" w:rsidP="00824203">
      <w:pPr>
        <w:pStyle w:val="SingleTxt"/>
        <w:spacing w:after="0" w:line="120" w:lineRule="exact"/>
        <w:ind w:right="40"/>
        <w:rPr>
          <w:sz w:val="10"/>
        </w:rPr>
      </w:pPr>
    </w:p>
    <w:p w14:paraId="53196AFD" w14:textId="77777777" w:rsidR="00824203" w:rsidRPr="00CE7D8E" w:rsidRDefault="00824203" w:rsidP="00824203">
      <w:pPr>
        <w:pStyle w:val="SingleTxt"/>
        <w:spacing w:after="0" w:line="120" w:lineRule="exact"/>
        <w:ind w:right="40"/>
        <w:rPr>
          <w:sz w:val="10"/>
        </w:rPr>
      </w:pPr>
    </w:p>
    <w:p w14:paraId="7852557D"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Component 1</w:t>
      </w:r>
    </w:p>
    <w:p w14:paraId="09A68384"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Enterprise resource planning solution</w:t>
      </w:r>
    </w:p>
    <w:p w14:paraId="54101008" w14:textId="77777777" w:rsidR="00285C28" w:rsidRPr="00CE7D8E" w:rsidRDefault="00285C28" w:rsidP="00824203">
      <w:pPr>
        <w:pStyle w:val="SingleTxt"/>
        <w:spacing w:after="0" w:line="120" w:lineRule="exact"/>
        <w:rPr>
          <w:sz w:val="10"/>
        </w:rPr>
      </w:pPr>
    </w:p>
    <w:p w14:paraId="4EDFE28C" w14:textId="77777777" w:rsidR="00824203" w:rsidRPr="00CE7D8E" w:rsidRDefault="00824203" w:rsidP="00824203">
      <w:pPr>
        <w:pStyle w:val="SingleTxt"/>
        <w:spacing w:after="0" w:line="120" w:lineRule="exact"/>
        <w:rPr>
          <w:sz w:val="10"/>
        </w:rPr>
      </w:pPr>
    </w:p>
    <w:p w14:paraId="5152FEBD"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Objective</w:t>
      </w:r>
    </w:p>
    <w:p w14:paraId="78038142" w14:textId="77777777" w:rsidR="00285C28" w:rsidRPr="00CE7D8E" w:rsidRDefault="00285C28" w:rsidP="00824203">
      <w:pPr>
        <w:pStyle w:val="SingleTxt"/>
        <w:spacing w:after="0" w:line="120" w:lineRule="exact"/>
        <w:rPr>
          <w:sz w:val="10"/>
        </w:rPr>
      </w:pPr>
    </w:p>
    <w:p w14:paraId="4A7F4545" w14:textId="77777777" w:rsidR="00824203" w:rsidRPr="00CE7D8E" w:rsidRDefault="00824203" w:rsidP="00824203">
      <w:pPr>
        <w:pStyle w:val="SingleTxt"/>
        <w:spacing w:after="0" w:line="120" w:lineRule="exact"/>
        <w:rPr>
          <w:sz w:val="10"/>
        </w:rPr>
      </w:pPr>
    </w:p>
    <w:p w14:paraId="65C16FE8"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29A.18</w:t>
      </w:r>
      <w:r w:rsidRPr="00CE7D8E">
        <w:tab/>
        <w:t xml:space="preserve">The objective, to which this component contributes, is to improve the management of the Organization’s resources for its work in line with mandates. </w:t>
      </w:r>
    </w:p>
    <w:p w14:paraId="48EF0FEA" w14:textId="77777777" w:rsidR="00285C28" w:rsidRPr="00CE7D8E" w:rsidRDefault="00285C28" w:rsidP="00824203">
      <w:pPr>
        <w:pStyle w:val="SingleTxt"/>
        <w:spacing w:after="0" w:line="120" w:lineRule="exact"/>
        <w:rPr>
          <w:sz w:val="10"/>
        </w:rPr>
      </w:pPr>
    </w:p>
    <w:p w14:paraId="7DBC29D9" w14:textId="77777777" w:rsidR="00824203" w:rsidRPr="00CE7D8E" w:rsidRDefault="00824203" w:rsidP="00824203">
      <w:pPr>
        <w:pStyle w:val="SingleTxt"/>
        <w:spacing w:after="0" w:line="120" w:lineRule="exact"/>
        <w:rPr>
          <w:sz w:val="10"/>
        </w:rPr>
      </w:pPr>
    </w:p>
    <w:p w14:paraId="0DA0C248"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Strategy</w:t>
      </w:r>
    </w:p>
    <w:p w14:paraId="6B49EC8A" w14:textId="77777777" w:rsidR="00285C28" w:rsidRPr="00CE7D8E" w:rsidRDefault="00285C28" w:rsidP="00824203">
      <w:pPr>
        <w:pStyle w:val="SingleTxt"/>
        <w:spacing w:after="0" w:line="120" w:lineRule="exact"/>
        <w:rPr>
          <w:sz w:val="10"/>
        </w:rPr>
      </w:pPr>
    </w:p>
    <w:p w14:paraId="1CAC4626" w14:textId="77777777" w:rsidR="00824203" w:rsidRPr="00CE7D8E" w:rsidRDefault="00824203" w:rsidP="00824203">
      <w:pPr>
        <w:pStyle w:val="SingleTxt"/>
        <w:spacing w:after="0" w:line="120" w:lineRule="exact"/>
        <w:rPr>
          <w:sz w:val="10"/>
        </w:rPr>
      </w:pPr>
    </w:p>
    <w:p w14:paraId="59E35D66"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29A.19</w:t>
      </w:r>
      <w:r w:rsidRPr="00CE7D8E">
        <w:tab/>
        <w:t xml:space="preserve">To contribute to the objective, the component will: </w:t>
      </w:r>
    </w:p>
    <w:p w14:paraId="02830380"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(a)</w:t>
      </w:r>
      <w:r w:rsidRPr="00CE7D8E">
        <w:tab/>
        <w:t>Support business transformation in the areas of programme planning, programme management, the monitoring of programme delivery, and data and business analytics by harmonizing processes and practices and using modern technology;</w:t>
      </w:r>
    </w:p>
    <w:p w14:paraId="7729F91F"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(b)</w:t>
      </w:r>
      <w:r w:rsidRPr="00CE7D8E">
        <w:tab/>
        <w:t xml:space="preserve">Support the Organization by building on its business intelligence platforms to support access to real-time data, augmented and predictive analytics, including machine learning and natural language processing, and planning capabilities; </w:t>
      </w:r>
    </w:p>
    <w:p w14:paraId="2047203D"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(c)</w:t>
      </w:r>
      <w:r w:rsidRPr="00CE7D8E">
        <w:tab/>
        <w:t xml:space="preserve">Support, monitor and upgrade the Umoja system to meet evolving business needs through continuous improvements directed by the business and work with business areas, to translate requirements into integrated functional solutions that are built, whenever possible, through out-of-the-box solutions that have sustainable road maps and meet Umoja architectural standards. </w:t>
      </w:r>
    </w:p>
    <w:p w14:paraId="63AC8605"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29A.20</w:t>
      </w:r>
      <w:r w:rsidRPr="00CE7D8E">
        <w:tab/>
        <w:t>The above-mentioned work is expected to result in:</w:t>
      </w:r>
    </w:p>
    <w:p w14:paraId="6C9E610E"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(a)</w:t>
      </w:r>
      <w:r w:rsidRPr="00CE7D8E">
        <w:tab/>
        <w:t>A more efficient and transparent management of the Organization’s financial, human and physical resources;</w:t>
      </w:r>
    </w:p>
    <w:p w14:paraId="12FE3DDD"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t>(b)</w:t>
      </w:r>
      <w:r w:rsidRPr="00CE7D8E">
        <w:tab/>
        <w:t>Effective and timely decision-making by management informed by advanced analytics;</w:t>
      </w:r>
    </w:p>
    <w:p w14:paraId="3E9810CA"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t>(c)</w:t>
      </w:r>
      <w:r w:rsidRPr="00CE7D8E">
        <w:tab/>
        <w:t xml:space="preserve">Rapid adoption and application of newly identified best practices by the Organization; </w:t>
      </w:r>
    </w:p>
    <w:p w14:paraId="6AC8F67D"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(d)</w:t>
      </w:r>
      <w:r w:rsidRPr="00CE7D8E">
        <w:tab/>
        <w:t xml:space="preserve">The continued effective operation of the Organization given that Umoja functionality will underpin the Organization’s work. </w:t>
      </w:r>
    </w:p>
    <w:p w14:paraId="3AA502D6" w14:textId="77777777" w:rsidR="00285C28" w:rsidRPr="00CE7D8E" w:rsidRDefault="00285C28" w:rsidP="00824203">
      <w:pPr>
        <w:pStyle w:val="SingleTxt"/>
        <w:spacing w:after="0" w:line="120" w:lineRule="exact"/>
        <w:rPr>
          <w:sz w:val="10"/>
        </w:rPr>
      </w:pPr>
    </w:p>
    <w:p w14:paraId="21099E3C" w14:textId="77777777" w:rsidR="00824203" w:rsidRPr="00CE7D8E" w:rsidRDefault="00824203" w:rsidP="00824203">
      <w:pPr>
        <w:pStyle w:val="SingleTxt"/>
        <w:spacing w:after="0" w:line="120" w:lineRule="exact"/>
        <w:rPr>
          <w:sz w:val="10"/>
        </w:rPr>
      </w:pPr>
    </w:p>
    <w:p w14:paraId="7EE6B340" w14:textId="77777777" w:rsidR="00285C28" w:rsidRPr="00CE7D8E" w:rsidRDefault="00285C28" w:rsidP="0055182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performance in 2025</w:t>
      </w:r>
    </w:p>
    <w:p w14:paraId="73778FEA" w14:textId="77777777" w:rsidR="00285C28" w:rsidRPr="00930670" w:rsidRDefault="00285C28" w:rsidP="00551828">
      <w:pPr>
        <w:pStyle w:val="SingleTxt"/>
        <w:keepNext/>
        <w:keepLines/>
        <w:spacing w:after="0" w:line="120" w:lineRule="exact"/>
        <w:rPr>
          <w:sz w:val="10"/>
        </w:rPr>
      </w:pPr>
    </w:p>
    <w:p w14:paraId="4170705A" w14:textId="77777777" w:rsidR="00930670" w:rsidRPr="00930670" w:rsidRDefault="00930670" w:rsidP="00551828">
      <w:pPr>
        <w:pStyle w:val="SingleTxt"/>
        <w:keepNext/>
        <w:keepLines/>
        <w:spacing w:after="0" w:line="120" w:lineRule="exact"/>
        <w:rPr>
          <w:sz w:val="10"/>
        </w:rPr>
      </w:pPr>
    </w:p>
    <w:p w14:paraId="4CD8F2FA" w14:textId="4BE9585A" w:rsidR="00285C28" w:rsidRPr="00CE7D8E" w:rsidRDefault="00824203" w:rsidP="005518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r>
      <w:r w:rsidR="00285C28" w:rsidRPr="00CE7D8E">
        <w:t>Digital transformation using Umoja for improved efficiency and effective decision-making</w:t>
      </w:r>
    </w:p>
    <w:p w14:paraId="39EE3B1C" w14:textId="77777777" w:rsidR="00285C28" w:rsidRPr="00CE7D8E" w:rsidRDefault="00285C28" w:rsidP="00551828">
      <w:pPr>
        <w:pStyle w:val="SingleTxt"/>
        <w:keepNext/>
        <w:keepLines/>
        <w:spacing w:after="0" w:line="120" w:lineRule="exact"/>
        <w:rPr>
          <w:sz w:val="10"/>
        </w:rPr>
      </w:pPr>
    </w:p>
    <w:p w14:paraId="035E764B" w14:textId="77777777" w:rsidR="00285C28" w:rsidRPr="00CE7D8E" w:rsidRDefault="00285C28" w:rsidP="005518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29A.21</w:t>
      </w:r>
      <w:r w:rsidRPr="00CE7D8E">
        <w:tab/>
        <w:t xml:space="preserve">Building on the completion of the Umoja enhancement package 8 upgrade project, the Umoja mobile platform was upgraded in May 2025, providing a modern interface, expanded functionality and an improved user experience. The resilience of the Umoja system was also enhanced through a high-availability solution and full hardware symmetry. </w:t>
      </w:r>
    </w:p>
    <w:p w14:paraId="59ECDBE8" w14:textId="2345B30B"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29A.22</w:t>
      </w:r>
      <w:r w:rsidRPr="00CE7D8E">
        <w:tab/>
        <w:t>Progress towards the objective is presented in the performance measure below (see table 29A.2).</w:t>
      </w:r>
    </w:p>
    <w:p w14:paraId="6EBD4A1D"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D13DE2"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29A.2</w:t>
      </w:r>
    </w:p>
    <w:p w14:paraId="6C3FF0F9"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6C0C739F"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1422E8" w14:textId="77777777" w:rsidR="00824203"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24203" w:rsidRPr="00CE7D8E" w14:paraId="632091B7" w14:textId="77777777" w:rsidTr="00824203">
        <w:trPr>
          <w:tblHeader/>
        </w:trPr>
        <w:tc>
          <w:tcPr>
            <w:tcW w:w="3283" w:type="dxa"/>
            <w:tcBorders>
              <w:top w:val="single" w:sz="4" w:space="0" w:color="auto"/>
              <w:bottom w:val="single" w:sz="12" w:space="0" w:color="auto"/>
            </w:tcBorders>
            <w:vAlign w:val="bottom"/>
          </w:tcPr>
          <w:p w14:paraId="3BF860EC" w14:textId="77777777" w:rsidR="00824203" w:rsidRPr="00CE7D8E" w:rsidRDefault="00824203" w:rsidP="00824203">
            <w:pPr>
              <w:spacing w:before="81" w:after="81" w:line="160" w:lineRule="exact"/>
              <w:ind w:right="40"/>
              <w:jc w:val="both"/>
              <w:rPr>
                <w:i/>
                <w:sz w:val="14"/>
              </w:rPr>
            </w:pPr>
            <w:r w:rsidRPr="00CE7D8E">
              <w:rPr>
                <w:i/>
                <w:sz w:val="14"/>
              </w:rPr>
              <w:t>2023 (actual)</w:t>
            </w:r>
          </w:p>
        </w:tc>
        <w:tc>
          <w:tcPr>
            <w:tcW w:w="3283" w:type="dxa"/>
            <w:tcBorders>
              <w:top w:val="single" w:sz="4" w:space="0" w:color="auto"/>
              <w:bottom w:val="single" w:sz="12" w:space="0" w:color="auto"/>
            </w:tcBorders>
            <w:vAlign w:val="bottom"/>
          </w:tcPr>
          <w:p w14:paraId="42AAFF4C" w14:textId="77777777" w:rsidR="00824203" w:rsidRPr="00CE7D8E" w:rsidRDefault="00824203" w:rsidP="00824203">
            <w:pPr>
              <w:spacing w:before="81" w:after="81" w:line="160" w:lineRule="exact"/>
              <w:ind w:left="144" w:right="40"/>
              <w:rPr>
                <w:i/>
                <w:sz w:val="14"/>
              </w:rPr>
            </w:pPr>
            <w:r w:rsidRPr="00CE7D8E">
              <w:rPr>
                <w:i/>
                <w:sz w:val="14"/>
              </w:rPr>
              <w:t>2024 (actual)</w:t>
            </w:r>
          </w:p>
        </w:tc>
        <w:tc>
          <w:tcPr>
            <w:tcW w:w="3283" w:type="dxa"/>
            <w:tcBorders>
              <w:top w:val="single" w:sz="4" w:space="0" w:color="auto"/>
              <w:bottom w:val="single" w:sz="12" w:space="0" w:color="auto"/>
            </w:tcBorders>
            <w:vAlign w:val="bottom"/>
          </w:tcPr>
          <w:p w14:paraId="3510DDFA" w14:textId="77777777" w:rsidR="00824203" w:rsidRPr="00CE7D8E" w:rsidRDefault="00824203" w:rsidP="00824203">
            <w:pPr>
              <w:spacing w:before="81" w:after="81" w:line="160" w:lineRule="exact"/>
              <w:ind w:left="144" w:right="40"/>
              <w:rPr>
                <w:i/>
                <w:sz w:val="14"/>
              </w:rPr>
            </w:pPr>
            <w:r w:rsidRPr="00CE7D8E">
              <w:rPr>
                <w:i/>
                <w:sz w:val="14"/>
              </w:rPr>
              <w:t>2025 (actual)</w:t>
            </w:r>
          </w:p>
        </w:tc>
      </w:tr>
      <w:tr w:rsidR="00824203" w:rsidRPr="00CE7D8E" w14:paraId="58AC6CA0" w14:textId="77777777" w:rsidTr="00824203">
        <w:trPr>
          <w:trHeight w:hRule="exact" w:val="115"/>
          <w:tblHeader/>
        </w:trPr>
        <w:tc>
          <w:tcPr>
            <w:tcW w:w="3283" w:type="dxa"/>
            <w:tcBorders>
              <w:top w:val="single" w:sz="12" w:space="0" w:color="auto"/>
            </w:tcBorders>
            <w:vAlign w:val="bottom"/>
          </w:tcPr>
          <w:p w14:paraId="35F6E925" w14:textId="77777777" w:rsidR="00824203" w:rsidRPr="00CE7D8E" w:rsidRDefault="00824203" w:rsidP="00824203">
            <w:pPr>
              <w:spacing w:before="40" w:after="120"/>
              <w:ind w:right="40"/>
              <w:jc w:val="both"/>
            </w:pPr>
          </w:p>
        </w:tc>
        <w:tc>
          <w:tcPr>
            <w:tcW w:w="3283" w:type="dxa"/>
            <w:tcBorders>
              <w:top w:val="single" w:sz="12" w:space="0" w:color="auto"/>
            </w:tcBorders>
            <w:vAlign w:val="bottom"/>
          </w:tcPr>
          <w:p w14:paraId="5C5B0EED" w14:textId="77777777" w:rsidR="00824203" w:rsidRPr="00CE7D8E" w:rsidRDefault="00824203" w:rsidP="00824203">
            <w:pPr>
              <w:spacing w:before="40" w:after="120"/>
              <w:ind w:left="144" w:right="40"/>
            </w:pPr>
          </w:p>
        </w:tc>
        <w:tc>
          <w:tcPr>
            <w:tcW w:w="3283" w:type="dxa"/>
            <w:tcBorders>
              <w:top w:val="single" w:sz="12" w:space="0" w:color="auto"/>
            </w:tcBorders>
            <w:vAlign w:val="bottom"/>
          </w:tcPr>
          <w:p w14:paraId="2C5875D0" w14:textId="77777777" w:rsidR="00824203" w:rsidRPr="00CE7D8E" w:rsidRDefault="00824203" w:rsidP="00824203">
            <w:pPr>
              <w:spacing w:before="40" w:after="120"/>
              <w:ind w:left="144" w:right="40"/>
            </w:pPr>
          </w:p>
        </w:tc>
      </w:tr>
      <w:tr w:rsidR="00824203" w:rsidRPr="00CE7D8E" w14:paraId="57891223" w14:textId="77777777" w:rsidTr="00824203">
        <w:tc>
          <w:tcPr>
            <w:tcW w:w="3283" w:type="dxa"/>
            <w:tcBorders>
              <w:bottom w:val="single" w:sz="12" w:space="0" w:color="auto"/>
            </w:tcBorders>
          </w:tcPr>
          <w:p w14:paraId="199C78B2" w14:textId="7677306A" w:rsidR="00824203" w:rsidRPr="00CE7D8E" w:rsidRDefault="00824203" w:rsidP="00824203">
            <w:pPr>
              <w:tabs>
                <w:tab w:val="left" w:pos="288"/>
                <w:tab w:val="left" w:pos="576"/>
                <w:tab w:val="left" w:pos="864"/>
                <w:tab w:val="left" w:pos="1152"/>
              </w:tabs>
              <w:spacing w:before="40" w:after="120"/>
              <w:ind w:right="40"/>
            </w:pPr>
            <w:r w:rsidRPr="00CE7D8E">
              <w:t>–</w:t>
            </w:r>
          </w:p>
        </w:tc>
        <w:tc>
          <w:tcPr>
            <w:tcW w:w="3283" w:type="dxa"/>
            <w:tcBorders>
              <w:bottom w:val="single" w:sz="12" w:space="0" w:color="auto"/>
            </w:tcBorders>
          </w:tcPr>
          <w:p w14:paraId="40AAC0C4" w14:textId="77777777" w:rsidR="00824203" w:rsidRPr="00CE7D8E" w:rsidRDefault="00824203" w:rsidP="00824203">
            <w:pPr>
              <w:tabs>
                <w:tab w:val="left" w:pos="288"/>
                <w:tab w:val="left" w:pos="576"/>
                <w:tab w:val="left" w:pos="864"/>
                <w:tab w:val="left" w:pos="1152"/>
              </w:tabs>
              <w:spacing w:before="40" w:after="120"/>
              <w:ind w:left="144" w:right="40"/>
            </w:pPr>
            <w:r w:rsidRPr="00CE7D8E">
              <w:t>Completion of the Umoja enhancement package 8 upgrade</w:t>
            </w:r>
          </w:p>
          <w:p w14:paraId="22CF143D" w14:textId="7A3F1763" w:rsidR="00824203" w:rsidRPr="00CE7D8E" w:rsidRDefault="00824203" w:rsidP="00824203">
            <w:pPr>
              <w:tabs>
                <w:tab w:val="left" w:pos="288"/>
                <w:tab w:val="left" w:pos="576"/>
                <w:tab w:val="left" w:pos="864"/>
                <w:tab w:val="left" w:pos="1152"/>
              </w:tabs>
              <w:spacing w:before="40" w:after="120"/>
              <w:ind w:left="144" w:right="40"/>
            </w:pPr>
            <w:r w:rsidRPr="00CE7D8E">
              <w:t>Umoja Analytics available to the entire Secretariat, enabling effective decision-making</w:t>
            </w:r>
          </w:p>
        </w:tc>
        <w:tc>
          <w:tcPr>
            <w:tcW w:w="3283" w:type="dxa"/>
            <w:tcBorders>
              <w:bottom w:val="single" w:sz="12" w:space="0" w:color="auto"/>
            </w:tcBorders>
          </w:tcPr>
          <w:p w14:paraId="7E3C03AF" w14:textId="77777777" w:rsidR="00824203" w:rsidRPr="00CE7D8E" w:rsidRDefault="00824203" w:rsidP="00824203">
            <w:pPr>
              <w:tabs>
                <w:tab w:val="left" w:pos="288"/>
                <w:tab w:val="left" w:pos="576"/>
                <w:tab w:val="left" w:pos="864"/>
                <w:tab w:val="left" w:pos="1152"/>
              </w:tabs>
              <w:spacing w:before="40" w:after="120"/>
              <w:ind w:left="144" w:right="40"/>
            </w:pPr>
            <w:r w:rsidRPr="00CE7D8E">
              <w:t>Improved user experience resulting in intuitive applications for staff and Member States</w:t>
            </w:r>
          </w:p>
          <w:p w14:paraId="7D483E40" w14:textId="68FA4F98" w:rsidR="00824203" w:rsidRPr="00CE7D8E" w:rsidRDefault="00824203" w:rsidP="00824203">
            <w:pPr>
              <w:tabs>
                <w:tab w:val="left" w:pos="288"/>
                <w:tab w:val="left" w:pos="576"/>
                <w:tab w:val="left" w:pos="864"/>
                <w:tab w:val="left" w:pos="1152"/>
              </w:tabs>
              <w:spacing w:before="40" w:after="120"/>
              <w:ind w:left="144" w:right="40"/>
            </w:pPr>
            <w:r w:rsidRPr="00CE7D8E">
              <w:t>Improved decision-making through the roll-out of Umoja Analytics dashboards</w:t>
            </w:r>
          </w:p>
        </w:tc>
      </w:tr>
    </w:tbl>
    <w:p w14:paraId="0C4E6827" w14:textId="77777777" w:rsidR="00285C28" w:rsidRPr="00CE7D8E" w:rsidRDefault="00285C28" w:rsidP="00824203">
      <w:pPr>
        <w:pStyle w:val="SingleTxt"/>
        <w:spacing w:after="0" w:line="120" w:lineRule="exact"/>
        <w:rPr>
          <w:sz w:val="10"/>
        </w:rPr>
      </w:pPr>
    </w:p>
    <w:p w14:paraId="33858972" w14:textId="77777777" w:rsidR="00824203" w:rsidRPr="00CE7D8E" w:rsidRDefault="00824203" w:rsidP="00824203">
      <w:pPr>
        <w:pStyle w:val="SingleTxt"/>
        <w:spacing w:after="0" w:line="120" w:lineRule="exact"/>
        <w:rPr>
          <w:sz w:val="10"/>
        </w:rPr>
      </w:pPr>
    </w:p>
    <w:p w14:paraId="23B95DF7" w14:textId="77777777" w:rsidR="00824203" w:rsidRPr="00CE7D8E" w:rsidRDefault="00824203" w:rsidP="00824203">
      <w:pPr>
        <w:pStyle w:val="SingleTxt"/>
        <w:spacing w:after="0" w:line="120" w:lineRule="exact"/>
        <w:rPr>
          <w:sz w:val="10"/>
        </w:rPr>
      </w:pPr>
    </w:p>
    <w:p w14:paraId="573782F7"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Planned results for 2027</w:t>
      </w:r>
    </w:p>
    <w:p w14:paraId="07A81733" w14:textId="77777777" w:rsidR="00285C28" w:rsidRPr="00CE7D8E" w:rsidRDefault="00285C28" w:rsidP="00824203">
      <w:pPr>
        <w:pStyle w:val="SingleTxt"/>
        <w:spacing w:after="0" w:line="120" w:lineRule="exact"/>
        <w:ind w:right="40"/>
        <w:rPr>
          <w:sz w:val="10"/>
        </w:rPr>
      </w:pPr>
    </w:p>
    <w:p w14:paraId="0A9D92B1" w14:textId="77777777" w:rsidR="00824203" w:rsidRPr="00CE7D8E" w:rsidRDefault="00824203" w:rsidP="00824203">
      <w:pPr>
        <w:pStyle w:val="SingleTxt"/>
        <w:spacing w:after="0" w:line="120" w:lineRule="exact"/>
        <w:ind w:right="40"/>
        <w:rPr>
          <w:sz w:val="10"/>
        </w:rPr>
      </w:pPr>
    </w:p>
    <w:p w14:paraId="568EAE5B"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1: data-driven actionable insights through NextGen Umoja Analytics</w:t>
      </w:r>
    </w:p>
    <w:p w14:paraId="3AC3C70E" w14:textId="77777777" w:rsidR="00285C28" w:rsidRPr="00CE7D8E" w:rsidRDefault="00285C28" w:rsidP="00824203">
      <w:pPr>
        <w:pStyle w:val="SingleTxt"/>
        <w:spacing w:after="0" w:line="120" w:lineRule="exact"/>
        <w:ind w:right="40"/>
        <w:rPr>
          <w:sz w:val="10"/>
        </w:rPr>
      </w:pPr>
    </w:p>
    <w:p w14:paraId="03B83071" w14:textId="1103A1E4" w:rsidR="00285C28" w:rsidRPr="00CE7D8E" w:rsidRDefault="00824203"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r>
      <w:r w:rsidR="00285C28" w:rsidRPr="00CE7D8E">
        <w:t>Programme performance in 2025 and target for 2027</w:t>
      </w:r>
    </w:p>
    <w:p w14:paraId="4C27160C" w14:textId="77777777" w:rsidR="00285C28" w:rsidRPr="00CE7D8E" w:rsidRDefault="00285C28" w:rsidP="00824203">
      <w:pPr>
        <w:pStyle w:val="SingleTxt"/>
        <w:spacing w:after="0" w:line="120" w:lineRule="exact"/>
        <w:rPr>
          <w:sz w:val="10"/>
        </w:rPr>
      </w:pPr>
    </w:p>
    <w:p w14:paraId="1285B0A4"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29A.23</w:t>
      </w:r>
      <w:r w:rsidRPr="00CE7D8E">
        <w:tab/>
        <w:t>The component’s work contributed to Umoja users utilizing NextGen Umoja Analytics-driven dashboards on cost recovery and liquidity management for improved data-driven decision-making, which met the planned target for 2025.</w:t>
      </w:r>
    </w:p>
    <w:p w14:paraId="2DD634BC" w14:textId="228144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29A.24</w:t>
      </w:r>
      <w:r w:rsidRPr="00CE7D8E">
        <w:tab/>
        <w:t>Progress towards the objective and the target for 2027 are presented in the performance measure below (see table 29A.3).</w:t>
      </w:r>
    </w:p>
    <w:p w14:paraId="0DB1C9C5"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964A41"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29A.3</w:t>
      </w:r>
    </w:p>
    <w:p w14:paraId="38AB8897"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27A3CEC4"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5D52D" w14:textId="77777777" w:rsidR="00824203"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67"/>
        <w:gridCol w:w="1967"/>
        <w:gridCol w:w="1968"/>
        <w:gridCol w:w="1967"/>
        <w:gridCol w:w="1968"/>
      </w:tblGrid>
      <w:tr w:rsidR="00824203" w:rsidRPr="00CE7D8E" w14:paraId="197198F3" w14:textId="77777777" w:rsidTr="00824203">
        <w:trPr>
          <w:tblHeader/>
        </w:trPr>
        <w:tc>
          <w:tcPr>
            <w:tcW w:w="1967" w:type="dxa"/>
            <w:tcBorders>
              <w:top w:val="single" w:sz="4" w:space="0" w:color="auto"/>
              <w:bottom w:val="single" w:sz="12" w:space="0" w:color="auto"/>
            </w:tcBorders>
            <w:vAlign w:val="bottom"/>
          </w:tcPr>
          <w:p w14:paraId="130C1545" w14:textId="77777777" w:rsidR="00824203" w:rsidRPr="00CE7D8E" w:rsidRDefault="00824203" w:rsidP="00824203">
            <w:pPr>
              <w:spacing w:before="81" w:after="81" w:line="160" w:lineRule="exact"/>
              <w:ind w:right="40"/>
              <w:rPr>
                <w:i/>
                <w:sz w:val="14"/>
              </w:rPr>
            </w:pPr>
            <w:r w:rsidRPr="00CE7D8E">
              <w:rPr>
                <w:i/>
                <w:sz w:val="14"/>
              </w:rPr>
              <w:t>2023 (actual)</w:t>
            </w:r>
          </w:p>
        </w:tc>
        <w:tc>
          <w:tcPr>
            <w:tcW w:w="1967" w:type="dxa"/>
            <w:tcBorders>
              <w:top w:val="single" w:sz="4" w:space="0" w:color="auto"/>
              <w:bottom w:val="single" w:sz="12" w:space="0" w:color="auto"/>
            </w:tcBorders>
            <w:vAlign w:val="bottom"/>
          </w:tcPr>
          <w:p w14:paraId="5198A1F3" w14:textId="77777777" w:rsidR="00824203" w:rsidRPr="00CE7D8E" w:rsidRDefault="00824203" w:rsidP="00824203">
            <w:pPr>
              <w:spacing w:before="81" w:after="81" w:line="160" w:lineRule="exact"/>
              <w:ind w:left="144" w:right="40"/>
              <w:rPr>
                <w:i/>
                <w:sz w:val="14"/>
              </w:rPr>
            </w:pPr>
            <w:r w:rsidRPr="00CE7D8E">
              <w:rPr>
                <w:i/>
                <w:sz w:val="14"/>
              </w:rPr>
              <w:t>2024 (actual)</w:t>
            </w:r>
          </w:p>
        </w:tc>
        <w:tc>
          <w:tcPr>
            <w:tcW w:w="1968" w:type="dxa"/>
            <w:tcBorders>
              <w:top w:val="single" w:sz="4" w:space="0" w:color="auto"/>
              <w:bottom w:val="single" w:sz="12" w:space="0" w:color="auto"/>
              <w:right w:val="double" w:sz="12" w:space="0" w:color="auto"/>
            </w:tcBorders>
            <w:vAlign w:val="bottom"/>
          </w:tcPr>
          <w:p w14:paraId="6789D5B8" w14:textId="77777777" w:rsidR="00824203" w:rsidRPr="00CE7D8E" w:rsidRDefault="00824203" w:rsidP="00824203">
            <w:pPr>
              <w:spacing w:before="81" w:after="81" w:line="160" w:lineRule="exact"/>
              <w:ind w:left="144" w:right="40"/>
              <w:rPr>
                <w:i/>
                <w:sz w:val="14"/>
              </w:rPr>
            </w:pPr>
            <w:r w:rsidRPr="00CE7D8E">
              <w:rPr>
                <w:i/>
                <w:sz w:val="14"/>
              </w:rPr>
              <w:t>2025 (actual)</w:t>
            </w:r>
          </w:p>
        </w:tc>
        <w:tc>
          <w:tcPr>
            <w:tcW w:w="1967" w:type="dxa"/>
            <w:tcBorders>
              <w:top w:val="single" w:sz="4" w:space="0" w:color="auto"/>
              <w:left w:val="double" w:sz="12" w:space="0" w:color="auto"/>
              <w:bottom w:val="single" w:sz="12" w:space="0" w:color="auto"/>
            </w:tcBorders>
            <w:vAlign w:val="bottom"/>
          </w:tcPr>
          <w:p w14:paraId="2DD8EA02" w14:textId="77777777" w:rsidR="00824203" w:rsidRPr="00CE7D8E" w:rsidRDefault="00824203" w:rsidP="00824203">
            <w:pPr>
              <w:spacing w:before="81" w:after="81" w:line="160" w:lineRule="exact"/>
              <w:ind w:left="144" w:right="40"/>
              <w:rPr>
                <w:i/>
                <w:sz w:val="14"/>
              </w:rPr>
            </w:pPr>
            <w:r w:rsidRPr="00CE7D8E">
              <w:rPr>
                <w:i/>
                <w:sz w:val="14"/>
              </w:rPr>
              <w:t>2026 (planned)</w:t>
            </w:r>
          </w:p>
        </w:tc>
        <w:tc>
          <w:tcPr>
            <w:tcW w:w="1968" w:type="dxa"/>
            <w:tcBorders>
              <w:top w:val="single" w:sz="4" w:space="0" w:color="auto"/>
              <w:bottom w:val="single" w:sz="12" w:space="0" w:color="auto"/>
            </w:tcBorders>
            <w:vAlign w:val="bottom"/>
          </w:tcPr>
          <w:p w14:paraId="7596135C" w14:textId="77777777" w:rsidR="00824203" w:rsidRPr="00CE7D8E" w:rsidRDefault="00824203" w:rsidP="00824203">
            <w:pPr>
              <w:spacing w:before="81" w:after="81" w:line="160" w:lineRule="exact"/>
              <w:ind w:left="144" w:right="40"/>
              <w:rPr>
                <w:i/>
                <w:sz w:val="14"/>
              </w:rPr>
            </w:pPr>
            <w:r w:rsidRPr="00CE7D8E">
              <w:rPr>
                <w:i/>
                <w:sz w:val="14"/>
              </w:rPr>
              <w:t>2027 (planned)</w:t>
            </w:r>
          </w:p>
        </w:tc>
      </w:tr>
      <w:tr w:rsidR="00824203" w:rsidRPr="00CE7D8E" w14:paraId="040D979E" w14:textId="77777777" w:rsidTr="00824203">
        <w:trPr>
          <w:trHeight w:hRule="exact" w:val="115"/>
          <w:tblHeader/>
        </w:trPr>
        <w:tc>
          <w:tcPr>
            <w:tcW w:w="1967" w:type="dxa"/>
            <w:tcBorders>
              <w:top w:val="single" w:sz="12" w:space="0" w:color="auto"/>
            </w:tcBorders>
            <w:vAlign w:val="bottom"/>
          </w:tcPr>
          <w:p w14:paraId="54B2EB28" w14:textId="77777777" w:rsidR="00824203" w:rsidRPr="00CE7D8E" w:rsidRDefault="00824203" w:rsidP="00824203">
            <w:pPr>
              <w:spacing w:before="40" w:after="120"/>
              <w:ind w:right="40"/>
            </w:pPr>
          </w:p>
        </w:tc>
        <w:tc>
          <w:tcPr>
            <w:tcW w:w="1967" w:type="dxa"/>
            <w:tcBorders>
              <w:top w:val="single" w:sz="12" w:space="0" w:color="auto"/>
            </w:tcBorders>
            <w:vAlign w:val="bottom"/>
          </w:tcPr>
          <w:p w14:paraId="6EF43605" w14:textId="77777777" w:rsidR="00824203" w:rsidRPr="00CE7D8E" w:rsidRDefault="00824203" w:rsidP="00824203">
            <w:pPr>
              <w:spacing w:before="40" w:after="120"/>
              <w:ind w:left="144" w:right="40"/>
            </w:pPr>
          </w:p>
        </w:tc>
        <w:tc>
          <w:tcPr>
            <w:tcW w:w="1968" w:type="dxa"/>
            <w:tcBorders>
              <w:top w:val="single" w:sz="12" w:space="0" w:color="auto"/>
              <w:right w:val="double" w:sz="12" w:space="0" w:color="auto"/>
            </w:tcBorders>
            <w:vAlign w:val="bottom"/>
          </w:tcPr>
          <w:p w14:paraId="29C94B83" w14:textId="77777777" w:rsidR="00824203" w:rsidRPr="00CE7D8E" w:rsidRDefault="00824203" w:rsidP="00824203">
            <w:pPr>
              <w:spacing w:before="40" w:after="120"/>
              <w:ind w:left="144" w:right="40"/>
            </w:pPr>
          </w:p>
        </w:tc>
        <w:tc>
          <w:tcPr>
            <w:tcW w:w="1967" w:type="dxa"/>
            <w:tcBorders>
              <w:top w:val="single" w:sz="12" w:space="0" w:color="auto"/>
              <w:left w:val="double" w:sz="12" w:space="0" w:color="auto"/>
            </w:tcBorders>
            <w:vAlign w:val="bottom"/>
          </w:tcPr>
          <w:p w14:paraId="2A62B76F" w14:textId="77777777" w:rsidR="00824203" w:rsidRPr="00CE7D8E" w:rsidRDefault="00824203" w:rsidP="00824203">
            <w:pPr>
              <w:spacing w:before="40" w:after="120"/>
              <w:ind w:left="144" w:right="40"/>
            </w:pPr>
          </w:p>
        </w:tc>
        <w:tc>
          <w:tcPr>
            <w:tcW w:w="1968" w:type="dxa"/>
            <w:tcBorders>
              <w:top w:val="single" w:sz="12" w:space="0" w:color="auto"/>
            </w:tcBorders>
            <w:vAlign w:val="bottom"/>
          </w:tcPr>
          <w:p w14:paraId="2823E4CF" w14:textId="77777777" w:rsidR="00824203" w:rsidRPr="00CE7D8E" w:rsidRDefault="00824203" w:rsidP="00824203">
            <w:pPr>
              <w:spacing w:before="40" w:after="120"/>
              <w:ind w:left="144" w:right="40"/>
            </w:pPr>
          </w:p>
        </w:tc>
      </w:tr>
      <w:tr w:rsidR="00824203" w:rsidRPr="00CE7D8E" w14:paraId="255859F8" w14:textId="77777777" w:rsidTr="00824203">
        <w:tc>
          <w:tcPr>
            <w:tcW w:w="1967" w:type="dxa"/>
            <w:tcBorders>
              <w:bottom w:val="single" w:sz="12" w:space="0" w:color="auto"/>
            </w:tcBorders>
          </w:tcPr>
          <w:p w14:paraId="360564BD" w14:textId="77777777" w:rsidR="00824203" w:rsidRPr="00CE7D8E" w:rsidRDefault="00824203" w:rsidP="00824203">
            <w:pPr>
              <w:tabs>
                <w:tab w:val="left" w:pos="288"/>
                <w:tab w:val="left" w:pos="576"/>
                <w:tab w:val="left" w:pos="864"/>
                <w:tab w:val="left" w:pos="1152"/>
              </w:tabs>
              <w:spacing w:before="40" w:after="120"/>
              <w:ind w:right="40"/>
            </w:pPr>
            <w:r w:rsidRPr="00CE7D8E">
              <w:t>–</w:t>
            </w:r>
          </w:p>
        </w:tc>
        <w:tc>
          <w:tcPr>
            <w:tcW w:w="1967" w:type="dxa"/>
            <w:tcBorders>
              <w:bottom w:val="single" w:sz="12" w:space="0" w:color="auto"/>
            </w:tcBorders>
          </w:tcPr>
          <w:p w14:paraId="07F684EC" w14:textId="77777777" w:rsidR="00824203" w:rsidRPr="00CE7D8E" w:rsidRDefault="00824203" w:rsidP="00D94599">
            <w:pPr>
              <w:tabs>
                <w:tab w:val="left" w:pos="288"/>
                <w:tab w:val="left" w:pos="576"/>
                <w:tab w:val="left" w:pos="864"/>
                <w:tab w:val="left" w:pos="1152"/>
              </w:tabs>
              <w:spacing w:before="40" w:after="120"/>
              <w:ind w:left="144" w:right="40"/>
            </w:pPr>
            <w:r w:rsidRPr="00CE7D8E">
              <w:t xml:space="preserve">Pilot availability of advanced features provided by NextGen Umoja Analytics, including predictive and </w:t>
            </w:r>
            <w:r w:rsidRPr="00D94599">
              <w:rPr>
                <w:lang w:val="en-GB"/>
              </w:rPr>
              <w:t>prescriptive analytics</w:t>
            </w:r>
          </w:p>
        </w:tc>
        <w:tc>
          <w:tcPr>
            <w:tcW w:w="1968" w:type="dxa"/>
            <w:tcBorders>
              <w:bottom w:val="single" w:sz="12" w:space="0" w:color="auto"/>
              <w:right w:val="double" w:sz="12" w:space="0" w:color="auto"/>
            </w:tcBorders>
          </w:tcPr>
          <w:p w14:paraId="1756188B" w14:textId="77777777" w:rsidR="00824203" w:rsidRPr="00CE7D8E" w:rsidRDefault="00824203" w:rsidP="00824203">
            <w:pPr>
              <w:tabs>
                <w:tab w:val="left" w:pos="288"/>
                <w:tab w:val="left" w:pos="576"/>
                <w:tab w:val="left" w:pos="864"/>
                <w:tab w:val="left" w:pos="1152"/>
              </w:tabs>
              <w:spacing w:before="40" w:after="120"/>
              <w:ind w:left="144" w:right="40"/>
            </w:pPr>
            <w:r w:rsidRPr="00CE7D8E">
              <w:t>Users utilized NextGen Umoja Analytics for improved data-driven decision-making</w:t>
            </w:r>
          </w:p>
        </w:tc>
        <w:tc>
          <w:tcPr>
            <w:tcW w:w="1967" w:type="dxa"/>
            <w:tcBorders>
              <w:left w:val="double" w:sz="12" w:space="0" w:color="auto"/>
              <w:bottom w:val="single" w:sz="12" w:space="0" w:color="auto"/>
            </w:tcBorders>
          </w:tcPr>
          <w:p w14:paraId="5CF858EC" w14:textId="77777777" w:rsidR="00824203" w:rsidRPr="00CE7D8E" w:rsidRDefault="00824203" w:rsidP="00824203">
            <w:pPr>
              <w:tabs>
                <w:tab w:val="left" w:pos="288"/>
                <w:tab w:val="left" w:pos="576"/>
                <w:tab w:val="left" w:pos="864"/>
                <w:tab w:val="left" w:pos="1152"/>
              </w:tabs>
              <w:spacing w:before="40" w:after="120"/>
              <w:ind w:left="144" w:right="40"/>
            </w:pPr>
            <w:r w:rsidRPr="00CE7D8E">
              <w:t>Users leverage NextGen Umoja Analytics for enhanced data-driven decision-making</w:t>
            </w:r>
          </w:p>
        </w:tc>
        <w:tc>
          <w:tcPr>
            <w:tcW w:w="1968" w:type="dxa"/>
            <w:tcBorders>
              <w:bottom w:val="single" w:sz="12" w:space="0" w:color="auto"/>
            </w:tcBorders>
          </w:tcPr>
          <w:p w14:paraId="3E783A10" w14:textId="77777777" w:rsidR="00824203" w:rsidRPr="00CE7D8E" w:rsidRDefault="00824203" w:rsidP="00824203">
            <w:pPr>
              <w:tabs>
                <w:tab w:val="left" w:pos="288"/>
                <w:tab w:val="left" w:pos="576"/>
                <w:tab w:val="left" w:pos="864"/>
                <w:tab w:val="left" w:pos="1152"/>
              </w:tabs>
              <w:spacing w:before="40" w:after="120"/>
              <w:ind w:left="144" w:right="40"/>
            </w:pPr>
            <w:r w:rsidRPr="00CE7D8E">
              <w:t>Users leverage NextGen Umoja Analytics for enhanced data-driven decision-making</w:t>
            </w:r>
          </w:p>
        </w:tc>
      </w:tr>
    </w:tbl>
    <w:p w14:paraId="34DF21AC" w14:textId="77777777" w:rsidR="00285C28" w:rsidRPr="00CE7D8E" w:rsidRDefault="00285C28" w:rsidP="00824203">
      <w:pPr>
        <w:pStyle w:val="SingleTxt"/>
        <w:spacing w:after="0" w:line="120" w:lineRule="exact"/>
        <w:rPr>
          <w:sz w:val="10"/>
        </w:rPr>
      </w:pPr>
    </w:p>
    <w:p w14:paraId="78BBD034" w14:textId="77777777" w:rsidR="00824203" w:rsidRPr="00CE7D8E" w:rsidRDefault="00824203" w:rsidP="00824203">
      <w:pPr>
        <w:pStyle w:val="SingleTxt"/>
        <w:spacing w:after="0" w:line="120" w:lineRule="exact"/>
        <w:rPr>
          <w:sz w:val="10"/>
        </w:rPr>
      </w:pPr>
    </w:p>
    <w:p w14:paraId="0D72D8BD" w14:textId="77777777" w:rsidR="00285C28" w:rsidRPr="00CE7D8E" w:rsidRDefault="00285C28" w:rsidP="00D94599">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2: decision-making facilitated through enhancements to Member State portals</w:t>
      </w:r>
    </w:p>
    <w:p w14:paraId="09F182EF" w14:textId="77777777" w:rsidR="00285C28" w:rsidRPr="00CE7D8E" w:rsidRDefault="00285C28" w:rsidP="00D94599">
      <w:pPr>
        <w:pStyle w:val="SingleTxt"/>
        <w:keepNext/>
        <w:spacing w:after="0" w:line="120" w:lineRule="exact"/>
        <w:rPr>
          <w:sz w:val="10"/>
        </w:rPr>
      </w:pPr>
    </w:p>
    <w:p w14:paraId="1138CE1D" w14:textId="73CE0306" w:rsidR="00285C28" w:rsidRPr="00CE7D8E" w:rsidRDefault="00824203" w:rsidP="00D94599">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Programme performance in 2025 and target for 2027</w:t>
      </w:r>
    </w:p>
    <w:p w14:paraId="4B47E65B" w14:textId="77777777" w:rsidR="00285C28" w:rsidRPr="00CE7D8E" w:rsidRDefault="00285C28" w:rsidP="00D94599">
      <w:pPr>
        <w:pStyle w:val="SingleTxt"/>
        <w:keepNext/>
        <w:spacing w:after="0" w:line="120" w:lineRule="exact"/>
        <w:rPr>
          <w:sz w:val="10"/>
        </w:rPr>
      </w:pPr>
    </w:p>
    <w:p w14:paraId="205D1743" w14:textId="77777777" w:rsidR="00285C28" w:rsidRPr="00CE7D8E" w:rsidRDefault="00285C28" w:rsidP="00D9459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29A.25</w:t>
      </w:r>
      <w:r w:rsidRPr="00CE7D8E">
        <w:tab/>
        <w:t>The component’s work contributed to the enhancements to the Uniformed Capabilities Support Portal, the Secretariat Workforce Portal and the Contribution Portal to facilitate Member States’ decision-making, which met the planned target for 2025.</w:t>
      </w:r>
    </w:p>
    <w:p w14:paraId="2E5235E4" w14:textId="4A31667C"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29A.26</w:t>
      </w:r>
      <w:r w:rsidRPr="00CE7D8E">
        <w:tab/>
        <w:t>Progress towards the objective and the target for 2027 are presented in the performance measure below (see table 29A.4).</w:t>
      </w:r>
    </w:p>
    <w:p w14:paraId="22EA296C"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43D38D"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29A.4</w:t>
      </w:r>
    </w:p>
    <w:p w14:paraId="21178E5C"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1FBD1380"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B21C98" w14:textId="77777777" w:rsidR="00824203"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24203" w:rsidRPr="00CE7D8E" w14:paraId="1743158A" w14:textId="77777777" w:rsidTr="00824203">
        <w:trPr>
          <w:tblHeader/>
        </w:trPr>
        <w:tc>
          <w:tcPr>
            <w:tcW w:w="1970" w:type="dxa"/>
            <w:tcBorders>
              <w:top w:val="single" w:sz="4" w:space="0" w:color="auto"/>
              <w:bottom w:val="single" w:sz="12" w:space="0" w:color="auto"/>
            </w:tcBorders>
            <w:vAlign w:val="bottom"/>
          </w:tcPr>
          <w:p w14:paraId="1C075488" w14:textId="77777777" w:rsidR="00824203" w:rsidRPr="00CE7D8E" w:rsidRDefault="00824203" w:rsidP="00824203">
            <w:pPr>
              <w:spacing w:before="81" w:after="81" w:line="160" w:lineRule="exact"/>
              <w:ind w:right="40"/>
              <w:rPr>
                <w:i/>
                <w:sz w:val="14"/>
              </w:rPr>
            </w:pPr>
            <w:r w:rsidRPr="00CE7D8E">
              <w:rPr>
                <w:i/>
                <w:sz w:val="14"/>
              </w:rPr>
              <w:t>2023 (actual)</w:t>
            </w:r>
          </w:p>
        </w:tc>
        <w:tc>
          <w:tcPr>
            <w:tcW w:w="1970" w:type="dxa"/>
            <w:tcBorders>
              <w:top w:val="single" w:sz="4" w:space="0" w:color="auto"/>
              <w:bottom w:val="single" w:sz="12" w:space="0" w:color="auto"/>
            </w:tcBorders>
            <w:vAlign w:val="bottom"/>
          </w:tcPr>
          <w:p w14:paraId="60429416" w14:textId="77777777" w:rsidR="00824203" w:rsidRPr="00CE7D8E" w:rsidRDefault="00824203" w:rsidP="00824203">
            <w:pPr>
              <w:spacing w:before="81" w:after="81" w:line="160" w:lineRule="exact"/>
              <w:ind w:left="144" w:right="40"/>
              <w:rPr>
                <w:i/>
                <w:sz w:val="14"/>
              </w:rPr>
            </w:pPr>
            <w:r w:rsidRPr="00CE7D8E">
              <w:rPr>
                <w:i/>
                <w:sz w:val="14"/>
              </w:rPr>
              <w:t>2024 (actual)</w:t>
            </w:r>
          </w:p>
        </w:tc>
        <w:tc>
          <w:tcPr>
            <w:tcW w:w="1970" w:type="dxa"/>
            <w:tcBorders>
              <w:top w:val="single" w:sz="4" w:space="0" w:color="auto"/>
              <w:bottom w:val="single" w:sz="12" w:space="0" w:color="auto"/>
              <w:right w:val="double" w:sz="12" w:space="0" w:color="auto"/>
            </w:tcBorders>
            <w:vAlign w:val="bottom"/>
          </w:tcPr>
          <w:p w14:paraId="7537F00C" w14:textId="77777777" w:rsidR="00824203" w:rsidRPr="00CE7D8E" w:rsidRDefault="00824203" w:rsidP="00824203">
            <w:pPr>
              <w:spacing w:before="81" w:after="81" w:line="160" w:lineRule="exact"/>
              <w:ind w:left="144" w:right="40"/>
              <w:rPr>
                <w:i/>
                <w:sz w:val="14"/>
              </w:rPr>
            </w:pPr>
            <w:r w:rsidRPr="00CE7D8E">
              <w:rPr>
                <w:i/>
                <w:sz w:val="14"/>
              </w:rPr>
              <w:t>2025 (actual)</w:t>
            </w:r>
          </w:p>
        </w:tc>
        <w:tc>
          <w:tcPr>
            <w:tcW w:w="1970" w:type="dxa"/>
            <w:tcBorders>
              <w:top w:val="single" w:sz="4" w:space="0" w:color="auto"/>
              <w:left w:val="double" w:sz="12" w:space="0" w:color="auto"/>
              <w:bottom w:val="single" w:sz="12" w:space="0" w:color="auto"/>
            </w:tcBorders>
            <w:vAlign w:val="bottom"/>
          </w:tcPr>
          <w:p w14:paraId="7E00F750" w14:textId="77777777" w:rsidR="00824203" w:rsidRPr="00CE7D8E" w:rsidRDefault="00824203" w:rsidP="00824203">
            <w:pPr>
              <w:spacing w:before="81" w:after="81" w:line="160" w:lineRule="exact"/>
              <w:ind w:left="144" w:right="40"/>
              <w:rPr>
                <w:i/>
                <w:sz w:val="14"/>
              </w:rPr>
            </w:pPr>
            <w:r w:rsidRPr="00CE7D8E">
              <w:rPr>
                <w:i/>
                <w:sz w:val="14"/>
              </w:rPr>
              <w:t>2026 (planned)</w:t>
            </w:r>
          </w:p>
        </w:tc>
        <w:tc>
          <w:tcPr>
            <w:tcW w:w="1970" w:type="dxa"/>
            <w:tcBorders>
              <w:top w:val="single" w:sz="4" w:space="0" w:color="auto"/>
              <w:bottom w:val="single" w:sz="12" w:space="0" w:color="auto"/>
            </w:tcBorders>
            <w:vAlign w:val="bottom"/>
          </w:tcPr>
          <w:p w14:paraId="061CBB1E" w14:textId="77777777" w:rsidR="00824203" w:rsidRPr="00CE7D8E" w:rsidRDefault="00824203" w:rsidP="00824203">
            <w:pPr>
              <w:spacing w:before="81" w:after="81" w:line="160" w:lineRule="exact"/>
              <w:ind w:left="144" w:right="40"/>
              <w:rPr>
                <w:i/>
                <w:sz w:val="14"/>
              </w:rPr>
            </w:pPr>
            <w:r w:rsidRPr="00CE7D8E">
              <w:rPr>
                <w:i/>
                <w:sz w:val="14"/>
              </w:rPr>
              <w:t>2027 (planned)</w:t>
            </w:r>
          </w:p>
        </w:tc>
      </w:tr>
      <w:tr w:rsidR="00824203" w:rsidRPr="00CE7D8E" w14:paraId="4A33850D" w14:textId="77777777" w:rsidTr="00824203">
        <w:trPr>
          <w:trHeight w:hRule="exact" w:val="115"/>
          <w:tblHeader/>
        </w:trPr>
        <w:tc>
          <w:tcPr>
            <w:tcW w:w="1970" w:type="dxa"/>
            <w:tcBorders>
              <w:top w:val="single" w:sz="12" w:space="0" w:color="auto"/>
            </w:tcBorders>
            <w:vAlign w:val="bottom"/>
          </w:tcPr>
          <w:p w14:paraId="01484FD5" w14:textId="77777777" w:rsidR="00824203" w:rsidRPr="00CE7D8E" w:rsidRDefault="00824203" w:rsidP="00824203">
            <w:pPr>
              <w:spacing w:before="40" w:after="120"/>
              <w:ind w:right="40"/>
            </w:pPr>
          </w:p>
        </w:tc>
        <w:tc>
          <w:tcPr>
            <w:tcW w:w="1970" w:type="dxa"/>
            <w:tcBorders>
              <w:top w:val="single" w:sz="12" w:space="0" w:color="auto"/>
            </w:tcBorders>
            <w:vAlign w:val="bottom"/>
          </w:tcPr>
          <w:p w14:paraId="4E2B5154" w14:textId="77777777" w:rsidR="00824203" w:rsidRPr="00CE7D8E" w:rsidRDefault="00824203" w:rsidP="00824203">
            <w:pPr>
              <w:spacing w:before="40" w:after="120"/>
              <w:ind w:left="144" w:right="40"/>
            </w:pPr>
          </w:p>
        </w:tc>
        <w:tc>
          <w:tcPr>
            <w:tcW w:w="1970" w:type="dxa"/>
            <w:tcBorders>
              <w:top w:val="single" w:sz="12" w:space="0" w:color="auto"/>
              <w:right w:val="double" w:sz="12" w:space="0" w:color="auto"/>
            </w:tcBorders>
            <w:vAlign w:val="bottom"/>
          </w:tcPr>
          <w:p w14:paraId="6EDBF122" w14:textId="77777777" w:rsidR="00824203" w:rsidRPr="00CE7D8E" w:rsidRDefault="00824203" w:rsidP="00824203">
            <w:pPr>
              <w:spacing w:before="40" w:after="120"/>
              <w:ind w:left="144" w:right="40"/>
            </w:pPr>
          </w:p>
        </w:tc>
        <w:tc>
          <w:tcPr>
            <w:tcW w:w="1970" w:type="dxa"/>
            <w:tcBorders>
              <w:top w:val="single" w:sz="12" w:space="0" w:color="auto"/>
              <w:left w:val="double" w:sz="12" w:space="0" w:color="auto"/>
            </w:tcBorders>
            <w:vAlign w:val="bottom"/>
          </w:tcPr>
          <w:p w14:paraId="06BEA70E" w14:textId="77777777" w:rsidR="00824203" w:rsidRPr="00CE7D8E" w:rsidRDefault="00824203" w:rsidP="00824203">
            <w:pPr>
              <w:spacing w:before="40" w:after="120"/>
              <w:ind w:left="144" w:right="40"/>
            </w:pPr>
          </w:p>
        </w:tc>
        <w:tc>
          <w:tcPr>
            <w:tcW w:w="1970" w:type="dxa"/>
            <w:tcBorders>
              <w:top w:val="single" w:sz="12" w:space="0" w:color="auto"/>
            </w:tcBorders>
            <w:vAlign w:val="bottom"/>
          </w:tcPr>
          <w:p w14:paraId="5B1B87BF" w14:textId="77777777" w:rsidR="00824203" w:rsidRPr="00CE7D8E" w:rsidRDefault="00824203" w:rsidP="00824203">
            <w:pPr>
              <w:spacing w:before="40" w:after="120"/>
              <w:ind w:left="144" w:right="40"/>
            </w:pPr>
          </w:p>
        </w:tc>
      </w:tr>
      <w:tr w:rsidR="00824203" w:rsidRPr="00551828" w14:paraId="5C90B237" w14:textId="77777777" w:rsidTr="00824203">
        <w:tc>
          <w:tcPr>
            <w:tcW w:w="1970" w:type="dxa"/>
            <w:tcBorders>
              <w:bottom w:val="single" w:sz="12" w:space="0" w:color="auto"/>
            </w:tcBorders>
          </w:tcPr>
          <w:p w14:paraId="039E05FC" w14:textId="77777777" w:rsidR="00824203" w:rsidRPr="00551828" w:rsidRDefault="00824203" w:rsidP="00824203">
            <w:pPr>
              <w:tabs>
                <w:tab w:val="left" w:pos="288"/>
                <w:tab w:val="left" w:pos="576"/>
                <w:tab w:val="left" w:pos="864"/>
                <w:tab w:val="left" w:pos="1152"/>
              </w:tabs>
              <w:spacing w:before="40" w:after="120"/>
              <w:ind w:right="40"/>
              <w:rPr>
                <w:spacing w:val="2"/>
              </w:rPr>
            </w:pPr>
            <w:r w:rsidRPr="00551828">
              <w:rPr>
                <w:spacing w:val="2"/>
              </w:rPr>
              <w:t>Member States gained access to additional features in the Uniformed Capabilities Support Portal that provide more information on letters of assist and death and disability claims</w:t>
            </w:r>
          </w:p>
        </w:tc>
        <w:tc>
          <w:tcPr>
            <w:tcW w:w="1970" w:type="dxa"/>
            <w:tcBorders>
              <w:bottom w:val="single" w:sz="12" w:space="0" w:color="auto"/>
            </w:tcBorders>
          </w:tcPr>
          <w:p w14:paraId="60584686"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Greater visibility of all claim types provided to Member States through the reimbursement dashboard in the Uniformed Capabilities Support Portal</w:t>
            </w:r>
          </w:p>
        </w:tc>
        <w:tc>
          <w:tcPr>
            <w:tcW w:w="1970" w:type="dxa"/>
            <w:tcBorders>
              <w:bottom w:val="single" w:sz="12" w:space="0" w:color="auto"/>
              <w:right w:val="double" w:sz="12" w:space="0" w:color="auto"/>
            </w:tcBorders>
          </w:tcPr>
          <w:p w14:paraId="35966270"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lang w:val="en-GB"/>
              </w:rPr>
              <w:t>Member States have</w:t>
            </w:r>
            <w:r w:rsidRPr="00551828">
              <w:rPr>
                <w:spacing w:val="2"/>
              </w:rPr>
              <w:t xml:space="preserve"> on-demand access to tailored reports, visualizations and near-real-time data, made possible through additional enhancements to the Uniformed Capabilities Support Portal, the Secretariat Workforce Portal and the Contribution Portal </w:t>
            </w:r>
          </w:p>
        </w:tc>
        <w:tc>
          <w:tcPr>
            <w:tcW w:w="1970" w:type="dxa"/>
            <w:tcBorders>
              <w:left w:val="double" w:sz="12" w:space="0" w:color="auto"/>
              <w:bottom w:val="single" w:sz="12" w:space="0" w:color="auto"/>
            </w:tcBorders>
          </w:tcPr>
          <w:p w14:paraId="654B41C5"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Further enhancements are made to Member State portals to facilitate decision-making</w:t>
            </w:r>
          </w:p>
        </w:tc>
        <w:tc>
          <w:tcPr>
            <w:tcW w:w="1970" w:type="dxa"/>
            <w:tcBorders>
              <w:bottom w:val="single" w:sz="12" w:space="0" w:color="auto"/>
            </w:tcBorders>
          </w:tcPr>
          <w:p w14:paraId="13270FAA"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Further enhancements are made to Member State portals to facilitate decision-making</w:t>
            </w:r>
          </w:p>
        </w:tc>
      </w:tr>
    </w:tbl>
    <w:p w14:paraId="364E0518" w14:textId="77777777" w:rsidR="00285C28" w:rsidRPr="00CE7D8E" w:rsidRDefault="00285C28" w:rsidP="00824203">
      <w:pPr>
        <w:pStyle w:val="SingleTxt"/>
        <w:spacing w:after="0" w:line="120" w:lineRule="exact"/>
        <w:rPr>
          <w:sz w:val="10"/>
        </w:rPr>
      </w:pPr>
    </w:p>
    <w:p w14:paraId="4F530C88" w14:textId="77777777" w:rsidR="00824203" w:rsidRPr="00CE7D8E" w:rsidRDefault="00824203" w:rsidP="00824203">
      <w:pPr>
        <w:pStyle w:val="SingleTxt"/>
        <w:spacing w:after="0" w:line="120" w:lineRule="exact"/>
        <w:rPr>
          <w:sz w:val="10"/>
        </w:rPr>
      </w:pPr>
    </w:p>
    <w:p w14:paraId="0F14EC5E"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3: upgrade to the Next Generation Enterprise Resource Planning (NextGen ERP)</w:t>
      </w:r>
    </w:p>
    <w:p w14:paraId="30BC7E0F" w14:textId="77777777" w:rsidR="00285C28" w:rsidRPr="00CE7D8E" w:rsidRDefault="00285C28" w:rsidP="00824203">
      <w:pPr>
        <w:pStyle w:val="SingleTxt"/>
        <w:spacing w:after="0" w:line="120" w:lineRule="exact"/>
        <w:rPr>
          <w:sz w:val="10"/>
        </w:rPr>
      </w:pPr>
    </w:p>
    <w:p w14:paraId="4A3CC9DC" w14:textId="553D9D81" w:rsidR="00285C28" w:rsidRPr="00CE7D8E" w:rsidRDefault="00824203"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Proposed programme plan for 2027</w:t>
      </w:r>
    </w:p>
    <w:p w14:paraId="1918D08B" w14:textId="77777777" w:rsidR="00285C28" w:rsidRPr="00CE7D8E" w:rsidRDefault="00285C28" w:rsidP="00824203">
      <w:pPr>
        <w:pStyle w:val="SingleTxt"/>
        <w:spacing w:after="0" w:line="120" w:lineRule="exact"/>
        <w:rPr>
          <w:sz w:val="10"/>
        </w:rPr>
      </w:pPr>
    </w:p>
    <w:p w14:paraId="6805333E"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29A.27</w:t>
      </w:r>
      <w:r w:rsidRPr="00CE7D8E">
        <w:tab/>
        <w:t>Foundational work for the Next Generation Enterprise Resource Planning (NextGen ERP) upgrade project started in 2025 and will continue through 2029 to meet the software support deadlines. This upgrade will be one of the Secretariat’s most significant system upgrades to date, with its scale and complexity comparable to the original Umoja implementation.</w:t>
      </w:r>
    </w:p>
    <w:p w14:paraId="29A73930" w14:textId="77777777" w:rsidR="00824203" w:rsidRPr="00CE7D8E" w:rsidRDefault="00824203" w:rsidP="00824203">
      <w:pPr>
        <w:pStyle w:val="SingleTxt"/>
        <w:spacing w:after="0" w:line="120" w:lineRule="exact"/>
        <w:rPr>
          <w:sz w:val="10"/>
        </w:rPr>
      </w:pPr>
    </w:p>
    <w:p w14:paraId="2A8BCE0E" w14:textId="77777777" w:rsidR="00285C28" w:rsidRPr="00CE7D8E" w:rsidRDefault="00285C28" w:rsidP="008242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Lessons learned and planned change</w:t>
      </w:r>
    </w:p>
    <w:p w14:paraId="506CC494" w14:textId="77777777" w:rsidR="00285C28" w:rsidRPr="00CE7D8E" w:rsidRDefault="00285C28" w:rsidP="00824203">
      <w:pPr>
        <w:pStyle w:val="SingleTxt"/>
        <w:spacing w:after="0" w:line="120" w:lineRule="exact"/>
        <w:rPr>
          <w:sz w:val="10"/>
        </w:rPr>
      </w:pPr>
    </w:p>
    <w:p w14:paraId="77BE4544" w14:textId="09AE9FA9"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29A.28</w:t>
      </w:r>
      <w:r w:rsidRPr="00CE7D8E">
        <w:tab/>
        <w:t>The lesson for the component was that, as the software support for the current version of Umoja expires in 2030, the NextGen ERP upgrade project will have to be prioritized.</w:t>
      </w:r>
      <w:r w:rsidR="005109F2" w:rsidRPr="00CE7D8E">
        <w:t xml:space="preserve"> I</w:t>
      </w:r>
      <w:r w:rsidRPr="00CE7D8E">
        <w:t xml:space="preserve">n applying the lesson, this upgrade will be cross-cutting across all functional areas and will require seamless collaboration across all stakeholders. </w:t>
      </w:r>
    </w:p>
    <w:p w14:paraId="59744A4C" w14:textId="1A546949"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29A.29</w:t>
      </w:r>
      <w:r w:rsidRPr="00CE7D8E">
        <w:tab/>
      </w:r>
      <w:r w:rsidRPr="00551828">
        <w:rPr>
          <w:spacing w:val="0"/>
        </w:rPr>
        <w:t>Expected progress towards the objective is presented in the performance measure below (see table29A.5)</w:t>
      </w:r>
      <w:r w:rsidR="00551828">
        <w:rPr>
          <w:spacing w:val="0"/>
        </w:rPr>
        <w:t>.</w:t>
      </w:r>
    </w:p>
    <w:p w14:paraId="5D53248B"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ADC7A7" w14:textId="77777777" w:rsidR="00285C28" w:rsidRPr="00CE7D8E" w:rsidRDefault="00285C28" w:rsidP="00551828">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29A.5</w:t>
      </w:r>
    </w:p>
    <w:p w14:paraId="7AD145BB" w14:textId="00D94366" w:rsidR="00285C28" w:rsidRPr="00CE7D8E" w:rsidRDefault="00285C28" w:rsidP="00551828">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496CFEA2" w14:textId="77777777" w:rsidR="00285C28" w:rsidRPr="00CE7D8E" w:rsidRDefault="00285C28" w:rsidP="0055182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997E31" w14:textId="77777777" w:rsidR="00824203" w:rsidRPr="00CE7D8E" w:rsidRDefault="00824203" w:rsidP="0055182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24203" w:rsidRPr="00CE7D8E" w14:paraId="1CA889A2" w14:textId="77777777" w:rsidTr="00113FB6">
        <w:trPr>
          <w:tblHeader/>
        </w:trPr>
        <w:tc>
          <w:tcPr>
            <w:tcW w:w="1970" w:type="dxa"/>
            <w:tcBorders>
              <w:top w:val="single" w:sz="4" w:space="0" w:color="auto"/>
              <w:bottom w:val="single" w:sz="12" w:space="0" w:color="auto"/>
            </w:tcBorders>
            <w:vAlign w:val="bottom"/>
          </w:tcPr>
          <w:p w14:paraId="08189F11" w14:textId="77777777" w:rsidR="00824203" w:rsidRPr="00CE7D8E" w:rsidRDefault="00824203" w:rsidP="00551828">
            <w:pPr>
              <w:keepNext/>
              <w:spacing w:before="81" w:after="81" w:line="160" w:lineRule="exact"/>
              <w:ind w:right="40"/>
              <w:rPr>
                <w:i/>
                <w:sz w:val="14"/>
              </w:rPr>
            </w:pPr>
            <w:r w:rsidRPr="00CE7D8E">
              <w:rPr>
                <w:i/>
                <w:sz w:val="14"/>
              </w:rPr>
              <w:t>2023 (actual)</w:t>
            </w:r>
          </w:p>
        </w:tc>
        <w:tc>
          <w:tcPr>
            <w:tcW w:w="1970" w:type="dxa"/>
            <w:tcBorders>
              <w:top w:val="single" w:sz="4" w:space="0" w:color="auto"/>
              <w:bottom w:val="single" w:sz="12" w:space="0" w:color="auto"/>
            </w:tcBorders>
            <w:vAlign w:val="bottom"/>
          </w:tcPr>
          <w:p w14:paraId="339B049A" w14:textId="77777777" w:rsidR="00824203" w:rsidRPr="00CE7D8E" w:rsidRDefault="00824203" w:rsidP="00551828">
            <w:pPr>
              <w:keepNext/>
              <w:spacing w:before="81" w:after="81" w:line="160" w:lineRule="exact"/>
              <w:ind w:left="144" w:right="40"/>
              <w:rPr>
                <w:i/>
                <w:sz w:val="14"/>
              </w:rPr>
            </w:pPr>
            <w:r w:rsidRPr="00CE7D8E">
              <w:rPr>
                <w:i/>
                <w:sz w:val="14"/>
              </w:rPr>
              <w:t>2024 (actual)</w:t>
            </w:r>
          </w:p>
        </w:tc>
        <w:tc>
          <w:tcPr>
            <w:tcW w:w="1970" w:type="dxa"/>
            <w:tcBorders>
              <w:top w:val="single" w:sz="4" w:space="0" w:color="auto"/>
              <w:bottom w:val="single" w:sz="12" w:space="0" w:color="auto"/>
              <w:right w:val="double" w:sz="12" w:space="0" w:color="auto"/>
            </w:tcBorders>
            <w:vAlign w:val="bottom"/>
          </w:tcPr>
          <w:p w14:paraId="5D0C4EFA" w14:textId="77777777" w:rsidR="00824203" w:rsidRPr="00CE7D8E" w:rsidRDefault="00824203" w:rsidP="00551828">
            <w:pPr>
              <w:keepNext/>
              <w:spacing w:before="81" w:after="81" w:line="160" w:lineRule="exact"/>
              <w:ind w:left="144" w:right="40"/>
              <w:rPr>
                <w:i/>
                <w:sz w:val="14"/>
              </w:rPr>
            </w:pPr>
            <w:r w:rsidRPr="00CE7D8E">
              <w:rPr>
                <w:i/>
                <w:sz w:val="14"/>
              </w:rPr>
              <w:t>2025 (actual)</w:t>
            </w:r>
          </w:p>
        </w:tc>
        <w:tc>
          <w:tcPr>
            <w:tcW w:w="1970" w:type="dxa"/>
            <w:tcBorders>
              <w:top w:val="single" w:sz="4" w:space="0" w:color="auto"/>
              <w:left w:val="double" w:sz="12" w:space="0" w:color="auto"/>
              <w:bottom w:val="single" w:sz="12" w:space="0" w:color="auto"/>
            </w:tcBorders>
            <w:vAlign w:val="bottom"/>
          </w:tcPr>
          <w:p w14:paraId="3C3EAE27" w14:textId="77777777" w:rsidR="00824203" w:rsidRPr="00CE7D8E" w:rsidRDefault="00824203" w:rsidP="00551828">
            <w:pPr>
              <w:keepNext/>
              <w:spacing w:before="81" w:after="81" w:line="160" w:lineRule="exact"/>
              <w:ind w:left="144" w:right="40"/>
              <w:rPr>
                <w:i/>
                <w:sz w:val="14"/>
              </w:rPr>
            </w:pPr>
            <w:r w:rsidRPr="00CE7D8E">
              <w:rPr>
                <w:i/>
                <w:sz w:val="14"/>
              </w:rPr>
              <w:t>2026 (planned)</w:t>
            </w:r>
          </w:p>
        </w:tc>
        <w:tc>
          <w:tcPr>
            <w:tcW w:w="1970" w:type="dxa"/>
            <w:tcBorders>
              <w:top w:val="single" w:sz="4" w:space="0" w:color="auto"/>
              <w:bottom w:val="single" w:sz="12" w:space="0" w:color="auto"/>
            </w:tcBorders>
            <w:vAlign w:val="bottom"/>
          </w:tcPr>
          <w:p w14:paraId="4BABE622" w14:textId="77777777" w:rsidR="00824203" w:rsidRPr="00CE7D8E" w:rsidRDefault="00824203" w:rsidP="00551828">
            <w:pPr>
              <w:keepNext/>
              <w:spacing w:before="81" w:after="81" w:line="160" w:lineRule="exact"/>
              <w:ind w:left="144" w:right="40"/>
              <w:rPr>
                <w:i/>
                <w:sz w:val="14"/>
              </w:rPr>
            </w:pPr>
            <w:r w:rsidRPr="00CE7D8E">
              <w:rPr>
                <w:i/>
                <w:sz w:val="14"/>
              </w:rPr>
              <w:t>2027 (planned)</w:t>
            </w:r>
          </w:p>
        </w:tc>
      </w:tr>
      <w:tr w:rsidR="00824203" w:rsidRPr="00CE7D8E" w14:paraId="77B451FC" w14:textId="77777777" w:rsidTr="00113FB6">
        <w:trPr>
          <w:trHeight w:hRule="exact" w:val="115"/>
          <w:tblHeader/>
        </w:trPr>
        <w:tc>
          <w:tcPr>
            <w:tcW w:w="1970" w:type="dxa"/>
            <w:tcBorders>
              <w:top w:val="single" w:sz="12" w:space="0" w:color="auto"/>
            </w:tcBorders>
            <w:vAlign w:val="bottom"/>
          </w:tcPr>
          <w:p w14:paraId="33063563" w14:textId="77777777" w:rsidR="00824203" w:rsidRPr="00CE7D8E" w:rsidRDefault="00824203" w:rsidP="00551828">
            <w:pPr>
              <w:keepNext/>
              <w:spacing w:before="40" w:after="120"/>
              <w:ind w:right="40"/>
            </w:pPr>
          </w:p>
        </w:tc>
        <w:tc>
          <w:tcPr>
            <w:tcW w:w="1970" w:type="dxa"/>
            <w:tcBorders>
              <w:top w:val="single" w:sz="12" w:space="0" w:color="auto"/>
            </w:tcBorders>
            <w:vAlign w:val="bottom"/>
          </w:tcPr>
          <w:p w14:paraId="103ADCBA" w14:textId="77777777" w:rsidR="00824203" w:rsidRPr="00CE7D8E" w:rsidRDefault="00824203" w:rsidP="00551828">
            <w:pPr>
              <w:keepNext/>
              <w:spacing w:before="40" w:after="120"/>
              <w:ind w:left="144" w:right="40"/>
            </w:pPr>
          </w:p>
        </w:tc>
        <w:tc>
          <w:tcPr>
            <w:tcW w:w="1970" w:type="dxa"/>
            <w:tcBorders>
              <w:top w:val="single" w:sz="12" w:space="0" w:color="auto"/>
              <w:right w:val="double" w:sz="12" w:space="0" w:color="auto"/>
            </w:tcBorders>
            <w:vAlign w:val="bottom"/>
          </w:tcPr>
          <w:p w14:paraId="3D32832B" w14:textId="77777777" w:rsidR="00824203" w:rsidRPr="00CE7D8E" w:rsidRDefault="00824203" w:rsidP="00551828">
            <w:pPr>
              <w:keepNext/>
              <w:spacing w:before="40" w:after="120"/>
              <w:ind w:left="144" w:right="40"/>
            </w:pPr>
          </w:p>
        </w:tc>
        <w:tc>
          <w:tcPr>
            <w:tcW w:w="1970" w:type="dxa"/>
            <w:tcBorders>
              <w:top w:val="single" w:sz="12" w:space="0" w:color="auto"/>
              <w:left w:val="double" w:sz="12" w:space="0" w:color="auto"/>
            </w:tcBorders>
            <w:vAlign w:val="bottom"/>
          </w:tcPr>
          <w:p w14:paraId="55DED9EB" w14:textId="77777777" w:rsidR="00824203" w:rsidRPr="00CE7D8E" w:rsidRDefault="00824203" w:rsidP="00551828">
            <w:pPr>
              <w:keepNext/>
              <w:spacing w:before="40" w:after="120"/>
              <w:ind w:left="144" w:right="40"/>
            </w:pPr>
          </w:p>
        </w:tc>
        <w:tc>
          <w:tcPr>
            <w:tcW w:w="1970" w:type="dxa"/>
            <w:tcBorders>
              <w:top w:val="single" w:sz="12" w:space="0" w:color="auto"/>
            </w:tcBorders>
            <w:vAlign w:val="bottom"/>
          </w:tcPr>
          <w:p w14:paraId="615AE948" w14:textId="77777777" w:rsidR="00824203" w:rsidRPr="00CE7D8E" w:rsidRDefault="00824203" w:rsidP="00551828">
            <w:pPr>
              <w:keepNext/>
              <w:spacing w:before="40" w:after="120"/>
              <w:ind w:left="144" w:right="40"/>
            </w:pPr>
          </w:p>
        </w:tc>
      </w:tr>
      <w:tr w:rsidR="00113FB6" w:rsidRPr="00CE7D8E" w14:paraId="1A1AF07F" w14:textId="77777777" w:rsidTr="00113FB6">
        <w:tc>
          <w:tcPr>
            <w:tcW w:w="1970" w:type="dxa"/>
            <w:tcBorders>
              <w:bottom w:val="single" w:sz="12" w:space="0" w:color="auto"/>
            </w:tcBorders>
          </w:tcPr>
          <w:p w14:paraId="08B4D92E" w14:textId="77777777" w:rsidR="00824203" w:rsidRPr="00CE7D8E" w:rsidRDefault="00824203" w:rsidP="00551828">
            <w:pPr>
              <w:keepNext/>
              <w:tabs>
                <w:tab w:val="left" w:pos="288"/>
                <w:tab w:val="left" w:pos="576"/>
                <w:tab w:val="left" w:pos="864"/>
                <w:tab w:val="left" w:pos="1152"/>
              </w:tabs>
              <w:spacing w:before="40" w:after="120"/>
              <w:ind w:right="40"/>
            </w:pPr>
            <w:r w:rsidRPr="00CE7D8E">
              <w:t>–</w:t>
            </w:r>
          </w:p>
        </w:tc>
        <w:tc>
          <w:tcPr>
            <w:tcW w:w="1970" w:type="dxa"/>
            <w:tcBorders>
              <w:bottom w:val="single" w:sz="12" w:space="0" w:color="auto"/>
            </w:tcBorders>
          </w:tcPr>
          <w:p w14:paraId="1CFC7E93" w14:textId="77777777" w:rsidR="00824203" w:rsidRPr="00CE7D8E" w:rsidRDefault="00824203" w:rsidP="00551828">
            <w:pPr>
              <w:keepNext/>
              <w:tabs>
                <w:tab w:val="left" w:pos="288"/>
                <w:tab w:val="left" w:pos="576"/>
                <w:tab w:val="left" w:pos="864"/>
                <w:tab w:val="left" w:pos="1152"/>
              </w:tabs>
              <w:spacing w:before="40" w:after="120"/>
              <w:ind w:left="144" w:right="40"/>
            </w:pPr>
            <w:r w:rsidRPr="00CE7D8E">
              <w:t>All users continue to benefit from implemented upgrades, including enhancement package 8 and related software dependencies</w:t>
            </w:r>
          </w:p>
        </w:tc>
        <w:tc>
          <w:tcPr>
            <w:tcW w:w="1970" w:type="dxa"/>
            <w:tcBorders>
              <w:bottom w:val="single" w:sz="12" w:space="0" w:color="auto"/>
              <w:right w:val="double" w:sz="12" w:space="0" w:color="auto"/>
            </w:tcBorders>
          </w:tcPr>
          <w:p w14:paraId="1D907E1C" w14:textId="77777777" w:rsidR="00824203" w:rsidRPr="00CE7D8E" w:rsidRDefault="00824203" w:rsidP="00551828">
            <w:pPr>
              <w:keepNext/>
              <w:tabs>
                <w:tab w:val="left" w:pos="288"/>
                <w:tab w:val="left" w:pos="576"/>
                <w:tab w:val="left" w:pos="864"/>
                <w:tab w:val="left" w:pos="1152"/>
              </w:tabs>
              <w:spacing w:before="40" w:after="120"/>
              <w:ind w:left="144" w:right="40"/>
            </w:pPr>
            <w:r w:rsidRPr="00CE7D8E">
              <w:t>Users benefited from implemented upgrades that protect digital assets and improve the widespread availability of Umoja</w:t>
            </w:r>
          </w:p>
        </w:tc>
        <w:tc>
          <w:tcPr>
            <w:tcW w:w="1970" w:type="dxa"/>
            <w:tcBorders>
              <w:left w:val="double" w:sz="12" w:space="0" w:color="auto"/>
              <w:bottom w:val="single" w:sz="12" w:space="0" w:color="auto"/>
            </w:tcBorders>
          </w:tcPr>
          <w:p w14:paraId="4B42AE32" w14:textId="77777777" w:rsidR="00824203" w:rsidRPr="00CE7D8E" w:rsidRDefault="00824203" w:rsidP="00551828">
            <w:pPr>
              <w:keepNext/>
              <w:tabs>
                <w:tab w:val="left" w:pos="288"/>
                <w:tab w:val="left" w:pos="576"/>
                <w:tab w:val="left" w:pos="864"/>
                <w:tab w:val="left" w:pos="1152"/>
              </w:tabs>
              <w:spacing w:before="40" w:after="120"/>
              <w:ind w:left="144" w:right="40"/>
            </w:pPr>
            <w:r w:rsidRPr="00CE7D8E">
              <w:t>All users will benefit from the implementation of the multi-year NextGen ERP upgrade project</w:t>
            </w:r>
          </w:p>
        </w:tc>
        <w:tc>
          <w:tcPr>
            <w:tcW w:w="1970" w:type="dxa"/>
            <w:tcBorders>
              <w:bottom w:val="single" w:sz="12" w:space="0" w:color="auto"/>
            </w:tcBorders>
          </w:tcPr>
          <w:p w14:paraId="58218C94" w14:textId="77777777" w:rsidR="00824203" w:rsidRPr="00CE7D8E" w:rsidRDefault="00824203" w:rsidP="00551828">
            <w:pPr>
              <w:keepNext/>
              <w:tabs>
                <w:tab w:val="left" w:pos="288"/>
                <w:tab w:val="left" w:pos="576"/>
                <w:tab w:val="left" w:pos="864"/>
                <w:tab w:val="left" w:pos="1152"/>
              </w:tabs>
              <w:spacing w:before="40" w:after="120"/>
              <w:ind w:left="144" w:right="40"/>
            </w:pPr>
            <w:r w:rsidRPr="00CE7D8E">
              <w:t>All users will benefit from the implementation of the multi-year NextGen ERP upgrade project</w:t>
            </w:r>
          </w:p>
        </w:tc>
      </w:tr>
    </w:tbl>
    <w:p w14:paraId="3F4F8117" w14:textId="77777777" w:rsidR="00285C28" w:rsidRPr="00CE7D8E" w:rsidRDefault="00285C28" w:rsidP="00824203">
      <w:pPr>
        <w:pStyle w:val="SingleTxt"/>
        <w:spacing w:after="0" w:line="120" w:lineRule="exact"/>
        <w:rPr>
          <w:sz w:val="10"/>
        </w:rPr>
      </w:pPr>
    </w:p>
    <w:p w14:paraId="0ED6C4BB" w14:textId="77777777" w:rsidR="00824203" w:rsidRPr="00CE7D8E" w:rsidRDefault="00824203" w:rsidP="00824203">
      <w:pPr>
        <w:pStyle w:val="SingleTxt"/>
        <w:spacing w:after="0" w:line="120" w:lineRule="exact"/>
        <w:rPr>
          <w:sz w:val="10"/>
        </w:rPr>
      </w:pPr>
    </w:p>
    <w:p w14:paraId="75A06797" w14:textId="77777777" w:rsidR="00824203" w:rsidRPr="00CE7D8E" w:rsidRDefault="00824203" w:rsidP="00824203">
      <w:pPr>
        <w:pStyle w:val="SingleTxt"/>
        <w:spacing w:after="0" w:line="120" w:lineRule="exact"/>
        <w:rPr>
          <w:sz w:val="10"/>
        </w:rPr>
      </w:pPr>
    </w:p>
    <w:p w14:paraId="04163C23"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Deliverables</w:t>
      </w:r>
    </w:p>
    <w:p w14:paraId="640DD03F" w14:textId="77777777" w:rsidR="00285C28" w:rsidRPr="00CE7D8E" w:rsidRDefault="00285C28" w:rsidP="00824203">
      <w:pPr>
        <w:pStyle w:val="SingleTxt"/>
        <w:spacing w:after="0" w:line="120" w:lineRule="exact"/>
        <w:rPr>
          <w:sz w:val="10"/>
        </w:rPr>
      </w:pPr>
    </w:p>
    <w:p w14:paraId="1CE18810" w14:textId="77777777" w:rsidR="00824203" w:rsidRPr="00CE7D8E" w:rsidRDefault="00824203" w:rsidP="00824203">
      <w:pPr>
        <w:pStyle w:val="SingleTxt"/>
        <w:spacing w:after="0" w:line="120" w:lineRule="exact"/>
        <w:rPr>
          <w:sz w:val="10"/>
        </w:rPr>
      </w:pPr>
    </w:p>
    <w:p w14:paraId="35E1BDFF"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29A.30</w:t>
      </w:r>
      <w:r w:rsidRPr="00CE7D8E">
        <w:tab/>
        <w:t>Table 29A.6 lists all deliverables of the component.</w:t>
      </w:r>
    </w:p>
    <w:p w14:paraId="3042BB6D"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1D1719"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29A.6</w:t>
      </w:r>
    </w:p>
    <w:p w14:paraId="760BCD08"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CE7D8E">
        <w:t>Subprogramme 1, component 1: deliverables for the period 2025–2027, by category and subcategory</w:t>
      </w:r>
    </w:p>
    <w:p w14:paraId="3DC59987"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5A9539" w14:textId="77777777" w:rsidR="00824203"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0"/>
        <w:gridCol w:w="660"/>
        <w:gridCol w:w="660"/>
        <w:gridCol w:w="660"/>
      </w:tblGrid>
      <w:tr w:rsidR="00824203" w:rsidRPr="00CE7D8E" w14:paraId="528CBDDF" w14:textId="77777777" w:rsidTr="00824203">
        <w:trPr>
          <w:tblHeader/>
        </w:trPr>
        <w:tc>
          <w:tcPr>
            <w:tcW w:w="7200" w:type="dxa"/>
            <w:tcBorders>
              <w:top w:val="single" w:sz="4" w:space="0" w:color="auto"/>
              <w:bottom w:val="single" w:sz="12" w:space="0" w:color="auto"/>
            </w:tcBorders>
            <w:vAlign w:val="bottom"/>
          </w:tcPr>
          <w:p w14:paraId="25FD1157" w14:textId="77777777" w:rsidR="00824203" w:rsidRPr="00CE7D8E" w:rsidRDefault="00824203" w:rsidP="00824203">
            <w:pPr>
              <w:spacing w:before="81" w:after="81" w:line="160" w:lineRule="exact"/>
              <w:ind w:right="40"/>
              <w:rPr>
                <w:i/>
                <w:sz w:val="14"/>
              </w:rPr>
            </w:pPr>
            <w:r w:rsidRPr="00CE7D8E">
              <w:rPr>
                <w:i/>
                <w:sz w:val="14"/>
              </w:rPr>
              <w:t>Category and subcategory</w:t>
            </w:r>
          </w:p>
        </w:tc>
        <w:tc>
          <w:tcPr>
            <w:tcW w:w="660" w:type="dxa"/>
            <w:tcBorders>
              <w:top w:val="single" w:sz="4" w:space="0" w:color="auto"/>
              <w:bottom w:val="single" w:sz="12" w:space="0" w:color="auto"/>
            </w:tcBorders>
            <w:vAlign w:val="bottom"/>
          </w:tcPr>
          <w:p w14:paraId="788F02E1" w14:textId="77777777" w:rsidR="00824203" w:rsidRPr="00CE7D8E" w:rsidRDefault="00824203" w:rsidP="00824203">
            <w:pPr>
              <w:spacing w:before="81" w:after="81" w:line="160" w:lineRule="exact"/>
              <w:ind w:left="72" w:right="43"/>
              <w:jc w:val="right"/>
              <w:rPr>
                <w:i/>
                <w:sz w:val="14"/>
              </w:rPr>
            </w:pPr>
            <w:r w:rsidRPr="00CE7D8E">
              <w:rPr>
                <w:i/>
                <w:sz w:val="14"/>
              </w:rPr>
              <w:t>2025 planned</w:t>
            </w:r>
          </w:p>
        </w:tc>
        <w:tc>
          <w:tcPr>
            <w:tcW w:w="660" w:type="dxa"/>
            <w:tcBorders>
              <w:top w:val="single" w:sz="4" w:space="0" w:color="auto"/>
              <w:bottom w:val="single" w:sz="12" w:space="0" w:color="auto"/>
            </w:tcBorders>
            <w:vAlign w:val="bottom"/>
          </w:tcPr>
          <w:p w14:paraId="216E6E7F" w14:textId="77777777" w:rsidR="00824203" w:rsidRPr="00CE7D8E" w:rsidRDefault="00824203" w:rsidP="00824203">
            <w:pPr>
              <w:spacing w:before="81" w:after="81" w:line="160" w:lineRule="exact"/>
              <w:ind w:left="72" w:right="43"/>
              <w:jc w:val="right"/>
              <w:rPr>
                <w:i/>
                <w:sz w:val="14"/>
              </w:rPr>
            </w:pPr>
            <w:r w:rsidRPr="00CE7D8E">
              <w:rPr>
                <w:i/>
                <w:sz w:val="14"/>
              </w:rPr>
              <w:t>2025 actual</w:t>
            </w:r>
          </w:p>
        </w:tc>
        <w:tc>
          <w:tcPr>
            <w:tcW w:w="660" w:type="dxa"/>
            <w:tcBorders>
              <w:top w:val="single" w:sz="4" w:space="0" w:color="auto"/>
              <w:bottom w:val="single" w:sz="12" w:space="0" w:color="auto"/>
            </w:tcBorders>
            <w:vAlign w:val="bottom"/>
          </w:tcPr>
          <w:p w14:paraId="2491C240" w14:textId="77777777" w:rsidR="00824203" w:rsidRPr="00CE7D8E" w:rsidRDefault="00824203" w:rsidP="00824203">
            <w:pPr>
              <w:spacing w:before="81" w:after="81" w:line="160" w:lineRule="exact"/>
              <w:ind w:left="72" w:right="43"/>
              <w:jc w:val="right"/>
              <w:rPr>
                <w:i/>
                <w:sz w:val="14"/>
              </w:rPr>
            </w:pPr>
            <w:r w:rsidRPr="00CE7D8E">
              <w:rPr>
                <w:i/>
                <w:sz w:val="14"/>
              </w:rPr>
              <w:t>2026 planned</w:t>
            </w:r>
          </w:p>
        </w:tc>
        <w:tc>
          <w:tcPr>
            <w:tcW w:w="660" w:type="dxa"/>
            <w:tcBorders>
              <w:top w:val="single" w:sz="4" w:space="0" w:color="auto"/>
              <w:bottom w:val="single" w:sz="12" w:space="0" w:color="auto"/>
            </w:tcBorders>
            <w:vAlign w:val="bottom"/>
          </w:tcPr>
          <w:p w14:paraId="06D5C900" w14:textId="77777777" w:rsidR="00824203" w:rsidRPr="00CE7D8E" w:rsidRDefault="00824203" w:rsidP="00824203">
            <w:pPr>
              <w:spacing w:before="81" w:after="81" w:line="160" w:lineRule="exact"/>
              <w:ind w:left="72" w:right="43"/>
              <w:jc w:val="right"/>
              <w:rPr>
                <w:i/>
                <w:sz w:val="14"/>
              </w:rPr>
            </w:pPr>
            <w:r w:rsidRPr="00CE7D8E">
              <w:rPr>
                <w:i/>
                <w:sz w:val="14"/>
              </w:rPr>
              <w:t>2027 planned</w:t>
            </w:r>
          </w:p>
        </w:tc>
      </w:tr>
      <w:tr w:rsidR="00824203" w:rsidRPr="00CE7D8E" w14:paraId="583EB472" w14:textId="77777777" w:rsidTr="00824203">
        <w:trPr>
          <w:trHeight w:hRule="exact" w:val="115"/>
          <w:tblHeader/>
        </w:trPr>
        <w:tc>
          <w:tcPr>
            <w:tcW w:w="7200" w:type="dxa"/>
            <w:tcBorders>
              <w:top w:val="single" w:sz="12" w:space="0" w:color="auto"/>
            </w:tcBorders>
            <w:vAlign w:val="bottom"/>
          </w:tcPr>
          <w:p w14:paraId="0F2AA5DD" w14:textId="77777777" w:rsidR="00824203" w:rsidRPr="00CE7D8E" w:rsidRDefault="00824203" w:rsidP="00824203">
            <w:pPr>
              <w:spacing w:before="40" w:after="40" w:line="210" w:lineRule="exact"/>
              <w:ind w:right="40"/>
              <w:rPr>
                <w:sz w:val="17"/>
              </w:rPr>
            </w:pPr>
          </w:p>
        </w:tc>
        <w:tc>
          <w:tcPr>
            <w:tcW w:w="660" w:type="dxa"/>
            <w:tcBorders>
              <w:top w:val="single" w:sz="12" w:space="0" w:color="auto"/>
            </w:tcBorders>
            <w:vAlign w:val="bottom"/>
          </w:tcPr>
          <w:p w14:paraId="7229BF03" w14:textId="77777777" w:rsidR="00824203" w:rsidRPr="00CE7D8E" w:rsidRDefault="00824203" w:rsidP="00824203">
            <w:pPr>
              <w:spacing w:before="40" w:after="40" w:line="210" w:lineRule="exact"/>
              <w:ind w:left="72" w:right="43"/>
              <w:jc w:val="right"/>
              <w:rPr>
                <w:sz w:val="17"/>
              </w:rPr>
            </w:pPr>
          </w:p>
        </w:tc>
        <w:tc>
          <w:tcPr>
            <w:tcW w:w="660" w:type="dxa"/>
            <w:tcBorders>
              <w:top w:val="single" w:sz="12" w:space="0" w:color="auto"/>
            </w:tcBorders>
            <w:vAlign w:val="bottom"/>
          </w:tcPr>
          <w:p w14:paraId="4691CAFA" w14:textId="77777777" w:rsidR="00824203" w:rsidRPr="00CE7D8E" w:rsidRDefault="00824203" w:rsidP="00824203">
            <w:pPr>
              <w:spacing w:before="40" w:after="40" w:line="210" w:lineRule="exact"/>
              <w:ind w:left="72" w:right="43"/>
              <w:jc w:val="right"/>
              <w:rPr>
                <w:sz w:val="17"/>
              </w:rPr>
            </w:pPr>
          </w:p>
        </w:tc>
        <w:tc>
          <w:tcPr>
            <w:tcW w:w="660" w:type="dxa"/>
            <w:tcBorders>
              <w:top w:val="single" w:sz="12" w:space="0" w:color="auto"/>
            </w:tcBorders>
            <w:vAlign w:val="bottom"/>
          </w:tcPr>
          <w:p w14:paraId="6224C072" w14:textId="77777777" w:rsidR="00824203" w:rsidRPr="00CE7D8E" w:rsidRDefault="00824203" w:rsidP="00824203">
            <w:pPr>
              <w:spacing w:before="40" w:after="40" w:line="210" w:lineRule="exact"/>
              <w:ind w:left="72" w:right="43"/>
              <w:jc w:val="right"/>
              <w:rPr>
                <w:sz w:val="17"/>
              </w:rPr>
            </w:pPr>
          </w:p>
        </w:tc>
        <w:tc>
          <w:tcPr>
            <w:tcW w:w="660" w:type="dxa"/>
            <w:tcBorders>
              <w:top w:val="single" w:sz="12" w:space="0" w:color="auto"/>
            </w:tcBorders>
            <w:vAlign w:val="bottom"/>
          </w:tcPr>
          <w:p w14:paraId="36F7B745" w14:textId="77777777" w:rsidR="00824203" w:rsidRPr="00CE7D8E" w:rsidRDefault="00824203" w:rsidP="00824203">
            <w:pPr>
              <w:spacing w:before="40" w:after="40" w:line="210" w:lineRule="exact"/>
              <w:ind w:left="72" w:right="43"/>
              <w:jc w:val="right"/>
              <w:rPr>
                <w:sz w:val="17"/>
              </w:rPr>
            </w:pPr>
          </w:p>
        </w:tc>
      </w:tr>
      <w:tr w:rsidR="00824203" w:rsidRPr="00CE7D8E" w14:paraId="41F8877C" w14:textId="77777777" w:rsidTr="00824203">
        <w:tc>
          <w:tcPr>
            <w:tcW w:w="7200" w:type="dxa"/>
            <w:vAlign w:val="bottom"/>
          </w:tcPr>
          <w:p w14:paraId="7C5CE8AD" w14:textId="7643E961" w:rsidR="00824203" w:rsidRPr="00CE7D8E" w:rsidRDefault="00824203" w:rsidP="00824203">
            <w:pPr>
              <w:tabs>
                <w:tab w:val="left" w:pos="288"/>
                <w:tab w:val="left" w:pos="576"/>
                <w:tab w:val="left" w:pos="864"/>
                <w:tab w:val="left" w:pos="1152"/>
              </w:tabs>
              <w:spacing w:before="40" w:after="40" w:line="210" w:lineRule="exact"/>
              <w:ind w:right="40"/>
              <w:rPr>
                <w:b/>
                <w:bCs/>
                <w:sz w:val="17"/>
              </w:rPr>
            </w:pPr>
            <w:r w:rsidRPr="00CE7D8E">
              <w:rPr>
                <w:b/>
                <w:bCs/>
                <w:sz w:val="17"/>
              </w:rPr>
              <w:t>A.</w:t>
            </w:r>
            <w:r w:rsidRPr="00CE7D8E">
              <w:rPr>
                <w:b/>
                <w:bCs/>
                <w:sz w:val="17"/>
              </w:rPr>
              <w:tab/>
              <w:t>Facilitation of the intergovernmental process and expert bodies</w:t>
            </w:r>
          </w:p>
        </w:tc>
        <w:tc>
          <w:tcPr>
            <w:tcW w:w="660" w:type="dxa"/>
            <w:vAlign w:val="bottom"/>
          </w:tcPr>
          <w:p w14:paraId="13573ECB"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1510B4A9"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3CEF72BD"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4911911B"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p>
        </w:tc>
      </w:tr>
      <w:tr w:rsidR="00824203" w:rsidRPr="00CE7D8E" w14:paraId="696A6371" w14:textId="77777777" w:rsidTr="00824203">
        <w:tc>
          <w:tcPr>
            <w:tcW w:w="7200" w:type="dxa"/>
            <w:vAlign w:val="bottom"/>
          </w:tcPr>
          <w:p w14:paraId="76726F3E" w14:textId="265D1F75" w:rsidR="00824203" w:rsidRPr="00CE7D8E" w:rsidRDefault="00824203" w:rsidP="00824203">
            <w:pPr>
              <w:tabs>
                <w:tab w:val="left" w:pos="288"/>
                <w:tab w:val="left" w:pos="576"/>
                <w:tab w:val="left" w:pos="864"/>
                <w:tab w:val="left" w:pos="1152"/>
              </w:tabs>
              <w:spacing w:before="40" w:after="40" w:line="210" w:lineRule="exact"/>
              <w:ind w:right="40"/>
              <w:rPr>
                <w:sz w:val="17"/>
              </w:rPr>
            </w:pPr>
            <w:r w:rsidRPr="00CE7D8E">
              <w:rPr>
                <w:sz w:val="17"/>
              </w:rPr>
              <w:tab/>
            </w:r>
            <w:r w:rsidRPr="00CE7D8E">
              <w:rPr>
                <w:b/>
                <w:bCs/>
                <w:sz w:val="17"/>
              </w:rPr>
              <w:t>Parliamentary documentation</w:t>
            </w:r>
            <w:r w:rsidRPr="00CE7D8E">
              <w:rPr>
                <w:sz w:val="17"/>
              </w:rPr>
              <w:t xml:space="preserve"> (number of documents)</w:t>
            </w:r>
          </w:p>
        </w:tc>
        <w:tc>
          <w:tcPr>
            <w:tcW w:w="660" w:type="dxa"/>
            <w:vAlign w:val="bottom"/>
          </w:tcPr>
          <w:p w14:paraId="1F229D81"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1</w:t>
            </w:r>
          </w:p>
        </w:tc>
        <w:tc>
          <w:tcPr>
            <w:tcW w:w="660" w:type="dxa"/>
            <w:vAlign w:val="bottom"/>
          </w:tcPr>
          <w:p w14:paraId="0E011AA2"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1</w:t>
            </w:r>
          </w:p>
        </w:tc>
        <w:tc>
          <w:tcPr>
            <w:tcW w:w="660" w:type="dxa"/>
            <w:vAlign w:val="bottom"/>
          </w:tcPr>
          <w:p w14:paraId="5B67783D"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1</w:t>
            </w:r>
          </w:p>
        </w:tc>
        <w:tc>
          <w:tcPr>
            <w:tcW w:w="660" w:type="dxa"/>
            <w:vAlign w:val="bottom"/>
          </w:tcPr>
          <w:p w14:paraId="2B7CAFA0"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1</w:t>
            </w:r>
          </w:p>
        </w:tc>
      </w:tr>
      <w:tr w:rsidR="00824203" w:rsidRPr="00CE7D8E" w14:paraId="24637F1C" w14:textId="77777777" w:rsidTr="00824203">
        <w:tc>
          <w:tcPr>
            <w:tcW w:w="7200" w:type="dxa"/>
            <w:vAlign w:val="bottom"/>
          </w:tcPr>
          <w:p w14:paraId="3175C97B" w14:textId="645ABE6E" w:rsidR="00824203" w:rsidRPr="00CE7D8E" w:rsidRDefault="00824203" w:rsidP="00824203">
            <w:pPr>
              <w:tabs>
                <w:tab w:val="left" w:pos="288"/>
                <w:tab w:val="left" w:pos="576"/>
                <w:tab w:val="left" w:pos="864"/>
                <w:tab w:val="left" w:pos="1152"/>
              </w:tabs>
              <w:spacing w:before="40" w:after="40" w:line="210" w:lineRule="exact"/>
              <w:ind w:left="576" w:right="40" w:hanging="576"/>
              <w:rPr>
                <w:sz w:val="17"/>
              </w:rPr>
            </w:pPr>
            <w:r w:rsidRPr="00CE7D8E">
              <w:rPr>
                <w:sz w:val="17"/>
              </w:rPr>
              <w:tab/>
              <w:t>1.</w:t>
            </w:r>
            <w:r w:rsidRPr="00CE7D8E">
              <w:rPr>
                <w:sz w:val="17"/>
              </w:rPr>
              <w:tab/>
              <w:t>Progress report on the status of the functioning and development of the enterprise resource planning system</w:t>
            </w:r>
          </w:p>
        </w:tc>
        <w:tc>
          <w:tcPr>
            <w:tcW w:w="660" w:type="dxa"/>
            <w:vAlign w:val="bottom"/>
          </w:tcPr>
          <w:p w14:paraId="0EBF4EF3"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1</w:t>
            </w:r>
          </w:p>
        </w:tc>
        <w:tc>
          <w:tcPr>
            <w:tcW w:w="660" w:type="dxa"/>
            <w:vAlign w:val="bottom"/>
          </w:tcPr>
          <w:p w14:paraId="5C447CE5"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1</w:t>
            </w:r>
          </w:p>
        </w:tc>
        <w:tc>
          <w:tcPr>
            <w:tcW w:w="660" w:type="dxa"/>
            <w:vAlign w:val="bottom"/>
          </w:tcPr>
          <w:p w14:paraId="4A783502"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1</w:t>
            </w:r>
          </w:p>
        </w:tc>
        <w:tc>
          <w:tcPr>
            <w:tcW w:w="660" w:type="dxa"/>
            <w:vAlign w:val="bottom"/>
          </w:tcPr>
          <w:p w14:paraId="00966313"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1</w:t>
            </w:r>
          </w:p>
        </w:tc>
      </w:tr>
      <w:tr w:rsidR="00824203" w:rsidRPr="00CE7D8E" w14:paraId="6AA43C00" w14:textId="77777777" w:rsidTr="00824203">
        <w:tc>
          <w:tcPr>
            <w:tcW w:w="7200" w:type="dxa"/>
            <w:vAlign w:val="bottom"/>
          </w:tcPr>
          <w:p w14:paraId="18101949" w14:textId="36728DFD" w:rsidR="00824203" w:rsidRPr="00CE7D8E" w:rsidRDefault="00824203" w:rsidP="00824203">
            <w:pPr>
              <w:tabs>
                <w:tab w:val="left" w:pos="288"/>
                <w:tab w:val="left" w:pos="576"/>
                <w:tab w:val="left" w:pos="864"/>
                <w:tab w:val="left" w:pos="1152"/>
              </w:tabs>
              <w:spacing w:before="40" w:after="40" w:line="210" w:lineRule="exact"/>
              <w:ind w:right="40"/>
              <w:rPr>
                <w:sz w:val="17"/>
              </w:rPr>
            </w:pPr>
            <w:r w:rsidRPr="00CE7D8E">
              <w:rPr>
                <w:sz w:val="17"/>
              </w:rPr>
              <w:tab/>
            </w:r>
            <w:r w:rsidRPr="00CE7D8E">
              <w:rPr>
                <w:b/>
                <w:bCs/>
                <w:sz w:val="17"/>
              </w:rPr>
              <w:t>Substantive services for meetings</w:t>
            </w:r>
            <w:r w:rsidRPr="00CE7D8E">
              <w:rPr>
                <w:sz w:val="17"/>
              </w:rPr>
              <w:t xml:space="preserve"> (number of three-hour meetings)</w:t>
            </w:r>
          </w:p>
        </w:tc>
        <w:tc>
          <w:tcPr>
            <w:tcW w:w="660" w:type="dxa"/>
            <w:vAlign w:val="bottom"/>
          </w:tcPr>
          <w:p w14:paraId="3CA6C8C5"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3</w:t>
            </w:r>
          </w:p>
        </w:tc>
        <w:tc>
          <w:tcPr>
            <w:tcW w:w="660" w:type="dxa"/>
            <w:vAlign w:val="bottom"/>
          </w:tcPr>
          <w:p w14:paraId="6570F515"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1</w:t>
            </w:r>
          </w:p>
        </w:tc>
        <w:tc>
          <w:tcPr>
            <w:tcW w:w="660" w:type="dxa"/>
            <w:vAlign w:val="bottom"/>
          </w:tcPr>
          <w:p w14:paraId="3977221D"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3</w:t>
            </w:r>
          </w:p>
        </w:tc>
        <w:tc>
          <w:tcPr>
            <w:tcW w:w="660" w:type="dxa"/>
            <w:vAlign w:val="bottom"/>
          </w:tcPr>
          <w:p w14:paraId="2A647333"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3</w:t>
            </w:r>
          </w:p>
        </w:tc>
      </w:tr>
      <w:tr w:rsidR="00824203" w:rsidRPr="00CE7D8E" w14:paraId="66EE5B1E" w14:textId="77777777" w:rsidTr="00824203">
        <w:tc>
          <w:tcPr>
            <w:tcW w:w="7200" w:type="dxa"/>
            <w:vAlign w:val="bottom"/>
          </w:tcPr>
          <w:p w14:paraId="399EA8FD" w14:textId="1965839E" w:rsidR="00824203" w:rsidRPr="00CE7D8E" w:rsidRDefault="00824203" w:rsidP="00824203">
            <w:pPr>
              <w:tabs>
                <w:tab w:val="left" w:pos="288"/>
                <w:tab w:val="left" w:pos="576"/>
                <w:tab w:val="left" w:pos="864"/>
                <w:tab w:val="left" w:pos="1152"/>
              </w:tabs>
              <w:spacing w:before="40" w:after="40" w:line="210" w:lineRule="exact"/>
              <w:ind w:right="40"/>
              <w:rPr>
                <w:sz w:val="17"/>
              </w:rPr>
            </w:pPr>
            <w:r w:rsidRPr="00CE7D8E">
              <w:rPr>
                <w:sz w:val="17"/>
              </w:rPr>
              <w:tab/>
              <w:t>2.</w:t>
            </w:r>
            <w:r w:rsidRPr="00CE7D8E">
              <w:rPr>
                <w:sz w:val="17"/>
              </w:rPr>
              <w:tab/>
              <w:t>Meetings of the Fifth Committee of the General Assembly</w:t>
            </w:r>
          </w:p>
        </w:tc>
        <w:tc>
          <w:tcPr>
            <w:tcW w:w="660" w:type="dxa"/>
            <w:vAlign w:val="bottom"/>
          </w:tcPr>
          <w:p w14:paraId="16C5B559"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2</w:t>
            </w:r>
          </w:p>
        </w:tc>
        <w:tc>
          <w:tcPr>
            <w:tcW w:w="660" w:type="dxa"/>
            <w:vAlign w:val="bottom"/>
          </w:tcPr>
          <w:p w14:paraId="39CADD17"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 xml:space="preserve"> – </w:t>
            </w:r>
          </w:p>
        </w:tc>
        <w:tc>
          <w:tcPr>
            <w:tcW w:w="660" w:type="dxa"/>
            <w:vAlign w:val="bottom"/>
          </w:tcPr>
          <w:p w14:paraId="36909951"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2</w:t>
            </w:r>
          </w:p>
        </w:tc>
        <w:tc>
          <w:tcPr>
            <w:tcW w:w="660" w:type="dxa"/>
            <w:vAlign w:val="bottom"/>
          </w:tcPr>
          <w:p w14:paraId="645689B9"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2</w:t>
            </w:r>
          </w:p>
        </w:tc>
      </w:tr>
      <w:tr w:rsidR="00824203" w:rsidRPr="00CE7D8E" w14:paraId="653227C0" w14:textId="77777777" w:rsidTr="00824203">
        <w:tc>
          <w:tcPr>
            <w:tcW w:w="7200" w:type="dxa"/>
            <w:vAlign w:val="bottom"/>
          </w:tcPr>
          <w:p w14:paraId="612A70BA" w14:textId="57BD571B" w:rsidR="00824203" w:rsidRPr="00CE7D8E" w:rsidRDefault="00824203" w:rsidP="00824203">
            <w:pPr>
              <w:tabs>
                <w:tab w:val="left" w:pos="288"/>
                <w:tab w:val="left" w:pos="576"/>
                <w:tab w:val="left" w:pos="864"/>
                <w:tab w:val="left" w:pos="1152"/>
              </w:tabs>
              <w:spacing w:before="40" w:after="40" w:line="210" w:lineRule="exact"/>
              <w:ind w:right="40"/>
              <w:rPr>
                <w:sz w:val="17"/>
              </w:rPr>
            </w:pPr>
            <w:r w:rsidRPr="00CE7D8E">
              <w:rPr>
                <w:sz w:val="17"/>
              </w:rPr>
              <w:tab/>
              <w:t>3.</w:t>
            </w:r>
            <w:r w:rsidRPr="00CE7D8E">
              <w:rPr>
                <w:sz w:val="17"/>
              </w:rPr>
              <w:tab/>
              <w:t xml:space="preserve">Meetings of the Advisory Committee on Administrative and Budgetary Questions </w:t>
            </w:r>
          </w:p>
        </w:tc>
        <w:tc>
          <w:tcPr>
            <w:tcW w:w="660" w:type="dxa"/>
            <w:vAlign w:val="bottom"/>
          </w:tcPr>
          <w:p w14:paraId="34337FD0"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1</w:t>
            </w:r>
          </w:p>
        </w:tc>
        <w:tc>
          <w:tcPr>
            <w:tcW w:w="660" w:type="dxa"/>
            <w:vAlign w:val="bottom"/>
          </w:tcPr>
          <w:p w14:paraId="36BB2C26"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1</w:t>
            </w:r>
          </w:p>
        </w:tc>
        <w:tc>
          <w:tcPr>
            <w:tcW w:w="660" w:type="dxa"/>
            <w:vAlign w:val="bottom"/>
          </w:tcPr>
          <w:p w14:paraId="459982A0"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1</w:t>
            </w:r>
          </w:p>
        </w:tc>
        <w:tc>
          <w:tcPr>
            <w:tcW w:w="660" w:type="dxa"/>
            <w:vAlign w:val="bottom"/>
          </w:tcPr>
          <w:p w14:paraId="2D34FF48"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r w:rsidRPr="00CE7D8E">
              <w:rPr>
                <w:sz w:val="17"/>
              </w:rPr>
              <w:t>1</w:t>
            </w:r>
          </w:p>
        </w:tc>
      </w:tr>
      <w:tr w:rsidR="00824203" w:rsidRPr="00CE7D8E" w14:paraId="011926D2" w14:textId="77777777" w:rsidTr="00824203">
        <w:tc>
          <w:tcPr>
            <w:tcW w:w="7200" w:type="dxa"/>
            <w:vAlign w:val="bottom"/>
          </w:tcPr>
          <w:p w14:paraId="502BCC3D" w14:textId="3F22906A" w:rsidR="00824203" w:rsidRPr="00CE7D8E" w:rsidRDefault="00824203" w:rsidP="00824203">
            <w:pPr>
              <w:tabs>
                <w:tab w:val="left" w:pos="288"/>
                <w:tab w:val="left" w:pos="576"/>
                <w:tab w:val="left" w:pos="864"/>
                <w:tab w:val="left" w:pos="1152"/>
              </w:tabs>
              <w:spacing w:before="40" w:after="40" w:line="210" w:lineRule="exact"/>
              <w:ind w:right="40"/>
              <w:rPr>
                <w:b/>
                <w:bCs/>
                <w:sz w:val="17"/>
              </w:rPr>
            </w:pPr>
            <w:r w:rsidRPr="00CE7D8E">
              <w:rPr>
                <w:b/>
                <w:bCs/>
                <w:sz w:val="17"/>
              </w:rPr>
              <w:t>E.</w:t>
            </w:r>
            <w:r w:rsidRPr="00CE7D8E">
              <w:rPr>
                <w:b/>
                <w:bCs/>
                <w:sz w:val="17"/>
              </w:rPr>
              <w:tab/>
              <w:t>Enabling deliverables</w:t>
            </w:r>
          </w:p>
        </w:tc>
        <w:tc>
          <w:tcPr>
            <w:tcW w:w="660" w:type="dxa"/>
            <w:vAlign w:val="bottom"/>
          </w:tcPr>
          <w:p w14:paraId="3B4711AF"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307E3207"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74520D02"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0AC9F719" w14:textId="77777777" w:rsidR="00824203" w:rsidRPr="00CE7D8E" w:rsidRDefault="00824203" w:rsidP="00824203">
            <w:pPr>
              <w:tabs>
                <w:tab w:val="left" w:pos="288"/>
                <w:tab w:val="left" w:pos="576"/>
                <w:tab w:val="left" w:pos="864"/>
                <w:tab w:val="left" w:pos="1152"/>
              </w:tabs>
              <w:spacing w:before="40" w:after="40" w:line="210" w:lineRule="exact"/>
              <w:ind w:left="72" w:right="43"/>
              <w:jc w:val="right"/>
              <w:rPr>
                <w:sz w:val="17"/>
              </w:rPr>
            </w:pPr>
          </w:p>
        </w:tc>
      </w:tr>
      <w:tr w:rsidR="00824203" w:rsidRPr="00CE7D8E" w14:paraId="0EE80C56" w14:textId="77777777" w:rsidTr="00EB7908">
        <w:tc>
          <w:tcPr>
            <w:tcW w:w="9840" w:type="dxa"/>
            <w:gridSpan w:val="5"/>
            <w:vAlign w:val="bottom"/>
          </w:tcPr>
          <w:p w14:paraId="1973EA16" w14:textId="6B1783D9" w:rsidR="00824203" w:rsidRPr="00CE7D8E" w:rsidRDefault="00824203" w:rsidP="00113FB6">
            <w:pPr>
              <w:tabs>
                <w:tab w:val="left" w:pos="288"/>
                <w:tab w:val="left" w:pos="576"/>
                <w:tab w:val="left" w:pos="864"/>
                <w:tab w:val="left" w:pos="1152"/>
              </w:tabs>
              <w:spacing w:before="40" w:after="40" w:line="210" w:lineRule="exact"/>
              <w:ind w:left="288" w:hanging="288"/>
              <w:rPr>
                <w:sz w:val="17"/>
              </w:rPr>
            </w:pPr>
            <w:r w:rsidRPr="00CE7D8E">
              <w:rPr>
                <w:sz w:val="17"/>
              </w:rPr>
              <w:tab/>
            </w:r>
            <w:r w:rsidRPr="00CE7D8E">
              <w:rPr>
                <w:b/>
                <w:bCs/>
                <w:sz w:val="17"/>
              </w:rPr>
              <w:t>Administration</w:t>
            </w:r>
            <w:r w:rsidRPr="00CE7D8E">
              <w:rPr>
                <w:sz w:val="17"/>
              </w:rPr>
              <w:t>: consultations with client groups, through the governance mechanisms and informally, on continuous improvements in the system to meet their business needs; Umoja Change Board meetings and informal exchanges; meetings with the Management Committee, Management Client Board and Information and Communications Technology Steering Committee; global information sessions for Secretariat staff; approximately 12 release notes on changes to Umoja; and approximately 6 internal broadcasts, including news articles on Umoja upgrades.</w:t>
            </w:r>
          </w:p>
        </w:tc>
      </w:tr>
      <w:tr w:rsidR="00824203" w:rsidRPr="00CE7D8E" w14:paraId="425E23C4" w14:textId="77777777" w:rsidTr="005A6EC3">
        <w:tc>
          <w:tcPr>
            <w:tcW w:w="9840" w:type="dxa"/>
            <w:gridSpan w:val="5"/>
            <w:tcBorders>
              <w:bottom w:val="single" w:sz="12" w:space="0" w:color="auto"/>
            </w:tcBorders>
            <w:vAlign w:val="bottom"/>
          </w:tcPr>
          <w:p w14:paraId="61422A50" w14:textId="7A80E9C6" w:rsidR="00824203" w:rsidRPr="00CE7D8E" w:rsidRDefault="00824203" w:rsidP="00113FB6">
            <w:pPr>
              <w:tabs>
                <w:tab w:val="left" w:pos="288"/>
                <w:tab w:val="left" w:pos="576"/>
                <w:tab w:val="left" w:pos="864"/>
                <w:tab w:val="left" w:pos="1152"/>
              </w:tabs>
              <w:spacing w:before="40" w:after="40" w:line="210" w:lineRule="exact"/>
              <w:rPr>
                <w:sz w:val="17"/>
              </w:rPr>
            </w:pPr>
            <w:r w:rsidRPr="00CE7D8E">
              <w:rPr>
                <w:sz w:val="17"/>
              </w:rPr>
              <w:tab/>
            </w:r>
            <w:r w:rsidRPr="00CE7D8E">
              <w:rPr>
                <w:b/>
                <w:bCs/>
                <w:sz w:val="17"/>
              </w:rPr>
              <w:t>Information and communications technology</w:t>
            </w:r>
            <w:r w:rsidRPr="00CE7D8E">
              <w:rPr>
                <w:sz w:val="17"/>
              </w:rPr>
              <w:t>: the Umoja system and service desk tier 3 support.</w:t>
            </w:r>
          </w:p>
        </w:tc>
      </w:tr>
    </w:tbl>
    <w:p w14:paraId="772A6FF7" w14:textId="77777777" w:rsidR="00285C28" w:rsidRPr="00CE7D8E" w:rsidRDefault="00285C28" w:rsidP="00824203">
      <w:pPr>
        <w:pStyle w:val="SingleTxt"/>
        <w:spacing w:after="0" w:line="120" w:lineRule="exact"/>
        <w:rPr>
          <w:sz w:val="10"/>
        </w:rPr>
      </w:pPr>
    </w:p>
    <w:p w14:paraId="1700A703" w14:textId="77777777" w:rsidR="00824203" w:rsidRPr="00CE7D8E" w:rsidRDefault="00824203" w:rsidP="00824203">
      <w:pPr>
        <w:pStyle w:val="SingleTxt"/>
        <w:spacing w:after="0" w:line="120" w:lineRule="exact"/>
        <w:rPr>
          <w:sz w:val="10"/>
        </w:rPr>
      </w:pPr>
    </w:p>
    <w:p w14:paraId="09EDA73B" w14:textId="77777777" w:rsidR="00824203" w:rsidRPr="00CE7D8E" w:rsidRDefault="00824203" w:rsidP="00824203">
      <w:pPr>
        <w:pStyle w:val="SingleTxt"/>
        <w:spacing w:after="0" w:line="120" w:lineRule="exact"/>
        <w:rPr>
          <w:sz w:val="10"/>
        </w:rPr>
      </w:pPr>
    </w:p>
    <w:p w14:paraId="1FA44E78"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Component 2</w:t>
      </w:r>
    </w:p>
    <w:p w14:paraId="7D630A16"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Services to the Fifth Committee of the General Assembly and to the Committee for Programme and Coordination</w:t>
      </w:r>
    </w:p>
    <w:p w14:paraId="5B86EC8B" w14:textId="77777777" w:rsidR="00285C28" w:rsidRPr="00CE7D8E" w:rsidRDefault="00285C28" w:rsidP="00824203">
      <w:pPr>
        <w:pStyle w:val="SingleTxt"/>
        <w:spacing w:after="0" w:line="120" w:lineRule="exact"/>
        <w:rPr>
          <w:sz w:val="10"/>
        </w:rPr>
      </w:pPr>
    </w:p>
    <w:p w14:paraId="574DCD23" w14:textId="77777777" w:rsidR="00824203" w:rsidRPr="00CE7D8E" w:rsidRDefault="00824203" w:rsidP="00824203">
      <w:pPr>
        <w:pStyle w:val="SingleTxt"/>
        <w:spacing w:after="0" w:line="120" w:lineRule="exact"/>
        <w:rPr>
          <w:sz w:val="10"/>
        </w:rPr>
      </w:pPr>
    </w:p>
    <w:p w14:paraId="07E44269"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Objective</w:t>
      </w:r>
    </w:p>
    <w:p w14:paraId="5AD47801" w14:textId="77777777" w:rsidR="00285C28" w:rsidRPr="00CE7D8E" w:rsidRDefault="00285C28" w:rsidP="00824203">
      <w:pPr>
        <w:pStyle w:val="SingleTxt"/>
        <w:spacing w:after="0" w:line="120" w:lineRule="exact"/>
        <w:rPr>
          <w:sz w:val="10"/>
        </w:rPr>
      </w:pPr>
    </w:p>
    <w:p w14:paraId="142246FE" w14:textId="77777777" w:rsidR="00824203" w:rsidRPr="00CE7D8E" w:rsidRDefault="00824203" w:rsidP="00824203">
      <w:pPr>
        <w:pStyle w:val="SingleTxt"/>
        <w:spacing w:after="0" w:line="120" w:lineRule="exact"/>
        <w:rPr>
          <w:sz w:val="10"/>
        </w:rPr>
      </w:pPr>
    </w:p>
    <w:p w14:paraId="160648B9"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29A.31</w:t>
      </w:r>
      <w:r w:rsidRPr="00CE7D8E">
        <w:tab/>
        <w:t>The objective, to which this component contributes, is to facilitate effective and efficient deliberations and decision-making by the Fifth Committee of the General Assembly and the Committee for Programme and Coordination.</w:t>
      </w:r>
    </w:p>
    <w:p w14:paraId="0A20AAA4" w14:textId="77777777" w:rsidR="00285C28" w:rsidRPr="00CE7D8E" w:rsidRDefault="00285C28" w:rsidP="00824203">
      <w:pPr>
        <w:pStyle w:val="SingleTxt"/>
        <w:spacing w:after="0" w:line="120" w:lineRule="exact"/>
        <w:rPr>
          <w:sz w:val="10"/>
        </w:rPr>
      </w:pPr>
    </w:p>
    <w:p w14:paraId="179D3E74" w14:textId="77777777" w:rsidR="00824203" w:rsidRPr="00CE7D8E" w:rsidRDefault="00824203" w:rsidP="00824203">
      <w:pPr>
        <w:pStyle w:val="SingleTxt"/>
        <w:spacing w:after="0" w:line="120" w:lineRule="exact"/>
        <w:rPr>
          <w:sz w:val="10"/>
        </w:rPr>
      </w:pPr>
    </w:p>
    <w:p w14:paraId="6756AF3D" w14:textId="77777777" w:rsidR="00285C28" w:rsidRPr="00CE7D8E" w:rsidRDefault="00285C28" w:rsidP="00824203">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Strategy</w:t>
      </w:r>
    </w:p>
    <w:p w14:paraId="6C3699AF" w14:textId="77777777" w:rsidR="00285C28" w:rsidRPr="00CE7D8E" w:rsidRDefault="00285C28" w:rsidP="00824203">
      <w:pPr>
        <w:pStyle w:val="SingleTxt"/>
        <w:keepNext/>
        <w:spacing w:after="0" w:line="120" w:lineRule="exact"/>
        <w:rPr>
          <w:sz w:val="10"/>
        </w:rPr>
      </w:pPr>
    </w:p>
    <w:p w14:paraId="1D5B71F4" w14:textId="77777777" w:rsidR="00824203" w:rsidRPr="00CE7D8E" w:rsidRDefault="00824203" w:rsidP="00824203">
      <w:pPr>
        <w:pStyle w:val="SingleTxt"/>
        <w:keepNext/>
        <w:spacing w:after="0" w:line="120" w:lineRule="exact"/>
        <w:rPr>
          <w:sz w:val="10"/>
        </w:rPr>
      </w:pPr>
    </w:p>
    <w:p w14:paraId="05B2B29B" w14:textId="77777777" w:rsidR="00285C28" w:rsidRPr="00CE7D8E" w:rsidRDefault="00285C28" w:rsidP="00D9459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29A.32</w:t>
      </w:r>
      <w:r w:rsidRPr="00CE7D8E">
        <w:tab/>
        <w:t xml:space="preserve">To contribute to the objective, the component will: </w:t>
      </w:r>
    </w:p>
    <w:p w14:paraId="337AAAAB"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t>(a)</w:t>
      </w:r>
      <w:r w:rsidRPr="00CE7D8E">
        <w:tab/>
        <w:t xml:space="preserve">Improve communication on organizational and procedural aspects of meetings; </w:t>
      </w:r>
    </w:p>
    <w:p w14:paraId="03F22B1B"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(b)</w:t>
      </w:r>
      <w:r w:rsidRPr="00CE7D8E">
        <w:tab/>
        <w:t>Enhance substantive, technical and Secretariat support to Member States and other participants in the meetings.</w:t>
      </w:r>
    </w:p>
    <w:p w14:paraId="7C6C5B22"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29A.33</w:t>
      </w:r>
      <w:r w:rsidRPr="00CE7D8E">
        <w:tab/>
        <w:t xml:space="preserve">The above-mentioned work is expected to result in the smooth conduct of meetings of the intergovernmental bodies serviced. </w:t>
      </w:r>
    </w:p>
    <w:p w14:paraId="63F12D9F" w14:textId="77777777" w:rsidR="00285C28" w:rsidRPr="00CE7D8E" w:rsidRDefault="00285C28" w:rsidP="00824203">
      <w:pPr>
        <w:pStyle w:val="SingleTxt"/>
        <w:spacing w:after="0" w:line="120" w:lineRule="exact"/>
        <w:rPr>
          <w:sz w:val="10"/>
        </w:rPr>
      </w:pPr>
    </w:p>
    <w:p w14:paraId="0F551DB0" w14:textId="77777777" w:rsidR="00824203" w:rsidRPr="00CE7D8E" w:rsidRDefault="00824203" w:rsidP="00824203">
      <w:pPr>
        <w:pStyle w:val="SingleTxt"/>
        <w:spacing w:after="0" w:line="120" w:lineRule="exact"/>
        <w:rPr>
          <w:sz w:val="10"/>
        </w:rPr>
      </w:pPr>
    </w:p>
    <w:p w14:paraId="0599F283" w14:textId="77777777" w:rsidR="00285C28" w:rsidRPr="00CE7D8E" w:rsidRDefault="00285C28" w:rsidP="00824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performance in 2025</w:t>
      </w:r>
    </w:p>
    <w:p w14:paraId="7DF951CB" w14:textId="77777777" w:rsidR="00285C28" w:rsidRPr="00CE7D8E" w:rsidRDefault="00285C28" w:rsidP="00824203">
      <w:pPr>
        <w:pStyle w:val="SingleTxt"/>
        <w:spacing w:after="0" w:line="120" w:lineRule="exact"/>
        <w:rPr>
          <w:sz w:val="10"/>
        </w:rPr>
      </w:pPr>
    </w:p>
    <w:p w14:paraId="3EF2D597" w14:textId="77777777" w:rsidR="00824203" w:rsidRPr="00CE7D8E" w:rsidRDefault="00824203" w:rsidP="00824203">
      <w:pPr>
        <w:pStyle w:val="SingleTxt"/>
        <w:spacing w:after="0" w:line="120" w:lineRule="exact"/>
        <w:rPr>
          <w:sz w:val="10"/>
        </w:rPr>
      </w:pPr>
    </w:p>
    <w:p w14:paraId="60C3E084"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Supported Fifth Committee processes through expanded information and efficient reporting</w:t>
      </w:r>
    </w:p>
    <w:p w14:paraId="7B6F1B7E" w14:textId="77777777" w:rsidR="00824203" w:rsidRPr="00CE7D8E" w:rsidRDefault="00824203" w:rsidP="00824203">
      <w:pPr>
        <w:pStyle w:val="SingleTxt"/>
        <w:spacing w:after="0" w:line="120" w:lineRule="exact"/>
        <w:rPr>
          <w:sz w:val="10"/>
        </w:rPr>
      </w:pPr>
    </w:p>
    <w:p w14:paraId="04DA11A1" w14:textId="7213D37E"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29A.34</w:t>
      </w:r>
      <w:r w:rsidRPr="00CE7D8E">
        <w:tab/>
        <w:t xml:space="preserve">In 2025, the component, based on lessons learned and taking into consideration feedback received from delegations, continued its efforts to simplify documentation and expand access to information, including through the Fifth Committee website, e-deleGATE and iGov. The issuance of a new document on the organization of the work of the Fifth Committee at the eightieth session of the General Assembly provided consolidated information and sources. In parallel with other Main Committees, and with a view to enhancing efficiency, the component consolidated the Fifth Committee’s reporting to the General Assembly on the recommendations adopted at the closing meeting of the main part of the eightieth session into a single report, thereby reducing from 15 the number of documents covering that meeting. </w:t>
      </w:r>
    </w:p>
    <w:p w14:paraId="3CE2F4D3" w14:textId="43F25F93"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29A.35</w:t>
      </w:r>
      <w:r w:rsidRPr="00CE7D8E">
        <w:tab/>
        <w:t>Progress towards the objective is presented in the performance measure below (see figure 29A.I).</w:t>
      </w:r>
    </w:p>
    <w:p w14:paraId="69D72A5A"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80A784"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Figure 29A.I</w:t>
      </w:r>
    </w:p>
    <w:p w14:paraId="28A77794"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pPr>
      <w:r w:rsidRPr="00CE7D8E">
        <w:t>Performance measure: Member States’ delegates who were either “very satisfied” or “satisfied” with the availability of information and documents prepared (annual)</w:t>
      </w:r>
    </w:p>
    <w:p w14:paraId="3BA32FB9"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CE7D8E">
        <w:rPr>
          <w:sz w:val="14"/>
          <w:szCs w:val="14"/>
        </w:rPr>
        <w:t>(Percentage)</w:t>
      </w:r>
    </w:p>
    <w:p w14:paraId="391D38C6" w14:textId="77777777" w:rsidR="00824203"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4D50E" w14:textId="1860A7DD" w:rsidR="00824203"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E7D8E">
        <w:rPr>
          <w:rFonts w:asciiTheme="majorBidi" w:eastAsia="Calibri" w:hAnsiTheme="majorBidi" w:cstheme="majorBidi"/>
          <w:noProof/>
        </w:rPr>
        <w:drawing>
          <wp:anchor distT="0" distB="0" distL="114300" distR="114300" simplePos="0" relativeHeight="251661312" behindDoc="0" locked="0" layoutInCell="1" allowOverlap="1" wp14:anchorId="08D7DAD5" wp14:editId="3C796414">
            <wp:simplePos x="0" y="0"/>
            <wp:positionH relativeFrom="margin">
              <wp:posOffset>0</wp:posOffset>
            </wp:positionH>
            <wp:positionV relativeFrom="paragraph">
              <wp:posOffset>98507</wp:posOffset>
            </wp:positionV>
            <wp:extent cx="6273165" cy="2321560"/>
            <wp:effectExtent l="0" t="0" r="0" b="2540"/>
            <wp:wrapSquare wrapText="bothSides"/>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7E6AA691" w14:textId="1F9B0021" w:rsidR="00285C28" w:rsidRPr="00CE7D8E" w:rsidRDefault="00285C28" w:rsidP="00824203">
      <w:pPr>
        <w:pStyle w:val="SingleTxt"/>
        <w:spacing w:after="0" w:line="120" w:lineRule="exact"/>
        <w:rPr>
          <w:sz w:val="10"/>
        </w:rPr>
      </w:pPr>
    </w:p>
    <w:p w14:paraId="6E1B2CF8" w14:textId="77777777" w:rsidR="00824203" w:rsidRPr="00CE7D8E" w:rsidRDefault="00824203" w:rsidP="00824203">
      <w:pPr>
        <w:pStyle w:val="SingleTxt"/>
        <w:spacing w:after="0" w:line="120" w:lineRule="exact"/>
        <w:rPr>
          <w:sz w:val="10"/>
        </w:rPr>
      </w:pPr>
    </w:p>
    <w:p w14:paraId="41E9AB30" w14:textId="77777777" w:rsidR="00824203" w:rsidRPr="00CE7D8E" w:rsidRDefault="00824203" w:rsidP="00824203">
      <w:pPr>
        <w:pStyle w:val="SingleTxt"/>
        <w:spacing w:after="0" w:line="120" w:lineRule="exact"/>
        <w:rPr>
          <w:sz w:val="10"/>
        </w:rPr>
      </w:pPr>
    </w:p>
    <w:p w14:paraId="22F8EB20" w14:textId="77777777" w:rsidR="00285C28" w:rsidRPr="00CE7D8E" w:rsidRDefault="00285C28" w:rsidP="00824203">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Planned results for 2027</w:t>
      </w:r>
    </w:p>
    <w:p w14:paraId="4260FFF8" w14:textId="77777777" w:rsidR="00285C28" w:rsidRPr="00CE7D8E" w:rsidRDefault="00285C28" w:rsidP="00824203">
      <w:pPr>
        <w:pStyle w:val="SingleTxt"/>
        <w:keepNext/>
        <w:spacing w:after="0" w:line="120" w:lineRule="exact"/>
        <w:rPr>
          <w:sz w:val="10"/>
        </w:rPr>
      </w:pPr>
    </w:p>
    <w:p w14:paraId="55F47B36" w14:textId="77777777" w:rsidR="00824203" w:rsidRPr="00CE7D8E" w:rsidRDefault="00824203" w:rsidP="00824203">
      <w:pPr>
        <w:pStyle w:val="SingleTxt"/>
        <w:keepNext/>
        <w:spacing w:after="0" w:line="120" w:lineRule="exact"/>
        <w:rPr>
          <w:sz w:val="10"/>
        </w:rPr>
      </w:pPr>
    </w:p>
    <w:p w14:paraId="1E48A2AA" w14:textId="77777777" w:rsidR="00285C28" w:rsidRPr="00CE7D8E" w:rsidRDefault="00285C28" w:rsidP="00824203">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1: improved access to information, including pre-sessional information, for members of the Fifth Committee and the Committee for Programme and Coordination</w:t>
      </w:r>
    </w:p>
    <w:p w14:paraId="639517DE" w14:textId="77777777" w:rsidR="00285C28" w:rsidRPr="00CE7D8E" w:rsidRDefault="00285C28" w:rsidP="00824203">
      <w:pPr>
        <w:pStyle w:val="SingleTxt"/>
        <w:keepNext/>
        <w:spacing w:after="0" w:line="120" w:lineRule="exact"/>
        <w:rPr>
          <w:sz w:val="10"/>
        </w:rPr>
      </w:pPr>
    </w:p>
    <w:p w14:paraId="69C17DC2" w14:textId="53C2DEE6" w:rsidR="00285C28" w:rsidRPr="00CE7D8E" w:rsidRDefault="00824203" w:rsidP="00824203">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Programme performance in 2025 and target for 2027</w:t>
      </w:r>
    </w:p>
    <w:p w14:paraId="3F025AB6" w14:textId="77777777" w:rsidR="00285C28" w:rsidRPr="00CE7D8E" w:rsidRDefault="00285C28" w:rsidP="00824203">
      <w:pPr>
        <w:pStyle w:val="SingleTxt"/>
        <w:keepNext/>
        <w:spacing w:after="0" w:line="120" w:lineRule="exact"/>
        <w:rPr>
          <w:sz w:val="10"/>
        </w:rPr>
      </w:pPr>
    </w:p>
    <w:p w14:paraId="32676DE2" w14:textId="69C16849" w:rsidR="005109F2" w:rsidRPr="00CE7D8E" w:rsidRDefault="00285C28" w:rsidP="00D9459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29A.36</w:t>
      </w:r>
      <w:r w:rsidRPr="00CE7D8E">
        <w:tab/>
        <w:t>The component’s work contributed to 100 per cent positive feedback from Fifth Committee members and 95 per cent positive feedback from Committee for Programme and Coordination members on the availability of preparatory and background materials prepared by the Committees’ secretariat, which met the planned target.</w:t>
      </w:r>
      <w:r w:rsidR="005109F2" w:rsidRPr="00CE7D8E">
        <w:t xml:space="preserve"> </w:t>
      </w:r>
    </w:p>
    <w:p w14:paraId="47E31E99" w14:textId="44EF4494"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29A.37</w:t>
      </w:r>
      <w:r w:rsidRPr="00CE7D8E">
        <w:tab/>
        <w:t>Progress towards the objective and the target for 2027 are presented in the performance measure below (see table 29A.7).</w:t>
      </w:r>
    </w:p>
    <w:p w14:paraId="6F19BCC7"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6C1F65"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29A.7</w:t>
      </w:r>
    </w:p>
    <w:p w14:paraId="53FD3E55"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354D1826"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11D858" w14:textId="77777777" w:rsidR="00824203"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24203" w:rsidRPr="00CE7D8E" w14:paraId="46F4A6F8" w14:textId="77777777" w:rsidTr="00824203">
        <w:trPr>
          <w:tblHeader/>
        </w:trPr>
        <w:tc>
          <w:tcPr>
            <w:tcW w:w="1970" w:type="dxa"/>
            <w:tcBorders>
              <w:top w:val="single" w:sz="4" w:space="0" w:color="auto"/>
              <w:bottom w:val="single" w:sz="12" w:space="0" w:color="auto"/>
            </w:tcBorders>
            <w:vAlign w:val="bottom"/>
          </w:tcPr>
          <w:p w14:paraId="18383BD9" w14:textId="77777777" w:rsidR="00824203" w:rsidRPr="00CE7D8E" w:rsidRDefault="00824203" w:rsidP="00824203">
            <w:pPr>
              <w:spacing w:before="81" w:after="81" w:line="160" w:lineRule="exact"/>
              <w:ind w:right="40"/>
              <w:rPr>
                <w:i/>
                <w:sz w:val="14"/>
              </w:rPr>
            </w:pPr>
            <w:r w:rsidRPr="00CE7D8E">
              <w:rPr>
                <w:i/>
                <w:sz w:val="14"/>
              </w:rPr>
              <w:t>2023 (actual)</w:t>
            </w:r>
          </w:p>
        </w:tc>
        <w:tc>
          <w:tcPr>
            <w:tcW w:w="1970" w:type="dxa"/>
            <w:tcBorders>
              <w:top w:val="single" w:sz="4" w:space="0" w:color="auto"/>
              <w:bottom w:val="single" w:sz="12" w:space="0" w:color="auto"/>
            </w:tcBorders>
            <w:vAlign w:val="bottom"/>
          </w:tcPr>
          <w:p w14:paraId="405CA56F" w14:textId="77777777" w:rsidR="00824203" w:rsidRPr="00CE7D8E" w:rsidRDefault="00824203" w:rsidP="00824203">
            <w:pPr>
              <w:spacing w:before="81" w:after="81" w:line="160" w:lineRule="exact"/>
              <w:ind w:left="144" w:right="40"/>
              <w:rPr>
                <w:i/>
                <w:sz w:val="14"/>
              </w:rPr>
            </w:pPr>
            <w:r w:rsidRPr="00CE7D8E">
              <w:rPr>
                <w:i/>
                <w:sz w:val="14"/>
              </w:rPr>
              <w:t>2024 (actual)</w:t>
            </w:r>
          </w:p>
        </w:tc>
        <w:tc>
          <w:tcPr>
            <w:tcW w:w="1970" w:type="dxa"/>
            <w:tcBorders>
              <w:top w:val="single" w:sz="4" w:space="0" w:color="auto"/>
              <w:bottom w:val="single" w:sz="12" w:space="0" w:color="auto"/>
              <w:right w:val="double" w:sz="12" w:space="0" w:color="auto"/>
            </w:tcBorders>
            <w:vAlign w:val="bottom"/>
          </w:tcPr>
          <w:p w14:paraId="3D43769B" w14:textId="77777777" w:rsidR="00824203" w:rsidRPr="00CE7D8E" w:rsidRDefault="00824203" w:rsidP="00824203">
            <w:pPr>
              <w:spacing w:before="81" w:after="81" w:line="160" w:lineRule="exact"/>
              <w:ind w:left="144" w:right="40"/>
              <w:rPr>
                <w:i/>
                <w:sz w:val="14"/>
              </w:rPr>
            </w:pPr>
            <w:r w:rsidRPr="00CE7D8E">
              <w:rPr>
                <w:i/>
                <w:sz w:val="14"/>
              </w:rPr>
              <w:t>2025 (actual)</w:t>
            </w:r>
          </w:p>
        </w:tc>
        <w:tc>
          <w:tcPr>
            <w:tcW w:w="1970" w:type="dxa"/>
            <w:tcBorders>
              <w:top w:val="single" w:sz="4" w:space="0" w:color="auto"/>
              <w:left w:val="double" w:sz="12" w:space="0" w:color="auto"/>
              <w:bottom w:val="single" w:sz="12" w:space="0" w:color="auto"/>
            </w:tcBorders>
            <w:vAlign w:val="bottom"/>
          </w:tcPr>
          <w:p w14:paraId="6029E5A2" w14:textId="77777777" w:rsidR="00824203" w:rsidRPr="00CE7D8E" w:rsidRDefault="00824203" w:rsidP="00824203">
            <w:pPr>
              <w:spacing w:before="81" w:after="81" w:line="160" w:lineRule="exact"/>
              <w:ind w:left="144" w:right="40"/>
              <w:rPr>
                <w:i/>
                <w:sz w:val="14"/>
              </w:rPr>
            </w:pPr>
            <w:r w:rsidRPr="00CE7D8E">
              <w:rPr>
                <w:i/>
                <w:sz w:val="14"/>
              </w:rPr>
              <w:t>2026 (planned)</w:t>
            </w:r>
          </w:p>
        </w:tc>
        <w:tc>
          <w:tcPr>
            <w:tcW w:w="1970" w:type="dxa"/>
            <w:tcBorders>
              <w:top w:val="single" w:sz="4" w:space="0" w:color="auto"/>
              <w:bottom w:val="single" w:sz="12" w:space="0" w:color="auto"/>
            </w:tcBorders>
            <w:vAlign w:val="bottom"/>
          </w:tcPr>
          <w:p w14:paraId="425B6313" w14:textId="77777777" w:rsidR="00824203" w:rsidRPr="00CE7D8E" w:rsidRDefault="00824203" w:rsidP="00824203">
            <w:pPr>
              <w:spacing w:before="81" w:after="81" w:line="160" w:lineRule="exact"/>
              <w:ind w:left="144" w:right="40"/>
              <w:rPr>
                <w:i/>
                <w:sz w:val="14"/>
              </w:rPr>
            </w:pPr>
            <w:r w:rsidRPr="00CE7D8E">
              <w:rPr>
                <w:i/>
                <w:sz w:val="14"/>
              </w:rPr>
              <w:t>2027 (planned)</w:t>
            </w:r>
          </w:p>
        </w:tc>
      </w:tr>
      <w:tr w:rsidR="00824203" w:rsidRPr="00CE7D8E" w14:paraId="52920862" w14:textId="77777777" w:rsidTr="00824203">
        <w:trPr>
          <w:trHeight w:hRule="exact" w:val="115"/>
          <w:tblHeader/>
        </w:trPr>
        <w:tc>
          <w:tcPr>
            <w:tcW w:w="1970" w:type="dxa"/>
            <w:tcBorders>
              <w:top w:val="single" w:sz="12" w:space="0" w:color="auto"/>
            </w:tcBorders>
            <w:vAlign w:val="bottom"/>
          </w:tcPr>
          <w:p w14:paraId="42AC5DAF" w14:textId="77777777" w:rsidR="00824203" w:rsidRPr="00CE7D8E" w:rsidRDefault="00824203" w:rsidP="00824203">
            <w:pPr>
              <w:spacing w:before="40" w:after="120"/>
              <w:ind w:right="40"/>
            </w:pPr>
          </w:p>
        </w:tc>
        <w:tc>
          <w:tcPr>
            <w:tcW w:w="1970" w:type="dxa"/>
            <w:tcBorders>
              <w:top w:val="single" w:sz="12" w:space="0" w:color="auto"/>
            </w:tcBorders>
            <w:vAlign w:val="bottom"/>
          </w:tcPr>
          <w:p w14:paraId="6992E8A0" w14:textId="77777777" w:rsidR="00824203" w:rsidRPr="00CE7D8E" w:rsidRDefault="00824203" w:rsidP="00824203">
            <w:pPr>
              <w:spacing w:before="40" w:after="120"/>
              <w:ind w:left="144" w:right="40"/>
            </w:pPr>
          </w:p>
        </w:tc>
        <w:tc>
          <w:tcPr>
            <w:tcW w:w="1970" w:type="dxa"/>
            <w:tcBorders>
              <w:top w:val="single" w:sz="12" w:space="0" w:color="auto"/>
              <w:right w:val="double" w:sz="12" w:space="0" w:color="auto"/>
            </w:tcBorders>
            <w:vAlign w:val="bottom"/>
          </w:tcPr>
          <w:p w14:paraId="43F32B1A" w14:textId="77777777" w:rsidR="00824203" w:rsidRPr="00CE7D8E" w:rsidRDefault="00824203" w:rsidP="00824203">
            <w:pPr>
              <w:spacing w:before="40" w:after="120"/>
              <w:ind w:left="144" w:right="40"/>
            </w:pPr>
          </w:p>
        </w:tc>
        <w:tc>
          <w:tcPr>
            <w:tcW w:w="1970" w:type="dxa"/>
            <w:tcBorders>
              <w:top w:val="single" w:sz="12" w:space="0" w:color="auto"/>
              <w:left w:val="double" w:sz="12" w:space="0" w:color="auto"/>
            </w:tcBorders>
            <w:vAlign w:val="bottom"/>
          </w:tcPr>
          <w:p w14:paraId="62C94A47" w14:textId="77777777" w:rsidR="00824203" w:rsidRPr="00CE7D8E" w:rsidRDefault="00824203" w:rsidP="00824203">
            <w:pPr>
              <w:spacing w:before="40" w:after="120"/>
              <w:ind w:left="144" w:right="40"/>
            </w:pPr>
          </w:p>
        </w:tc>
        <w:tc>
          <w:tcPr>
            <w:tcW w:w="1970" w:type="dxa"/>
            <w:tcBorders>
              <w:top w:val="single" w:sz="12" w:space="0" w:color="auto"/>
            </w:tcBorders>
            <w:vAlign w:val="bottom"/>
          </w:tcPr>
          <w:p w14:paraId="5F336AB8" w14:textId="77777777" w:rsidR="00824203" w:rsidRPr="00CE7D8E" w:rsidRDefault="00824203" w:rsidP="00824203">
            <w:pPr>
              <w:spacing w:before="40" w:after="120"/>
              <w:ind w:left="144" w:right="40"/>
            </w:pPr>
          </w:p>
        </w:tc>
      </w:tr>
      <w:tr w:rsidR="00824203" w:rsidRPr="00CE7D8E" w14:paraId="31583629" w14:textId="77777777" w:rsidTr="00824203">
        <w:tc>
          <w:tcPr>
            <w:tcW w:w="1970" w:type="dxa"/>
            <w:tcBorders>
              <w:bottom w:val="single" w:sz="12" w:space="0" w:color="auto"/>
            </w:tcBorders>
          </w:tcPr>
          <w:p w14:paraId="30D7D635" w14:textId="77777777" w:rsidR="00824203" w:rsidRPr="00CE7D8E" w:rsidRDefault="00824203" w:rsidP="00824203">
            <w:pPr>
              <w:tabs>
                <w:tab w:val="left" w:pos="288"/>
                <w:tab w:val="left" w:pos="576"/>
                <w:tab w:val="left" w:pos="864"/>
                <w:tab w:val="left" w:pos="1152"/>
              </w:tabs>
              <w:spacing w:before="40" w:after="120"/>
              <w:ind w:right="40"/>
            </w:pPr>
            <w:r w:rsidRPr="00CE7D8E">
              <w:t>Positive survey results on the availability of preparatory and reference material</w:t>
            </w:r>
          </w:p>
          <w:p w14:paraId="4A25DD1E" w14:textId="77777777" w:rsidR="00824203" w:rsidRPr="00CE7D8E" w:rsidRDefault="00824203" w:rsidP="00824203">
            <w:pPr>
              <w:tabs>
                <w:tab w:val="left" w:pos="288"/>
                <w:tab w:val="left" w:pos="576"/>
                <w:tab w:val="left" w:pos="864"/>
                <w:tab w:val="left" w:pos="1152"/>
              </w:tabs>
              <w:spacing w:before="40" w:after="120"/>
              <w:ind w:right="40"/>
            </w:pPr>
            <w:r w:rsidRPr="00CE7D8E">
              <w:t>Fifth Committee of the General Assembly: 100 per cent</w:t>
            </w:r>
          </w:p>
          <w:p w14:paraId="32B6547B" w14:textId="5CBBA10F" w:rsidR="00824203" w:rsidRPr="00CE7D8E" w:rsidRDefault="00824203" w:rsidP="00824203">
            <w:pPr>
              <w:tabs>
                <w:tab w:val="left" w:pos="288"/>
                <w:tab w:val="left" w:pos="576"/>
                <w:tab w:val="left" w:pos="864"/>
                <w:tab w:val="left" w:pos="1152"/>
              </w:tabs>
              <w:spacing w:before="40" w:after="120"/>
              <w:ind w:right="40"/>
            </w:pPr>
            <w:r w:rsidRPr="00CE7D8E">
              <w:t>Committee for Programme and Coordination: 100</w:t>
            </w:r>
            <w:r w:rsidR="00D94599">
              <w:t xml:space="preserve"> </w:t>
            </w:r>
            <w:r w:rsidRPr="00CE7D8E">
              <w:t>per</w:t>
            </w:r>
            <w:r w:rsidR="00D94599">
              <w:t xml:space="preserve"> </w:t>
            </w:r>
            <w:r w:rsidRPr="00CE7D8E">
              <w:t>cent</w:t>
            </w:r>
          </w:p>
        </w:tc>
        <w:tc>
          <w:tcPr>
            <w:tcW w:w="1970" w:type="dxa"/>
            <w:tcBorders>
              <w:bottom w:val="single" w:sz="12" w:space="0" w:color="auto"/>
            </w:tcBorders>
          </w:tcPr>
          <w:p w14:paraId="3C1A4C42" w14:textId="77777777" w:rsidR="00824203" w:rsidRPr="00CE7D8E" w:rsidRDefault="00824203" w:rsidP="00824203">
            <w:pPr>
              <w:tabs>
                <w:tab w:val="left" w:pos="288"/>
                <w:tab w:val="left" w:pos="576"/>
                <w:tab w:val="left" w:pos="864"/>
                <w:tab w:val="left" w:pos="1152"/>
              </w:tabs>
              <w:spacing w:before="40" w:after="120"/>
              <w:ind w:left="144" w:right="40"/>
            </w:pPr>
            <w:r w:rsidRPr="00CE7D8E">
              <w:t>Positive survey results on the availability of preparatory and reference material</w:t>
            </w:r>
          </w:p>
          <w:p w14:paraId="70D796D7" w14:textId="77777777" w:rsidR="00824203" w:rsidRPr="00CE7D8E" w:rsidRDefault="00824203" w:rsidP="00824203">
            <w:pPr>
              <w:tabs>
                <w:tab w:val="left" w:pos="288"/>
                <w:tab w:val="left" w:pos="576"/>
                <w:tab w:val="left" w:pos="864"/>
                <w:tab w:val="left" w:pos="1152"/>
              </w:tabs>
              <w:spacing w:before="40" w:after="120"/>
              <w:ind w:left="144" w:right="40"/>
            </w:pPr>
            <w:r w:rsidRPr="00CE7D8E">
              <w:t>Fifth Committee of the General Assembly: 100 per cent</w:t>
            </w:r>
          </w:p>
          <w:p w14:paraId="17D3CB1A" w14:textId="333D0046" w:rsidR="00824203" w:rsidRPr="00CE7D8E" w:rsidRDefault="00824203" w:rsidP="00824203">
            <w:pPr>
              <w:tabs>
                <w:tab w:val="left" w:pos="288"/>
                <w:tab w:val="left" w:pos="576"/>
                <w:tab w:val="left" w:pos="864"/>
                <w:tab w:val="left" w:pos="1152"/>
              </w:tabs>
              <w:spacing w:before="40" w:after="120"/>
              <w:ind w:left="144" w:right="40"/>
            </w:pPr>
            <w:r w:rsidRPr="00CE7D8E">
              <w:t>Committee for Programme and Coordination: 96</w:t>
            </w:r>
            <w:r w:rsidR="00D94599">
              <w:t xml:space="preserve"> </w:t>
            </w:r>
            <w:r w:rsidRPr="00CE7D8E">
              <w:t>per cent</w:t>
            </w:r>
          </w:p>
        </w:tc>
        <w:tc>
          <w:tcPr>
            <w:tcW w:w="1970" w:type="dxa"/>
            <w:tcBorders>
              <w:bottom w:val="single" w:sz="12" w:space="0" w:color="auto"/>
              <w:right w:val="double" w:sz="12" w:space="0" w:color="auto"/>
            </w:tcBorders>
          </w:tcPr>
          <w:p w14:paraId="156BC63B" w14:textId="77777777" w:rsidR="00824203" w:rsidRPr="00CE7D8E" w:rsidRDefault="00824203" w:rsidP="00824203">
            <w:pPr>
              <w:tabs>
                <w:tab w:val="left" w:pos="288"/>
                <w:tab w:val="left" w:pos="576"/>
                <w:tab w:val="left" w:pos="864"/>
                <w:tab w:val="left" w:pos="1152"/>
              </w:tabs>
              <w:spacing w:before="40" w:after="120"/>
              <w:ind w:left="144" w:right="40"/>
            </w:pPr>
            <w:r w:rsidRPr="00CE7D8E">
              <w:t>Positive survey results on the availability of preparatory and reference material</w:t>
            </w:r>
          </w:p>
          <w:p w14:paraId="53FFF76C" w14:textId="77777777" w:rsidR="00824203" w:rsidRPr="00CE7D8E" w:rsidRDefault="00824203" w:rsidP="00824203">
            <w:pPr>
              <w:tabs>
                <w:tab w:val="left" w:pos="288"/>
                <w:tab w:val="left" w:pos="576"/>
                <w:tab w:val="left" w:pos="864"/>
                <w:tab w:val="left" w:pos="1152"/>
              </w:tabs>
              <w:spacing w:before="40" w:after="120"/>
              <w:ind w:left="144" w:right="40"/>
            </w:pPr>
            <w:r w:rsidRPr="00CE7D8E">
              <w:t>Fifth Committee of the General Assembly: 100 per cent</w:t>
            </w:r>
          </w:p>
          <w:p w14:paraId="332364CF" w14:textId="38F10373" w:rsidR="00824203" w:rsidRPr="00CE7D8E" w:rsidRDefault="00824203" w:rsidP="00824203">
            <w:pPr>
              <w:tabs>
                <w:tab w:val="left" w:pos="288"/>
                <w:tab w:val="left" w:pos="576"/>
                <w:tab w:val="left" w:pos="864"/>
                <w:tab w:val="left" w:pos="1152"/>
              </w:tabs>
              <w:spacing w:before="40" w:after="120"/>
              <w:ind w:left="144" w:right="40"/>
            </w:pPr>
            <w:r w:rsidRPr="00CE7D8E">
              <w:t>Committee for Programme and Coordination: 95</w:t>
            </w:r>
            <w:r w:rsidR="00D94599">
              <w:t xml:space="preserve"> </w:t>
            </w:r>
            <w:r w:rsidRPr="00CE7D8E">
              <w:t>per cent</w:t>
            </w:r>
          </w:p>
        </w:tc>
        <w:tc>
          <w:tcPr>
            <w:tcW w:w="1970" w:type="dxa"/>
            <w:tcBorders>
              <w:left w:val="double" w:sz="12" w:space="0" w:color="auto"/>
              <w:bottom w:val="single" w:sz="12" w:space="0" w:color="auto"/>
            </w:tcBorders>
          </w:tcPr>
          <w:p w14:paraId="6FDF3429" w14:textId="77777777" w:rsidR="00824203" w:rsidRPr="00CE7D8E" w:rsidRDefault="00824203" w:rsidP="00824203">
            <w:pPr>
              <w:tabs>
                <w:tab w:val="left" w:pos="288"/>
                <w:tab w:val="left" w:pos="576"/>
                <w:tab w:val="left" w:pos="864"/>
                <w:tab w:val="left" w:pos="1152"/>
              </w:tabs>
              <w:spacing w:before="40" w:after="120"/>
              <w:ind w:left="144" w:right="40"/>
            </w:pPr>
            <w:r w:rsidRPr="00CE7D8E">
              <w:t>Maintain positive survey results on the availability of preparatory and reference material</w:t>
            </w:r>
          </w:p>
        </w:tc>
        <w:tc>
          <w:tcPr>
            <w:tcW w:w="1970" w:type="dxa"/>
            <w:tcBorders>
              <w:bottom w:val="single" w:sz="12" w:space="0" w:color="auto"/>
            </w:tcBorders>
          </w:tcPr>
          <w:p w14:paraId="60E0F65D" w14:textId="77777777" w:rsidR="00824203" w:rsidRPr="00CE7D8E" w:rsidRDefault="00824203" w:rsidP="00824203">
            <w:pPr>
              <w:tabs>
                <w:tab w:val="left" w:pos="288"/>
                <w:tab w:val="left" w:pos="576"/>
                <w:tab w:val="left" w:pos="864"/>
                <w:tab w:val="left" w:pos="1152"/>
              </w:tabs>
              <w:spacing w:before="40" w:after="120"/>
              <w:ind w:left="144" w:right="40"/>
            </w:pPr>
            <w:r w:rsidRPr="00CE7D8E">
              <w:t>Maintain positive survey results on the availability of preparatory and reference material</w:t>
            </w:r>
          </w:p>
        </w:tc>
      </w:tr>
    </w:tbl>
    <w:p w14:paraId="6B4CDDE7" w14:textId="77777777" w:rsidR="00285C28" w:rsidRPr="00CE7D8E" w:rsidRDefault="00285C28" w:rsidP="00824203">
      <w:pPr>
        <w:pStyle w:val="SingleTxt"/>
        <w:spacing w:after="0" w:line="120" w:lineRule="exact"/>
        <w:rPr>
          <w:sz w:val="10"/>
        </w:rPr>
      </w:pPr>
    </w:p>
    <w:p w14:paraId="25DB010B" w14:textId="77777777" w:rsidR="00824203" w:rsidRPr="00CE7D8E" w:rsidRDefault="00824203" w:rsidP="00824203">
      <w:pPr>
        <w:pStyle w:val="SingleTxt"/>
        <w:spacing w:after="0" w:line="120" w:lineRule="exact"/>
        <w:ind w:right="40"/>
        <w:rPr>
          <w:sz w:val="10"/>
        </w:rPr>
      </w:pPr>
    </w:p>
    <w:p w14:paraId="16B7A04F" w14:textId="77777777" w:rsidR="00285C28" w:rsidRPr="00CE7D8E" w:rsidRDefault="00285C28"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2: simplified and streamlined processes and improved services for meeting participants</w:t>
      </w:r>
    </w:p>
    <w:p w14:paraId="1D8DA8FB" w14:textId="77777777" w:rsidR="00285C28" w:rsidRPr="00CE7D8E" w:rsidRDefault="00285C28" w:rsidP="00824203">
      <w:pPr>
        <w:pStyle w:val="SingleTxt"/>
        <w:spacing w:after="0" w:line="120" w:lineRule="exact"/>
        <w:ind w:right="40"/>
        <w:rPr>
          <w:sz w:val="10"/>
        </w:rPr>
      </w:pPr>
    </w:p>
    <w:p w14:paraId="5E985416" w14:textId="225FB4F6" w:rsidR="00285C28" w:rsidRPr="00CE7D8E" w:rsidRDefault="00824203"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r>
      <w:r w:rsidR="00285C28" w:rsidRPr="00CE7D8E">
        <w:t>Programme performance in 2025 and target for 2027</w:t>
      </w:r>
    </w:p>
    <w:p w14:paraId="14DEC4F5" w14:textId="73DE9776" w:rsidR="00285C28" w:rsidRPr="00CE7D8E" w:rsidRDefault="00285C28" w:rsidP="00824203">
      <w:pPr>
        <w:pStyle w:val="SingleTxt"/>
        <w:spacing w:after="0" w:line="120" w:lineRule="exact"/>
        <w:rPr>
          <w:sz w:val="10"/>
        </w:rPr>
      </w:pPr>
    </w:p>
    <w:p w14:paraId="4136B33C" w14:textId="34B4A1D8"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29A.38</w:t>
      </w:r>
      <w:r w:rsidRPr="00CE7D8E">
        <w:tab/>
        <w:t>The component’s work contributed to 89 per cent positive feedback from Fifth Committee members and 93 per cent positive feedback from members of the Committee for Programme and Coordination on overall satisfaction, which did not meet the planned target of maintaining the level of overall satisfaction. The target was not met, and reflected slightly lower levels of satisfaction, primarily due to feedback regarding the Fifth Committee website and search function on the Fifth Committee e</w:t>
      </w:r>
      <w:r w:rsidR="00052B08">
        <w:noBreakHyphen/>
      </w:r>
      <w:r w:rsidRPr="00CE7D8E">
        <w:t xml:space="preserve">Place on e-deleGATE. The component will work to improve the Fifth Committee website and with the lead department managing e-deleGATE, the Department for General Assembly and Conference Management, to explore improvements to search functions for e-deleGATE in line with Assembly resolution </w:t>
      </w:r>
      <w:bookmarkStart w:id="60" w:name="bmv60"/>
      <w:r>
        <w:fldChar w:fldCharType="begin"/>
      </w:r>
      <w:r>
        <w:instrText>HYPERLINK "https://docs.un.org/en/A/RES/80/242"</w:instrText>
      </w:r>
      <w:r>
        <w:fldChar w:fldCharType="separate"/>
      </w:r>
      <w:r w:rsidRPr="00CE7D8E">
        <w:rPr>
          <w:rStyle w:val="Hyperlink"/>
        </w:rPr>
        <w:t>80/242</w:t>
      </w:r>
      <w:r>
        <w:fldChar w:fldCharType="end"/>
      </w:r>
      <w:bookmarkEnd w:id="60"/>
      <w:r w:rsidRPr="00CE7D8E">
        <w:t>.</w:t>
      </w:r>
    </w:p>
    <w:p w14:paraId="6A86E288" w14:textId="6B922EAB"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29A.39</w:t>
      </w:r>
      <w:r w:rsidRPr="00CE7D8E">
        <w:tab/>
        <w:t>Progress towards the objective and the target for 2027 are presented in the performance measure below (see table 29A.8).</w:t>
      </w:r>
    </w:p>
    <w:p w14:paraId="53AD5E29"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02342B" w14:textId="77777777" w:rsidR="00285C28" w:rsidRPr="00CE7D8E" w:rsidRDefault="00285C28" w:rsidP="005109F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29A.8</w:t>
      </w:r>
    </w:p>
    <w:p w14:paraId="18983755" w14:textId="77777777" w:rsidR="00285C28" w:rsidRPr="00CE7D8E" w:rsidRDefault="00285C28" w:rsidP="005109F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228F65F6" w14:textId="77777777" w:rsidR="00285C28" w:rsidRPr="00CE7D8E" w:rsidRDefault="00285C28" w:rsidP="005109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B4556F" w14:textId="77777777" w:rsidR="00824203" w:rsidRPr="00CE7D8E" w:rsidRDefault="00824203" w:rsidP="005109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24203" w:rsidRPr="00CE7D8E" w14:paraId="7535EAF5" w14:textId="77777777" w:rsidTr="00824203">
        <w:trPr>
          <w:tblHeader/>
        </w:trPr>
        <w:tc>
          <w:tcPr>
            <w:tcW w:w="1970" w:type="dxa"/>
            <w:tcBorders>
              <w:top w:val="single" w:sz="4" w:space="0" w:color="auto"/>
              <w:bottom w:val="single" w:sz="12" w:space="0" w:color="auto"/>
            </w:tcBorders>
            <w:vAlign w:val="bottom"/>
          </w:tcPr>
          <w:p w14:paraId="494429C3" w14:textId="77777777" w:rsidR="00824203" w:rsidRPr="00CE7D8E" w:rsidRDefault="00824203" w:rsidP="005109F2">
            <w:pPr>
              <w:keepNext/>
              <w:spacing w:before="81" w:after="81" w:line="160" w:lineRule="exact"/>
              <w:ind w:right="40"/>
              <w:rPr>
                <w:i/>
                <w:sz w:val="14"/>
              </w:rPr>
            </w:pPr>
            <w:r w:rsidRPr="00CE7D8E">
              <w:rPr>
                <w:i/>
                <w:sz w:val="14"/>
              </w:rPr>
              <w:t>2023 (actual)</w:t>
            </w:r>
          </w:p>
        </w:tc>
        <w:tc>
          <w:tcPr>
            <w:tcW w:w="1970" w:type="dxa"/>
            <w:tcBorders>
              <w:top w:val="single" w:sz="4" w:space="0" w:color="auto"/>
              <w:bottom w:val="single" w:sz="12" w:space="0" w:color="auto"/>
            </w:tcBorders>
            <w:vAlign w:val="bottom"/>
          </w:tcPr>
          <w:p w14:paraId="5702F069" w14:textId="77777777" w:rsidR="00824203" w:rsidRPr="00CE7D8E" w:rsidRDefault="00824203" w:rsidP="005109F2">
            <w:pPr>
              <w:keepNext/>
              <w:spacing w:before="81" w:after="81" w:line="160" w:lineRule="exact"/>
              <w:ind w:left="144" w:right="40"/>
              <w:rPr>
                <w:i/>
                <w:sz w:val="14"/>
              </w:rPr>
            </w:pPr>
            <w:r w:rsidRPr="00CE7D8E">
              <w:rPr>
                <w:i/>
                <w:sz w:val="14"/>
              </w:rPr>
              <w:t>2024 (actual)</w:t>
            </w:r>
          </w:p>
        </w:tc>
        <w:tc>
          <w:tcPr>
            <w:tcW w:w="1970" w:type="dxa"/>
            <w:tcBorders>
              <w:top w:val="single" w:sz="4" w:space="0" w:color="auto"/>
              <w:bottom w:val="single" w:sz="12" w:space="0" w:color="auto"/>
              <w:right w:val="double" w:sz="12" w:space="0" w:color="auto"/>
            </w:tcBorders>
            <w:vAlign w:val="bottom"/>
          </w:tcPr>
          <w:p w14:paraId="26CDCC6E" w14:textId="77777777" w:rsidR="00824203" w:rsidRPr="00CE7D8E" w:rsidRDefault="00824203" w:rsidP="005109F2">
            <w:pPr>
              <w:keepNext/>
              <w:spacing w:before="81" w:after="81" w:line="160" w:lineRule="exact"/>
              <w:ind w:left="144" w:right="40"/>
              <w:rPr>
                <w:i/>
                <w:sz w:val="14"/>
              </w:rPr>
            </w:pPr>
            <w:r w:rsidRPr="00CE7D8E">
              <w:rPr>
                <w:i/>
                <w:sz w:val="14"/>
              </w:rPr>
              <w:t>2025 (actual)</w:t>
            </w:r>
          </w:p>
        </w:tc>
        <w:tc>
          <w:tcPr>
            <w:tcW w:w="1970" w:type="dxa"/>
            <w:tcBorders>
              <w:top w:val="single" w:sz="4" w:space="0" w:color="auto"/>
              <w:left w:val="double" w:sz="12" w:space="0" w:color="auto"/>
              <w:bottom w:val="single" w:sz="12" w:space="0" w:color="auto"/>
            </w:tcBorders>
            <w:vAlign w:val="bottom"/>
          </w:tcPr>
          <w:p w14:paraId="40285B19" w14:textId="77777777" w:rsidR="00824203" w:rsidRPr="00CE7D8E" w:rsidRDefault="00824203" w:rsidP="005109F2">
            <w:pPr>
              <w:keepNext/>
              <w:spacing w:before="81" w:after="81" w:line="160" w:lineRule="exact"/>
              <w:ind w:left="144" w:right="40"/>
              <w:rPr>
                <w:i/>
                <w:sz w:val="14"/>
              </w:rPr>
            </w:pPr>
            <w:r w:rsidRPr="00CE7D8E">
              <w:rPr>
                <w:i/>
                <w:sz w:val="14"/>
              </w:rPr>
              <w:t>2026 (planned)</w:t>
            </w:r>
          </w:p>
        </w:tc>
        <w:tc>
          <w:tcPr>
            <w:tcW w:w="1970" w:type="dxa"/>
            <w:tcBorders>
              <w:top w:val="single" w:sz="4" w:space="0" w:color="auto"/>
              <w:bottom w:val="single" w:sz="12" w:space="0" w:color="auto"/>
            </w:tcBorders>
            <w:vAlign w:val="bottom"/>
          </w:tcPr>
          <w:p w14:paraId="673B9E54" w14:textId="77777777" w:rsidR="00824203" w:rsidRPr="00CE7D8E" w:rsidRDefault="00824203" w:rsidP="005109F2">
            <w:pPr>
              <w:keepNext/>
              <w:spacing w:before="81" w:after="81" w:line="160" w:lineRule="exact"/>
              <w:ind w:left="144" w:right="40"/>
              <w:rPr>
                <w:i/>
                <w:sz w:val="14"/>
              </w:rPr>
            </w:pPr>
            <w:r w:rsidRPr="00CE7D8E">
              <w:rPr>
                <w:i/>
                <w:sz w:val="14"/>
              </w:rPr>
              <w:t>2027 (planned)</w:t>
            </w:r>
          </w:p>
        </w:tc>
      </w:tr>
      <w:tr w:rsidR="00824203" w:rsidRPr="00CE7D8E" w14:paraId="2846CAE2" w14:textId="77777777" w:rsidTr="00824203">
        <w:trPr>
          <w:trHeight w:hRule="exact" w:val="115"/>
          <w:tblHeader/>
        </w:trPr>
        <w:tc>
          <w:tcPr>
            <w:tcW w:w="1970" w:type="dxa"/>
            <w:tcBorders>
              <w:top w:val="single" w:sz="12" w:space="0" w:color="auto"/>
            </w:tcBorders>
            <w:vAlign w:val="bottom"/>
          </w:tcPr>
          <w:p w14:paraId="758CB07E" w14:textId="77777777" w:rsidR="00824203" w:rsidRPr="00CE7D8E" w:rsidRDefault="00824203" w:rsidP="00824203">
            <w:pPr>
              <w:spacing w:before="40" w:after="120"/>
              <w:ind w:right="40"/>
            </w:pPr>
          </w:p>
        </w:tc>
        <w:tc>
          <w:tcPr>
            <w:tcW w:w="1970" w:type="dxa"/>
            <w:tcBorders>
              <w:top w:val="single" w:sz="12" w:space="0" w:color="auto"/>
            </w:tcBorders>
            <w:vAlign w:val="bottom"/>
          </w:tcPr>
          <w:p w14:paraId="315BD69F" w14:textId="77777777" w:rsidR="00824203" w:rsidRPr="00CE7D8E" w:rsidRDefault="00824203" w:rsidP="00824203">
            <w:pPr>
              <w:spacing w:before="40" w:after="120"/>
              <w:ind w:left="144" w:right="40"/>
            </w:pPr>
          </w:p>
        </w:tc>
        <w:tc>
          <w:tcPr>
            <w:tcW w:w="1970" w:type="dxa"/>
            <w:tcBorders>
              <w:top w:val="single" w:sz="12" w:space="0" w:color="auto"/>
              <w:right w:val="double" w:sz="12" w:space="0" w:color="auto"/>
            </w:tcBorders>
            <w:vAlign w:val="bottom"/>
          </w:tcPr>
          <w:p w14:paraId="2B456D8D" w14:textId="77777777" w:rsidR="00824203" w:rsidRPr="00CE7D8E" w:rsidRDefault="00824203" w:rsidP="00824203">
            <w:pPr>
              <w:spacing w:before="40" w:after="120"/>
              <w:ind w:left="144" w:right="40"/>
            </w:pPr>
          </w:p>
        </w:tc>
        <w:tc>
          <w:tcPr>
            <w:tcW w:w="1970" w:type="dxa"/>
            <w:tcBorders>
              <w:top w:val="single" w:sz="12" w:space="0" w:color="auto"/>
              <w:left w:val="double" w:sz="12" w:space="0" w:color="auto"/>
            </w:tcBorders>
            <w:vAlign w:val="bottom"/>
          </w:tcPr>
          <w:p w14:paraId="21888142" w14:textId="77777777" w:rsidR="00824203" w:rsidRPr="00CE7D8E" w:rsidRDefault="00824203" w:rsidP="00824203">
            <w:pPr>
              <w:spacing w:before="40" w:after="120"/>
              <w:ind w:left="144" w:right="40"/>
            </w:pPr>
          </w:p>
        </w:tc>
        <w:tc>
          <w:tcPr>
            <w:tcW w:w="1970" w:type="dxa"/>
            <w:tcBorders>
              <w:top w:val="single" w:sz="12" w:space="0" w:color="auto"/>
            </w:tcBorders>
            <w:vAlign w:val="bottom"/>
          </w:tcPr>
          <w:p w14:paraId="0CD37BF3" w14:textId="77777777" w:rsidR="00824203" w:rsidRPr="00CE7D8E" w:rsidRDefault="00824203" w:rsidP="00824203">
            <w:pPr>
              <w:spacing w:before="40" w:after="120"/>
              <w:ind w:left="144" w:right="40"/>
            </w:pPr>
          </w:p>
        </w:tc>
      </w:tr>
      <w:tr w:rsidR="00824203" w:rsidRPr="00551828" w14:paraId="7B7128F9" w14:textId="77777777" w:rsidTr="00824203">
        <w:tc>
          <w:tcPr>
            <w:tcW w:w="1970" w:type="dxa"/>
            <w:tcBorders>
              <w:bottom w:val="single" w:sz="12" w:space="0" w:color="auto"/>
            </w:tcBorders>
          </w:tcPr>
          <w:p w14:paraId="5C71B08E" w14:textId="77777777" w:rsidR="00824203" w:rsidRPr="00551828" w:rsidRDefault="00824203" w:rsidP="00824203">
            <w:pPr>
              <w:tabs>
                <w:tab w:val="left" w:pos="288"/>
                <w:tab w:val="left" w:pos="576"/>
                <w:tab w:val="left" w:pos="864"/>
                <w:tab w:val="left" w:pos="1152"/>
              </w:tabs>
              <w:spacing w:before="40" w:after="120"/>
              <w:ind w:right="40"/>
              <w:rPr>
                <w:spacing w:val="2"/>
              </w:rPr>
            </w:pPr>
            <w:r w:rsidRPr="00551828">
              <w:rPr>
                <w:spacing w:val="2"/>
              </w:rPr>
              <w:t>Overall satisfaction with the services provided</w:t>
            </w:r>
          </w:p>
          <w:p w14:paraId="4C8676C9" w14:textId="77777777" w:rsidR="00824203" w:rsidRPr="00551828" w:rsidRDefault="00824203" w:rsidP="00824203">
            <w:pPr>
              <w:tabs>
                <w:tab w:val="left" w:pos="288"/>
                <w:tab w:val="left" w:pos="576"/>
                <w:tab w:val="left" w:pos="864"/>
                <w:tab w:val="left" w:pos="1152"/>
              </w:tabs>
              <w:spacing w:before="40" w:after="120"/>
              <w:ind w:right="40"/>
              <w:rPr>
                <w:spacing w:val="2"/>
              </w:rPr>
            </w:pPr>
            <w:r w:rsidRPr="00551828">
              <w:rPr>
                <w:spacing w:val="2"/>
              </w:rPr>
              <w:t>Fifth Committee of the General Assembly: 95 per cent</w:t>
            </w:r>
          </w:p>
          <w:p w14:paraId="3083AF2B" w14:textId="69EA9BCF" w:rsidR="00824203" w:rsidRPr="00551828" w:rsidRDefault="00824203" w:rsidP="00824203">
            <w:pPr>
              <w:tabs>
                <w:tab w:val="left" w:pos="288"/>
                <w:tab w:val="left" w:pos="576"/>
                <w:tab w:val="left" w:pos="864"/>
                <w:tab w:val="left" w:pos="1152"/>
              </w:tabs>
              <w:spacing w:before="40" w:after="120"/>
              <w:ind w:right="40"/>
              <w:rPr>
                <w:spacing w:val="2"/>
              </w:rPr>
            </w:pPr>
            <w:r w:rsidRPr="00551828">
              <w:rPr>
                <w:spacing w:val="2"/>
              </w:rPr>
              <w:t>Committee for Programme and Coordination: 97</w:t>
            </w:r>
            <w:r w:rsidR="00D94599" w:rsidRPr="00551828">
              <w:rPr>
                <w:spacing w:val="2"/>
              </w:rPr>
              <w:t xml:space="preserve"> </w:t>
            </w:r>
            <w:r w:rsidRPr="00551828">
              <w:rPr>
                <w:spacing w:val="2"/>
              </w:rPr>
              <w:t>per</w:t>
            </w:r>
            <w:r w:rsidR="00D94599" w:rsidRPr="00551828">
              <w:rPr>
                <w:spacing w:val="2"/>
              </w:rPr>
              <w:t xml:space="preserve"> </w:t>
            </w:r>
            <w:r w:rsidRPr="00551828">
              <w:rPr>
                <w:spacing w:val="2"/>
              </w:rPr>
              <w:t>cent</w:t>
            </w:r>
          </w:p>
        </w:tc>
        <w:tc>
          <w:tcPr>
            <w:tcW w:w="1970" w:type="dxa"/>
            <w:tcBorders>
              <w:bottom w:val="single" w:sz="12" w:space="0" w:color="auto"/>
            </w:tcBorders>
          </w:tcPr>
          <w:p w14:paraId="6E7E5A31"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Overall satisfaction with the services provided</w:t>
            </w:r>
          </w:p>
          <w:p w14:paraId="078CC054"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Fifth Committee of the General Assembly: 100 per cent</w:t>
            </w:r>
          </w:p>
          <w:p w14:paraId="46E3C955" w14:textId="02AC256D"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Committee for Programme and Coordination: 97</w:t>
            </w:r>
            <w:r w:rsidR="00D94599" w:rsidRPr="00551828">
              <w:rPr>
                <w:spacing w:val="2"/>
              </w:rPr>
              <w:t xml:space="preserve"> </w:t>
            </w:r>
            <w:r w:rsidRPr="00551828">
              <w:rPr>
                <w:spacing w:val="2"/>
              </w:rPr>
              <w:t>per cent</w:t>
            </w:r>
          </w:p>
        </w:tc>
        <w:tc>
          <w:tcPr>
            <w:tcW w:w="1970" w:type="dxa"/>
            <w:tcBorders>
              <w:bottom w:val="single" w:sz="12" w:space="0" w:color="auto"/>
              <w:right w:val="double" w:sz="12" w:space="0" w:color="auto"/>
            </w:tcBorders>
          </w:tcPr>
          <w:p w14:paraId="489F04E6"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Overall satisfaction with services provided</w:t>
            </w:r>
          </w:p>
          <w:p w14:paraId="60487D18"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Fifth Committee of the General Assembly: 89 per cent</w:t>
            </w:r>
          </w:p>
          <w:p w14:paraId="2BAF8B03" w14:textId="5B73FA5D"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Committee for Programme and Coordination: 93</w:t>
            </w:r>
            <w:r w:rsidR="00FE1A62">
              <w:rPr>
                <w:spacing w:val="2"/>
              </w:rPr>
              <w:t xml:space="preserve"> </w:t>
            </w:r>
            <w:r w:rsidRPr="00551828">
              <w:rPr>
                <w:spacing w:val="2"/>
              </w:rPr>
              <w:t>per cent</w:t>
            </w:r>
          </w:p>
        </w:tc>
        <w:tc>
          <w:tcPr>
            <w:tcW w:w="1970" w:type="dxa"/>
            <w:tcBorders>
              <w:left w:val="double" w:sz="12" w:space="0" w:color="auto"/>
              <w:bottom w:val="single" w:sz="12" w:space="0" w:color="auto"/>
            </w:tcBorders>
          </w:tcPr>
          <w:p w14:paraId="0874B05C"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Maintain overall satisfaction with the services provided</w:t>
            </w:r>
          </w:p>
        </w:tc>
        <w:tc>
          <w:tcPr>
            <w:tcW w:w="1970" w:type="dxa"/>
            <w:tcBorders>
              <w:bottom w:val="single" w:sz="12" w:space="0" w:color="auto"/>
            </w:tcBorders>
          </w:tcPr>
          <w:p w14:paraId="7F9E6AB9" w14:textId="77777777" w:rsidR="00824203" w:rsidRPr="00551828" w:rsidRDefault="00824203" w:rsidP="00824203">
            <w:pPr>
              <w:tabs>
                <w:tab w:val="left" w:pos="288"/>
                <w:tab w:val="left" w:pos="576"/>
                <w:tab w:val="left" w:pos="864"/>
                <w:tab w:val="left" w:pos="1152"/>
              </w:tabs>
              <w:spacing w:before="40" w:after="120"/>
              <w:ind w:left="144" w:right="40"/>
              <w:rPr>
                <w:spacing w:val="2"/>
              </w:rPr>
            </w:pPr>
            <w:r w:rsidRPr="00551828">
              <w:rPr>
                <w:spacing w:val="2"/>
              </w:rPr>
              <w:t>Maintain overall satisfaction with the services provided</w:t>
            </w:r>
          </w:p>
        </w:tc>
      </w:tr>
    </w:tbl>
    <w:p w14:paraId="51C931AC" w14:textId="77777777" w:rsidR="00285C28" w:rsidRPr="00CE7D8E" w:rsidRDefault="00285C28" w:rsidP="00824203">
      <w:pPr>
        <w:pStyle w:val="SingleTxt"/>
        <w:spacing w:after="0" w:line="120" w:lineRule="exact"/>
        <w:rPr>
          <w:sz w:val="10"/>
        </w:rPr>
      </w:pPr>
    </w:p>
    <w:p w14:paraId="42B63D8D" w14:textId="77777777" w:rsidR="00824203" w:rsidRPr="00CE7D8E" w:rsidRDefault="00824203" w:rsidP="00824203">
      <w:pPr>
        <w:pStyle w:val="SingleTxt"/>
        <w:spacing w:after="0" w:line="120" w:lineRule="exact"/>
        <w:rPr>
          <w:sz w:val="10"/>
        </w:rPr>
      </w:pPr>
    </w:p>
    <w:p w14:paraId="380BA2CB" w14:textId="5BDCCD47" w:rsidR="00285C28" w:rsidRPr="00CE7D8E" w:rsidRDefault="00824203"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Result 3: strengthened support on election- and appointment-related processes</w:t>
      </w:r>
    </w:p>
    <w:p w14:paraId="07E5A006" w14:textId="77777777" w:rsidR="00824203" w:rsidRPr="00CE7D8E" w:rsidRDefault="00824203" w:rsidP="00824203">
      <w:pPr>
        <w:pStyle w:val="SingleTxt"/>
        <w:spacing w:after="0" w:line="120" w:lineRule="exact"/>
        <w:rPr>
          <w:sz w:val="10"/>
        </w:rPr>
      </w:pPr>
    </w:p>
    <w:p w14:paraId="31711D57" w14:textId="3CFB7AEB" w:rsidR="00285C28" w:rsidRPr="00CE7D8E" w:rsidRDefault="00824203" w:rsidP="00824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Proposed programme plan for 2027</w:t>
      </w:r>
    </w:p>
    <w:p w14:paraId="5B7F530B" w14:textId="77777777" w:rsidR="00285C28" w:rsidRPr="00CE7D8E" w:rsidRDefault="00285C28" w:rsidP="00824203">
      <w:pPr>
        <w:pStyle w:val="SingleTxt"/>
        <w:spacing w:after="0" w:line="120" w:lineRule="exact"/>
        <w:rPr>
          <w:sz w:val="10"/>
        </w:rPr>
      </w:pPr>
    </w:p>
    <w:p w14:paraId="3EA1AEEE" w14:textId="3F486976"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29A.40</w:t>
      </w:r>
      <w:r w:rsidRPr="00CE7D8E">
        <w:tab/>
        <w:t>In implementing its activities in support of the Fifth Committee’s work in the areas of appointments and elections, the component continues to prepare the relevant parliamentary documentation, disseminate information and facilitate the submission and processing of nominations and endorsements.</w:t>
      </w:r>
    </w:p>
    <w:p w14:paraId="7A9AE13E" w14:textId="77777777" w:rsidR="00824203" w:rsidRPr="00CE7D8E" w:rsidRDefault="00824203" w:rsidP="00824203">
      <w:pPr>
        <w:pStyle w:val="SingleTxt"/>
        <w:spacing w:after="0" w:line="120" w:lineRule="exact"/>
        <w:rPr>
          <w:sz w:val="10"/>
        </w:rPr>
      </w:pPr>
    </w:p>
    <w:p w14:paraId="5BC0A372" w14:textId="77777777" w:rsidR="00285C28" w:rsidRPr="00CE7D8E" w:rsidRDefault="00285C28" w:rsidP="008242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Lessons learned and planned change</w:t>
      </w:r>
    </w:p>
    <w:p w14:paraId="084B3518" w14:textId="77777777" w:rsidR="00285C28" w:rsidRPr="00CE7D8E" w:rsidRDefault="00285C28" w:rsidP="00824203">
      <w:pPr>
        <w:pStyle w:val="SingleTxt"/>
        <w:spacing w:after="0" w:line="120" w:lineRule="exact"/>
        <w:rPr>
          <w:sz w:val="10"/>
        </w:rPr>
      </w:pPr>
    </w:p>
    <w:p w14:paraId="484083AE" w14:textId="647A0CE8" w:rsidR="00285C28" w:rsidRPr="00CE7D8E" w:rsidRDefault="00824203"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29A.41</w:t>
      </w:r>
      <w:r w:rsidR="00285C28" w:rsidRPr="00CE7D8E">
        <w:tab/>
        <w:t xml:space="preserve">The lesson for the component was that feedback from delegations underscored the importance of the component providing clear and targeted information on appointments and elections in support of the Committee. The component has, for example, consolidated information previously included across separate documents and different formats into a single, more user-friendly document and expanded the scope of the e-Candidatures module to future election cycles. In applying the lesson, the component will continue to enhance the information provided to Member States and further facilitate </w:t>
      </w:r>
      <w:r w:rsidR="00285C28" w:rsidRPr="00D94599">
        <w:rPr>
          <w:lang w:val="en-GB"/>
        </w:rPr>
        <w:t>their easy and secure use of the e-Candidatures module for submitting nominations and endorsements.</w:t>
      </w:r>
    </w:p>
    <w:p w14:paraId="6E087942" w14:textId="0C9D1012"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29A.42</w:t>
      </w:r>
      <w:r w:rsidRPr="00CE7D8E">
        <w:tab/>
      </w:r>
      <w:r w:rsidRPr="00551828">
        <w:rPr>
          <w:spacing w:val="0"/>
          <w:w w:val="102"/>
        </w:rPr>
        <w:t>Expected progress towards the objective is presented in the performance measure below (see table</w:t>
      </w:r>
      <w:r w:rsidR="00D94599" w:rsidRPr="00551828">
        <w:rPr>
          <w:spacing w:val="0"/>
          <w:w w:val="102"/>
        </w:rPr>
        <w:t xml:space="preserve"> </w:t>
      </w:r>
      <w:r w:rsidRPr="00551828">
        <w:rPr>
          <w:spacing w:val="0"/>
          <w:w w:val="102"/>
        </w:rPr>
        <w:t>29A.9)</w:t>
      </w:r>
      <w:r w:rsidR="00551828" w:rsidRPr="00551828">
        <w:rPr>
          <w:spacing w:val="0"/>
          <w:w w:val="102"/>
        </w:rPr>
        <w:t>.</w:t>
      </w:r>
    </w:p>
    <w:p w14:paraId="5620CB04" w14:textId="77777777" w:rsidR="00285C28" w:rsidRPr="00CE7D8E" w:rsidRDefault="00285C28" w:rsidP="00225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1943FA" w14:textId="77777777" w:rsidR="00285C28" w:rsidRPr="00CE7D8E" w:rsidRDefault="00285C28" w:rsidP="002255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29A.9</w:t>
      </w:r>
    </w:p>
    <w:p w14:paraId="3B519A66" w14:textId="77777777" w:rsidR="00285C28" w:rsidRPr="00CE7D8E" w:rsidRDefault="00285C28" w:rsidP="002255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449D06F5" w14:textId="77777777" w:rsidR="00285C28" w:rsidRPr="00CE7D8E" w:rsidRDefault="00285C28" w:rsidP="00225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7AC1D" w14:textId="77777777" w:rsidR="00225518" w:rsidRPr="00CE7D8E" w:rsidRDefault="00225518" w:rsidP="00225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225518" w:rsidRPr="00CE7D8E" w14:paraId="2FDBCED4" w14:textId="77777777" w:rsidTr="00113FB6">
        <w:trPr>
          <w:tblHeader/>
        </w:trPr>
        <w:tc>
          <w:tcPr>
            <w:tcW w:w="1970" w:type="dxa"/>
            <w:tcBorders>
              <w:top w:val="single" w:sz="4" w:space="0" w:color="auto"/>
              <w:bottom w:val="single" w:sz="12" w:space="0" w:color="auto"/>
            </w:tcBorders>
            <w:vAlign w:val="bottom"/>
          </w:tcPr>
          <w:p w14:paraId="6003F975" w14:textId="77777777" w:rsidR="00225518" w:rsidRPr="00CE7D8E" w:rsidRDefault="00225518" w:rsidP="00225518">
            <w:pPr>
              <w:spacing w:before="81" w:after="81" w:line="160" w:lineRule="exact"/>
              <w:ind w:right="40"/>
              <w:rPr>
                <w:i/>
                <w:sz w:val="14"/>
              </w:rPr>
            </w:pPr>
            <w:r w:rsidRPr="00CE7D8E">
              <w:rPr>
                <w:i/>
                <w:sz w:val="14"/>
              </w:rPr>
              <w:t>2023 (actual)</w:t>
            </w:r>
          </w:p>
        </w:tc>
        <w:tc>
          <w:tcPr>
            <w:tcW w:w="1970" w:type="dxa"/>
            <w:tcBorders>
              <w:top w:val="single" w:sz="4" w:space="0" w:color="auto"/>
              <w:bottom w:val="single" w:sz="12" w:space="0" w:color="auto"/>
            </w:tcBorders>
            <w:vAlign w:val="bottom"/>
          </w:tcPr>
          <w:p w14:paraId="1385DA0B" w14:textId="77777777" w:rsidR="00225518" w:rsidRPr="00CE7D8E" w:rsidRDefault="00225518" w:rsidP="00225518">
            <w:pPr>
              <w:spacing w:before="81" w:after="81" w:line="160" w:lineRule="exact"/>
              <w:ind w:left="144" w:right="40"/>
              <w:rPr>
                <w:i/>
                <w:sz w:val="14"/>
              </w:rPr>
            </w:pPr>
            <w:r w:rsidRPr="00CE7D8E">
              <w:rPr>
                <w:i/>
                <w:sz w:val="14"/>
              </w:rPr>
              <w:t>2024 (actual)</w:t>
            </w:r>
          </w:p>
        </w:tc>
        <w:tc>
          <w:tcPr>
            <w:tcW w:w="1970" w:type="dxa"/>
            <w:tcBorders>
              <w:top w:val="single" w:sz="4" w:space="0" w:color="auto"/>
              <w:bottom w:val="single" w:sz="12" w:space="0" w:color="auto"/>
              <w:right w:val="double" w:sz="12" w:space="0" w:color="auto"/>
            </w:tcBorders>
            <w:vAlign w:val="bottom"/>
          </w:tcPr>
          <w:p w14:paraId="110A97FD" w14:textId="77777777" w:rsidR="00225518" w:rsidRPr="00CE7D8E" w:rsidRDefault="00225518" w:rsidP="00225518">
            <w:pPr>
              <w:spacing w:before="81" w:after="81" w:line="160" w:lineRule="exact"/>
              <w:ind w:left="144" w:right="40"/>
              <w:rPr>
                <w:i/>
                <w:sz w:val="14"/>
              </w:rPr>
            </w:pPr>
            <w:r w:rsidRPr="00CE7D8E">
              <w:rPr>
                <w:i/>
                <w:sz w:val="14"/>
              </w:rPr>
              <w:t>2025 (actual)</w:t>
            </w:r>
          </w:p>
        </w:tc>
        <w:tc>
          <w:tcPr>
            <w:tcW w:w="1970" w:type="dxa"/>
            <w:tcBorders>
              <w:top w:val="single" w:sz="4" w:space="0" w:color="auto"/>
              <w:left w:val="double" w:sz="12" w:space="0" w:color="auto"/>
              <w:bottom w:val="single" w:sz="12" w:space="0" w:color="auto"/>
            </w:tcBorders>
            <w:vAlign w:val="bottom"/>
          </w:tcPr>
          <w:p w14:paraId="5E757D08" w14:textId="77777777" w:rsidR="00225518" w:rsidRPr="00CE7D8E" w:rsidRDefault="00225518" w:rsidP="00225518">
            <w:pPr>
              <w:spacing w:before="81" w:after="81" w:line="160" w:lineRule="exact"/>
              <w:ind w:left="144" w:right="40"/>
              <w:rPr>
                <w:i/>
                <w:sz w:val="14"/>
              </w:rPr>
            </w:pPr>
            <w:r w:rsidRPr="00CE7D8E">
              <w:rPr>
                <w:i/>
                <w:sz w:val="14"/>
              </w:rPr>
              <w:t>2026 (planned)</w:t>
            </w:r>
          </w:p>
        </w:tc>
        <w:tc>
          <w:tcPr>
            <w:tcW w:w="1970" w:type="dxa"/>
            <w:tcBorders>
              <w:top w:val="single" w:sz="4" w:space="0" w:color="auto"/>
              <w:bottom w:val="single" w:sz="12" w:space="0" w:color="auto"/>
            </w:tcBorders>
            <w:vAlign w:val="bottom"/>
          </w:tcPr>
          <w:p w14:paraId="5C4A779E" w14:textId="77777777" w:rsidR="00225518" w:rsidRPr="00CE7D8E" w:rsidRDefault="00225518" w:rsidP="00225518">
            <w:pPr>
              <w:spacing w:before="81" w:after="81" w:line="160" w:lineRule="exact"/>
              <w:ind w:left="144" w:right="40"/>
              <w:rPr>
                <w:i/>
                <w:sz w:val="14"/>
              </w:rPr>
            </w:pPr>
            <w:r w:rsidRPr="00CE7D8E">
              <w:rPr>
                <w:i/>
                <w:sz w:val="14"/>
              </w:rPr>
              <w:t>2027 (planned)</w:t>
            </w:r>
          </w:p>
        </w:tc>
      </w:tr>
      <w:tr w:rsidR="00225518" w:rsidRPr="00CE7D8E" w14:paraId="45B846C5" w14:textId="77777777" w:rsidTr="00113FB6">
        <w:trPr>
          <w:trHeight w:hRule="exact" w:val="115"/>
          <w:tblHeader/>
        </w:trPr>
        <w:tc>
          <w:tcPr>
            <w:tcW w:w="1970" w:type="dxa"/>
            <w:tcBorders>
              <w:top w:val="single" w:sz="12" w:space="0" w:color="auto"/>
            </w:tcBorders>
            <w:vAlign w:val="bottom"/>
          </w:tcPr>
          <w:p w14:paraId="2B62E90E" w14:textId="77777777" w:rsidR="00225518" w:rsidRPr="00CE7D8E" w:rsidRDefault="00225518" w:rsidP="00225518">
            <w:pPr>
              <w:spacing w:before="40" w:after="120"/>
              <w:ind w:right="40"/>
            </w:pPr>
          </w:p>
        </w:tc>
        <w:tc>
          <w:tcPr>
            <w:tcW w:w="1970" w:type="dxa"/>
            <w:tcBorders>
              <w:top w:val="single" w:sz="12" w:space="0" w:color="auto"/>
            </w:tcBorders>
            <w:vAlign w:val="bottom"/>
          </w:tcPr>
          <w:p w14:paraId="0C937623" w14:textId="77777777" w:rsidR="00225518" w:rsidRPr="00CE7D8E" w:rsidRDefault="00225518" w:rsidP="00225518">
            <w:pPr>
              <w:spacing w:before="40" w:after="120"/>
              <w:ind w:left="144" w:right="40"/>
            </w:pPr>
          </w:p>
        </w:tc>
        <w:tc>
          <w:tcPr>
            <w:tcW w:w="1970" w:type="dxa"/>
            <w:tcBorders>
              <w:top w:val="single" w:sz="12" w:space="0" w:color="auto"/>
              <w:right w:val="double" w:sz="12" w:space="0" w:color="auto"/>
            </w:tcBorders>
            <w:vAlign w:val="bottom"/>
          </w:tcPr>
          <w:p w14:paraId="1027CB19" w14:textId="77777777" w:rsidR="00225518" w:rsidRPr="00CE7D8E" w:rsidRDefault="00225518" w:rsidP="00225518">
            <w:pPr>
              <w:spacing w:before="40" w:after="120"/>
              <w:ind w:left="144" w:right="40"/>
            </w:pPr>
          </w:p>
        </w:tc>
        <w:tc>
          <w:tcPr>
            <w:tcW w:w="1970" w:type="dxa"/>
            <w:tcBorders>
              <w:top w:val="single" w:sz="12" w:space="0" w:color="auto"/>
              <w:left w:val="double" w:sz="12" w:space="0" w:color="auto"/>
            </w:tcBorders>
            <w:vAlign w:val="bottom"/>
          </w:tcPr>
          <w:p w14:paraId="61A74244" w14:textId="77777777" w:rsidR="00225518" w:rsidRPr="00CE7D8E" w:rsidRDefault="00225518" w:rsidP="00225518">
            <w:pPr>
              <w:spacing w:before="40" w:after="120"/>
              <w:ind w:left="144" w:right="40"/>
            </w:pPr>
          </w:p>
        </w:tc>
        <w:tc>
          <w:tcPr>
            <w:tcW w:w="1970" w:type="dxa"/>
            <w:tcBorders>
              <w:top w:val="single" w:sz="12" w:space="0" w:color="auto"/>
            </w:tcBorders>
            <w:vAlign w:val="bottom"/>
          </w:tcPr>
          <w:p w14:paraId="68A60FC7" w14:textId="77777777" w:rsidR="00225518" w:rsidRPr="00CE7D8E" w:rsidRDefault="00225518" w:rsidP="00225518">
            <w:pPr>
              <w:spacing w:before="40" w:after="120"/>
              <w:ind w:left="144" w:right="40"/>
            </w:pPr>
          </w:p>
        </w:tc>
      </w:tr>
      <w:tr w:rsidR="00113FB6" w:rsidRPr="00CE7D8E" w14:paraId="3169AA27" w14:textId="77777777" w:rsidTr="00113FB6">
        <w:tc>
          <w:tcPr>
            <w:tcW w:w="1970" w:type="dxa"/>
            <w:tcBorders>
              <w:bottom w:val="single" w:sz="12" w:space="0" w:color="auto"/>
            </w:tcBorders>
          </w:tcPr>
          <w:p w14:paraId="1E9A5A1C" w14:textId="77777777" w:rsidR="00225518" w:rsidRPr="00CE7D8E" w:rsidRDefault="00225518" w:rsidP="00225518">
            <w:pPr>
              <w:tabs>
                <w:tab w:val="left" w:pos="288"/>
                <w:tab w:val="left" w:pos="576"/>
                <w:tab w:val="left" w:pos="864"/>
                <w:tab w:val="left" w:pos="1152"/>
              </w:tabs>
              <w:spacing w:before="40" w:after="120"/>
              <w:ind w:right="40"/>
            </w:pPr>
            <w:r w:rsidRPr="00CE7D8E">
              <w:t xml:space="preserve">A 93.2 per cent satisfaction rate of Fifth Committee members with the election- and appointment-related information available to Member States </w:t>
            </w:r>
          </w:p>
        </w:tc>
        <w:tc>
          <w:tcPr>
            <w:tcW w:w="1970" w:type="dxa"/>
            <w:tcBorders>
              <w:bottom w:val="single" w:sz="12" w:space="0" w:color="auto"/>
            </w:tcBorders>
          </w:tcPr>
          <w:p w14:paraId="227F9567" w14:textId="77241DE1" w:rsidR="00225518" w:rsidRPr="00CE7D8E" w:rsidRDefault="00225518" w:rsidP="00225518">
            <w:pPr>
              <w:tabs>
                <w:tab w:val="left" w:pos="288"/>
                <w:tab w:val="left" w:pos="576"/>
                <w:tab w:val="left" w:pos="864"/>
                <w:tab w:val="left" w:pos="1152"/>
              </w:tabs>
              <w:spacing w:before="40" w:after="120"/>
              <w:ind w:left="144" w:right="40"/>
            </w:pPr>
            <w:r w:rsidRPr="00CE7D8E">
              <w:t>A 93.1 per cent satisfaction rate of Fifth Committee members with the election- and appointment-related information available to Member</w:t>
            </w:r>
            <w:r w:rsidR="00D94599">
              <w:t xml:space="preserve"> </w:t>
            </w:r>
            <w:r w:rsidRPr="00CE7D8E">
              <w:t xml:space="preserve">States </w:t>
            </w:r>
          </w:p>
        </w:tc>
        <w:tc>
          <w:tcPr>
            <w:tcW w:w="1970" w:type="dxa"/>
            <w:tcBorders>
              <w:bottom w:val="single" w:sz="12" w:space="0" w:color="auto"/>
              <w:right w:val="double" w:sz="12" w:space="0" w:color="auto"/>
            </w:tcBorders>
          </w:tcPr>
          <w:p w14:paraId="139350DC" w14:textId="77777777" w:rsidR="00225518" w:rsidRPr="00CE7D8E" w:rsidRDefault="00225518" w:rsidP="00225518">
            <w:pPr>
              <w:tabs>
                <w:tab w:val="left" w:pos="288"/>
                <w:tab w:val="left" w:pos="576"/>
                <w:tab w:val="left" w:pos="864"/>
                <w:tab w:val="left" w:pos="1152"/>
              </w:tabs>
              <w:spacing w:before="40" w:after="120"/>
              <w:ind w:left="144" w:right="40"/>
            </w:pPr>
            <w:r w:rsidRPr="00CE7D8E">
              <w:t>A 95.5 per cent satisfaction rate of Fifth Committee members with the election- and appointment-related information available to Member States</w:t>
            </w:r>
          </w:p>
        </w:tc>
        <w:tc>
          <w:tcPr>
            <w:tcW w:w="1970" w:type="dxa"/>
            <w:tcBorders>
              <w:left w:val="double" w:sz="12" w:space="0" w:color="auto"/>
              <w:bottom w:val="single" w:sz="12" w:space="0" w:color="auto"/>
            </w:tcBorders>
          </w:tcPr>
          <w:p w14:paraId="1591C37E" w14:textId="77777777" w:rsidR="00225518" w:rsidRPr="00CE7D8E" w:rsidRDefault="00225518" w:rsidP="00D94599">
            <w:pPr>
              <w:tabs>
                <w:tab w:val="left" w:pos="288"/>
                <w:tab w:val="left" w:pos="576"/>
                <w:tab w:val="left" w:pos="864"/>
                <w:tab w:val="left" w:pos="1152"/>
              </w:tabs>
              <w:spacing w:before="40" w:after="120"/>
              <w:ind w:left="144" w:right="40"/>
            </w:pPr>
            <w:r w:rsidRPr="00CE7D8E">
              <w:t xml:space="preserve">Maintain positive feedback on Fifth Committee election- and appointment-related matters </w:t>
            </w:r>
          </w:p>
        </w:tc>
        <w:tc>
          <w:tcPr>
            <w:tcW w:w="1970" w:type="dxa"/>
            <w:tcBorders>
              <w:bottom w:val="single" w:sz="12" w:space="0" w:color="auto"/>
            </w:tcBorders>
          </w:tcPr>
          <w:p w14:paraId="14057BC3" w14:textId="77777777" w:rsidR="00225518" w:rsidRPr="00CE7D8E" w:rsidRDefault="00225518" w:rsidP="00225518">
            <w:pPr>
              <w:tabs>
                <w:tab w:val="left" w:pos="288"/>
                <w:tab w:val="left" w:pos="576"/>
                <w:tab w:val="left" w:pos="864"/>
                <w:tab w:val="left" w:pos="1152"/>
              </w:tabs>
              <w:spacing w:before="40" w:after="120"/>
              <w:ind w:left="144" w:right="40"/>
            </w:pPr>
            <w:r w:rsidRPr="00CE7D8E">
              <w:t xml:space="preserve">Maintain positive feedback on Fifth Committee election- and appointment-related matters </w:t>
            </w:r>
          </w:p>
        </w:tc>
      </w:tr>
    </w:tbl>
    <w:p w14:paraId="3975C7C0" w14:textId="77777777" w:rsidR="00551828" w:rsidRPr="00551828" w:rsidRDefault="00551828" w:rsidP="00551828">
      <w:pPr>
        <w:pStyle w:val="SingleTxt"/>
        <w:spacing w:after="0" w:line="120" w:lineRule="exact"/>
        <w:rPr>
          <w:sz w:val="10"/>
        </w:rPr>
      </w:pPr>
    </w:p>
    <w:p w14:paraId="2F40CB8C" w14:textId="77777777" w:rsidR="00551828" w:rsidRPr="00551828" w:rsidRDefault="00551828" w:rsidP="00551828">
      <w:pPr>
        <w:pStyle w:val="SingleTxt"/>
        <w:spacing w:after="0" w:line="120" w:lineRule="exact"/>
        <w:rPr>
          <w:sz w:val="10"/>
        </w:rPr>
      </w:pPr>
    </w:p>
    <w:p w14:paraId="78A85562" w14:textId="5A48E493" w:rsidR="00285C28" w:rsidRPr="00CE7D8E" w:rsidRDefault="00285C28" w:rsidP="0022551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Deliverables</w:t>
      </w:r>
    </w:p>
    <w:p w14:paraId="6CE07A40" w14:textId="77777777" w:rsidR="00285C28" w:rsidRPr="00CE7D8E" w:rsidRDefault="00285C28" w:rsidP="00225518">
      <w:pPr>
        <w:pStyle w:val="SingleTxt"/>
        <w:spacing w:after="0" w:line="120" w:lineRule="exact"/>
        <w:rPr>
          <w:sz w:val="10"/>
        </w:rPr>
      </w:pPr>
    </w:p>
    <w:p w14:paraId="074DE6CF" w14:textId="77777777" w:rsidR="00225518" w:rsidRPr="00CE7D8E" w:rsidRDefault="00225518" w:rsidP="00225518">
      <w:pPr>
        <w:pStyle w:val="SingleTxt"/>
        <w:spacing w:after="0" w:line="120" w:lineRule="exact"/>
        <w:rPr>
          <w:sz w:val="10"/>
        </w:rPr>
      </w:pPr>
    </w:p>
    <w:p w14:paraId="03FB9359" w14:textId="77777777" w:rsidR="00285C28" w:rsidRPr="00CE7D8E" w:rsidRDefault="00285C28" w:rsidP="00225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29A.43</w:t>
      </w:r>
      <w:r w:rsidRPr="00CE7D8E">
        <w:tab/>
        <w:t>Table 29A.10 lists all deliverables of the component.</w:t>
      </w:r>
    </w:p>
    <w:p w14:paraId="65506651" w14:textId="77777777" w:rsidR="00285C28" w:rsidRPr="00CE7D8E" w:rsidRDefault="00285C28" w:rsidP="00225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7218FA" w14:textId="77777777" w:rsidR="00285C28" w:rsidRPr="00CE7D8E" w:rsidRDefault="00285C28" w:rsidP="002255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29A.10</w:t>
      </w:r>
    </w:p>
    <w:p w14:paraId="2C3509B6" w14:textId="77777777" w:rsidR="00285C28" w:rsidRPr="00CE7D8E" w:rsidRDefault="00285C28" w:rsidP="002255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CE7D8E">
        <w:t>Subprogramme 1, component 2: deliverables for the period 2025–2027, by category and subcategory</w:t>
      </w:r>
    </w:p>
    <w:p w14:paraId="09C24B42" w14:textId="77777777" w:rsidR="00285C28" w:rsidRPr="00CE7D8E" w:rsidRDefault="00285C28" w:rsidP="00225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DBAD19" w14:textId="77777777" w:rsidR="00225518" w:rsidRPr="00CE7D8E" w:rsidRDefault="00225518" w:rsidP="00225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9"/>
        <w:gridCol w:w="660"/>
        <w:gridCol w:w="660"/>
        <w:gridCol w:w="660"/>
        <w:gridCol w:w="661"/>
      </w:tblGrid>
      <w:tr w:rsidR="005109F2" w:rsidRPr="00CE7D8E" w14:paraId="7C9C433C" w14:textId="77777777" w:rsidTr="00810274">
        <w:trPr>
          <w:tblHeader/>
        </w:trPr>
        <w:tc>
          <w:tcPr>
            <w:tcW w:w="7209" w:type="dxa"/>
            <w:tcBorders>
              <w:top w:val="single" w:sz="4" w:space="0" w:color="auto"/>
              <w:bottom w:val="single" w:sz="12" w:space="0" w:color="auto"/>
            </w:tcBorders>
            <w:vAlign w:val="bottom"/>
          </w:tcPr>
          <w:p w14:paraId="2DFCD318" w14:textId="77777777" w:rsidR="005109F2" w:rsidRPr="00CE7D8E" w:rsidRDefault="005109F2" w:rsidP="005109F2">
            <w:pPr>
              <w:spacing w:before="81" w:after="81" w:line="160" w:lineRule="exact"/>
              <w:ind w:right="40"/>
              <w:jc w:val="both"/>
              <w:rPr>
                <w:i/>
                <w:sz w:val="14"/>
              </w:rPr>
            </w:pPr>
            <w:r w:rsidRPr="00CE7D8E">
              <w:rPr>
                <w:i/>
                <w:sz w:val="14"/>
              </w:rPr>
              <w:t>Category and subcategory</w:t>
            </w:r>
          </w:p>
        </w:tc>
        <w:tc>
          <w:tcPr>
            <w:tcW w:w="660" w:type="dxa"/>
            <w:tcBorders>
              <w:top w:val="single" w:sz="4" w:space="0" w:color="auto"/>
              <w:bottom w:val="single" w:sz="12" w:space="0" w:color="auto"/>
            </w:tcBorders>
            <w:vAlign w:val="bottom"/>
          </w:tcPr>
          <w:p w14:paraId="573B01A8" w14:textId="77777777" w:rsidR="005109F2" w:rsidRPr="00CE7D8E" w:rsidRDefault="005109F2" w:rsidP="005109F2">
            <w:pPr>
              <w:spacing w:before="81" w:after="81" w:line="160" w:lineRule="exact"/>
              <w:ind w:left="72" w:right="43"/>
              <w:jc w:val="right"/>
              <w:rPr>
                <w:i/>
                <w:sz w:val="14"/>
              </w:rPr>
            </w:pPr>
            <w:r w:rsidRPr="00CE7D8E">
              <w:rPr>
                <w:i/>
                <w:sz w:val="14"/>
              </w:rPr>
              <w:t>2025 planned</w:t>
            </w:r>
          </w:p>
        </w:tc>
        <w:tc>
          <w:tcPr>
            <w:tcW w:w="660" w:type="dxa"/>
            <w:tcBorders>
              <w:top w:val="single" w:sz="4" w:space="0" w:color="auto"/>
              <w:bottom w:val="single" w:sz="12" w:space="0" w:color="auto"/>
            </w:tcBorders>
            <w:vAlign w:val="bottom"/>
          </w:tcPr>
          <w:p w14:paraId="0DBB5DE1" w14:textId="77777777" w:rsidR="005109F2" w:rsidRPr="00CE7D8E" w:rsidRDefault="005109F2" w:rsidP="005109F2">
            <w:pPr>
              <w:spacing w:before="81" w:after="81" w:line="160" w:lineRule="exact"/>
              <w:ind w:left="72" w:right="43"/>
              <w:jc w:val="right"/>
              <w:rPr>
                <w:i/>
                <w:sz w:val="14"/>
              </w:rPr>
            </w:pPr>
            <w:r w:rsidRPr="00CE7D8E">
              <w:rPr>
                <w:i/>
                <w:sz w:val="14"/>
              </w:rPr>
              <w:t>2025 actual</w:t>
            </w:r>
          </w:p>
        </w:tc>
        <w:tc>
          <w:tcPr>
            <w:tcW w:w="660" w:type="dxa"/>
            <w:tcBorders>
              <w:top w:val="single" w:sz="4" w:space="0" w:color="auto"/>
              <w:bottom w:val="single" w:sz="12" w:space="0" w:color="auto"/>
            </w:tcBorders>
            <w:vAlign w:val="bottom"/>
          </w:tcPr>
          <w:p w14:paraId="680D3E07" w14:textId="77777777" w:rsidR="005109F2" w:rsidRPr="00CE7D8E" w:rsidRDefault="005109F2" w:rsidP="005109F2">
            <w:pPr>
              <w:spacing w:before="81" w:after="81" w:line="160" w:lineRule="exact"/>
              <w:ind w:left="72" w:right="43"/>
              <w:jc w:val="right"/>
              <w:rPr>
                <w:i/>
                <w:sz w:val="14"/>
              </w:rPr>
            </w:pPr>
            <w:r w:rsidRPr="00CE7D8E">
              <w:rPr>
                <w:i/>
                <w:sz w:val="14"/>
              </w:rPr>
              <w:t>2026 planned</w:t>
            </w:r>
          </w:p>
        </w:tc>
        <w:tc>
          <w:tcPr>
            <w:tcW w:w="661" w:type="dxa"/>
            <w:tcBorders>
              <w:top w:val="single" w:sz="4" w:space="0" w:color="auto"/>
              <w:bottom w:val="single" w:sz="12" w:space="0" w:color="auto"/>
            </w:tcBorders>
            <w:vAlign w:val="bottom"/>
          </w:tcPr>
          <w:p w14:paraId="5F1182B6" w14:textId="77777777" w:rsidR="005109F2" w:rsidRPr="00CE7D8E" w:rsidRDefault="005109F2" w:rsidP="005109F2">
            <w:pPr>
              <w:spacing w:before="81" w:after="81" w:line="160" w:lineRule="exact"/>
              <w:ind w:left="72" w:right="43"/>
              <w:jc w:val="right"/>
              <w:rPr>
                <w:i/>
                <w:sz w:val="14"/>
              </w:rPr>
            </w:pPr>
            <w:r w:rsidRPr="00CE7D8E">
              <w:rPr>
                <w:i/>
                <w:sz w:val="14"/>
              </w:rPr>
              <w:t>2027 planned</w:t>
            </w:r>
          </w:p>
        </w:tc>
      </w:tr>
      <w:tr w:rsidR="005109F2" w:rsidRPr="00CE7D8E" w14:paraId="597E68E9" w14:textId="77777777" w:rsidTr="00810274">
        <w:trPr>
          <w:trHeight w:hRule="exact" w:val="115"/>
          <w:tblHeader/>
        </w:trPr>
        <w:tc>
          <w:tcPr>
            <w:tcW w:w="7209" w:type="dxa"/>
            <w:tcBorders>
              <w:top w:val="single" w:sz="12" w:space="0" w:color="auto"/>
            </w:tcBorders>
            <w:vAlign w:val="bottom"/>
          </w:tcPr>
          <w:p w14:paraId="73764887" w14:textId="77777777" w:rsidR="005109F2" w:rsidRPr="00CE7D8E" w:rsidRDefault="005109F2" w:rsidP="005109F2">
            <w:pPr>
              <w:spacing w:before="40" w:after="40" w:line="210" w:lineRule="exact"/>
              <w:ind w:right="40"/>
              <w:rPr>
                <w:sz w:val="17"/>
              </w:rPr>
            </w:pPr>
          </w:p>
        </w:tc>
        <w:tc>
          <w:tcPr>
            <w:tcW w:w="660" w:type="dxa"/>
            <w:tcBorders>
              <w:top w:val="single" w:sz="12" w:space="0" w:color="auto"/>
            </w:tcBorders>
            <w:vAlign w:val="bottom"/>
          </w:tcPr>
          <w:p w14:paraId="1BC95F20" w14:textId="77777777" w:rsidR="005109F2" w:rsidRPr="00CE7D8E" w:rsidRDefault="005109F2" w:rsidP="005109F2">
            <w:pPr>
              <w:spacing w:before="40" w:after="40" w:line="210" w:lineRule="exact"/>
              <w:ind w:left="72" w:right="43"/>
              <w:jc w:val="right"/>
              <w:rPr>
                <w:sz w:val="17"/>
              </w:rPr>
            </w:pPr>
          </w:p>
        </w:tc>
        <w:tc>
          <w:tcPr>
            <w:tcW w:w="660" w:type="dxa"/>
            <w:tcBorders>
              <w:top w:val="single" w:sz="12" w:space="0" w:color="auto"/>
            </w:tcBorders>
            <w:vAlign w:val="bottom"/>
          </w:tcPr>
          <w:p w14:paraId="175320AD" w14:textId="77777777" w:rsidR="005109F2" w:rsidRPr="00CE7D8E" w:rsidRDefault="005109F2" w:rsidP="005109F2">
            <w:pPr>
              <w:spacing w:before="40" w:after="40" w:line="210" w:lineRule="exact"/>
              <w:ind w:left="72" w:right="43"/>
              <w:jc w:val="right"/>
              <w:rPr>
                <w:sz w:val="17"/>
              </w:rPr>
            </w:pPr>
          </w:p>
        </w:tc>
        <w:tc>
          <w:tcPr>
            <w:tcW w:w="660" w:type="dxa"/>
            <w:tcBorders>
              <w:top w:val="single" w:sz="12" w:space="0" w:color="auto"/>
            </w:tcBorders>
            <w:vAlign w:val="bottom"/>
          </w:tcPr>
          <w:p w14:paraId="6B193C5A" w14:textId="77777777" w:rsidR="005109F2" w:rsidRPr="00CE7D8E" w:rsidRDefault="005109F2" w:rsidP="005109F2">
            <w:pPr>
              <w:spacing w:before="40" w:after="40" w:line="210" w:lineRule="exact"/>
              <w:ind w:left="72" w:right="43"/>
              <w:jc w:val="right"/>
              <w:rPr>
                <w:sz w:val="17"/>
              </w:rPr>
            </w:pPr>
          </w:p>
        </w:tc>
        <w:tc>
          <w:tcPr>
            <w:tcW w:w="661" w:type="dxa"/>
            <w:tcBorders>
              <w:top w:val="single" w:sz="12" w:space="0" w:color="auto"/>
            </w:tcBorders>
            <w:vAlign w:val="bottom"/>
          </w:tcPr>
          <w:p w14:paraId="422D28AE" w14:textId="77777777" w:rsidR="005109F2" w:rsidRPr="00CE7D8E" w:rsidRDefault="005109F2" w:rsidP="005109F2">
            <w:pPr>
              <w:spacing w:before="40" w:after="40" w:line="210" w:lineRule="exact"/>
              <w:ind w:left="72" w:right="43"/>
              <w:jc w:val="right"/>
              <w:rPr>
                <w:sz w:val="17"/>
              </w:rPr>
            </w:pPr>
          </w:p>
        </w:tc>
      </w:tr>
      <w:tr w:rsidR="005109F2" w:rsidRPr="00CE7D8E" w14:paraId="729F65E7" w14:textId="77777777" w:rsidTr="00810274">
        <w:tc>
          <w:tcPr>
            <w:tcW w:w="7209" w:type="dxa"/>
            <w:vAlign w:val="bottom"/>
          </w:tcPr>
          <w:p w14:paraId="11CC45F1" w14:textId="34EF5DFF" w:rsidR="005109F2" w:rsidRPr="00CE7D8E" w:rsidRDefault="005109F2" w:rsidP="005109F2">
            <w:pPr>
              <w:tabs>
                <w:tab w:val="left" w:pos="288"/>
                <w:tab w:val="left" w:pos="576"/>
                <w:tab w:val="left" w:pos="864"/>
                <w:tab w:val="left" w:pos="1152"/>
              </w:tabs>
              <w:spacing w:before="40" w:after="40" w:line="210" w:lineRule="exact"/>
              <w:ind w:right="40"/>
              <w:rPr>
                <w:b/>
                <w:bCs/>
                <w:sz w:val="17"/>
              </w:rPr>
            </w:pPr>
            <w:r w:rsidRPr="00CE7D8E">
              <w:rPr>
                <w:b/>
                <w:bCs/>
                <w:sz w:val="17"/>
              </w:rPr>
              <w:t>A.</w:t>
            </w:r>
            <w:r w:rsidRPr="00CE7D8E">
              <w:rPr>
                <w:b/>
                <w:bCs/>
                <w:sz w:val="17"/>
              </w:rPr>
              <w:tab/>
              <w:t>Facilitation of the intergovernmental process and expert bodies</w:t>
            </w:r>
          </w:p>
        </w:tc>
        <w:tc>
          <w:tcPr>
            <w:tcW w:w="660" w:type="dxa"/>
            <w:vAlign w:val="bottom"/>
          </w:tcPr>
          <w:p w14:paraId="64A3ECD0"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7FC0E597"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2634BFA1"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1" w:type="dxa"/>
            <w:vAlign w:val="bottom"/>
          </w:tcPr>
          <w:p w14:paraId="50A83B02"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r>
      <w:tr w:rsidR="005109F2" w:rsidRPr="00CE7D8E" w14:paraId="26EA7AC5" w14:textId="77777777" w:rsidTr="00810274">
        <w:tc>
          <w:tcPr>
            <w:tcW w:w="7209" w:type="dxa"/>
            <w:vAlign w:val="bottom"/>
          </w:tcPr>
          <w:p w14:paraId="6815315F" w14:textId="5DF5E0AB"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b/>
                <w:bCs/>
                <w:sz w:val="17"/>
              </w:rPr>
              <w:tab/>
              <w:t>Parliamentary documentation</w:t>
            </w:r>
            <w:r w:rsidRPr="00CE7D8E">
              <w:rPr>
                <w:sz w:val="17"/>
              </w:rPr>
              <w:t xml:space="preserve"> (number of documents)</w:t>
            </w:r>
          </w:p>
        </w:tc>
        <w:tc>
          <w:tcPr>
            <w:tcW w:w="660" w:type="dxa"/>
            <w:vAlign w:val="bottom"/>
          </w:tcPr>
          <w:p w14:paraId="1013FD6E"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232</w:t>
            </w:r>
          </w:p>
        </w:tc>
        <w:tc>
          <w:tcPr>
            <w:tcW w:w="660" w:type="dxa"/>
            <w:vAlign w:val="bottom"/>
          </w:tcPr>
          <w:p w14:paraId="69EE185C"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263</w:t>
            </w:r>
          </w:p>
        </w:tc>
        <w:tc>
          <w:tcPr>
            <w:tcW w:w="660" w:type="dxa"/>
            <w:vAlign w:val="bottom"/>
          </w:tcPr>
          <w:p w14:paraId="6E29727C"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232</w:t>
            </w:r>
          </w:p>
        </w:tc>
        <w:tc>
          <w:tcPr>
            <w:tcW w:w="661" w:type="dxa"/>
            <w:vAlign w:val="bottom"/>
          </w:tcPr>
          <w:p w14:paraId="471A02EC"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232</w:t>
            </w:r>
          </w:p>
        </w:tc>
      </w:tr>
      <w:tr w:rsidR="005109F2" w:rsidRPr="00CE7D8E" w14:paraId="5D7C6A7F" w14:textId="77777777" w:rsidTr="00810274">
        <w:tc>
          <w:tcPr>
            <w:tcW w:w="7209" w:type="dxa"/>
            <w:vAlign w:val="bottom"/>
          </w:tcPr>
          <w:p w14:paraId="0C7491CA" w14:textId="1BD9152B"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sz w:val="17"/>
              </w:rPr>
              <w:tab/>
              <w:t>1.</w:t>
            </w:r>
            <w:r w:rsidRPr="00CE7D8E">
              <w:rPr>
                <w:sz w:val="17"/>
              </w:rPr>
              <w:tab/>
              <w:t>Notes on the programme of work of the Fifth Committee of the General Assembly</w:t>
            </w:r>
          </w:p>
        </w:tc>
        <w:tc>
          <w:tcPr>
            <w:tcW w:w="660" w:type="dxa"/>
            <w:vAlign w:val="bottom"/>
          </w:tcPr>
          <w:p w14:paraId="6F09AB07"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125</w:t>
            </w:r>
          </w:p>
        </w:tc>
        <w:tc>
          <w:tcPr>
            <w:tcW w:w="660" w:type="dxa"/>
            <w:vAlign w:val="bottom"/>
          </w:tcPr>
          <w:p w14:paraId="60F311AB"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127</w:t>
            </w:r>
          </w:p>
        </w:tc>
        <w:tc>
          <w:tcPr>
            <w:tcW w:w="660" w:type="dxa"/>
            <w:vAlign w:val="bottom"/>
          </w:tcPr>
          <w:p w14:paraId="67F9BD23"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125</w:t>
            </w:r>
          </w:p>
        </w:tc>
        <w:tc>
          <w:tcPr>
            <w:tcW w:w="661" w:type="dxa"/>
            <w:vAlign w:val="bottom"/>
          </w:tcPr>
          <w:p w14:paraId="72D9D6C1"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125</w:t>
            </w:r>
          </w:p>
        </w:tc>
      </w:tr>
      <w:tr w:rsidR="005109F2" w:rsidRPr="00CE7D8E" w14:paraId="1602DE7B" w14:textId="77777777" w:rsidTr="00810274">
        <w:tc>
          <w:tcPr>
            <w:tcW w:w="7209" w:type="dxa"/>
            <w:vAlign w:val="bottom"/>
          </w:tcPr>
          <w:p w14:paraId="090E7CA1" w14:textId="191BB4BA"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sz w:val="17"/>
              </w:rPr>
              <w:tab/>
              <w:t>2.</w:t>
            </w:r>
            <w:r w:rsidRPr="00CE7D8E">
              <w:rPr>
                <w:sz w:val="17"/>
              </w:rPr>
              <w:tab/>
              <w:t>Notes on the status of documentation of the Fifth Committee of the General Assembly</w:t>
            </w:r>
          </w:p>
        </w:tc>
        <w:tc>
          <w:tcPr>
            <w:tcW w:w="660" w:type="dxa"/>
            <w:vAlign w:val="bottom"/>
          </w:tcPr>
          <w:p w14:paraId="0BCFF4F3"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25</w:t>
            </w:r>
          </w:p>
        </w:tc>
        <w:tc>
          <w:tcPr>
            <w:tcW w:w="660" w:type="dxa"/>
            <w:vAlign w:val="bottom"/>
          </w:tcPr>
          <w:p w14:paraId="43F4B431"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36</w:t>
            </w:r>
          </w:p>
        </w:tc>
        <w:tc>
          <w:tcPr>
            <w:tcW w:w="660" w:type="dxa"/>
            <w:vAlign w:val="bottom"/>
          </w:tcPr>
          <w:p w14:paraId="1DB19232"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25</w:t>
            </w:r>
          </w:p>
        </w:tc>
        <w:tc>
          <w:tcPr>
            <w:tcW w:w="661" w:type="dxa"/>
            <w:vAlign w:val="bottom"/>
          </w:tcPr>
          <w:p w14:paraId="40424C33"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25</w:t>
            </w:r>
          </w:p>
        </w:tc>
      </w:tr>
      <w:tr w:rsidR="005109F2" w:rsidRPr="00CE7D8E" w14:paraId="25AA58D2" w14:textId="77777777" w:rsidTr="00810274">
        <w:tc>
          <w:tcPr>
            <w:tcW w:w="7209" w:type="dxa"/>
            <w:vAlign w:val="bottom"/>
          </w:tcPr>
          <w:p w14:paraId="071DC29E" w14:textId="75B553DB"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sz w:val="17"/>
              </w:rPr>
              <w:tab/>
              <w:t>3.</w:t>
            </w:r>
            <w:r w:rsidRPr="00CE7D8E">
              <w:rPr>
                <w:sz w:val="17"/>
              </w:rPr>
              <w:tab/>
              <w:t>Procedural notes for the Chair of the Fifth Committee of the General Assembly</w:t>
            </w:r>
          </w:p>
        </w:tc>
        <w:tc>
          <w:tcPr>
            <w:tcW w:w="660" w:type="dxa"/>
            <w:vAlign w:val="bottom"/>
          </w:tcPr>
          <w:p w14:paraId="1BBFE824"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40</w:t>
            </w:r>
          </w:p>
        </w:tc>
        <w:tc>
          <w:tcPr>
            <w:tcW w:w="660" w:type="dxa"/>
            <w:vAlign w:val="bottom"/>
          </w:tcPr>
          <w:p w14:paraId="2C395E28"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46</w:t>
            </w:r>
          </w:p>
        </w:tc>
        <w:tc>
          <w:tcPr>
            <w:tcW w:w="660" w:type="dxa"/>
            <w:vAlign w:val="bottom"/>
          </w:tcPr>
          <w:p w14:paraId="2FDDFD66"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40</w:t>
            </w:r>
          </w:p>
        </w:tc>
        <w:tc>
          <w:tcPr>
            <w:tcW w:w="661" w:type="dxa"/>
            <w:vAlign w:val="bottom"/>
          </w:tcPr>
          <w:p w14:paraId="724EF5DD"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40</w:t>
            </w:r>
          </w:p>
        </w:tc>
      </w:tr>
      <w:tr w:rsidR="005109F2" w:rsidRPr="00CE7D8E" w14:paraId="2AF147B9" w14:textId="77777777" w:rsidTr="00810274">
        <w:tc>
          <w:tcPr>
            <w:tcW w:w="7209" w:type="dxa"/>
            <w:vAlign w:val="bottom"/>
          </w:tcPr>
          <w:p w14:paraId="131E4376" w14:textId="7CB3F704"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sz w:val="17"/>
              </w:rPr>
              <w:tab/>
              <w:t>4.</w:t>
            </w:r>
            <w:r w:rsidRPr="00CE7D8E">
              <w:rPr>
                <w:sz w:val="17"/>
              </w:rPr>
              <w:tab/>
              <w:t>Notes on the programme of the work of the Committee for Programme and Coordination</w:t>
            </w:r>
          </w:p>
        </w:tc>
        <w:tc>
          <w:tcPr>
            <w:tcW w:w="660" w:type="dxa"/>
            <w:vAlign w:val="bottom"/>
          </w:tcPr>
          <w:p w14:paraId="0B0ED12C"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20</w:t>
            </w:r>
          </w:p>
        </w:tc>
        <w:tc>
          <w:tcPr>
            <w:tcW w:w="660" w:type="dxa"/>
            <w:vAlign w:val="bottom"/>
          </w:tcPr>
          <w:p w14:paraId="527B4D84"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30</w:t>
            </w:r>
          </w:p>
        </w:tc>
        <w:tc>
          <w:tcPr>
            <w:tcW w:w="660" w:type="dxa"/>
            <w:vAlign w:val="bottom"/>
          </w:tcPr>
          <w:p w14:paraId="5F599432"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20</w:t>
            </w:r>
          </w:p>
        </w:tc>
        <w:tc>
          <w:tcPr>
            <w:tcW w:w="661" w:type="dxa"/>
            <w:vAlign w:val="bottom"/>
          </w:tcPr>
          <w:p w14:paraId="0A973ACD"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20</w:t>
            </w:r>
          </w:p>
        </w:tc>
      </w:tr>
      <w:tr w:rsidR="005109F2" w:rsidRPr="00CE7D8E" w14:paraId="1236C06E" w14:textId="77777777" w:rsidTr="00810274">
        <w:tc>
          <w:tcPr>
            <w:tcW w:w="7209" w:type="dxa"/>
            <w:vAlign w:val="bottom"/>
          </w:tcPr>
          <w:p w14:paraId="055952F6" w14:textId="04465944"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sz w:val="17"/>
              </w:rPr>
              <w:tab/>
              <w:t>5.</w:t>
            </w:r>
            <w:r w:rsidRPr="00CE7D8E">
              <w:rPr>
                <w:sz w:val="17"/>
              </w:rPr>
              <w:tab/>
              <w:t>Notes on the status of documentation of the Committee for Programme and Coordination</w:t>
            </w:r>
          </w:p>
        </w:tc>
        <w:tc>
          <w:tcPr>
            <w:tcW w:w="660" w:type="dxa"/>
            <w:vAlign w:val="bottom"/>
          </w:tcPr>
          <w:p w14:paraId="4ED0572C"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w:t>
            </w:r>
          </w:p>
        </w:tc>
        <w:tc>
          <w:tcPr>
            <w:tcW w:w="660" w:type="dxa"/>
            <w:vAlign w:val="bottom"/>
          </w:tcPr>
          <w:p w14:paraId="29AD087B"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w:t>
            </w:r>
          </w:p>
        </w:tc>
        <w:tc>
          <w:tcPr>
            <w:tcW w:w="660" w:type="dxa"/>
            <w:vAlign w:val="bottom"/>
          </w:tcPr>
          <w:p w14:paraId="6E2B13D3"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w:t>
            </w:r>
          </w:p>
        </w:tc>
        <w:tc>
          <w:tcPr>
            <w:tcW w:w="661" w:type="dxa"/>
            <w:vAlign w:val="bottom"/>
          </w:tcPr>
          <w:p w14:paraId="05A467E3"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w:t>
            </w:r>
          </w:p>
        </w:tc>
      </w:tr>
      <w:tr w:rsidR="005109F2" w:rsidRPr="00CE7D8E" w14:paraId="1787001E" w14:textId="77777777" w:rsidTr="00810274">
        <w:tc>
          <w:tcPr>
            <w:tcW w:w="7209" w:type="dxa"/>
            <w:vAlign w:val="bottom"/>
          </w:tcPr>
          <w:p w14:paraId="598109A9" w14:textId="0B0501B0"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sz w:val="17"/>
              </w:rPr>
              <w:tab/>
              <w:t>6.</w:t>
            </w:r>
            <w:r w:rsidRPr="00CE7D8E">
              <w:rPr>
                <w:sz w:val="17"/>
              </w:rPr>
              <w:tab/>
              <w:t>Procedural notes for the Chair of the Committee for Programme and Coordination</w:t>
            </w:r>
          </w:p>
        </w:tc>
        <w:tc>
          <w:tcPr>
            <w:tcW w:w="660" w:type="dxa"/>
            <w:vAlign w:val="bottom"/>
          </w:tcPr>
          <w:p w14:paraId="465C8018"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20</w:t>
            </w:r>
          </w:p>
        </w:tc>
        <w:tc>
          <w:tcPr>
            <w:tcW w:w="660" w:type="dxa"/>
            <w:vAlign w:val="bottom"/>
          </w:tcPr>
          <w:p w14:paraId="65AB018B"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22</w:t>
            </w:r>
          </w:p>
        </w:tc>
        <w:tc>
          <w:tcPr>
            <w:tcW w:w="660" w:type="dxa"/>
            <w:vAlign w:val="bottom"/>
          </w:tcPr>
          <w:p w14:paraId="6C670FC1"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20</w:t>
            </w:r>
          </w:p>
        </w:tc>
        <w:tc>
          <w:tcPr>
            <w:tcW w:w="661" w:type="dxa"/>
            <w:vAlign w:val="bottom"/>
          </w:tcPr>
          <w:p w14:paraId="48D44C49"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20</w:t>
            </w:r>
          </w:p>
        </w:tc>
      </w:tr>
      <w:tr w:rsidR="005109F2" w:rsidRPr="00CE7D8E" w14:paraId="78EBFC6B" w14:textId="77777777" w:rsidTr="00810274">
        <w:tc>
          <w:tcPr>
            <w:tcW w:w="7209" w:type="dxa"/>
            <w:vAlign w:val="bottom"/>
          </w:tcPr>
          <w:p w14:paraId="311C3692" w14:textId="5A1E6DCA"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b/>
                <w:bCs/>
                <w:sz w:val="17"/>
              </w:rPr>
              <w:tab/>
              <w:t>Conference and secretariat services for meetings</w:t>
            </w:r>
            <w:r w:rsidRPr="00CE7D8E">
              <w:rPr>
                <w:sz w:val="17"/>
              </w:rPr>
              <w:t xml:space="preserve"> (number of three-hour meetings)</w:t>
            </w:r>
          </w:p>
        </w:tc>
        <w:tc>
          <w:tcPr>
            <w:tcW w:w="660" w:type="dxa"/>
            <w:vAlign w:val="bottom"/>
          </w:tcPr>
          <w:p w14:paraId="2266574F" w14:textId="0319619F" w:rsidR="005109F2" w:rsidRPr="00CE7D8E" w:rsidRDefault="005109F2" w:rsidP="005109F2">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200</w:t>
            </w:r>
          </w:p>
        </w:tc>
        <w:tc>
          <w:tcPr>
            <w:tcW w:w="660" w:type="dxa"/>
            <w:vAlign w:val="bottom"/>
          </w:tcPr>
          <w:p w14:paraId="4B302420" w14:textId="7FC2B46D" w:rsidR="005109F2" w:rsidRPr="00CE7D8E" w:rsidRDefault="005109F2" w:rsidP="005109F2">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165</w:t>
            </w:r>
          </w:p>
        </w:tc>
        <w:tc>
          <w:tcPr>
            <w:tcW w:w="660" w:type="dxa"/>
            <w:vAlign w:val="bottom"/>
          </w:tcPr>
          <w:p w14:paraId="10E6C2D5" w14:textId="6B90A51F" w:rsidR="005109F2" w:rsidRPr="00CE7D8E" w:rsidRDefault="005109F2" w:rsidP="005109F2">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200</w:t>
            </w:r>
          </w:p>
        </w:tc>
        <w:tc>
          <w:tcPr>
            <w:tcW w:w="661" w:type="dxa"/>
            <w:vAlign w:val="bottom"/>
          </w:tcPr>
          <w:p w14:paraId="7FCD2BBC" w14:textId="271B79D8" w:rsidR="005109F2" w:rsidRPr="00CE7D8E" w:rsidRDefault="005109F2" w:rsidP="005109F2">
            <w:pPr>
              <w:tabs>
                <w:tab w:val="left" w:pos="288"/>
                <w:tab w:val="left" w:pos="576"/>
                <w:tab w:val="left" w:pos="864"/>
                <w:tab w:val="left" w:pos="1152"/>
              </w:tabs>
              <w:spacing w:before="40" w:after="40" w:line="210" w:lineRule="exact"/>
              <w:ind w:left="72" w:right="43"/>
              <w:jc w:val="right"/>
              <w:rPr>
                <w:b/>
                <w:bCs/>
                <w:sz w:val="17"/>
              </w:rPr>
            </w:pPr>
            <w:r w:rsidRPr="00CE7D8E">
              <w:rPr>
                <w:b/>
                <w:bCs/>
                <w:sz w:val="17"/>
              </w:rPr>
              <w:t>180</w:t>
            </w:r>
          </w:p>
        </w:tc>
      </w:tr>
      <w:tr w:rsidR="005109F2" w:rsidRPr="00CE7D8E" w14:paraId="013EC4BB" w14:textId="77777777" w:rsidTr="00810274">
        <w:tc>
          <w:tcPr>
            <w:tcW w:w="7209" w:type="dxa"/>
            <w:vAlign w:val="bottom"/>
          </w:tcPr>
          <w:p w14:paraId="103F82CB" w14:textId="6E2E97ED"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sz w:val="17"/>
              </w:rPr>
              <w:tab/>
              <w:t>7.</w:t>
            </w:r>
            <w:r w:rsidRPr="00CE7D8E">
              <w:rPr>
                <w:sz w:val="17"/>
              </w:rPr>
              <w:tab/>
              <w:t>Meetings of the Fifth Committee of the General Assembly</w:t>
            </w:r>
          </w:p>
        </w:tc>
        <w:tc>
          <w:tcPr>
            <w:tcW w:w="660" w:type="dxa"/>
            <w:vAlign w:val="bottom"/>
          </w:tcPr>
          <w:p w14:paraId="6F896B34"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160</w:t>
            </w:r>
          </w:p>
        </w:tc>
        <w:tc>
          <w:tcPr>
            <w:tcW w:w="660" w:type="dxa"/>
            <w:vAlign w:val="bottom"/>
          </w:tcPr>
          <w:p w14:paraId="05E29258"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119</w:t>
            </w:r>
          </w:p>
        </w:tc>
        <w:tc>
          <w:tcPr>
            <w:tcW w:w="660" w:type="dxa"/>
            <w:vAlign w:val="bottom"/>
          </w:tcPr>
          <w:p w14:paraId="6014F589"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160</w:t>
            </w:r>
          </w:p>
        </w:tc>
        <w:tc>
          <w:tcPr>
            <w:tcW w:w="661" w:type="dxa"/>
            <w:vAlign w:val="bottom"/>
          </w:tcPr>
          <w:p w14:paraId="1F1C721F"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140</w:t>
            </w:r>
          </w:p>
        </w:tc>
      </w:tr>
      <w:tr w:rsidR="005109F2" w:rsidRPr="00CE7D8E" w14:paraId="1C1628B7" w14:textId="77777777" w:rsidTr="00810274">
        <w:tc>
          <w:tcPr>
            <w:tcW w:w="7209" w:type="dxa"/>
            <w:vAlign w:val="bottom"/>
          </w:tcPr>
          <w:p w14:paraId="600DE29E" w14:textId="3CAB4966" w:rsidR="005109F2" w:rsidRPr="00CE7D8E" w:rsidRDefault="005109F2" w:rsidP="005109F2">
            <w:pPr>
              <w:tabs>
                <w:tab w:val="left" w:pos="288"/>
                <w:tab w:val="left" w:pos="576"/>
                <w:tab w:val="left" w:pos="864"/>
                <w:tab w:val="left" w:pos="1152"/>
              </w:tabs>
              <w:spacing w:before="40" w:after="40" w:line="210" w:lineRule="exact"/>
              <w:ind w:right="40"/>
              <w:rPr>
                <w:sz w:val="17"/>
              </w:rPr>
            </w:pPr>
            <w:r w:rsidRPr="00CE7D8E">
              <w:rPr>
                <w:sz w:val="17"/>
              </w:rPr>
              <w:tab/>
              <w:t>8.</w:t>
            </w:r>
            <w:r w:rsidRPr="00CE7D8E">
              <w:rPr>
                <w:sz w:val="17"/>
              </w:rPr>
              <w:tab/>
              <w:t>Meetings of the Committee for Programme and Coordination</w:t>
            </w:r>
          </w:p>
        </w:tc>
        <w:tc>
          <w:tcPr>
            <w:tcW w:w="660" w:type="dxa"/>
            <w:vAlign w:val="bottom"/>
          </w:tcPr>
          <w:p w14:paraId="0FBBB972"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40</w:t>
            </w:r>
          </w:p>
        </w:tc>
        <w:tc>
          <w:tcPr>
            <w:tcW w:w="660" w:type="dxa"/>
            <w:vAlign w:val="bottom"/>
          </w:tcPr>
          <w:p w14:paraId="2FC5F486"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46</w:t>
            </w:r>
          </w:p>
        </w:tc>
        <w:tc>
          <w:tcPr>
            <w:tcW w:w="660" w:type="dxa"/>
            <w:vAlign w:val="bottom"/>
          </w:tcPr>
          <w:p w14:paraId="584295AA"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40</w:t>
            </w:r>
          </w:p>
        </w:tc>
        <w:tc>
          <w:tcPr>
            <w:tcW w:w="661" w:type="dxa"/>
            <w:vAlign w:val="bottom"/>
          </w:tcPr>
          <w:p w14:paraId="0D74848F"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r w:rsidRPr="00CE7D8E">
              <w:rPr>
                <w:sz w:val="17"/>
              </w:rPr>
              <w:t>40</w:t>
            </w:r>
          </w:p>
        </w:tc>
      </w:tr>
      <w:tr w:rsidR="005109F2" w:rsidRPr="00CE7D8E" w14:paraId="416A53A6" w14:textId="77777777" w:rsidTr="00810274">
        <w:tc>
          <w:tcPr>
            <w:tcW w:w="7209" w:type="dxa"/>
            <w:vAlign w:val="bottom"/>
          </w:tcPr>
          <w:p w14:paraId="1924C5C8" w14:textId="122B9949" w:rsidR="005109F2" w:rsidRPr="00CE7D8E" w:rsidRDefault="005109F2" w:rsidP="005109F2">
            <w:pPr>
              <w:tabs>
                <w:tab w:val="left" w:pos="288"/>
                <w:tab w:val="left" w:pos="576"/>
                <w:tab w:val="left" w:pos="864"/>
                <w:tab w:val="left" w:pos="1152"/>
              </w:tabs>
              <w:spacing w:before="40" w:after="40" w:line="210" w:lineRule="exact"/>
              <w:ind w:right="40"/>
              <w:rPr>
                <w:b/>
                <w:bCs/>
                <w:sz w:val="17"/>
              </w:rPr>
            </w:pPr>
            <w:r w:rsidRPr="00CE7D8E">
              <w:rPr>
                <w:b/>
                <w:bCs/>
                <w:sz w:val="17"/>
              </w:rPr>
              <w:t>D.</w:t>
            </w:r>
            <w:r w:rsidRPr="00CE7D8E">
              <w:rPr>
                <w:b/>
                <w:bCs/>
                <w:sz w:val="17"/>
              </w:rPr>
              <w:tab/>
              <w:t>Communication deliverables</w:t>
            </w:r>
          </w:p>
        </w:tc>
        <w:tc>
          <w:tcPr>
            <w:tcW w:w="660" w:type="dxa"/>
            <w:vAlign w:val="bottom"/>
          </w:tcPr>
          <w:p w14:paraId="32C44035"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2DDFEDB9"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02AF9C17"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1" w:type="dxa"/>
            <w:vAlign w:val="bottom"/>
          </w:tcPr>
          <w:p w14:paraId="2603D594"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r>
      <w:tr w:rsidR="005109F2" w:rsidRPr="00CE7D8E" w14:paraId="4E5D1127" w14:textId="77777777" w:rsidTr="003C066B">
        <w:tc>
          <w:tcPr>
            <w:tcW w:w="9850" w:type="dxa"/>
            <w:gridSpan w:val="5"/>
            <w:vAlign w:val="bottom"/>
          </w:tcPr>
          <w:p w14:paraId="3674D00D" w14:textId="2DA44715" w:rsidR="005109F2" w:rsidRPr="00CE7D8E" w:rsidRDefault="005109F2" w:rsidP="005109F2">
            <w:pPr>
              <w:tabs>
                <w:tab w:val="left" w:pos="288"/>
                <w:tab w:val="left" w:pos="576"/>
                <w:tab w:val="left" w:pos="864"/>
                <w:tab w:val="left" w:pos="1152"/>
              </w:tabs>
              <w:spacing w:before="40" w:after="40" w:line="210" w:lineRule="exact"/>
              <w:ind w:left="288" w:right="43" w:hanging="288"/>
              <w:rPr>
                <w:sz w:val="17"/>
              </w:rPr>
            </w:pPr>
            <w:r w:rsidRPr="00CE7D8E">
              <w:rPr>
                <w:b/>
                <w:bCs/>
                <w:sz w:val="17"/>
              </w:rPr>
              <w:tab/>
              <w:t>Digital platforms and multimedia content</w:t>
            </w:r>
            <w:r w:rsidRPr="00CE7D8E">
              <w:rPr>
                <w:sz w:val="17"/>
              </w:rPr>
              <w:t xml:space="preserve">: websites of the Fifth Committee of the General Assembly and the Committee for Programme and Coordination; and updates of information on e-deleGATE, the </w:t>
            </w:r>
            <w:r w:rsidRPr="00D94599">
              <w:rPr>
                <w:i/>
                <w:iCs/>
                <w:sz w:val="17"/>
              </w:rPr>
              <w:t>Journal of the United Nations</w:t>
            </w:r>
            <w:r w:rsidRPr="00CE7D8E">
              <w:rPr>
                <w:sz w:val="17"/>
              </w:rPr>
              <w:t xml:space="preserve"> and iGov.</w:t>
            </w:r>
          </w:p>
        </w:tc>
      </w:tr>
      <w:tr w:rsidR="005109F2" w:rsidRPr="00CE7D8E" w14:paraId="701825B6" w14:textId="77777777" w:rsidTr="00810274">
        <w:tc>
          <w:tcPr>
            <w:tcW w:w="7209" w:type="dxa"/>
            <w:vAlign w:val="bottom"/>
          </w:tcPr>
          <w:p w14:paraId="6367DA49" w14:textId="1247C800" w:rsidR="005109F2" w:rsidRPr="00CE7D8E" w:rsidRDefault="005109F2" w:rsidP="005109F2">
            <w:pPr>
              <w:tabs>
                <w:tab w:val="left" w:pos="288"/>
                <w:tab w:val="left" w:pos="576"/>
                <w:tab w:val="left" w:pos="864"/>
                <w:tab w:val="left" w:pos="1152"/>
              </w:tabs>
              <w:spacing w:before="40" w:after="40" w:line="210" w:lineRule="exact"/>
              <w:ind w:right="40"/>
              <w:rPr>
                <w:b/>
                <w:bCs/>
                <w:sz w:val="17"/>
              </w:rPr>
            </w:pPr>
            <w:r w:rsidRPr="00CE7D8E">
              <w:rPr>
                <w:b/>
                <w:bCs/>
                <w:sz w:val="17"/>
              </w:rPr>
              <w:t>E.</w:t>
            </w:r>
            <w:r w:rsidRPr="00CE7D8E">
              <w:rPr>
                <w:b/>
                <w:bCs/>
                <w:sz w:val="17"/>
              </w:rPr>
              <w:tab/>
              <w:t>Enabling deliverables</w:t>
            </w:r>
          </w:p>
        </w:tc>
        <w:tc>
          <w:tcPr>
            <w:tcW w:w="660" w:type="dxa"/>
            <w:vAlign w:val="bottom"/>
          </w:tcPr>
          <w:p w14:paraId="222E098C"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5B311055"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0" w:type="dxa"/>
            <w:vAlign w:val="bottom"/>
          </w:tcPr>
          <w:p w14:paraId="044C69DE"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c>
          <w:tcPr>
            <w:tcW w:w="661" w:type="dxa"/>
            <w:vAlign w:val="bottom"/>
          </w:tcPr>
          <w:p w14:paraId="02862D17" w14:textId="77777777" w:rsidR="005109F2" w:rsidRPr="00CE7D8E" w:rsidRDefault="005109F2" w:rsidP="005109F2">
            <w:pPr>
              <w:tabs>
                <w:tab w:val="left" w:pos="288"/>
                <w:tab w:val="left" w:pos="576"/>
                <w:tab w:val="left" w:pos="864"/>
                <w:tab w:val="left" w:pos="1152"/>
              </w:tabs>
              <w:spacing w:before="40" w:after="40" w:line="210" w:lineRule="exact"/>
              <w:ind w:left="72" w:right="43"/>
              <w:jc w:val="right"/>
              <w:rPr>
                <w:sz w:val="17"/>
              </w:rPr>
            </w:pPr>
          </w:p>
        </w:tc>
      </w:tr>
      <w:tr w:rsidR="005109F2" w:rsidRPr="00CE7D8E" w14:paraId="7684210A" w14:textId="77777777" w:rsidTr="00181E91">
        <w:tc>
          <w:tcPr>
            <w:tcW w:w="9850" w:type="dxa"/>
            <w:gridSpan w:val="5"/>
            <w:tcBorders>
              <w:bottom w:val="single" w:sz="12" w:space="0" w:color="auto"/>
            </w:tcBorders>
            <w:vAlign w:val="bottom"/>
          </w:tcPr>
          <w:p w14:paraId="12C7BF82" w14:textId="66D05388" w:rsidR="005109F2" w:rsidRPr="00CE7D8E" w:rsidRDefault="005109F2" w:rsidP="005109F2">
            <w:pPr>
              <w:tabs>
                <w:tab w:val="left" w:pos="288"/>
                <w:tab w:val="left" w:pos="576"/>
                <w:tab w:val="left" w:pos="864"/>
                <w:tab w:val="left" w:pos="1152"/>
              </w:tabs>
              <w:spacing w:before="40" w:after="40" w:line="210" w:lineRule="exact"/>
              <w:ind w:left="288" w:right="43" w:hanging="288"/>
              <w:rPr>
                <w:sz w:val="17"/>
              </w:rPr>
            </w:pPr>
            <w:r w:rsidRPr="00CE7D8E">
              <w:rPr>
                <w:b/>
                <w:bCs/>
                <w:sz w:val="17"/>
              </w:rPr>
              <w:tab/>
              <w:t>Consultation, advice and advocacy</w:t>
            </w:r>
            <w:r w:rsidRPr="00CE7D8E">
              <w:rPr>
                <w:sz w:val="17"/>
              </w:rPr>
              <w:t>: advice to 15 Bureau members; consultation and advice to approximately 100 coordinators; and response to queries from and provision of advice to individual delegations on historical proceedings of the two Committees.</w:t>
            </w:r>
          </w:p>
        </w:tc>
      </w:tr>
    </w:tbl>
    <w:p w14:paraId="3E2DF6A8" w14:textId="77777777" w:rsidR="00285C28" w:rsidRPr="00CE7D8E" w:rsidRDefault="00285C28" w:rsidP="00551828">
      <w:pPr>
        <w:pStyle w:val="SingleTxt"/>
        <w:spacing w:after="0" w:line="100" w:lineRule="exact"/>
        <w:rPr>
          <w:sz w:val="10"/>
        </w:rPr>
      </w:pPr>
    </w:p>
    <w:p w14:paraId="5BD39940" w14:textId="77777777" w:rsidR="005109F2" w:rsidRPr="00CE7D8E" w:rsidRDefault="005109F2" w:rsidP="00551828">
      <w:pPr>
        <w:pStyle w:val="SingleTxt"/>
        <w:spacing w:after="0" w:line="100" w:lineRule="exact"/>
        <w:rPr>
          <w:sz w:val="10"/>
        </w:rPr>
      </w:pPr>
    </w:p>
    <w:p w14:paraId="42E3E630" w14:textId="77777777" w:rsidR="005109F2" w:rsidRPr="00CE7D8E" w:rsidRDefault="005109F2" w:rsidP="00551828">
      <w:pPr>
        <w:pStyle w:val="SingleTxt"/>
        <w:spacing w:after="0" w:line="100" w:lineRule="exact"/>
        <w:rPr>
          <w:sz w:val="10"/>
        </w:rPr>
      </w:pPr>
    </w:p>
    <w:p w14:paraId="4859E89A"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Component 3</w:t>
      </w:r>
    </w:p>
    <w:p w14:paraId="3C3D497E"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Management advisory services</w:t>
      </w:r>
    </w:p>
    <w:p w14:paraId="16392FAE" w14:textId="77777777" w:rsidR="00285C28" w:rsidRPr="00CE7D8E" w:rsidRDefault="00285C28" w:rsidP="00551828">
      <w:pPr>
        <w:pStyle w:val="SingleTxt"/>
        <w:spacing w:after="0" w:line="100" w:lineRule="exact"/>
        <w:rPr>
          <w:sz w:val="10"/>
        </w:rPr>
      </w:pPr>
    </w:p>
    <w:p w14:paraId="6924725E" w14:textId="77777777" w:rsidR="005109F2" w:rsidRPr="00CE7D8E" w:rsidRDefault="005109F2" w:rsidP="00551828">
      <w:pPr>
        <w:pStyle w:val="SingleTxt"/>
        <w:spacing w:after="0" w:line="100" w:lineRule="exact"/>
        <w:rPr>
          <w:sz w:val="10"/>
        </w:rPr>
      </w:pPr>
    </w:p>
    <w:p w14:paraId="7975B5DA"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Objective</w:t>
      </w:r>
    </w:p>
    <w:p w14:paraId="33CE58D8" w14:textId="77777777" w:rsidR="00285C28" w:rsidRPr="00CE7D8E" w:rsidRDefault="00285C28" w:rsidP="00551828">
      <w:pPr>
        <w:pStyle w:val="SingleTxt"/>
        <w:spacing w:after="0" w:line="100" w:lineRule="exact"/>
        <w:rPr>
          <w:sz w:val="10"/>
        </w:rPr>
      </w:pPr>
    </w:p>
    <w:p w14:paraId="0724E103" w14:textId="77777777" w:rsidR="005109F2" w:rsidRPr="00CE7D8E" w:rsidRDefault="005109F2" w:rsidP="00551828">
      <w:pPr>
        <w:pStyle w:val="SingleTxt"/>
        <w:spacing w:after="0" w:line="100" w:lineRule="exact"/>
        <w:rPr>
          <w:sz w:val="10"/>
        </w:rPr>
      </w:pPr>
    </w:p>
    <w:p w14:paraId="5944C13D"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29A.44</w:t>
      </w:r>
      <w:r w:rsidRPr="00CE7D8E">
        <w:tab/>
        <w:t xml:space="preserve">The objective, to which this component contributes, is to advance the transparency of administrative decision-making, fairness, integrity and the resilience of the Organization to deliver on its mandates. </w:t>
      </w:r>
    </w:p>
    <w:p w14:paraId="3DB61874" w14:textId="77777777" w:rsidR="00285C28" w:rsidRPr="00CE7D8E" w:rsidRDefault="00285C28" w:rsidP="00551828">
      <w:pPr>
        <w:pStyle w:val="SingleTxt"/>
        <w:spacing w:after="0" w:line="100" w:lineRule="exact"/>
        <w:rPr>
          <w:sz w:val="10"/>
        </w:rPr>
      </w:pPr>
    </w:p>
    <w:p w14:paraId="1A7EE180" w14:textId="77777777" w:rsidR="005109F2" w:rsidRPr="00CE7D8E" w:rsidRDefault="005109F2" w:rsidP="00551828">
      <w:pPr>
        <w:pStyle w:val="SingleTxt"/>
        <w:spacing w:after="0" w:line="100" w:lineRule="exact"/>
        <w:rPr>
          <w:sz w:val="10"/>
        </w:rPr>
      </w:pPr>
    </w:p>
    <w:p w14:paraId="0DD4E513"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Strategy</w:t>
      </w:r>
    </w:p>
    <w:p w14:paraId="3B64AF98" w14:textId="77777777" w:rsidR="00285C28" w:rsidRPr="00CE7D8E" w:rsidRDefault="00285C28" w:rsidP="00551828">
      <w:pPr>
        <w:pStyle w:val="SingleTxt"/>
        <w:spacing w:after="0" w:line="100" w:lineRule="exact"/>
        <w:rPr>
          <w:sz w:val="10"/>
        </w:rPr>
      </w:pPr>
    </w:p>
    <w:p w14:paraId="4D72575B" w14:textId="77777777" w:rsidR="005109F2" w:rsidRPr="00CE7D8E" w:rsidRDefault="005109F2" w:rsidP="00551828">
      <w:pPr>
        <w:pStyle w:val="SingleTxt"/>
        <w:spacing w:after="0" w:line="100" w:lineRule="exact"/>
        <w:rPr>
          <w:sz w:val="10"/>
        </w:rPr>
      </w:pPr>
    </w:p>
    <w:p w14:paraId="4580BF27"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29A.45</w:t>
      </w:r>
      <w:r w:rsidRPr="00CE7D8E">
        <w:tab/>
        <w:t xml:space="preserve">To contribute to the objective, the component will: </w:t>
      </w:r>
    </w:p>
    <w:p w14:paraId="7732112F"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(a)</w:t>
      </w:r>
      <w:r w:rsidRPr="00CE7D8E">
        <w:tab/>
        <w:t xml:space="preserve">Strengthen the Organization’s resilience, including its preparedness to maintain business continuity in emergencies and to continually adapt to changing environments, risks and opportunities; </w:t>
      </w:r>
    </w:p>
    <w:p w14:paraId="56CA25FE"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(b)</w:t>
      </w:r>
      <w:r w:rsidRPr="00CE7D8E">
        <w:tab/>
        <w:t xml:space="preserve">Improve the overall quality of the acquisition process and reflect those improvements in substantive policy and guidance-related recommendations, including through the use of data analytics; </w:t>
      </w:r>
    </w:p>
    <w:p w14:paraId="24206D19"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(c)</w:t>
      </w:r>
      <w:r w:rsidRPr="00CE7D8E">
        <w:tab/>
        <w:t>Objectively analyse the facts presented in requests for a management evaluation vis-à-vis the legal framework of the Staff Regulations and Rules of the United Nations and provide the requesting staff member with a reasoned, comprehensive evaluation conveying the basis for the recommendation of the Management Advice and Evaluation Section on the case.</w:t>
      </w:r>
    </w:p>
    <w:p w14:paraId="0B061A2C"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29A.46</w:t>
      </w:r>
      <w:r w:rsidRPr="00CE7D8E">
        <w:tab/>
        <w:t xml:space="preserve">The above-mentioned work is expected to result in: </w:t>
      </w:r>
    </w:p>
    <w:p w14:paraId="0426C568"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(a)</w:t>
      </w:r>
      <w:r w:rsidRPr="00CE7D8E">
        <w:tab/>
        <w:t>A more resilient, agile and sustainable Organization and an innovative and thriving workforce that delivers results;</w:t>
      </w:r>
    </w:p>
    <w:p w14:paraId="5E6FDBD4"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t>(b)</w:t>
      </w:r>
      <w:r w:rsidRPr="00CE7D8E">
        <w:tab/>
        <w:t>An Organization better prepared for complex and long-term emergencies;</w:t>
      </w:r>
    </w:p>
    <w:p w14:paraId="045144F0"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t>(c)</w:t>
      </w:r>
      <w:r w:rsidRPr="00CE7D8E">
        <w:tab/>
        <w:t>A strengthened acquisition and asset disposal process;</w:t>
      </w:r>
    </w:p>
    <w:p w14:paraId="3CCE5466"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(d)</w:t>
      </w:r>
      <w:r w:rsidRPr="00CE7D8E">
        <w:tab/>
        <w:t xml:space="preserve">The early resolution of disputes that arise from decisions taken in the Administration on a staff member’s employment; </w:t>
      </w:r>
    </w:p>
    <w:p w14:paraId="5288A326"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t>(e)</w:t>
      </w:r>
      <w:r w:rsidRPr="00CE7D8E">
        <w:tab/>
        <w:t>Greater staff awareness of the internal justice system.</w:t>
      </w:r>
    </w:p>
    <w:p w14:paraId="5EE7B754" w14:textId="77777777" w:rsidR="00285C28" w:rsidRPr="00CE7D8E" w:rsidRDefault="00285C28" w:rsidP="005109F2">
      <w:pPr>
        <w:pStyle w:val="SingleTxt"/>
        <w:spacing w:after="0" w:line="120" w:lineRule="exact"/>
        <w:rPr>
          <w:sz w:val="10"/>
        </w:rPr>
      </w:pPr>
    </w:p>
    <w:p w14:paraId="7FFF8D31" w14:textId="77777777" w:rsidR="005109F2" w:rsidRPr="00CE7D8E" w:rsidRDefault="005109F2" w:rsidP="005109F2">
      <w:pPr>
        <w:pStyle w:val="SingleTxt"/>
        <w:spacing w:after="0" w:line="120" w:lineRule="exact"/>
        <w:rPr>
          <w:sz w:val="10"/>
        </w:rPr>
      </w:pPr>
    </w:p>
    <w:p w14:paraId="5B12BBEF"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performance in 2025</w:t>
      </w:r>
    </w:p>
    <w:p w14:paraId="78C0A25A" w14:textId="77777777" w:rsidR="00285C28" w:rsidRPr="00CE7D8E" w:rsidRDefault="00285C28" w:rsidP="005109F2">
      <w:pPr>
        <w:pStyle w:val="SingleTxt"/>
        <w:spacing w:after="0" w:line="120" w:lineRule="exact"/>
        <w:rPr>
          <w:sz w:val="10"/>
        </w:rPr>
      </w:pPr>
    </w:p>
    <w:p w14:paraId="41ACBA33" w14:textId="77777777" w:rsidR="005109F2" w:rsidRPr="00CE7D8E" w:rsidRDefault="005109F2" w:rsidP="005109F2">
      <w:pPr>
        <w:pStyle w:val="SingleTxt"/>
        <w:spacing w:after="0" w:line="120" w:lineRule="exact"/>
        <w:rPr>
          <w:sz w:val="10"/>
        </w:rPr>
      </w:pPr>
    </w:p>
    <w:p w14:paraId="1121516E"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 xml:space="preserve">Timely responses to management evaluation requests </w:t>
      </w:r>
    </w:p>
    <w:p w14:paraId="463DB0D1" w14:textId="77777777" w:rsidR="00285C28" w:rsidRPr="00CE7D8E" w:rsidRDefault="00285C28" w:rsidP="005109F2">
      <w:pPr>
        <w:pStyle w:val="SingleTxt"/>
        <w:spacing w:after="0" w:line="120" w:lineRule="exact"/>
        <w:rPr>
          <w:sz w:val="10"/>
        </w:rPr>
      </w:pPr>
    </w:p>
    <w:p w14:paraId="1A51DAD6" w14:textId="2420E9B8" w:rsidR="005109F2"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29A.47</w:t>
      </w:r>
      <w:r w:rsidRPr="00CE7D8E">
        <w:tab/>
        <w:t>Over the final three months of 2025, the Management Advice and Evaluation Section received over 50 per cent of its total caseload for the year, marking a significant increase in the number of cases received during such a short period.</w:t>
      </w:r>
      <w:r w:rsidR="005109F2" w:rsidRPr="00CE7D8E">
        <w:t xml:space="preserve"> T</w:t>
      </w:r>
      <w:r w:rsidRPr="00CE7D8E">
        <w:t>his included 127 cases concerning a policy change to roster management.</w:t>
      </w:r>
      <w:r w:rsidR="005109F2" w:rsidRPr="00CE7D8E">
        <w:t xml:space="preserve"> G</w:t>
      </w:r>
      <w:r w:rsidRPr="00CE7D8E">
        <w:t xml:space="preserve">iven the unusually heavy caseload in 2025 and the need to ensure the timely completion of all </w:t>
      </w:r>
      <w:r w:rsidR="00FE1A62">
        <w:t xml:space="preserve">case </w:t>
      </w:r>
      <w:r w:rsidRPr="00CE7D8E">
        <w:t>management evaluations, the subprogramme conducted a review of its internal case management workflow and was able to expedite its evaluation of the increased workload in order to meet the statutory deadline in all of these cases.</w:t>
      </w:r>
      <w:r w:rsidR="005109F2" w:rsidRPr="00CE7D8E">
        <w:t xml:space="preserve"> </w:t>
      </w:r>
    </w:p>
    <w:p w14:paraId="08FE00F2" w14:textId="514509CD"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29A.48</w:t>
      </w:r>
      <w:r w:rsidRPr="00CE7D8E">
        <w:tab/>
        <w:t>Progress towards the objective is presented in the performance measure below (see table 29A.11).</w:t>
      </w:r>
    </w:p>
    <w:p w14:paraId="1376EA81"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0F1F3E"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29A.11</w:t>
      </w:r>
    </w:p>
    <w:p w14:paraId="632E7932"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08EC4DAE"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24E5E5" w14:textId="77777777" w:rsidR="005109F2"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5109F2" w:rsidRPr="00CE7D8E" w14:paraId="05F2A710" w14:textId="77777777" w:rsidTr="005109F2">
        <w:trPr>
          <w:tblHeader/>
        </w:trPr>
        <w:tc>
          <w:tcPr>
            <w:tcW w:w="3283" w:type="dxa"/>
            <w:tcBorders>
              <w:top w:val="single" w:sz="4" w:space="0" w:color="auto"/>
              <w:bottom w:val="single" w:sz="12" w:space="0" w:color="auto"/>
            </w:tcBorders>
            <w:vAlign w:val="bottom"/>
          </w:tcPr>
          <w:p w14:paraId="62BD1D8C" w14:textId="77777777" w:rsidR="005109F2" w:rsidRPr="00CE7D8E" w:rsidRDefault="005109F2" w:rsidP="005109F2">
            <w:pPr>
              <w:spacing w:before="81" w:after="81" w:line="160" w:lineRule="exact"/>
              <w:ind w:right="40"/>
              <w:jc w:val="both"/>
              <w:rPr>
                <w:i/>
                <w:sz w:val="14"/>
              </w:rPr>
            </w:pPr>
            <w:r w:rsidRPr="00CE7D8E">
              <w:rPr>
                <w:i/>
                <w:sz w:val="14"/>
              </w:rPr>
              <w:t>2023 (actual)</w:t>
            </w:r>
          </w:p>
        </w:tc>
        <w:tc>
          <w:tcPr>
            <w:tcW w:w="3283" w:type="dxa"/>
            <w:tcBorders>
              <w:top w:val="single" w:sz="4" w:space="0" w:color="auto"/>
              <w:bottom w:val="single" w:sz="12" w:space="0" w:color="auto"/>
            </w:tcBorders>
            <w:vAlign w:val="bottom"/>
          </w:tcPr>
          <w:p w14:paraId="0C237D79" w14:textId="77777777" w:rsidR="005109F2" w:rsidRPr="00CE7D8E" w:rsidRDefault="005109F2" w:rsidP="005109F2">
            <w:pPr>
              <w:spacing w:before="81" w:after="81" w:line="160" w:lineRule="exact"/>
              <w:ind w:left="144" w:right="40"/>
              <w:rPr>
                <w:i/>
                <w:sz w:val="14"/>
              </w:rPr>
            </w:pPr>
            <w:r w:rsidRPr="00CE7D8E">
              <w:rPr>
                <w:i/>
                <w:sz w:val="14"/>
              </w:rPr>
              <w:t>2024 (actual)</w:t>
            </w:r>
          </w:p>
        </w:tc>
        <w:tc>
          <w:tcPr>
            <w:tcW w:w="3283" w:type="dxa"/>
            <w:tcBorders>
              <w:top w:val="single" w:sz="4" w:space="0" w:color="auto"/>
              <w:bottom w:val="single" w:sz="12" w:space="0" w:color="auto"/>
            </w:tcBorders>
            <w:vAlign w:val="bottom"/>
          </w:tcPr>
          <w:p w14:paraId="489136DD" w14:textId="77777777" w:rsidR="005109F2" w:rsidRPr="00CE7D8E" w:rsidRDefault="005109F2" w:rsidP="005109F2">
            <w:pPr>
              <w:spacing w:before="81" w:after="81" w:line="160" w:lineRule="exact"/>
              <w:ind w:left="144" w:right="40"/>
              <w:rPr>
                <w:i/>
                <w:sz w:val="14"/>
              </w:rPr>
            </w:pPr>
            <w:r w:rsidRPr="00CE7D8E">
              <w:rPr>
                <w:i/>
                <w:sz w:val="14"/>
              </w:rPr>
              <w:t>2025 (actual)</w:t>
            </w:r>
          </w:p>
        </w:tc>
      </w:tr>
      <w:tr w:rsidR="005109F2" w:rsidRPr="00CE7D8E" w14:paraId="5549C647" w14:textId="77777777" w:rsidTr="005109F2">
        <w:trPr>
          <w:trHeight w:hRule="exact" w:val="115"/>
          <w:tblHeader/>
        </w:trPr>
        <w:tc>
          <w:tcPr>
            <w:tcW w:w="3283" w:type="dxa"/>
            <w:tcBorders>
              <w:top w:val="single" w:sz="12" w:space="0" w:color="auto"/>
            </w:tcBorders>
            <w:vAlign w:val="bottom"/>
          </w:tcPr>
          <w:p w14:paraId="15DB6720" w14:textId="77777777" w:rsidR="005109F2" w:rsidRPr="00CE7D8E" w:rsidRDefault="005109F2" w:rsidP="005109F2">
            <w:pPr>
              <w:spacing w:before="40" w:after="120"/>
              <w:ind w:right="40"/>
              <w:jc w:val="both"/>
            </w:pPr>
          </w:p>
        </w:tc>
        <w:tc>
          <w:tcPr>
            <w:tcW w:w="3283" w:type="dxa"/>
            <w:tcBorders>
              <w:top w:val="single" w:sz="12" w:space="0" w:color="auto"/>
            </w:tcBorders>
            <w:vAlign w:val="bottom"/>
          </w:tcPr>
          <w:p w14:paraId="1D0FF305" w14:textId="77777777" w:rsidR="005109F2" w:rsidRPr="00CE7D8E" w:rsidRDefault="005109F2" w:rsidP="005109F2">
            <w:pPr>
              <w:spacing w:before="40" w:after="120"/>
              <w:ind w:left="144" w:right="40"/>
            </w:pPr>
          </w:p>
        </w:tc>
        <w:tc>
          <w:tcPr>
            <w:tcW w:w="3283" w:type="dxa"/>
            <w:tcBorders>
              <w:top w:val="single" w:sz="12" w:space="0" w:color="auto"/>
            </w:tcBorders>
            <w:vAlign w:val="bottom"/>
          </w:tcPr>
          <w:p w14:paraId="07EAC9BB" w14:textId="77777777" w:rsidR="005109F2" w:rsidRPr="00CE7D8E" w:rsidRDefault="005109F2" w:rsidP="005109F2">
            <w:pPr>
              <w:spacing w:before="40" w:after="120"/>
              <w:ind w:left="144" w:right="40"/>
            </w:pPr>
          </w:p>
        </w:tc>
      </w:tr>
      <w:tr w:rsidR="005109F2" w:rsidRPr="00CE7D8E" w14:paraId="43C5E037" w14:textId="77777777" w:rsidTr="005109F2">
        <w:tc>
          <w:tcPr>
            <w:tcW w:w="3283" w:type="dxa"/>
            <w:tcBorders>
              <w:bottom w:val="single" w:sz="12" w:space="0" w:color="auto"/>
            </w:tcBorders>
          </w:tcPr>
          <w:p w14:paraId="48FFBE12" w14:textId="77777777" w:rsidR="005109F2" w:rsidRPr="00CE7D8E" w:rsidRDefault="005109F2" w:rsidP="005109F2">
            <w:pPr>
              <w:tabs>
                <w:tab w:val="left" w:pos="288"/>
                <w:tab w:val="left" w:pos="576"/>
                <w:tab w:val="left" w:pos="864"/>
                <w:tab w:val="left" w:pos="1152"/>
              </w:tabs>
              <w:spacing w:before="40" w:after="120"/>
              <w:ind w:right="40"/>
              <w:jc w:val="both"/>
            </w:pPr>
            <w:r w:rsidRPr="00CE7D8E">
              <w:t>–</w:t>
            </w:r>
          </w:p>
        </w:tc>
        <w:tc>
          <w:tcPr>
            <w:tcW w:w="3283" w:type="dxa"/>
            <w:tcBorders>
              <w:bottom w:val="single" w:sz="12" w:space="0" w:color="auto"/>
            </w:tcBorders>
          </w:tcPr>
          <w:p w14:paraId="162B874B" w14:textId="77777777" w:rsidR="005109F2" w:rsidRPr="00CE7D8E" w:rsidRDefault="005109F2" w:rsidP="005109F2">
            <w:pPr>
              <w:tabs>
                <w:tab w:val="left" w:pos="288"/>
                <w:tab w:val="left" w:pos="576"/>
                <w:tab w:val="left" w:pos="864"/>
                <w:tab w:val="left" w:pos="1152"/>
              </w:tabs>
              <w:spacing w:before="40" w:after="120"/>
              <w:ind w:left="144" w:right="40"/>
            </w:pPr>
            <w:r w:rsidRPr="00CE7D8E">
              <w:t>–</w:t>
            </w:r>
          </w:p>
        </w:tc>
        <w:tc>
          <w:tcPr>
            <w:tcW w:w="3283" w:type="dxa"/>
            <w:tcBorders>
              <w:bottom w:val="single" w:sz="12" w:space="0" w:color="auto"/>
            </w:tcBorders>
          </w:tcPr>
          <w:p w14:paraId="1EF1F80D" w14:textId="314AE0D4" w:rsidR="005109F2" w:rsidRPr="00CE7D8E" w:rsidRDefault="005109F2" w:rsidP="005109F2">
            <w:pPr>
              <w:tabs>
                <w:tab w:val="left" w:pos="288"/>
                <w:tab w:val="left" w:pos="576"/>
                <w:tab w:val="left" w:pos="864"/>
                <w:tab w:val="left" w:pos="1152"/>
              </w:tabs>
              <w:spacing w:before="40" w:after="120"/>
              <w:ind w:left="144" w:right="40"/>
            </w:pPr>
            <w:r w:rsidRPr="00CE7D8E">
              <w:t>All cases received over the final three months (representing over 50</w:t>
            </w:r>
            <w:r w:rsidR="00D94599">
              <w:t xml:space="preserve"> </w:t>
            </w:r>
            <w:r w:rsidRPr="00CE7D8E">
              <w:t>per cent of the total caseload) closed by/before the statutory deadline</w:t>
            </w:r>
          </w:p>
        </w:tc>
      </w:tr>
    </w:tbl>
    <w:p w14:paraId="7087E593" w14:textId="0A48663E" w:rsidR="00285C28" w:rsidRPr="00CE7D8E" w:rsidRDefault="00285C28" w:rsidP="00551828">
      <w:pPr>
        <w:pStyle w:val="SingleTxt"/>
        <w:spacing w:after="0" w:line="100" w:lineRule="exact"/>
        <w:rPr>
          <w:sz w:val="10"/>
        </w:rPr>
      </w:pPr>
    </w:p>
    <w:p w14:paraId="5437E0F1" w14:textId="77777777" w:rsidR="005109F2" w:rsidRPr="00CE7D8E" w:rsidRDefault="005109F2" w:rsidP="00551828">
      <w:pPr>
        <w:pStyle w:val="SingleTxt"/>
        <w:spacing w:after="0" w:line="100" w:lineRule="exact"/>
        <w:rPr>
          <w:sz w:val="10"/>
        </w:rPr>
      </w:pPr>
    </w:p>
    <w:p w14:paraId="40C5C963" w14:textId="77777777" w:rsidR="005109F2" w:rsidRPr="00CE7D8E" w:rsidRDefault="005109F2" w:rsidP="00551828">
      <w:pPr>
        <w:pStyle w:val="SingleTxt"/>
        <w:spacing w:after="0" w:line="100" w:lineRule="exact"/>
        <w:rPr>
          <w:sz w:val="10"/>
        </w:rPr>
      </w:pPr>
    </w:p>
    <w:p w14:paraId="314FBF37"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Planned results for 2027</w:t>
      </w:r>
    </w:p>
    <w:p w14:paraId="5B677067" w14:textId="77777777" w:rsidR="00285C28" w:rsidRPr="00CE7D8E" w:rsidRDefault="00285C28" w:rsidP="005109F2">
      <w:pPr>
        <w:pStyle w:val="SingleTxt"/>
        <w:spacing w:after="0" w:line="120" w:lineRule="exact"/>
        <w:ind w:right="40"/>
        <w:rPr>
          <w:sz w:val="10"/>
        </w:rPr>
      </w:pPr>
    </w:p>
    <w:p w14:paraId="1F283738" w14:textId="77777777" w:rsidR="005109F2" w:rsidRPr="00CE7D8E" w:rsidRDefault="005109F2" w:rsidP="005109F2">
      <w:pPr>
        <w:pStyle w:val="SingleTxt"/>
        <w:spacing w:after="0" w:line="120" w:lineRule="exact"/>
        <w:ind w:right="40"/>
        <w:rPr>
          <w:sz w:val="10"/>
        </w:rPr>
      </w:pPr>
    </w:p>
    <w:p w14:paraId="2A500DF0"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1: organizational resilience management system is institutionalized in United Nations system organizations</w:t>
      </w:r>
    </w:p>
    <w:p w14:paraId="5C3386F4" w14:textId="77777777" w:rsidR="00285C28" w:rsidRPr="00CE7D8E" w:rsidRDefault="00285C28" w:rsidP="005109F2">
      <w:pPr>
        <w:pStyle w:val="SingleTxt"/>
        <w:spacing w:after="0" w:line="120" w:lineRule="exact"/>
        <w:ind w:right="40"/>
        <w:rPr>
          <w:sz w:val="10"/>
        </w:rPr>
      </w:pPr>
    </w:p>
    <w:p w14:paraId="3FCD2584" w14:textId="38228BE5" w:rsidR="00285C28" w:rsidRPr="00CE7D8E" w:rsidRDefault="005109F2"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r>
      <w:r w:rsidR="00285C28" w:rsidRPr="00CE7D8E">
        <w:t>Programme performance in 2025 and target for 2027</w:t>
      </w:r>
    </w:p>
    <w:p w14:paraId="3C2521DA" w14:textId="77777777" w:rsidR="00285C28" w:rsidRPr="00CE7D8E" w:rsidRDefault="00285C28" w:rsidP="005109F2">
      <w:pPr>
        <w:pStyle w:val="SingleTxt"/>
        <w:spacing w:after="0" w:line="120" w:lineRule="exact"/>
        <w:rPr>
          <w:sz w:val="10"/>
        </w:rPr>
      </w:pPr>
    </w:p>
    <w:p w14:paraId="77908D6C"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29A.49</w:t>
      </w:r>
      <w:r w:rsidRPr="00CE7D8E">
        <w:tab/>
        <w:t>The component’s work contributed to the United Nations system organizations adopting additional new practices, such as tools and procedures related to the implementation of the organizational resilience management system, namely, those pertaining to responses to medical emergencies during crisis situations, which met the planned target.</w:t>
      </w:r>
    </w:p>
    <w:p w14:paraId="7F8E5148" w14:textId="21B9E8B1"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29A.50</w:t>
      </w:r>
      <w:r w:rsidRPr="00CE7D8E">
        <w:tab/>
        <w:t>Progress towards the objective and the target for 2027 are presented in the performance measure below (see table 29A.12).</w:t>
      </w:r>
    </w:p>
    <w:p w14:paraId="11D12A79"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4FAAC9" w14:textId="77777777" w:rsidR="00285C28" w:rsidRPr="00CE7D8E" w:rsidRDefault="00285C28" w:rsidP="005109F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29A.12</w:t>
      </w:r>
    </w:p>
    <w:p w14:paraId="4A57B769" w14:textId="77777777" w:rsidR="00285C28" w:rsidRPr="00CE7D8E" w:rsidRDefault="00285C28" w:rsidP="005109F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2224218B" w14:textId="77777777" w:rsidR="00285C28" w:rsidRPr="00CE7D8E" w:rsidRDefault="00285C28" w:rsidP="005109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95CAB3" w14:textId="77777777" w:rsidR="005109F2" w:rsidRPr="00CE7D8E" w:rsidRDefault="005109F2" w:rsidP="005109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109F2" w:rsidRPr="00CE7D8E" w14:paraId="2251A17A" w14:textId="77777777" w:rsidTr="005109F2">
        <w:trPr>
          <w:tblHeader/>
        </w:trPr>
        <w:tc>
          <w:tcPr>
            <w:tcW w:w="1970" w:type="dxa"/>
            <w:tcBorders>
              <w:top w:val="single" w:sz="4" w:space="0" w:color="auto"/>
              <w:bottom w:val="single" w:sz="12" w:space="0" w:color="auto"/>
            </w:tcBorders>
            <w:vAlign w:val="bottom"/>
          </w:tcPr>
          <w:p w14:paraId="6A71FDE3" w14:textId="77777777" w:rsidR="005109F2" w:rsidRPr="00CE7D8E" w:rsidRDefault="005109F2" w:rsidP="005109F2">
            <w:pPr>
              <w:keepNext/>
              <w:spacing w:before="81" w:after="81" w:line="160" w:lineRule="exact"/>
              <w:ind w:right="40"/>
              <w:rPr>
                <w:i/>
                <w:sz w:val="14"/>
              </w:rPr>
            </w:pPr>
            <w:r w:rsidRPr="00CE7D8E">
              <w:rPr>
                <w:i/>
                <w:sz w:val="14"/>
              </w:rPr>
              <w:t>2023 (actual)</w:t>
            </w:r>
          </w:p>
        </w:tc>
        <w:tc>
          <w:tcPr>
            <w:tcW w:w="1970" w:type="dxa"/>
            <w:tcBorders>
              <w:top w:val="single" w:sz="4" w:space="0" w:color="auto"/>
              <w:bottom w:val="single" w:sz="12" w:space="0" w:color="auto"/>
            </w:tcBorders>
            <w:vAlign w:val="bottom"/>
          </w:tcPr>
          <w:p w14:paraId="3225D731" w14:textId="77777777" w:rsidR="005109F2" w:rsidRPr="00CE7D8E" w:rsidRDefault="005109F2" w:rsidP="005109F2">
            <w:pPr>
              <w:keepNext/>
              <w:spacing w:before="81" w:after="81" w:line="160" w:lineRule="exact"/>
              <w:ind w:left="144" w:right="40"/>
              <w:rPr>
                <w:i/>
                <w:sz w:val="14"/>
              </w:rPr>
            </w:pPr>
            <w:r w:rsidRPr="00CE7D8E">
              <w:rPr>
                <w:i/>
                <w:sz w:val="14"/>
              </w:rPr>
              <w:t>2024 (actual)</w:t>
            </w:r>
          </w:p>
        </w:tc>
        <w:tc>
          <w:tcPr>
            <w:tcW w:w="1970" w:type="dxa"/>
            <w:tcBorders>
              <w:top w:val="single" w:sz="4" w:space="0" w:color="auto"/>
              <w:bottom w:val="single" w:sz="12" w:space="0" w:color="auto"/>
              <w:right w:val="double" w:sz="12" w:space="0" w:color="auto"/>
            </w:tcBorders>
            <w:vAlign w:val="bottom"/>
          </w:tcPr>
          <w:p w14:paraId="70BD3197" w14:textId="77777777" w:rsidR="005109F2" w:rsidRPr="00CE7D8E" w:rsidRDefault="005109F2" w:rsidP="005109F2">
            <w:pPr>
              <w:keepNext/>
              <w:spacing w:before="81" w:after="81" w:line="160" w:lineRule="exact"/>
              <w:ind w:left="144" w:right="40"/>
              <w:rPr>
                <w:i/>
                <w:sz w:val="14"/>
              </w:rPr>
            </w:pPr>
            <w:r w:rsidRPr="00CE7D8E">
              <w:rPr>
                <w:i/>
                <w:sz w:val="14"/>
              </w:rPr>
              <w:t>2025 (actual)</w:t>
            </w:r>
          </w:p>
        </w:tc>
        <w:tc>
          <w:tcPr>
            <w:tcW w:w="1970" w:type="dxa"/>
            <w:tcBorders>
              <w:top w:val="single" w:sz="4" w:space="0" w:color="auto"/>
              <w:left w:val="double" w:sz="12" w:space="0" w:color="auto"/>
              <w:bottom w:val="single" w:sz="12" w:space="0" w:color="auto"/>
            </w:tcBorders>
            <w:vAlign w:val="bottom"/>
          </w:tcPr>
          <w:p w14:paraId="25244FF0" w14:textId="77777777" w:rsidR="005109F2" w:rsidRPr="00CE7D8E" w:rsidRDefault="005109F2" w:rsidP="005109F2">
            <w:pPr>
              <w:keepNext/>
              <w:spacing w:before="81" w:after="81" w:line="160" w:lineRule="exact"/>
              <w:ind w:left="144" w:right="40"/>
              <w:rPr>
                <w:i/>
                <w:sz w:val="14"/>
              </w:rPr>
            </w:pPr>
            <w:r w:rsidRPr="00CE7D8E">
              <w:rPr>
                <w:i/>
                <w:sz w:val="14"/>
              </w:rPr>
              <w:t>2026 (planned)</w:t>
            </w:r>
          </w:p>
        </w:tc>
        <w:tc>
          <w:tcPr>
            <w:tcW w:w="1970" w:type="dxa"/>
            <w:tcBorders>
              <w:top w:val="single" w:sz="4" w:space="0" w:color="auto"/>
              <w:bottom w:val="single" w:sz="12" w:space="0" w:color="auto"/>
            </w:tcBorders>
            <w:vAlign w:val="bottom"/>
          </w:tcPr>
          <w:p w14:paraId="7D1B7B2E" w14:textId="77777777" w:rsidR="005109F2" w:rsidRPr="00CE7D8E" w:rsidRDefault="005109F2" w:rsidP="005109F2">
            <w:pPr>
              <w:keepNext/>
              <w:spacing w:before="81" w:after="81" w:line="160" w:lineRule="exact"/>
              <w:ind w:left="144" w:right="40"/>
              <w:rPr>
                <w:i/>
                <w:sz w:val="14"/>
              </w:rPr>
            </w:pPr>
            <w:r w:rsidRPr="00CE7D8E">
              <w:rPr>
                <w:i/>
                <w:sz w:val="14"/>
              </w:rPr>
              <w:t>2027 (planned)</w:t>
            </w:r>
          </w:p>
        </w:tc>
      </w:tr>
      <w:tr w:rsidR="005109F2" w:rsidRPr="00CE7D8E" w14:paraId="31DF61B0" w14:textId="77777777" w:rsidTr="005109F2">
        <w:trPr>
          <w:trHeight w:hRule="exact" w:val="115"/>
          <w:tblHeader/>
        </w:trPr>
        <w:tc>
          <w:tcPr>
            <w:tcW w:w="1970" w:type="dxa"/>
            <w:tcBorders>
              <w:top w:val="single" w:sz="12" w:space="0" w:color="auto"/>
            </w:tcBorders>
            <w:vAlign w:val="bottom"/>
          </w:tcPr>
          <w:p w14:paraId="2DA29FE3" w14:textId="77777777" w:rsidR="005109F2" w:rsidRPr="00CE7D8E" w:rsidRDefault="005109F2" w:rsidP="005109F2">
            <w:pPr>
              <w:spacing w:before="40" w:after="120"/>
              <w:ind w:right="40"/>
            </w:pPr>
          </w:p>
        </w:tc>
        <w:tc>
          <w:tcPr>
            <w:tcW w:w="1970" w:type="dxa"/>
            <w:tcBorders>
              <w:top w:val="single" w:sz="12" w:space="0" w:color="auto"/>
            </w:tcBorders>
            <w:vAlign w:val="bottom"/>
          </w:tcPr>
          <w:p w14:paraId="52DC98B0" w14:textId="77777777" w:rsidR="005109F2" w:rsidRPr="00CE7D8E" w:rsidRDefault="005109F2" w:rsidP="005109F2">
            <w:pPr>
              <w:spacing w:before="40" w:after="120"/>
              <w:ind w:left="144" w:right="40"/>
            </w:pPr>
          </w:p>
        </w:tc>
        <w:tc>
          <w:tcPr>
            <w:tcW w:w="1970" w:type="dxa"/>
            <w:tcBorders>
              <w:top w:val="single" w:sz="12" w:space="0" w:color="auto"/>
              <w:right w:val="double" w:sz="12" w:space="0" w:color="auto"/>
            </w:tcBorders>
            <w:vAlign w:val="bottom"/>
          </w:tcPr>
          <w:p w14:paraId="73DA6DE1" w14:textId="77777777" w:rsidR="005109F2" w:rsidRPr="00CE7D8E" w:rsidRDefault="005109F2" w:rsidP="005109F2">
            <w:pPr>
              <w:spacing w:before="40" w:after="120"/>
              <w:ind w:left="144" w:right="40"/>
            </w:pPr>
          </w:p>
        </w:tc>
        <w:tc>
          <w:tcPr>
            <w:tcW w:w="1970" w:type="dxa"/>
            <w:tcBorders>
              <w:top w:val="single" w:sz="12" w:space="0" w:color="auto"/>
              <w:left w:val="double" w:sz="12" w:space="0" w:color="auto"/>
            </w:tcBorders>
            <w:vAlign w:val="bottom"/>
          </w:tcPr>
          <w:p w14:paraId="1DB637B1" w14:textId="77777777" w:rsidR="005109F2" w:rsidRPr="00CE7D8E" w:rsidRDefault="005109F2" w:rsidP="005109F2">
            <w:pPr>
              <w:spacing w:before="40" w:after="120"/>
              <w:ind w:left="144" w:right="40"/>
            </w:pPr>
          </w:p>
        </w:tc>
        <w:tc>
          <w:tcPr>
            <w:tcW w:w="1970" w:type="dxa"/>
            <w:tcBorders>
              <w:top w:val="single" w:sz="12" w:space="0" w:color="auto"/>
            </w:tcBorders>
            <w:vAlign w:val="bottom"/>
          </w:tcPr>
          <w:p w14:paraId="72834AF4" w14:textId="77777777" w:rsidR="005109F2" w:rsidRPr="00CE7D8E" w:rsidRDefault="005109F2" w:rsidP="005109F2">
            <w:pPr>
              <w:spacing w:before="40" w:after="120"/>
              <w:ind w:left="144" w:right="40"/>
            </w:pPr>
          </w:p>
        </w:tc>
      </w:tr>
      <w:tr w:rsidR="005109F2" w:rsidRPr="00551828" w14:paraId="2436760E" w14:textId="77777777" w:rsidTr="005109F2">
        <w:tc>
          <w:tcPr>
            <w:tcW w:w="1970" w:type="dxa"/>
            <w:tcBorders>
              <w:bottom w:val="single" w:sz="12" w:space="0" w:color="auto"/>
            </w:tcBorders>
          </w:tcPr>
          <w:p w14:paraId="30AC9246" w14:textId="77777777" w:rsidR="005109F2" w:rsidRPr="00551828" w:rsidRDefault="005109F2" w:rsidP="005109F2">
            <w:pPr>
              <w:tabs>
                <w:tab w:val="left" w:pos="288"/>
                <w:tab w:val="left" w:pos="576"/>
                <w:tab w:val="left" w:pos="864"/>
                <w:tab w:val="left" w:pos="1152"/>
              </w:tabs>
              <w:spacing w:before="40" w:after="120"/>
              <w:ind w:right="40"/>
              <w:rPr>
                <w:spacing w:val="0"/>
              </w:rPr>
            </w:pPr>
            <w:r w:rsidRPr="00551828">
              <w:rPr>
                <w:spacing w:val="0"/>
              </w:rPr>
              <w:t xml:space="preserve">Online organizational resilience management system repository available to enhance information-sharing </w:t>
            </w:r>
          </w:p>
        </w:tc>
        <w:tc>
          <w:tcPr>
            <w:tcW w:w="1970" w:type="dxa"/>
            <w:tcBorders>
              <w:bottom w:val="single" w:sz="12" w:space="0" w:color="auto"/>
            </w:tcBorders>
          </w:tcPr>
          <w:p w14:paraId="67744FCF" w14:textId="77777777" w:rsidR="005109F2" w:rsidRPr="00551828" w:rsidRDefault="005109F2" w:rsidP="005109F2">
            <w:pPr>
              <w:tabs>
                <w:tab w:val="left" w:pos="288"/>
                <w:tab w:val="left" w:pos="576"/>
                <w:tab w:val="left" w:pos="864"/>
                <w:tab w:val="left" w:pos="1152"/>
              </w:tabs>
              <w:spacing w:before="40" w:after="120"/>
              <w:ind w:left="144" w:right="40"/>
              <w:rPr>
                <w:spacing w:val="0"/>
              </w:rPr>
            </w:pPr>
            <w:r w:rsidRPr="00551828">
              <w:rPr>
                <w:spacing w:val="0"/>
              </w:rPr>
              <w:t>United Nations system organizations develop and share software for automated business continuity planning</w:t>
            </w:r>
          </w:p>
        </w:tc>
        <w:tc>
          <w:tcPr>
            <w:tcW w:w="1970" w:type="dxa"/>
            <w:tcBorders>
              <w:bottom w:val="single" w:sz="12" w:space="0" w:color="auto"/>
              <w:right w:val="double" w:sz="12" w:space="0" w:color="auto"/>
            </w:tcBorders>
          </w:tcPr>
          <w:p w14:paraId="7426A3DE" w14:textId="77777777" w:rsidR="005109F2" w:rsidRPr="00551828" w:rsidRDefault="005109F2" w:rsidP="005109F2">
            <w:pPr>
              <w:tabs>
                <w:tab w:val="left" w:pos="288"/>
                <w:tab w:val="left" w:pos="576"/>
                <w:tab w:val="left" w:pos="864"/>
                <w:tab w:val="left" w:pos="1152"/>
              </w:tabs>
              <w:spacing w:before="40" w:after="120"/>
              <w:ind w:left="144" w:right="40"/>
              <w:rPr>
                <w:spacing w:val="0"/>
              </w:rPr>
            </w:pPr>
            <w:r w:rsidRPr="00551828">
              <w:rPr>
                <w:spacing w:val="0"/>
              </w:rPr>
              <w:t xml:space="preserve">United Nations system organizations adopt new practices, such as tools and procedures for responding to </w:t>
            </w:r>
            <w:r w:rsidRPr="00551828">
              <w:rPr>
                <w:spacing w:val="0"/>
                <w:lang w:val="en-GB"/>
              </w:rPr>
              <w:t>medical emergencies</w:t>
            </w:r>
            <w:r w:rsidRPr="00551828">
              <w:rPr>
                <w:spacing w:val="0"/>
              </w:rPr>
              <w:t xml:space="preserve"> during crises</w:t>
            </w:r>
          </w:p>
        </w:tc>
        <w:tc>
          <w:tcPr>
            <w:tcW w:w="1970" w:type="dxa"/>
            <w:tcBorders>
              <w:left w:val="double" w:sz="12" w:space="0" w:color="auto"/>
              <w:bottom w:val="single" w:sz="12" w:space="0" w:color="auto"/>
            </w:tcBorders>
          </w:tcPr>
          <w:p w14:paraId="09697C87" w14:textId="77777777" w:rsidR="005109F2" w:rsidRPr="00551828" w:rsidRDefault="005109F2" w:rsidP="005109F2">
            <w:pPr>
              <w:tabs>
                <w:tab w:val="left" w:pos="288"/>
                <w:tab w:val="left" w:pos="576"/>
                <w:tab w:val="left" w:pos="864"/>
                <w:tab w:val="left" w:pos="1152"/>
              </w:tabs>
              <w:spacing w:before="40" w:after="120"/>
              <w:ind w:left="144" w:right="40"/>
              <w:rPr>
                <w:spacing w:val="0"/>
              </w:rPr>
            </w:pPr>
            <w:r w:rsidRPr="00551828">
              <w:rPr>
                <w:spacing w:val="0"/>
              </w:rPr>
              <w:t>United Nations system organizations adopt additional new practices relating to the organizational resilience management system</w:t>
            </w:r>
          </w:p>
        </w:tc>
        <w:tc>
          <w:tcPr>
            <w:tcW w:w="1970" w:type="dxa"/>
            <w:tcBorders>
              <w:bottom w:val="single" w:sz="12" w:space="0" w:color="auto"/>
            </w:tcBorders>
          </w:tcPr>
          <w:p w14:paraId="2EDB0AB4" w14:textId="77777777" w:rsidR="005109F2" w:rsidRPr="00551828" w:rsidRDefault="005109F2" w:rsidP="005109F2">
            <w:pPr>
              <w:tabs>
                <w:tab w:val="left" w:pos="288"/>
                <w:tab w:val="left" w:pos="576"/>
                <w:tab w:val="left" w:pos="864"/>
                <w:tab w:val="left" w:pos="1152"/>
              </w:tabs>
              <w:spacing w:before="40" w:after="120"/>
              <w:ind w:left="144" w:right="40"/>
              <w:rPr>
                <w:spacing w:val="0"/>
              </w:rPr>
            </w:pPr>
            <w:r w:rsidRPr="00551828">
              <w:rPr>
                <w:spacing w:val="0"/>
              </w:rPr>
              <w:t>United Nations system organizations adopt additional new practices relating to the organizational resilience management system</w:t>
            </w:r>
          </w:p>
        </w:tc>
      </w:tr>
    </w:tbl>
    <w:p w14:paraId="25919D7C" w14:textId="77777777" w:rsidR="00285C28" w:rsidRPr="00CE7D8E" w:rsidRDefault="00285C28" w:rsidP="00551828">
      <w:pPr>
        <w:pStyle w:val="SingleTxt"/>
        <w:spacing w:after="0" w:line="100" w:lineRule="exact"/>
        <w:rPr>
          <w:sz w:val="10"/>
        </w:rPr>
      </w:pPr>
    </w:p>
    <w:p w14:paraId="19FE31AA" w14:textId="77777777" w:rsidR="005109F2" w:rsidRPr="00CE7D8E" w:rsidRDefault="005109F2" w:rsidP="00551828">
      <w:pPr>
        <w:pStyle w:val="SingleTxt"/>
        <w:spacing w:after="0" w:line="100" w:lineRule="exact"/>
        <w:rPr>
          <w:sz w:val="10"/>
        </w:rPr>
      </w:pPr>
    </w:p>
    <w:p w14:paraId="25A72A65"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2: recommendations of the Headquarters Committee on Contracts accepted by delegated officials</w:t>
      </w:r>
    </w:p>
    <w:p w14:paraId="19122FD9" w14:textId="77777777" w:rsidR="00285C28" w:rsidRPr="00CE7D8E" w:rsidRDefault="00285C28" w:rsidP="005109F2">
      <w:pPr>
        <w:pStyle w:val="SingleTxt"/>
        <w:spacing w:after="0" w:line="120" w:lineRule="exact"/>
        <w:ind w:right="40"/>
        <w:rPr>
          <w:sz w:val="10"/>
        </w:rPr>
      </w:pPr>
    </w:p>
    <w:p w14:paraId="69C2526C" w14:textId="5FE7C98A" w:rsidR="00285C28" w:rsidRPr="00CE7D8E" w:rsidRDefault="005109F2"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r>
      <w:r w:rsidR="00285C28" w:rsidRPr="00CE7D8E">
        <w:t>Programme performance in 2025 and target for 2027</w:t>
      </w:r>
    </w:p>
    <w:p w14:paraId="5EE0FB15" w14:textId="77777777" w:rsidR="00285C28" w:rsidRPr="00CE7D8E" w:rsidRDefault="00285C28" w:rsidP="005109F2">
      <w:pPr>
        <w:pStyle w:val="SingleTxt"/>
        <w:spacing w:after="0" w:line="120" w:lineRule="exact"/>
        <w:rPr>
          <w:sz w:val="10"/>
        </w:rPr>
      </w:pPr>
    </w:p>
    <w:p w14:paraId="780D4C83"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29A.51</w:t>
      </w:r>
      <w:r w:rsidRPr="00CE7D8E">
        <w:tab/>
        <w:t>The component’s work contributed to the delegated officials accepting 98 per cent of the recommendations of the Headquarters Committee on Contracts, which exceeded the planned target of 97 per cent.</w:t>
      </w:r>
    </w:p>
    <w:p w14:paraId="313D2F68" w14:textId="5DC70300"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29A.52</w:t>
      </w:r>
      <w:r w:rsidRPr="00CE7D8E">
        <w:tab/>
        <w:t>Progress towards the objective and the target for 2027 are presented in the performance measure below (see figure 29A.II).</w:t>
      </w:r>
    </w:p>
    <w:p w14:paraId="13507F54" w14:textId="69F7E0E4"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316521" w14:textId="63F8CC1E"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Figure 29A.II</w:t>
      </w:r>
    </w:p>
    <w:p w14:paraId="0C014B87" w14:textId="28220383"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 percentage of recommendations accepted by delegated officials (annual)</w:t>
      </w:r>
    </w:p>
    <w:p w14:paraId="28BB37C9" w14:textId="0A4CDEAC"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FB6EEC" w14:textId="26BA02B2" w:rsidR="005109F2" w:rsidRPr="00CE7D8E" w:rsidRDefault="00214DD0"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14DD0">
        <w:rPr>
          <w:b/>
          <w:bCs/>
          <w:noProof/>
        </w:rPr>
        <mc:AlternateContent>
          <mc:Choice Requires="wps">
            <w:drawing>
              <wp:anchor distT="45720" distB="45720" distL="114300" distR="114300" simplePos="0" relativeHeight="251679744" behindDoc="0" locked="0" layoutInCell="1" allowOverlap="1" wp14:anchorId="4D941E32" wp14:editId="3E3F74C3">
                <wp:simplePos x="0" y="0"/>
                <wp:positionH relativeFrom="column">
                  <wp:posOffset>4622800</wp:posOffset>
                </wp:positionH>
                <wp:positionV relativeFrom="paragraph">
                  <wp:posOffset>1525270</wp:posOffset>
                </wp:positionV>
                <wp:extent cx="146050" cy="184150"/>
                <wp:effectExtent l="0" t="0" r="6350" b="6350"/>
                <wp:wrapSquare wrapText="bothSides"/>
                <wp:docPr id="10250169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84150"/>
                        </a:xfrm>
                        <a:prstGeom prst="rect">
                          <a:avLst/>
                        </a:prstGeom>
                        <a:solidFill>
                          <a:srgbClr val="FFFFFF"/>
                        </a:solidFill>
                        <a:ln w="9525">
                          <a:noFill/>
                          <a:miter lim="800000"/>
                          <a:headEnd/>
                          <a:tailEnd/>
                        </a:ln>
                      </wps:spPr>
                      <wps:txbx>
                        <w:txbxContent>
                          <w:p w14:paraId="338D1D5B" w14:textId="77777777" w:rsidR="00214DD0" w:rsidRDefault="00214DD0" w:rsidP="00214DD0">
                            <w:pPr>
                              <w:jc w:val="right"/>
                            </w:pPr>
                            <w:r>
                              <w:t>–</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D941E32" id="_x0000_t202" coordsize="21600,21600" o:spt="202" path="m,l,21600r21600,l21600,xe">
                <v:stroke joinstyle="miter"/>
                <v:path gradientshapeok="t" o:connecttype="rect"/>
              </v:shapetype>
              <v:shape id="Text Box 2" o:spid="_x0000_s1026" type="#_x0000_t202" style="position:absolute;left:0;text-align:left;margin-left:364pt;margin-top:120.1pt;width:11.5pt;height:14.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" stroked="f">
                <v:textbox inset="0,0,0,0">
                  <w:txbxContent>
                    <w:p w14:paraId="338D1D5B" w14:textId="77777777" w:rsidR="00214DD0" w:rsidRDefault="00214DD0" w:rsidP="00214DD0">
                      <w:pPr>
                        <w:jc w:val="right"/>
                      </w:pPr>
                      <w:r>
                        <w:t>–</w:t>
                      </w:r>
                    </w:p>
                  </w:txbxContent>
                </v:textbox>
                <w10:wrap type="square"/>
              </v:shape>
            </w:pict>
          </mc:Fallback>
        </mc:AlternateContent>
      </w:r>
      <w:r w:rsidRPr="00214DD0">
        <w:rPr>
          <w:b/>
          <w:bCs/>
          <w:noProof/>
        </w:rPr>
        <mc:AlternateContent>
          <mc:Choice Requires="wps">
            <w:drawing>
              <wp:anchor distT="45720" distB="45720" distL="114300" distR="114300" simplePos="0" relativeHeight="251673600" behindDoc="0" locked="0" layoutInCell="1" allowOverlap="1" wp14:anchorId="6AF2312D" wp14:editId="32F323FA">
                <wp:simplePos x="0" y="0"/>
                <wp:positionH relativeFrom="column">
                  <wp:posOffset>5851525</wp:posOffset>
                </wp:positionH>
                <wp:positionV relativeFrom="paragraph">
                  <wp:posOffset>1522095</wp:posOffset>
                </wp:positionV>
                <wp:extent cx="146050" cy="184150"/>
                <wp:effectExtent l="0" t="0" r="635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84150"/>
                        </a:xfrm>
                        <a:prstGeom prst="rect">
                          <a:avLst/>
                        </a:prstGeom>
                        <a:solidFill>
                          <a:srgbClr val="FFFFFF"/>
                        </a:solidFill>
                        <a:ln w="9525">
                          <a:noFill/>
                          <a:miter lim="800000"/>
                          <a:headEnd/>
                          <a:tailEnd/>
                        </a:ln>
                      </wps:spPr>
                      <wps:txbx>
                        <w:txbxContent>
                          <w:p w14:paraId="6A9BCECC" w14:textId="68687BC2" w:rsidR="00214DD0" w:rsidRDefault="00214DD0" w:rsidP="00214DD0">
                            <w:pPr>
                              <w:jc w:val="right"/>
                            </w:pPr>
                            <w:r>
                              <w:t>–</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F2312D" id="_x0000_s1027" type="#_x0000_t202" style="position:absolute;left:0;text-align:left;margin-left:460.75pt;margin-top:119.85pt;width:11.5pt;height:14.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" stroked="f">
                <v:textbox inset="0,0,0,0">
                  <w:txbxContent>
                    <w:p w14:paraId="6A9BCECC" w14:textId="68687BC2" w:rsidR="00214DD0" w:rsidRDefault="00214DD0" w:rsidP="00214DD0">
                      <w:pPr>
                        <w:jc w:val="right"/>
                      </w:pPr>
                      <w:r>
                        <w:t>–</w:t>
                      </w:r>
                    </w:p>
                  </w:txbxContent>
                </v:textbox>
                <w10:wrap type="square"/>
              </v:shape>
            </w:pict>
          </mc:Fallback>
        </mc:AlternateContent>
      </w:r>
      <w:r w:rsidRPr="00214DD0">
        <w:rPr>
          <w:b/>
          <w:bCs/>
          <w:noProof/>
        </w:rPr>
        <mc:AlternateContent>
          <mc:Choice Requires="wps">
            <w:drawing>
              <wp:anchor distT="45720" distB="45720" distL="114300" distR="114300" simplePos="0" relativeHeight="251677696" behindDoc="0" locked="0" layoutInCell="1" allowOverlap="1" wp14:anchorId="44F1EB8C" wp14:editId="2731198A">
                <wp:simplePos x="0" y="0"/>
                <wp:positionH relativeFrom="column">
                  <wp:posOffset>1714500</wp:posOffset>
                </wp:positionH>
                <wp:positionV relativeFrom="paragraph">
                  <wp:posOffset>1525270</wp:posOffset>
                </wp:positionV>
                <wp:extent cx="146050" cy="184150"/>
                <wp:effectExtent l="0" t="0" r="6350" b="6350"/>
                <wp:wrapSquare wrapText="bothSides"/>
                <wp:docPr id="449517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84150"/>
                        </a:xfrm>
                        <a:prstGeom prst="rect">
                          <a:avLst/>
                        </a:prstGeom>
                        <a:solidFill>
                          <a:srgbClr val="FFFFFF"/>
                        </a:solidFill>
                        <a:ln w="9525">
                          <a:noFill/>
                          <a:miter lim="800000"/>
                          <a:headEnd/>
                          <a:tailEnd/>
                        </a:ln>
                      </wps:spPr>
                      <wps:txbx>
                        <w:txbxContent>
                          <w:p w14:paraId="569371D7" w14:textId="77777777" w:rsidR="00214DD0" w:rsidRDefault="00214DD0" w:rsidP="00214DD0">
                            <w:pPr>
                              <w:jc w:val="right"/>
                            </w:pPr>
                            <w:r>
                              <w:t>–</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4F1EB8C" id="_x0000_s1028" type="#_x0000_t202" style="position:absolute;left:0;text-align:left;margin-left:135pt;margin-top:120.1pt;width:11.5pt;height:14.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" stroked="f">
                <v:textbox inset="0,0,0,0">
                  <w:txbxContent>
                    <w:p w14:paraId="569371D7" w14:textId="77777777" w:rsidR="00214DD0" w:rsidRDefault="00214DD0" w:rsidP="00214DD0">
                      <w:pPr>
                        <w:jc w:val="right"/>
                      </w:pPr>
                      <w:r>
                        <w:t>–</w:t>
                      </w:r>
                    </w:p>
                  </w:txbxContent>
                </v:textbox>
                <w10:wrap type="square"/>
              </v:shape>
            </w:pict>
          </mc:Fallback>
        </mc:AlternateContent>
      </w:r>
      <w:r w:rsidRPr="00214DD0">
        <w:rPr>
          <w:b/>
          <w:bCs/>
          <w:noProof/>
        </w:rPr>
        <mc:AlternateContent>
          <mc:Choice Requires="wps">
            <w:drawing>
              <wp:anchor distT="45720" distB="45720" distL="114300" distR="114300" simplePos="0" relativeHeight="251675648" behindDoc="0" locked="0" layoutInCell="1" allowOverlap="1" wp14:anchorId="16E72031" wp14:editId="32A4E6F4">
                <wp:simplePos x="0" y="0"/>
                <wp:positionH relativeFrom="column">
                  <wp:posOffset>527050</wp:posOffset>
                </wp:positionH>
                <wp:positionV relativeFrom="paragraph">
                  <wp:posOffset>1525270</wp:posOffset>
                </wp:positionV>
                <wp:extent cx="146050" cy="184150"/>
                <wp:effectExtent l="0" t="0" r="6350" b="6350"/>
                <wp:wrapSquare wrapText="bothSides"/>
                <wp:docPr id="489449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84150"/>
                        </a:xfrm>
                        <a:prstGeom prst="rect">
                          <a:avLst/>
                        </a:prstGeom>
                        <a:solidFill>
                          <a:srgbClr val="FFFFFF"/>
                        </a:solidFill>
                        <a:ln w="9525">
                          <a:noFill/>
                          <a:miter lim="800000"/>
                          <a:headEnd/>
                          <a:tailEnd/>
                        </a:ln>
                      </wps:spPr>
                      <wps:txbx>
                        <w:txbxContent>
                          <w:p w14:paraId="2564034E" w14:textId="77777777" w:rsidR="00214DD0" w:rsidRDefault="00214DD0" w:rsidP="00214DD0">
                            <w:pPr>
                              <w:jc w:val="right"/>
                            </w:pPr>
                            <w:r>
                              <w:t>–</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6E72031" id="_x0000_s1029" type="#_x0000_t202" style="position:absolute;left:0;text-align:left;margin-left:41.5pt;margin-top:120.1pt;width:11.5pt;height:14.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" stroked="f">
                <v:textbox inset="0,0,0,0">
                  <w:txbxContent>
                    <w:p w14:paraId="2564034E" w14:textId="77777777" w:rsidR="00214DD0" w:rsidRDefault="00214DD0" w:rsidP="00214DD0">
                      <w:pPr>
                        <w:jc w:val="right"/>
                      </w:pPr>
                      <w:r>
                        <w:t>–</w:t>
                      </w:r>
                    </w:p>
                  </w:txbxContent>
                </v:textbox>
                <w10:wrap type="square"/>
              </v:shape>
            </w:pict>
          </mc:Fallback>
        </mc:AlternateContent>
      </w:r>
      <w:r w:rsidR="005109F2" w:rsidRPr="00CE7D8E">
        <w:rPr>
          <w:b/>
          <w:noProof/>
          <w:u w:val="single"/>
        </w:rPr>
        <w:drawing>
          <wp:anchor distT="0" distB="0" distL="114300" distR="114300" simplePos="0" relativeHeight="251663360" behindDoc="0" locked="0" layoutInCell="1" allowOverlap="1" wp14:anchorId="01AFC637" wp14:editId="4EADA774">
            <wp:simplePos x="0" y="0"/>
            <wp:positionH relativeFrom="margin">
              <wp:posOffset>0</wp:posOffset>
            </wp:positionH>
            <wp:positionV relativeFrom="paragraph">
              <wp:posOffset>104011</wp:posOffset>
            </wp:positionV>
            <wp:extent cx="6254115" cy="2006600"/>
            <wp:effectExtent l="0" t="0" r="0" b="0"/>
            <wp:wrapTopAndBottom/>
            <wp:docPr id="1156636136" name="Chart 11566361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p>
    <w:p w14:paraId="1A4D0473" w14:textId="15D3D959" w:rsidR="005109F2" w:rsidRPr="00CE7D8E" w:rsidRDefault="005109F2" w:rsidP="005109F2">
      <w:pPr>
        <w:pStyle w:val="SingleTxt"/>
        <w:spacing w:after="0" w:line="120" w:lineRule="exact"/>
        <w:rPr>
          <w:sz w:val="10"/>
        </w:rPr>
      </w:pPr>
    </w:p>
    <w:p w14:paraId="705EC73B" w14:textId="77777777" w:rsidR="005109F2" w:rsidRPr="00CE7D8E" w:rsidRDefault="005109F2" w:rsidP="005109F2">
      <w:pPr>
        <w:pStyle w:val="SingleTxt"/>
        <w:spacing w:after="0" w:line="120" w:lineRule="exact"/>
        <w:rPr>
          <w:sz w:val="10"/>
        </w:rPr>
      </w:pPr>
    </w:p>
    <w:p w14:paraId="27A83CD6"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3: Enhanced understanding by staff of the Organization’s formal system of justice</w:t>
      </w:r>
    </w:p>
    <w:p w14:paraId="7C329350" w14:textId="77777777" w:rsidR="00285C28" w:rsidRPr="00CE7D8E" w:rsidRDefault="00285C28" w:rsidP="005109F2">
      <w:pPr>
        <w:pStyle w:val="SingleTxt"/>
        <w:spacing w:after="0" w:line="120" w:lineRule="exact"/>
        <w:rPr>
          <w:sz w:val="10"/>
        </w:rPr>
      </w:pPr>
    </w:p>
    <w:p w14:paraId="3B4A5F65" w14:textId="571BA286" w:rsidR="00285C28" w:rsidRPr="00CE7D8E" w:rsidRDefault="005109F2"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Proposed programme plan for 2027</w:t>
      </w:r>
    </w:p>
    <w:p w14:paraId="2F3A7EEF" w14:textId="77777777" w:rsidR="00285C28" w:rsidRPr="00CE7D8E" w:rsidRDefault="00285C28" w:rsidP="005109F2">
      <w:pPr>
        <w:pStyle w:val="SingleTxt"/>
        <w:spacing w:after="0" w:line="120" w:lineRule="exact"/>
        <w:rPr>
          <w:sz w:val="10"/>
        </w:rPr>
      </w:pPr>
    </w:p>
    <w:p w14:paraId="7224571C" w14:textId="67EA4EED"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29A.53</w:t>
      </w:r>
      <w:r w:rsidRPr="00CE7D8E">
        <w:tab/>
        <w:t>The component conducts a preliminary review of management evaluation requests to determine their procedural receivability, that is, whether a request has been submitted within the statutory deadlines, whether the contested decision is appealable under the Staff Rules and whether the requestor has standing to appeal.</w:t>
      </w:r>
      <w:r w:rsidR="005109F2" w:rsidRPr="00CE7D8E">
        <w:t xml:space="preserve"> T</w:t>
      </w:r>
      <w:r w:rsidRPr="00CE7D8E">
        <w:t>he component noted that a significant number of cases over the past three years had been determined to be not receivable (36 per cent in 2023, 28 per cent in 2024 and 34 per cent in 2025).</w:t>
      </w:r>
    </w:p>
    <w:p w14:paraId="6C262F14" w14:textId="77777777" w:rsidR="005109F2" w:rsidRPr="00CE7D8E" w:rsidRDefault="005109F2" w:rsidP="005109F2">
      <w:pPr>
        <w:pStyle w:val="SingleTxt"/>
        <w:spacing w:after="0" w:line="120" w:lineRule="exact"/>
        <w:rPr>
          <w:sz w:val="10"/>
        </w:rPr>
      </w:pPr>
    </w:p>
    <w:p w14:paraId="772EC787" w14:textId="77777777" w:rsidR="00285C28" w:rsidRPr="00CE7D8E" w:rsidRDefault="00285C28" w:rsidP="0055182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Lessons learned and planned change</w:t>
      </w:r>
    </w:p>
    <w:p w14:paraId="58A977B5" w14:textId="77777777" w:rsidR="00285C28" w:rsidRPr="00CE7D8E" w:rsidRDefault="00285C28" w:rsidP="00551828">
      <w:pPr>
        <w:pStyle w:val="SingleTxt"/>
        <w:keepNext/>
        <w:spacing w:after="0" w:line="100" w:lineRule="exact"/>
        <w:rPr>
          <w:sz w:val="10"/>
        </w:rPr>
      </w:pPr>
    </w:p>
    <w:p w14:paraId="0DEA60ED" w14:textId="77777777" w:rsidR="005109F2" w:rsidRPr="00CE7D8E" w:rsidRDefault="00285C28" w:rsidP="0055182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29A.54</w:t>
      </w:r>
      <w:r w:rsidRPr="00CE7D8E">
        <w:tab/>
        <w:t>The lesson for the component was that, while assessing receivability is often not straightforward, staff in a portion of those requests could have benefited from a greater background understanding of the procedural issues involved. In applying the lesson, the component will, in addition to its outreach briefings, elaborate further guidance on these issues to assist staff in deciding whether to exercise their recourse in the Organization’s formal system of justice.</w:t>
      </w:r>
      <w:r w:rsidR="005109F2" w:rsidRPr="00CE7D8E">
        <w:t xml:space="preserve"> </w:t>
      </w:r>
    </w:p>
    <w:p w14:paraId="6DB3186B" w14:textId="032CEAAB"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29A.55</w:t>
      </w:r>
      <w:r w:rsidRPr="00CE7D8E">
        <w:tab/>
      </w:r>
      <w:r w:rsidRPr="00551828">
        <w:rPr>
          <w:spacing w:val="0"/>
          <w:w w:val="101"/>
        </w:rPr>
        <w:t>Expected progress towards the objective is presented in the performance measure below (see table</w:t>
      </w:r>
      <w:r w:rsidR="00D94599" w:rsidRPr="00551828">
        <w:rPr>
          <w:spacing w:val="0"/>
          <w:w w:val="101"/>
        </w:rPr>
        <w:t xml:space="preserve"> </w:t>
      </w:r>
      <w:r w:rsidRPr="00551828">
        <w:rPr>
          <w:spacing w:val="0"/>
          <w:w w:val="101"/>
        </w:rPr>
        <w:t>29A.13)</w:t>
      </w:r>
      <w:r w:rsidR="00551828" w:rsidRPr="00551828">
        <w:rPr>
          <w:spacing w:val="0"/>
          <w:w w:val="101"/>
        </w:rPr>
        <w:t>.</w:t>
      </w:r>
    </w:p>
    <w:p w14:paraId="0ABCB563" w14:textId="77777777" w:rsidR="00285C28" w:rsidRPr="00CE7D8E" w:rsidRDefault="00285C28"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4875BD4"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29A.13</w:t>
      </w:r>
    </w:p>
    <w:p w14:paraId="57DA84B8"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7522633A" w14:textId="77777777" w:rsidR="00285C28" w:rsidRPr="00CE7D8E" w:rsidRDefault="00285C28"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6687EB6" w14:textId="77777777" w:rsidR="005109F2" w:rsidRPr="00CE7D8E" w:rsidRDefault="005109F2"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109F2" w:rsidRPr="00CE7D8E" w14:paraId="3A79940F" w14:textId="77777777" w:rsidTr="005109F2">
        <w:trPr>
          <w:tblHeader/>
        </w:trPr>
        <w:tc>
          <w:tcPr>
            <w:tcW w:w="1970" w:type="dxa"/>
            <w:tcBorders>
              <w:top w:val="single" w:sz="4" w:space="0" w:color="auto"/>
              <w:bottom w:val="single" w:sz="12" w:space="0" w:color="auto"/>
            </w:tcBorders>
            <w:vAlign w:val="bottom"/>
          </w:tcPr>
          <w:p w14:paraId="430CC9FF" w14:textId="77777777" w:rsidR="005109F2" w:rsidRPr="00CE7D8E" w:rsidRDefault="005109F2" w:rsidP="005109F2">
            <w:pPr>
              <w:spacing w:before="81" w:after="81" w:line="160" w:lineRule="exact"/>
              <w:ind w:right="40"/>
              <w:rPr>
                <w:i/>
                <w:sz w:val="14"/>
              </w:rPr>
            </w:pPr>
            <w:r w:rsidRPr="00CE7D8E">
              <w:rPr>
                <w:i/>
                <w:sz w:val="14"/>
              </w:rPr>
              <w:t>2023 (actual)</w:t>
            </w:r>
          </w:p>
        </w:tc>
        <w:tc>
          <w:tcPr>
            <w:tcW w:w="1970" w:type="dxa"/>
            <w:tcBorders>
              <w:top w:val="single" w:sz="4" w:space="0" w:color="auto"/>
              <w:bottom w:val="single" w:sz="12" w:space="0" w:color="auto"/>
            </w:tcBorders>
            <w:vAlign w:val="bottom"/>
          </w:tcPr>
          <w:p w14:paraId="5CAE1879" w14:textId="77777777" w:rsidR="005109F2" w:rsidRPr="00CE7D8E" w:rsidRDefault="005109F2" w:rsidP="005109F2">
            <w:pPr>
              <w:spacing w:before="81" w:after="81" w:line="160" w:lineRule="exact"/>
              <w:ind w:left="144" w:right="40"/>
              <w:rPr>
                <w:i/>
                <w:sz w:val="14"/>
              </w:rPr>
            </w:pPr>
            <w:r w:rsidRPr="00CE7D8E">
              <w:rPr>
                <w:i/>
                <w:sz w:val="14"/>
              </w:rPr>
              <w:t>2024 (actual)</w:t>
            </w:r>
          </w:p>
        </w:tc>
        <w:tc>
          <w:tcPr>
            <w:tcW w:w="1970" w:type="dxa"/>
            <w:tcBorders>
              <w:top w:val="single" w:sz="4" w:space="0" w:color="auto"/>
              <w:bottom w:val="single" w:sz="12" w:space="0" w:color="auto"/>
              <w:right w:val="double" w:sz="12" w:space="0" w:color="auto"/>
            </w:tcBorders>
            <w:vAlign w:val="bottom"/>
          </w:tcPr>
          <w:p w14:paraId="1DEDB5D2" w14:textId="77777777" w:rsidR="005109F2" w:rsidRPr="00CE7D8E" w:rsidRDefault="005109F2" w:rsidP="005109F2">
            <w:pPr>
              <w:spacing w:before="81" w:after="81" w:line="160" w:lineRule="exact"/>
              <w:ind w:left="144" w:right="40"/>
              <w:rPr>
                <w:i/>
                <w:sz w:val="14"/>
              </w:rPr>
            </w:pPr>
            <w:r w:rsidRPr="00CE7D8E">
              <w:rPr>
                <w:i/>
                <w:sz w:val="14"/>
              </w:rPr>
              <w:t>2025 (actual)</w:t>
            </w:r>
          </w:p>
        </w:tc>
        <w:tc>
          <w:tcPr>
            <w:tcW w:w="1970" w:type="dxa"/>
            <w:tcBorders>
              <w:top w:val="single" w:sz="4" w:space="0" w:color="auto"/>
              <w:left w:val="double" w:sz="12" w:space="0" w:color="auto"/>
              <w:bottom w:val="single" w:sz="12" w:space="0" w:color="auto"/>
            </w:tcBorders>
            <w:vAlign w:val="bottom"/>
          </w:tcPr>
          <w:p w14:paraId="4365074A" w14:textId="77777777" w:rsidR="005109F2" w:rsidRPr="00CE7D8E" w:rsidRDefault="005109F2" w:rsidP="005109F2">
            <w:pPr>
              <w:spacing w:before="81" w:after="81" w:line="160" w:lineRule="exact"/>
              <w:ind w:left="144" w:right="40"/>
              <w:rPr>
                <w:i/>
                <w:sz w:val="14"/>
              </w:rPr>
            </w:pPr>
            <w:r w:rsidRPr="00CE7D8E">
              <w:rPr>
                <w:i/>
                <w:sz w:val="14"/>
              </w:rPr>
              <w:t>2026 (planned)</w:t>
            </w:r>
          </w:p>
        </w:tc>
        <w:tc>
          <w:tcPr>
            <w:tcW w:w="1970" w:type="dxa"/>
            <w:tcBorders>
              <w:top w:val="single" w:sz="4" w:space="0" w:color="auto"/>
              <w:bottom w:val="single" w:sz="12" w:space="0" w:color="auto"/>
            </w:tcBorders>
            <w:vAlign w:val="bottom"/>
          </w:tcPr>
          <w:p w14:paraId="15D57F19" w14:textId="77777777" w:rsidR="005109F2" w:rsidRPr="00CE7D8E" w:rsidRDefault="005109F2" w:rsidP="005109F2">
            <w:pPr>
              <w:spacing w:before="81" w:after="81" w:line="160" w:lineRule="exact"/>
              <w:ind w:left="144" w:right="40"/>
              <w:rPr>
                <w:i/>
                <w:sz w:val="14"/>
              </w:rPr>
            </w:pPr>
            <w:r w:rsidRPr="00CE7D8E">
              <w:rPr>
                <w:i/>
                <w:sz w:val="14"/>
              </w:rPr>
              <w:t>2027 (planned)</w:t>
            </w:r>
          </w:p>
        </w:tc>
      </w:tr>
      <w:tr w:rsidR="005109F2" w:rsidRPr="00CE7D8E" w14:paraId="28EA765D" w14:textId="77777777" w:rsidTr="005109F2">
        <w:trPr>
          <w:trHeight w:hRule="exact" w:val="115"/>
          <w:tblHeader/>
        </w:trPr>
        <w:tc>
          <w:tcPr>
            <w:tcW w:w="1970" w:type="dxa"/>
            <w:tcBorders>
              <w:top w:val="single" w:sz="12" w:space="0" w:color="auto"/>
            </w:tcBorders>
            <w:vAlign w:val="bottom"/>
          </w:tcPr>
          <w:p w14:paraId="34FE5781" w14:textId="77777777" w:rsidR="005109F2" w:rsidRPr="00CE7D8E" w:rsidRDefault="005109F2" w:rsidP="005109F2">
            <w:pPr>
              <w:spacing w:before="40" w:after="120"/>
              <w:ind w:right="40"/>
            </w:pPr>
          </w:p>
        </w:tc>
        <w:tc>
          <w:tcPr>
            <w:tcW w:w="1970" w:type="dxa"/>
            <w:tcBorders>
              <w:top w:val="single" w:sz="12" w:space="0" w:color="auto"/>
            </w:tcBorders>
            <w:vAlign w:val="bottom"/>
          </w:tcPr>
          <w:p w14:paraId="1C6FBF4A" w14:textId="77777777" w:rsidR="005109F2" w:rsidRPr="00CE7D8E" w:rsidRDefault="005109F2" w:rsidP="005109F2">
            <w:pPr>
              <w:spacing w:before="40" w:after="120"/>
              <w:ind w:left="144" w:right="40"/>
            </w:pPr>
          </w:p>
        </w:tc>
        <w:tc>
          <w:tcPr>
            <w:tcW w:w="1970" w:type="dxa"/>
            <w:tcBorders>
              <w:top w:val="single" w:sz="12" w:space="0" w:color="auto"/>
              <w:right w:val="double" w:sz="12" w:space="0" w:color="auto"/>
            </w:tcBorders>
            <w:vAlign w:val="bottom"/>
          </w:tcPr>
          <w:p w14:paraId="060A420B" w14:textId="77777777" w:rsidR="005109F2" w:rsidRPr="00CE7D8E" w:rsidRDefault="005109F2" w:rsidP="005109F2">
            <w:pPr>
              <w:spacing w:before="40" w:after="120"/>
              <w:ind w:left="144" w:right="40"/>
            </w:pPr>
          </w:p>
        </w:tc>
        <w:tc>
          <w:tcPr>
            <w:tcW w:w="1970" w:type="dxa"/>
            <w:tcBorders>
              <w:top w:val="single" w:sz="12" w:space="0" w:color="auto"/>
              <w:left w:val="double" w:sz="12" w:space="0" w:color="auto"/>
            </w:tcBorders>
            <w:vAlign w:val="bottom"/>
          </w:tcPr>
          <w:p w14:paraId="52945066" w14:textId="77777777" w:rsidR="005109F2" w:rsidRPr="00CE7D8E" w:rsidRDefault="005109F2" w:rsidP="005109F2">
            <w:pPr>
              <w:spacing w:before="40" w:after="120"/>
              <w:ind w:left="144" w:right="40"/>
            </w:pPr>
          </w:p>
        </w:tc>
        <w:tc>
          <w:tcPr>
            <w:tcW w:w="1970" w:type="dxa"/>
            <w:tcBorders>
              <w:top w:val="single" w:sz="12" w:space="0" w:color="auto"/>
            </w:tcBorders>
            <w:vAlign w:val="bottom"/>
          </w:tcPr>
          <w:p w14:paraId="1EDD3FEF" w14:textId="77777777" w:rsidR="005109F2" w:rsidRPr="00CE7D8E" w:rsidRDefault="005109F2" w:rsidP="005109F2">
            <w:pPr>
              <w:spacing w:before="40" w:after="120"/>
              <w:ind w:left="144" w:right="40"/>
            </w:pPr>
          </w:p>
        </w:tc>
      </w:tr>
      <w:tr w:rsidR="005109F2" w:rsidRPr="00551828" w14:paraId="34E2D01F" w14:textId="77777777" w:rsidTr="005109F2">
        <w:tc>
          <w:tcPr>
            <w:tcW w:w="1970" w:type="dxa"/>
            <w:tcBorders>
              <w:bottom w:val="single" w:sz="12" w:space="0" w:color="auto"/>
            </w:tcBorders>
          </w:tcPr>
          <w:p w14:paraId="6531E335" w14:textId="77777777" w:rsidR="005109F2" w:rsidRPr="00551828" w:rsidRDefault="005109F2" w:rsidP="005109F2">
            <w:pPr>
              <w:tabs>
                <w:tab w:val="left" w:pos="288"/>
                <w:tab w:val="left" w:pos="576"/>
                <w:tab w:val="left" w:pos="864"/>
                <w:tab w:val="left" w:pos="1152"/>
              </w:tabs>
              <w:spacing w:before="40" w:after="120"/>
              <w:ind w:right="40"/>
              <w:rPr>
                <w:spacing w:val="0"/>
              </w:rPr>
            </w:pPr>
            <w:r w:rsidRPr="00551828">
              <w:rPr>
                <w:spacing w:val="0"/>
              </w:rPr>
              <w:t>Staff awareness of procedural requirements for management evaluation requests supplemented by Management Advice and Evaluation Section outreach briefings</w:t>
            </w:r>
          </w:p>
        </w:tc>
        <w:tc>
          <w:tcPr>
            <w:tcW w:w="1970" w:type="dxa"/>
            <w:tcBorders>
              <w:bottom w:val="single" w:sz="12" w:space="0" w:color="auto"/>
            </w:tcBorders>
          </w:tcPr>
          <w:p w14:paraId="45E64756" w14:textId="38ECFD21" w:rsidR="005109F2" w:rsidRPr="00551828" w:rsidRDefault="005109F2" w:rsidP="005109F2">
            <w:pPr>
              <w:tabs>
                <w:tab w:val="left" w:pos="288"/>
                <w:tab w:val="left" w:pos="576"/>
                <w:tab w:val="left" w:pos="864"/>
                <w:tab w:val="left" w:pos="1152"/>
              </w:tabs>
              <w:spacing w:before="40" w:after="120"/>
              <w:ind w:left="144" w:right="40"/>
              <w:rPr>
                <w:spacing w:val="0"/>
              </w:rPr>
            </w:pPr>
            <w:r w:rsidRPr="00551828">
              <w:rPr>
                <w:spacing w:val="0"/>
              </w:rPr>
              <w:t>Staff awareness of procedural requirements for management evaluation requests enhanced through Management Advice and Evaluation Section outreach briefings to staff in field missions</w:t>
            </w:r>
          </w:p>
        </w:tc>
        <w:tc>
          <w:tcPr>
            <w:tcW w:w="1970" w:type="dxa"/>
            <w:tcBorders>
              <w:bottom w:val="single" w:sz="12" w:space="0" w:color="auto"/>
              <w:right w:val="double" w:sz="12" w:space="0" w:color="auto"/>
            </w:tcBorders>
          </w:tcPr>
          <w:p w14:paraId="2E4B9B57" w14:textId="77777777" w:rsidR="005109F2" w:rsidRPr="00551828" w:rsidRDefault="005109F2" w:rsidP="005109F2">
            <w:pPr>
              <w:tabs>
                <w:tab w:val="left" w:pos="288"/>
                <w:tab w:val="left" w:pos="576"/>
                <w:tab w:val="left" w:pos="864"/>
                <w:tab w:val="left" w:pos="1152"/>
              </w:tabs>
              <w:spacing w:before="40" w:after="120"/>
              <w:ind w:left="144" w:right="40"/>
              <w:rPr>
                <w:spacing w:val="0"/>
              </w:rPr>
            </w:pPr>
            <w:r w:rsidRPr="00551828">
              <w:rPr>
                <w:spacing w:val="0"/>
              </w:rPr>
              <w:t>Staff awareness of procedural requirements for management evaluation requests supplemented by Management Advice and Evaluation Section outreach briefings</w:t>
            </w:r>
          </w:p>
        </w:tc>
        <w:tc>
          <w:tcPr>
            <w:tcW w:w="1970" w:type="dxa"/>
            <w:tcBorders>
              <w:left w:val="double" w:sz="12" w:space="0" w:color="auto"/>
              <w:bottom w:val="single" w:sz="12" w:space="0" w:color="auto"/>
            </w:tcBorders>
          </w:tcPr>
          <w:p w14:paraId="25931E11" w14:textId="77777777" w:rsidR="005109F2" w:rsidRPr="00551828" w:rsidRDefault="005109F2" w:rsidP="00D94599">
            <w:pPr>
              <w:tabs>
                <w:tab w:val="left" w:pos="288"/>
                <w:tab w:val="left" w:pos="576"/>
                <w:tab w:val="left" w:pos="864"/>
                <w:tab w:val="left" w:pos="1152"/>
              </w:tabs>
              <w:spacing w:before="40" w:after="120"/>
              <w:ind w:left="144" w:right="40"/>
              <w:rPr>
                <w:spacing w:val="0"/>
              </w:rPr>
            </w:pPr>
            <w:r w:rsidRPr="00551828">
              <w:rPr>
                <w:spacing w:val="0"/>
              </w:rPr>
              <w:t>Staff awareness of procedural requirements for management evaluation requests supplemented by Management Advice and Evaluation Section outreach briefings, enhanced by increased outreach to staff representatives</w:t>
            </w:r>
          </w:p>
        </w:tc>
        <w:tc>
          <w:tcPr>
            <w:tcW w:w="1970" w:type="dxa"/>
            <w:tcBorders>
              <w:bottom w:val="single" w:sz="12" w:space="0" w:color="auto"/>
            </w:tcBorders>
          </w:tcPr>
          <w:p w14:paraId="17F53444" w14:textId="2DFDC555" w:rsidR="005109F2" w:rsidRPr="00551828" w:rsidRDefault="005109F2" w:rsidP="005109F2">
            <w:pPr>
              <w:tabs>
                <w:tab w:val="left" w:pos="288"/>
                <w:tab w:val="left" w:pos="576"/>
                <w:tab w:val="left" w:pos="864"/>
                <w:tab w:val="left" w:pos="1152"/>
              </w:tabs>
              <w:spacing w:before="40" w:after="120"/>
              <w:ind w:left="144" w:right="40"/>
              <w:rPr>
                <w:spacing w:val="0"/>
              </w:rPr>
            </w:pPr>
            <w:r w:rsidRPr="00551828">
              <w:rPr>
                <w:spacing w:val="0"/>
              </w:rPr>
              <w:t>Staff awareness through guidance materials available on iSeek, supplemented by iSeek article</w:t>
            </w:r>
            <w:r w:rsidR="007B6A67">
              <w:rPr>
                <w:spacing w:val="0"/>
              </w:rPr>
              <w:t>s</w:t>
            </w:r>
            <w:r w:rsidRPr="00551828">
              <w:rPr>
                <w:spacing w:val="0"/>
              </w:rPr>
              <w:t xml:space="preserve"> and continued outreach efforts</w:t>
            </w:r>
          </w:p>
        </w:tc>
      </w:tr>
    </w:tbl>
    <w:p w14:paraId="50B6DDD6" w14:textId="77777777" w:rsidR="00285C28" w:rsidRPr="00CE7D8E" w:rsidRDefault="00285C28" w:rsidP="00551828">
      <w:pPr>
        <w:pStyle w:val="SingleTxt"/>
        <w:spacing w:after="0" w:line="100" w:lineRule="exact"/>
        <w:rPr>
          <w:sz w:val="10"/>
        </w:rPr>
      </w:pPr>
    </w:p>
    <w:p w14:paraId="75D2F254" w14:textId="77777777" w:rsidR="005109F2" w:rsidRPr="00CE7D8E" w:rsidRDefault="005109F2" w:rsidP="00551828">
      <w:pPr>
        <w:pStyle w:val="SingleTxt"/>
        <w:spacing w:after="0" w:line="100" w:lineRule="exact"/>
        <w:rPr>
          <w:sz w:val="10"/>
        </w:rPr>
      </w:pPr>
    </w:p>
    <w:p w14:paraId="092DB0C5" w14:textId="77777777" w:rsidR="005109F2" w:rsidRPr="00CE7D8E" w:rsidRDefault="005109F2" w:rsidP="00551828">
      <w:pPr>
        <w:pStyle w:val="SingleTxt"/>
        <w:spacing w:after="0" w:line="100" w:lineRule="exact"/>
        <w:rPr>
          <w:sz w:val="10"/>
        </w:rPr>
      </w:pPr>
    </w:p>
    <w:p w14:paraId="682D1425"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Deliverables</w:t>
      </w:r>
    </w:p>
    <w:p w14:paraId="246ABF9C" w14:textId="77777777" w:rsidR="00285C28" w:rsidRPr="00CE7D8E" w:rsidRDefault="00285C28" w:rsidP="00551828">
      <w:pPr>
        <w:pStyle w:val="SingleTxt"/>
        <w:spacing w:after="0" w:line="100" w:lineRule="exact"/>
        <w:rPr>
          <w:sz w:val="10"/>
        </w:rPr>
      </w:pPr>
    </w:p>
    <w:p w14:paraId="2983A8BC" w14:textId="77777777" w:rsidR="005109F2" w:rsidRPr="00CE7D8E" w:rsidRDefault="005109F2" w:rsidP="00551828">
      <w:pPr>
        <w:pStyle w:val="SingleTxt"/>
        <w:spacing w:after="0" w:line="100" w:lineRule="exact"/>
        <w:rPr>
          <w:sz w:val="10"/>
        </w:rPr>
      </w:pPr>
    </w:p>
    <w:p w14:paraId="3F3CE1D3"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29A.56</w:t>
      </w:r>
      <w:r w:rsidRPr="00CE7D8E">
        <w:tab/>
        <w:t>Table 29A.14 lists all deliverables of the component.</w:t>
      </w:r>
    </w:p>
    <w:p w14:paraId="1DB0266F" w14:textId="77777777" w:rsidR="00285C28" w:rsidRPr="00CE7D8E" w:rsidRDefault="00285C28"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9BF2E72"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29A.14</w:t>
      </w:r>
    </w:p>
    <w:p w14:paraId="06656EC9"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Subprogramme 1, component 3: deliverables for the period 2025–2027, by category and subcategory</w:t>
      </w:r>
    </w:p>
    <w:p w14:paraId="7C57BE4D" w14:textId="77777777" w:rsidR="00285C28" w:rsidRPr="00CE7D8E" w:rsidRDefault="00285C28"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5F6222" w14:textId="77777777" w:rsidR="005109F2" w:rsidRPr="00CE7D8E" w:rsidRDefault="005109F2"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5109F2" w:rsidRPr="00CE7D8E" w14:paraId="70872C3A" w14:textId="77777777" w:rsidTr="005109F2">
        <w:trPr>
          <w:tblHeader/>
        </w:trPr>
        <w:tc>
          <w:tcPr>
            <w:tcW w:w="7020" w:type="dxa"/>
            <w:tcBorders>
              <w:top w:val="single" w:sz="4" w:space="0" w:color="auto"/>
              <w:bottom w:val="single" w:sz="12" w:space="0" w:color="auto"/>
            </w:tcBorders>
            <w:vAlign w:val="bottom"/>
          </w:tcPr>
          <w:p w14:paraId="618663CF" w14:textId="77777777" w:rsidR="005109F2" w:rsidRPr="00CE7D8E" w:rsidRDefault="005109F2" w:rsidP="005109F2">
            <w:pPr>
              <w:spacing w:before="81" w:after="81" w:line="160" w:lineRule="exact"/>
              <w:ind w:right="40"/>
              <w:rPr>
                <w:i/>
                <w:sz w:val="14"/>
              </w:rPr>
            </w:pPr>
            <w:r w:rsidRPr="00CE7D8E">
              <w:rPr>
                <w:i/>
                <w:sz w:val="14"/>
              </w:rPr>
              <w:t>Category and subcategory</w:t>
            </w:r>
          </w:p>
        </w:tc>
        <w:tc>
          <w:tcPr>
            <w:tcW w:w="707" w:type="dxa"/>
            <w:tcBorders>
              <w:top w:val="single" w:sz="4" w:space="0" w:color="auto"/>
              <w:bottom w:val="single" w:sz="12" w:space="0" w:color="auto"/>
            </w:tcBorders>
            <w:vAlign w:val="bottom"/>
          </w:tcPr>
          <w:p w14:paraId="7BAFE459" w14:textId="77777777" w:rsidR="005109F2" w:rsidRPr="00CE7D8E" w:rsidRDefault="005109F2" w:rsidP="005109F2">
            <w:pPr>
              <w:spacing w:before="81" w:after="81" w:line="160" w:lineRule="exact"/>
              <w:ind w:left="144" w:right="43"/>
              <w:jc w:val="right"/>
              <w:rPr>
                <w:i/>
                <w:sz w:val="14"/>
              </w:rPr>
            </w:pPr>
            <w:r w:rsidRPr="00CE7D8E">
              <w:rPr>
                <w:i/>
                <w:sz w:val="14"/>
              </w:rPr>
              <w:t>2025 planned</w:t>
            </w:r>
          </w:p>
        </w:tc>
        <w:tc>
          <w:tcPr>
            <w:tcW w:w="708" w:type="dxa"/>
            <w:tcBorders>
              <w:top w:val="single" w:sz="4" w:space="0" w:color="auto"/>
              <w:bottom w:val="single" w:sz="12" w:space="0" w:color="auto"/>
            </w:tcBorders>
            <w:vAlign w:val="bottom"/>
          </w:tcPr>
          <w:p w14:paraId="25D8169B" w14:textId="77777777" w:rsidR="005109F2" w:rsidRPr="00CE7D8E" w:rsidRDefault="005109F2" w:rsidP="005109F2">
            <w:pPr>
              <w:spacing w:before="81" w:after="81" w:line="160" w:lineRule="exact"/>
              <w:ind w:left="144" w:right="43"/>
              <w:jc w:val="right"/>
              <w:rPr>
                <w:i/>
                <w:sz w:val="14"/>
              </w:rPr>
            </w:pPr>
            <w:r w:rsidRPr="00CE7D8E">
              <w:rPr>
                <w:i/>
                <w:sz w:val="14"/>
              </w:rPr>
              <w:t>2025 actual</w:t>
            </w:r>
          </w:p>
        </w:tc>
        <w:tc>
          <w:tcPr>
            <w:tcW w:w="707" w:type="dxa"/>
            <w:tcBorders>
              <w:top w:val="single" w:sz="4" w:space="0" w:color="auto"/>
              <w:bottom w:val="single" w:sz="12" w:space="0" w:color="auto"/>
            </w:tcBorders>
            <w:vAlign w:val="bottom"/>
          </w:tcPr>
          <w:p w14:paraId="6DE7FDEA" w14:textId="77777777" w:rsidR="005109F2" w:rsidRPr="00CE7D8E" w:rsidRDefault="005109F2" w:rsidP="005109F2">
            <w:pPr>
              <w:spacing w:before="81" w:after="81" w:line="160" w:lineRule="exact"/>
              <w:ind w:left="144" w:right="43"/>
              <w:jc w:val="right"/>
              <w:rPr>
                <w:i/>
                <w:sz w:val="14"/>
              </w:rPr>
            </w:pPr>
            <w:r w:rsidRPr="00CE7D8E">
              <w:rPr>
                <w:i/>
                <w:sz w:val="14"/>
              </w:rPr>
              <w:t>2026 planned</w:t>
            </w:r>
          </w:p>
        </w:tc>
        <w:tc>
          <w:tcPr>
            <w:tcW w:w="708" w:type="dxa"/>
            <w:tcBorders>
              <w:top w:val="single" w:sz="4" w:space="0" w:color="auto"/>
              <w:bottom w:val="single" w:sz="12" w:space="0" w:color="auto"/>
            </w:tcBorders>
            <w:vAlign w:val="bottom"/>
          </w:tcPr>
          <w:p w14:paraId="7804F064" w14:textId="77777777" w:rsidR="005109F2" w:rsidRPr="00CE7D8E" w:rsidRDefault="005109F2" w:rsidP="005109F2">
            <w:pPr>
              <w:spacing w:before="81" w:after="81" w:line="160" w:lineRule="exact"/>
              <w:ind w:left="144" w:right="43"/>
              <w:jc w:val="right"/>
              <w:rPr>
                <w:i/>
                <w:sz w:val="14"/>
              </w:rPr>
            </w:pPr>
            <w:r w:rsidRPr="00CE7D8E">
              <w:rPr>
                <w:i/>
                <w:sz w:val="14"/>
              </w:rPr>
              <w:t>2027 planned</w:t>
            </w:r>
          </w:p>
        </w:tc>
      </w:tr>
      <w:tr w:rsidR="005109F2" w:rsidRPr="00CE7D8E" w14:paraId="36DCB50F" w14:textId="77777777" w:rsidTr="005109F2">
        <w:trPr>
          <w:trHeight w:hRule="exact" w:val="115"/>
          <w:tblHeader/>
        </w:trPr>
        <w:tc>
          <w:tcPr>
            <w:tcW w:w="7020" w:type="dxa"/>
            <w:tcBorders>
              <w:top w:val="single" w:sz="12" w:space="0" w:color="auto"/>
            </w:tcBorders>
            <w:vAlign w:val="bottom"/>
          </w:tcPr>
          <w:p w14:paraId="6FCDC3EF" w14:textId="77777777" w:rsidR="005109F2" w:rsidRPr="00CE7D8E" w:rsidRDefault="005109F2" w:rsidP="005109F2">
            <w:pPr>
              <w:spacing w:before="40" w:after="40" w:line="210" w:lineRule="exact"/>
              <w:ind w:right="40"/>
              <w:rPr>
                <w:sz w:val="17"/>
              </w:rPr>
            </w:pPr>
          </w:p>
        </w:tc>
        <w:tc>
          <w:tcPr>
            <w:tcW w:w="707" w:type="dxa"/>
            <w:tcBorders>
              <w:top w:val="single" w:sz="12" w:space="0" w:color="auto"/>
            </w:tcBorders>
            <w:vAlign w:val="bottom"/>
          </w:tcPr>
          <w:p w14:paraId="43E2960B" w14:textId="77777777" w:rsidR="005109F2" w:rsidRPr="00CE7D8E" w:rsidRDefault="005109F2" w:rsidP="005109F2">
            <w:pPr>
              <w:spacing w:before="40" w:after="40" w:line="210" w:lineRule="exact"/>
              <w:ind w:left="144" w:right="43"/>
              <w:jc w:val="right"/>
              <w:rPr>
                <w:sz w:val="17"/>
              </w:rPr>
            </w:pPr>
          </w:p>
        </w:tc>
        <w:tc>
          <w:tcPr>
            <w:tcW w:w="708" w:type="dxa"/>
            <w:tcBorders>
              <w:top w:val="single" w:sz="12" w:space="0" w:color="auto"/>
            </w:tcBorders>
            <w:vAlign w:val="bottom"/>
          </w:tcPr>
          <w:p w14:paraId="66A30553" w14:textId="77777777" w:rsidR="005109F2" w:rsidRPr="00CE7D8E" w:rsidRDefault="005109F2" w:rsidP="005109F2">
            <w:pPr>
              <w:spacing w:before="40" w:after="40" w:line="210" w:lineRule="exact"/>
              <w:ind w:left="144" w:right="43"/>
              <w:jc w:val="right"/>
              <w:rPr>
                <w:sz w:val="17"/>
              </w:rPr>
            </w:pPr>
          </w:p>
        </w:tc>
        <w:tc>
          <w:tcPr>
            <w:tcW w:w="707" w:type="dxa"/>
            <w:tcBorders>
              <w:top w:val="single" w:sz="12" w:space="0" w:color="auto"/>
            </w:tcBorders>
            <w:vAlign w:val="bottom"/>
          </w:tcPr>
          <w:p w14:paraId="17103F7C" w14:textId="77777777" w:rsidR="005109F2" w:rsidRPr="00CE7D8E" w:rsidRDefault="005109F2" w:rsidP="005109F2">
            <w:pPr>
              <w:spacing w:before="40" w:after="40" w:line="210" w:lineRule="exact"/>
              <w:ind w:left="144" w:right="43"/>
              <w:jc w:val="right"/>
              <w:rPr>
                <w:sz w:val="17"/>
              </w:rPr>
            </w:pPr>
          </w:p>
        </w:tc>
        <w:tc>
          <w:tcPr>
            <w:tcW w:w="708" w:type="dxa"/>
            <w:tcBorders>
              <w:top w:val="single" w:sz="12" w:space="0" w:color="auto"/>
            </w:tcBorders>
            <w:vAlign w:val="bottom"/>
          </w:tcPr>
          <w:p w14:paraId="656034F6" w14:textId="77777777" w:rsidR="005109F2" w:rsidRPr="00CE7D8E" w:rsidRDefault="005109F2" w:rsidP="005109F2">
            <w:pPr>
              <w:spacing w:before="40" w:after="40" w:line="210" w:lineRule="exact"/>
              <w:ind w:left="144" w:right="43"/>
              <w:jc w:val="right"/>
              <w:rPr>
                <w:sz w:val="17"/>
              </w:rPr>
            </w:pPr>
          </w:p>
        </w:tc>
      </w:tr>
      <w:tr w:rsidR="005109F2" w:rsidRPr="00CE7D8E" w14:paraId="6290FB2F" w14:textId="77777777" w:rsidTr="005109F2">
        <w:tc>
          <w:tcPr>
            <w:tcW w:w="7020" w:type="dxa"/>
            <w:vAlign w:val="bottom"/>
          </w:tcPr>
          <w:p w14:paraId="0CB8AFAC" w14:textId="76B7A1F1" w:rsidR="005109F2" w:rsidRPr="00CE7D8E" w:rsidRDefault="005109F2" w:rsidP="00551828">
            <w:pPr>
              <w:tabs>
                <w:tab w:val="left" w:pos="288"/>
                <w:tab w:val="left" w:pos="576"/>
                <w:tab w:val="left" w:pos="864"/>
                <w:tab w:val="left" w:pos="1152"/>
              </w:tabs>
              <w:spacing w:before="40" w:after="40" w:line="200" w:lineRule="exact"/>
              <w:ind w:right="40"/>
              <w:rPr>
                <w:b/>
                <w:bCs/>
                <w:sz w:val="17"/>
              </w:rPr>
            </w:pPr>
            <w:r w:rsidRPr="00CE7D8E">
              <w:rPr>
                <w:b/>
                <w:bCs/>
                <w:sz w:val="17"/>
              </w:rPr>
              <w:t>A.</w:t>
            </w:r>
            <w:r w:rsidRPr="00CE7D8E">
              <w:rPr>
                <w:b/>
                <w:bCs/>
                <w:sz w:val="17"/>
              </w:rPr>
              <w:tab/>
              <w:t>Facilitation of the intergovernmental process and expert bodies</w:t>
            </w:r>
          </w:p>
        </w:tc>
        <w:tc>
          <w:tcPr>
            <w:tcW w:w="707" w:type="dxa"/>
            <w:vAlign w:val="bottom"/>
          </w:tcPr>
          <w:p w14:paraId="2438240A"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p>
        </w:tc>
        <w:tc>
          <w:tcPr>
            <w:tcW w:w="708" w:type="dxa"/>
            <w:vAlign w:val="bottom"/>
          </w:tcPr>
          <w:p w14:paraId="18CB6336"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p>
        </w:tc>
        <w:tc>
          <w:tcPr>
            <w:tcW w:w="707" w:type="dxa"/>
            <w:vAlign w:val="bottom"/>
          </w:tcPr>
          <w:p w14:paraId="4DA9BE59"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p>
        </w:tc>
        <w:tc>
          <w:tcPr>
            <w:tcW w:w="708" w:type="dxa"/>
            <w:vAlign w:val="bottom"/>
          </w:tcPr>
          <w:p w14:paraId="03F82ADC"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p>
        </w:tc>
      </w:tr>
      <w:tr w:rsidR="005109F2" w:rsidRPr="00CE7D8E" w14:paraId="251183D5" w14:textId="77777777" w:rsidTr="005109F2">
        <w:tc>
          <w:tcPr>
            <w:tcW w:w="7020" w:type="dxa"/>
            <w:vAlign w:val="bottom"/>
          </w:tcPr>
          <w:p w14:paraId="6F011BEE" w14:textId="7DCC9B46"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b/>
                <w:bCs/>
                <w:sz w:val="17"/>
              </w:rPr>
              <w:tab/>
              <w:t>Parliamentary documentation</w:t>
            </w:r>
            <w:r w:rsidRPr="00CE7D8E">
              <w:rPr>
                <w:sz w:val="17"/>
              </w:rPr>
              <w:t xml:space="preserve"> (number of documents)</w:t>
            </w:r>
          </w:p>
        </w:tc>
        <w:tc>
          <w:tcPr>
            <w:tcW w:w="707" w:type="dxa"/>
            <w:vAlign w:val="bottom"/>
          </w:tcPr>
          <w:p w14:paraId="18995BD8"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b/>
                <w:bCs/>
                <w:sz w:val="17"/>
              </w:rPr>
            </w:pPr>
            <w:r w:rsidRPr="00CE7D8E">
              <w:rPr>
                <w:b/>
                <w:bCs/>
                <w:sz w:val="17"/>
              </w:rPr>
              <w:t>1</w:t>
            </w:r>
          </w:p>
        </w:tc>
        <w:tc>
          <w:tcPr>
            <w:tcW w:w="708" w:type="dxa"/>
            <w:vAlign w:val="bottom"/>
          </w:tcPr>
          <w:p w14:paraId="4E6533FA"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b/>
                <w:bCs/>
                <w:sz w:val="17"/>
              </w:rPr>
            </w:pPr>
            <w:r w:rsidRPr="00CE7D8E">
              <w:rPr>
                <w:b/>
                <w:bCs/>
                <w:sz w:val="17"/>
              </w:rPr>
              <w:t>1</w:t>
            </w:r>
          </w:p>
        </w:tc>
        <w:tc>
          <w:tcPr>
            <w:tcW w:w="707" w:type="dxa"/>
            <w:vAlign w:val="bottom"/>
          </w:tcPr>
          <w:p w14:paraId="1B87D4BD"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b/>
                <w:bCs/>
                <w:sz w:val="17"/>
              </w:rPr>
            </w:pPr>
            <w:r w:rsidRPr="00CE7D8E">
              <w:rPr>
                <w:b/>
                <w:bCs/>
                <w:sz w:val="17"/>
              </w:rPr>
              <w:t>–</w:t>
            </w:r>
          </w:p>
        </w:tc>
        <w:tc>
          <w:tcPr>
            <w:tcW w:w="708" w:type="dxa"/>
            <w:vAlign w:val="bottom"/>
          </w:tcPr>
          <w:p w14:paraId="44F9251C" w14:textId="02E299A7" w:rsidR="005109F2" w:rsidRPr="00CE7D8E" w:rsidRDefault="005109F2" w:rsidP="00551828">
            <w:pPr>
              <w:tabs>
                <w:tab w:val="left" w:pos="288"/>
                <w:tab w:val="left" w:pos="576"/>
                <w:tab w:val="left" w:pos="864"/>
                <w:tab w:val="left" w:pos="1152"/>
              </w:tabs>
              <w:spacing w:before="40" w:after="40" w:line="200" w:lineRule="exact"/>
              <w:ind w:left="144" w:right="43"/>
              <w:jc w:val="right"/>
              <w:rPr>
                <w:b/>
                <w:bCs/>
                <w:sz w:val="17"/>
              </w:rPr>
            </w:pPr>
            <w:r w:rsidRPr="00CE7D8E">
              <w:rPr>
                <w:b/>
                <w:bCs/>
                <w:sz w:val="17"/>
              </w:rPr>
              <w:t>–</w:t>
            </w:r>
          </w:p>
        </w:tc>
      </w:tr>
      <w:tr w:rsidR="005109F2" w:rsidRPr="00CE7D8E" w14:paraId="1709FB99" w14:textId="77777777" w:rsidTr="005109F2">
        <w:tc>
          <w:tcPr>
            <w:tcW w:w="7020" w:type="dxa"/>
            <w:vAlign w:val="bottom"/>
          </w:tcPr>
          <w:p w14:paraId="2BFB41FF" w14:textId="2FAAEA7C" w:rsidR="005109F2" w:rsidRPr="00CE7D8E" w:rsidRDefault="005109F2" w:rsidP="00551828">
            <w:pPr>
              <w:tabs>
                <w:tab w:val="left" w:pos="288"/>
                <w:tab w:val="left" w:pos="576"/>
                <w:tab w:val="left" w:pos="864"/>
                <w:tab w:val="left" w:pos="1152"/>
              </w:tabs>
              <w:spacing w:before="40" w:after="40" w:line="200" w:lineRule="exact"/>
              <w:ind w:left="576" w:right="40" w:hanging="576"/>
              <w:rPr>
                <w:sz w:val="17"/>
              </w:rPr>
            </w:pPr>
            <w:r w:rsidRPr="00CE7D8E">
              <w:rPr>
                <w:sz w:val="17"/>
              </w:rPr>
              <w:tab/>
              <w:t>1.</w:t>
            </w:r>
            <w:r w:rsidRPr="00CE7D8E">
              <w:rPr>
                <w:sz w:val="17"/>
              </w:rPr>
              <w:tab/>
              <w:t xml:space="preserve">Progress report on the implementation of the organizational resilience management system for consideration by the General Assembly </w:t>
            </w:r>
          </w:p>
        </w:tc>
        <w:tc>
          <w:tcPr>
            <w:tcW w:w="707" w:type="dxa"/>
            <w:vAlign w:val="bottom"/>
          </w:tcPr>
          <w:p w14:paraId="611F8F47"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1</w:t>
            </w:r>
          </w:p>
        </w:tc>
        <w:tc>
          <w:tcPr>
            <w:tcW w:w="708" w:type="dxa"/>
            <w:vAlign w:val="bottom"/>
          </w:tcPr>
          <w:p w14:paraId="12C8871D"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1</w:t>
            </w:r>
          </w:p>
        </w:tc>
        <w:tc>
          <w:tcPr>
            <w:tcW w:w="707" w:type="dxa"/>
            <w:vAlign w:val="bottom"/>
          </w:tcPr>
          <w:p w14:paraId="31F421BA"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w:t>
            </w:r>
          </w:p>
        </w:tc>
        <w:tc>
          <w:tcPr>
            <w:tcW w:w="708" w:type="dxa"/>
            <w:vAlign w:val="bottom"/>
          </w:tcPr>
          <w:p w14:paraId="7DBEAD44" w14:textId="0E37117A"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b/>
                <w:bCs/>
                <w:sz w:val="17"/>
              </w:rPr>
              <w:t>–</w:t>
            </w:r>
          </w:p>
        </w:tc>
      </w:tr>
      <w:tr w:rsidR="005109F2" w:rsidRPr="00CE7D8E" w14:paraId="39C62CD9" w14:textId="77777777" w:rsidTr="005109F2">
        <w:tc>
          <w:tcPr>
            <w:tcW w:w="7020" w:type="dxa"/>
            <w:vAlign w:val="bottom"/>
          </w:tcPr>
          <w:p w14:paraId="7505D3A7" w14:textId="2D6DCF08"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b/>
                <w:bCs/>
                <w:sz w:val="17"/>
              </w:rPr>
              <w:tab/>
              <w:t>Substantive services for meetings</w:t>
            </w:r>
            <w:r w:rsidRPr="00CE7D8E">
              <w:rPr>
                <w:sz w:val="17"/>
              </w:rPr>
              <w:t xml:space="preserve"> (number of three-hour meetings)</w:t>
            </w:r>
          </w:p>
        </w:tc>
        <w:tc>
          <w:tcPr>
            <w:tcW w:w="707" w:type="dxa"/>
            <w:vAlign w:val="bottom"/>
          </w:tcPr>
          <w:p w14:paraId="7B959AE9"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b/>
                <w:bCs/>
                <w:sz w:val="17"/>
              </w:rPr>
            </w:pPr>
            <w:r w:rsidRPr="00CE7D8E">
              <w:rPr>
                <w:b/>
                <w:bCs/>
                <w:sz w:val="17"/>
              </w:rPr>
              <w:t>2</w:t>
            </w:r>
          </w:p>
        </w:tc>
        <w:tc>
          <w:tcPr>
            <w:tcW w:w="708" w:type="dxa"/>
            <w:vAlign w:val="bottom"/>
          </w:tcPr>
          <w:p w14:paraId="3564D68E"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b/>
                <w:bCs/>
                <w:sz w:val="17"/>
              </w:rPr>
            </w:pPr>
            <w:r w:rsidRPr="00CE7D8E">
              <w:rPr>
                <w:b/>
                <w:bCs/>
                <w:sz w:val="17"/>
              </w:rPr>
              <w:t>2</w:t>
            </w:r>
          </w:p>
        </w:tc>
        <w:tc>
          <w:tcPr>
            <w:tcW w:w="707" w:type="dxa"/>
            <w:vAlign w:val="bottom"/>
          </w:tcPr>
          <w:p w14:paraId="7887CD70" w14:textId="704B1E41" w:rsidR="005109F2" w:rsidRPr="00CE7D8E" w:rsidRDefault="005109F2" w:rsidP="00551828">
            <w:pPr>
              <w:tabs>
                <w:tab w:val="left" w:pos="288"/>
                <w:tab w:val="left" w:pos="576"/>
                <w:tab w:val="left" w:pos="864"/>
                <w:tab w:val="left" w:pos="1152"/>
              </w:tabs>
              <w:spacing w:before="40" w:after="40" w:line="200" w:lineRule="exact"/>
              <w:ind w:left="144" w:right="43"/>
              <w:jc w:val="right"/>
              <w:rPr>
                <w:b/>
                <w:bCs/>
                <w:sz w:val="17"/>
              </w:rPr>
            </w:pPr>
            <w:r w:rsidRPr="00CE7D8E">
              <w:rPr>
                <w:b/>
                <w:bCs/>
                <w:sz w:val="17"/>
              </w:rPr>
              <w:t>–</w:t>
            </w:r>
          </w:p>
        </w:tc>
        <w:tc>
          <w:tcPr>
            <w:tcW w:w="708" w:type="dxa"/>
            <w:vAlign w:val="bottom"/>
          </w:tcPr>
          <w:p w14:paraId="0CE14950" w14:textId="78795EC4" w:rsidR="005109F2" w:rsidRPr="00CE7D8E" w:rsidRDefault="005109F2" w:rsidP="00551828">
            <w:pPr>
              <w:tabs>
                <w:tab w:val="left" w:pos="288"/>
                <w:tab w:val="left" w:pos="576"/>
                <w:tab w:val="left" w:pos="864"/>
                <w:tab w:val="left" w:pos="1152"/>
              </w:tabs>
              <w:spacing w:before="40" w:after="40" w:line="200" w:lineRule="exact"/>
              <w:ind w:left="144" w:right="43"/>
              <w:jc w:val="right"/>
              <w:rPr>
                <w:b/>
                <w:bCs/>
                <w:sz w:val="17"/>
              </w:rPr>
            </w:pPr>
            <w:r w:rsidRPr="00CE7D8E">
              <w:rPr>
                <w:b/>
                <w:bCs/>
                <w:sz w:val="17"/>
              </w:rPr>
              <w:t>–</w:t>
            </w:r>
          </w:p>
        </w:tc>
      </w:tr>
      <w:tr w:rsidR="005109F2" w:rsidRPr="00CE7D8E" w14:paraId="1D700D0F" w14:textId="77777777" w:rsidTr="005109F2">
        <w:tc>
          <w:tcPr>
            <w:tcW w:w="7020" w:type="dxa"/>
            <w:vAlign w:val="bottom"/>
          </w:tcPr>
          <w:p w14:paraId="02B34FCF" w14:textId="749FE6E0"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2.</w:t>
            </w:r>
            <w:r w:rsidRPr="00CE7D8E">
              <w:rPr>
                <w:sz w:val="17"/>
              </w:rPr>
              <w:tab/>
              <w:t>Meetings of the Fifth Committee of the General Assembly</w:t>
            </w:r>
          </w:p>
        </w:tc>
        <w:tc>
          <w:tcPr>
            <w:tcW w:w="707" w:type="dxa"/>
            <w:vAlign w:val="bottom"/>
          </w:tcPr>
          <w:p w14:paraId="34097CE9"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1</w:t>
            </w:r>
          </w:p>
        </w:tc>
        <w:tc>
          <w:tcPr>
            <w:tcW w:w="708" w:type="dxa"/>
            <w:vAlign w:val="bottom"/>
          </w:tcPr>
          <w:p w14:paraId="6B09BFC6"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1</w:t>
            </w:r>
          </w:p>
        </w:tc>
        <w:tc>
          <w:tcPr>
            <w:tcW w:w="707" w:type="dxa"/>
            <w:vAlign w:val="bottom"/>
          </w:tcPr>
          <w:p w14:paraId="700F0A8F"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w:t>
            </w:r>
          </w:p>
        </w:tc>
        <w:tc>
          <w:tcPr>
            <w:tcW w:w="708" w:type="dxa"/>
            <w:vAlign w:val="bottom"/>
          </w:tcPr>
          <w:p w14:paraId="0C150511" w14:textId="42A98638"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b/>
                <w:bCs/>
                <w:sz w:val="17"/>
              </w:rPr>
              <w:t>–</w:t>
            </w:r>
          </w:p>
        </w:tc>
      </w:tr>
      <w:tr w:rsidR="005109F2" w:rsidRPr="00CE7D8E" w14:paraId="4377A158" w14:textId="77777777" w:rsidTr="005109F2">
        <w:tc>
          <w:tcPr>
            <w:tcW w:w="7020" w:type="dxa"/>
            <w:vAlign w:val="bottom"/>
          </w:tcPr>
          <w:p w14:paraId="6EB1AE8C" w14:textId="1DFE564E"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3.</w:t>
            </w:r>
            <w:r w:rsidRPr="00CE7D8E">
              <w:rPr>
                <w:sz w:val="17"/>
              </w:rPr>
              <w:tab/>
              <w:t>Meetings of the Advisory Committee on Administrative and Budgetary Questions</w:t>
            </w:r>
          </w:p>
        </w:tc>
        <w:tc>
          <w:tcPr>
            <w:tcW w:w="707" w:type="dxa"/>
            <w:vAlign w:val="bottom"/>
          </w:tcPr>
          <w:p w14:paraId="3182103F"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1</w:t>
            </w:r>
          </w:p>
        </w:tc>
        <w:tc>
          <w:tcPr>
            <w:tcW w:w="708" w:type="dxa"/>
            <w:vAlign w:val="bottom"/>
          </w:tcPr>
          <w:p w14:paraId="65B5FD34"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1</w:t>
            </w:r>
          </w:p>
        </w:tc>
        <w:tc>
          <w:tcPr>
            <w:tcW w:w="707" w:type="dxa"/>
            <w:vAlign w:val="bottom"/>
          </w:tcPr>
          <w:p w14:paraId="11BF9633"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sz w:val="17"/>
              </w:rPr>
              <w:t>–</w:t>
            </w:r>
          </w:p>
        </w:tc>
        <w:tc>
          <w:tcPr>
            <w:tcW w:w="708" w:type="dxa"/>
            <w:vAlign w:val="bottom"/>
          </w:tcPr>
          <w:p w14:paraId="7DF1E1FD" w14:textId="735777A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r w:rsidRPr="00CE7D8E">
              <w:rPr>
                <w:b/>
                <w:bCs/>
                <w:sz w:val="17"/>
              </w:rPr>
              <w:t>–</w:t>
            </w:r>
          </w:p>
        </w:tc>
      </w:tr>
      <w:tr w:rsidR="005109F2" w:rsidRPr="00CE7D8E" w14:paraId="73E9A3FF" w14:textId="77777777" w:rsidTr="005109F2">
        <w:tc>
          <w:tcPr>
            <w:tcW w:w="7020" w:type="dxa"/>
            <w:vAlign w:val="bottom"/>
          </w:tcPr>
          <w:p w14:paraId="5F757F50" w14:textId="4141A76E" w:rsidR="005109F2" w:rsidRPr="00CE7D8E" w:rsidRDefault="005109F2" w:rsidP="00551828">
            <w:pPr>
              <w:tabs>
                <w:tab w:val="left" w:pos="288"/>
                <w:tab w:val="left" w:pos="576"/>
                <w:tab w:val="left" w:pos="864"/>
                <w:tab w:val="left" w:pos="1152"/>
              </w:tabs>
              <w:spacing w:before="40" w:after="40" w:line="200" w:lineRule="exact"/>
              <w:ind w:right="40"/>
              <w:rPr>
                <w:b/>
                <w:bCs/>
                <w:sz w:val="17"/>
              </w:rPr>
            </w:pPr>
            <w:r w:rsidRPr="00CE7D8E">
              <w:rPr>
                <w:b/>
                <w:bCs/>
                <w:sz w:val="17"/>
              </w:rPr>
              <w:t>E.</w:t>
            </w:r>
            <w:r w:rsidRPr="00CE7D8E">
              <w:rPr>
                <w:b/>
                <w:bCs/>
                <w:sz w:val="17"/>
              </w:rPr>
              <w:tab/>
              <w:t>Enabling deliverables</w:t>
            </w:r>
          </w:p>
        </w:tc>
        <w:tc>
          <w:tcPr>
            <w:tcW w:w="707" w:type="dxa"/>
            <w:vAlign w:val="bottom"/>
          </w:tcPr>
          <w:p w14:paraId="39A211CE"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p>
        </w:tc>
        <w:tc>
          <w:tcPr>
            <w:tcW w:w="708" w:type="dxa"/>
            <w:vAlign w:val="bottom"/>
          </w:tcPr>
          <w:p w14:paraId="1991DB56"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p>
        </w:tc>
        <w:tc>
          <w:tcPr>
            <w:tcW w:w="707" w:type="dxa"/>
            <w:vAlign w:val="bottom"/>
          </w:tcPr>
          <w:p w14:paraId="0B98415F"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p>
        </w:tc>
        <w:tc>
          <w:tcPr>
            <w:tcW w:w="708" w:type="dxa"/>
            <w:vAlign w:val="bottom"/>
          </w:tcPr>
          <w:p w14:paraId="6B1085CB" w14:textId="77777777" w:rsidR="005109F2" w:rsidRPr="00CE7D8E" w:rsidRDefault="005109F2" w:rsidP="00551828">
            <w:pPr>
              <w:tabs>
                <w:tab w:val="left" w:pos="288"/>
                <w:tab w:val="left" w:pos="576"/>
                <w:tab w:val="left" w:pos="864"/>
                <w:tab w:val="left" w:pos="1152"/>
              </w:tabs>
              <w:spacing w:before="40" w:after="40" w:line="200" w:lineRule="exact"/>
              <w:ind w:left="144" w:right="43"/>
              <w:jc w:val="right"/>
              <w:rPr>
                <w:sz w:val="17"/>
              </w:rPr>
            </w:pPr>
          </w:p>
        </w:tc>
      </w:tr>
      <w:tr w:rsidR="005109F2" w:rsidRPr="00CE7D8E" w14:paraId="32DA55BA" w14:textId="77777777" w:rsidTr="004D035A">
        <w:tc>
          <w:tcPr>
            <w:tcW w:w="9850" w:type="dxa"/>
            <w:gridSpan w:val="5"/>
            <w:vAlign w:val="bottom"/>
          </w:tcPr>
          <w:p w14:paraId="57354D10" w14:textId="4E54F695" w:rsidR="005109F2" w:rsidRPr="00CE7D8E" w:rsidRDefault="005109F2" w:rsidP="00551828">
            <w:pPr>
              <w:tabs>
                <w:tab w:val="left" w:pos="288"/>
                <w:tab w:val="left" w:pos="576"/>
                <w:tab w:val="left" w:pos="864"/>
                <w:tab w:val="left" w:pos="1152"/>
              </w:tabs>
              <w:spacing w:before="40" w:after="40" w:line="200" w:lineRule="exact"/>
              <w:ind w:left="288" w:right="43" w:hanging="288"/>
              <w:rPr>
                <w:sz w:val="17"/>
              </w:rPr>
            </w:pPr>
            <w:r w:rsidRPr="00CE7D8E">
              <w:rPr>
                <w:b/>
                <w:bCs/>
                <w:sz w:val="17"/>
              </w:rPr>
              <w:tab/>
              <w:t>Administration</w:t>
            </w:r>
            <w:r w:rsidRPr="00CE7D8E">
              <w:rPr>
                <w:sz w:val="17"/>
              </w:rPr>
              <w:t>: administration of and support for the Management Advice and Evaluation Section’s case management system; training and guidance for members of 27 local committees on contracts and 31 local property survey boards; and related training and guidance.</w:t>
            </w:r>
          </w:p>
        </w:tc>
      </w:tr>
      <w:tr w:rsidR="005109F2" w:rsidRPr="00CE7D8E" w14:paraId="5202B8C3" w14:textId="77777777" w:rsidTr="00D94599">
        <w:tc>
          <w:tcPr>
            <w:tcW w:w="9850" w:type="dxa"/>
            <w:gridSpan w:val="5"/>
            <w:tcBorders>
              <w:bottom w:val="single" w:sz="12" w:space="0" w:color="auto"/>
            </w:tcBorders>
            <w:vAlign w:val="bottom"/>
          </w:tcPr>
          <w:p w14:paraId="495EB997" w14:textId="050B668C" w:rsidR="005109F2" w:rsidRPr="00CE7D8E" w:rsidRDefault="005109F2" w:rsidP="00551828">
            <w:pPr>
              <w:tabs>
                <w:tab w:val="left" w:pos="288"/>
                <w:tab w:val="left" w:pos="576"/>
                <w:tab w:val="left" w:pos="864"/>
                <w:tab w:val="left" w:pos="1152"/>
              </w:tabs>
              <w:spacing w:before="40" w:after="40" w:line="200" w:lineRule="exact"/>
              <w:ind w:left="288" w:right="43" w:hanging="288"/>
              <w:rPr>
                <w:sz w:val="17"/>
              </w:rPr>
            </w:pPr>
            <w:r w:rsidRPr="00CE7D8E">
              <w:rPr>
                <w:b/>
                <w:bCs/>
                <w:sz w:val="17"/>
              </w:rPr>
              <w:tab/>
              <w:t>Internal justice and oversight</w:t>
            </w:r>
            <w:r w:rsidRPr="00CE7D8E">
              <w:rPr>
                <w:sz w:val="17"/>
              </w:rPr>
              <w:t>: recommendations on requests for management evaluation of contested administrative decisions; responses to requests for suspension of action in cases involving separation from service of staff members; substantive and technical servicing of the Headquarters Committee on Contracts and of the Headquarters Property Survey Board; reports on the functioning of the local committees on contracts; and annual reporting to the United Nations Environment Programme on Secretariat-wide environmental sustainability performance.</w:t>
            </w:r>
          </w:p>
        </w:tc>
      </w:tr>
    </w:tbl>
    <w:p w14:paraId="2548943F" w14:textId="77777777" w:rsidR="00551828" w:rsidRPr="00551828" w:rsidRDefault="00551828" w:rsidP="00551828">
      <w:pPr>
        <w:pStyle w:val="SingleTxt"/>
        <w:spacing w:after="0" w:line="120" w:lineRule="exact"/>
        <w:rPr>
          <w:sz w:val="10"/>
        </w:rPr>
      </w:pPr>
    </w:p>
    <w:p w14:paraId="54CDC17E" w14:textId="333F7A6E"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Subprogramme 2</w:t>
      </w:r>
    </w:p>
    <w:p w14:paraId="7484F0A9"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planning, finance and budget</w:t>
      </w:r>
    </w:p>
    <w:p w14:paraId="2B118732" w14:textId="77777777" w:rsidR="00285C28" w:rsidRPr="00CE7D8E" w:rsidRDefault="00285C28" w:rsidP="005109F2">
      <w:pPr>
        <w:pStyle w:val="SingleTxt"/>
        <w:spacing w:after="0" w:line="120" w:lineRule="exact"/>
        <w:rPr>
          <w:sz w:val="10"/>
        </w:rPr>
      </w:pPr>
    </w:p>
    <w:p w14:paraId="38E1DFBB" w14:textId="77777777" w:rsidR="005109F2" w:rsidRPr="00CE7D8E" w:rsidRDefault="005109F2" w:rsidP="005109F2">
      <w:pPr>
        <w:pStyle w:val="SingleTxt"/>
        <w:spacing w:after="0" w:line="120" w:lineRule="exact"/>
        <w:rPr>
          <w:sz w:val="10"/>
        </w:rPr>
      </w:pPr>
    </w:p>
    <w:p w14:paraId="6E1A8F9F"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Component 1</w:t>
      </w:r>
    </w:p>
    <w:p w14:paraId="0C04C937"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Finance</w:t>
      </w:r>
    </w:p>
    <w:p w14:paraId="2EA7FF99" w14:textId="77777777" w:rsidR="00285C28" w:rsidRPr="00CE7D8E" w:rsidRDefault="00285C28" w:rsidP="005109F2">
      <w:pPr>
        <w:pStyle w:val="SingleTxt"/>
        <w:spacing w:after="0" w:line="120" w:lineRule="exact"/>
        <w:rPr>
          <w:sz w:val="10"/>
        </w:rPr>
      </w:pPr>
    </w:p>
    <w:p w14:paraId="1FFB5F2F" w14:textId="77777777" w:rsidR="005109F2" w:rsidRPr="00CE7D8E" w:rsidRDefault="005109F2" w:rsidP="005109F2">
      <w:pPr>
        <w:pStyle w:val="SingleTxt"/>
        <w:spacing w:after="0" w:line="120" w:lineRule="exact"/>
        <w:rPr>
          <w:sz w:val="10"/>
        </w:rPr>
      </w:pPr>
    </w:p>
    <w:p w14:paraId="3082E666"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Objective</w:t>
      </w:r>
    </w:p>
    <w:p w14:paraId="28CDACB3" w14:textId="77777777" w:rsidR="00285C28" w:rsidRPr="00CE7D8E" w:rsidRDefault="00285C28" w:rsidP="005109F2">
      <w:pPr>
        <w:pStyle w:val="SingleTxt"/>
        <w:spacing w:after="0" w:line="120" w:lineRule="exact"/>
        <w:rPr>
          <w:sz w:val="10"/>
        </w:rPr>
      </w:pPr>
    </w:p>
    <w:p w14:paraId="6B520822" w14:textId="77777777" w:rsidR="005109F2" w:rsidRPr="00CE7D8E" w:rsidRDefault="005109F2" w:rsidP="005109F2">
      <w:pPr>
        <w:pStyle w:val="SingleTxt"/>
        <w:spacing w:after="0" w:line="120" w:lineRule="exact"/>
        <w:rPr>
          <w:sz w:val="10"/>
        </w:rPr>
      </w:pPr>
    </w:p>
    <w:p w14:paraId="0F6157CD" w14:textId="46473AAC" w:rsidR="00285C28" w:rsidRPr="00CE7D8E" w:rsidRDefault="005109F2"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29A.57</w:t>
      </w:r>
      <w:r w:rsidR="00285C28" w:rsidRPr="00CE7D8E">
        <w:tab/>
        <w:t>The objective, to which this component contributes, is to secure the financing of the Organization’s expenses, pursuant to Article 17 of the Charter of the United Nations, and to ensure sound, effective and efficient integrated financial management of and reporting on United Nations resources, supported by a strong internal control environment.</w:t>
      </w:r>
    </w:p>
    <w:p w14:paraId="24720CCB" w14:textId="77777777" w:rsidR="00285C28" w:rsidRPr="00CE7D8E" w:rsidRDefault="00285C28" w:rsidP="005109F2">
      <w:pPr>
        <w:pStyle w:val="SingleTxt"/>
        <w:spacing w:after="0" w:line="120" w:lineRule="exact"/>
        <w:rPr>
          <w:sz w:val="10"/>
        </w:rPr>
      </w:pPr>
    </w:p>
    <w:p w14:paraId="3C219D06" w14:textId="77777777" w:rsidR="005109F2" w:rsidRPr="00CE7D8E" w:rsidRDefault="005109F2" w:rsidP="005109F2">
      <w:pPr>
        <w:pStyle w:val="SingleTxt"/>
        <w:spacing w:after="0" w:line="120" w:lineRule="exact"/>
        <w:rPr>
          <w:sz w:val="10"/>
        </w:rPr>
      </w:pPr>
    </w:p>
    <w:p w14:paraId="46619FDD"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Strategy</w:t>
      </w:r>
    </w:p>
    <w:p w14:paraId="2A3EAC24" w14:textId="77777777" w:rsidR="00285C28" w:rsidRPr="00CE7D8E" w:rsidRDefault="00285C28" w:rsidP="005109F2">
      <w:pPr>
        <w:pStyle w:val="SingleTxt"/>
        <w:spacing w:after="0" w:line="120" w:lineRule="exact"/>
        <w:rPr>
          <w:sz w:val="10"/>
        </w:rPr>
      </w:pPr>
    </w:p>
    <w:p w14:paraId="35BC856C" w14:textId="77777777" w:rsidR="005109F2" w:rsidRPr="00CE7D8E" w:rsidRDefault="005109F2" w:rsidP="005109F2">
      <w:pPr>
        <w:pStyle w:val="SingleTxt"/>
        <w:spacing w:after="0" w:line="120" w:lineRule="exact"/>
        <w:rPr>
          <w:sz w:val="10"/>
        </w:rPr>
      </w:pPr>
    </w:p>
    <w:p w14:paraId="67195EDD" w14:textId="2793C139" w:rsidR="00285C28" w:rsidRPr="00CE7D8E" w:rsidRDefault="005109F2"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29A.58</w:t>
      </w:r>
      <w:r w:rsidR="00285C28" w:rsidRPr="00CE7D8E">
        <w:tab/>
        <w:t>To contribute to the objective, the component will:</w:t>
      </w:r>
    </w:p>
    <w:p w14:paraId="53593AAC" w14:textId="4167C145" w:rsidR="00285C28"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85C28" w:rsidRPr="00CE7D8E">
        <w:t>(a)</w:t>
      </w:r>
      <w:r w:rsidR="00285C28" w:rsidRPr="00CE7D8E">
        <w:tab/>
        <w:t>Ensure the proper application of the Financial Regulations and Rules of the United Nations, adapt policies relating to financial matters in response to emerging issues and strengthen the system of internal controls in support of the efficient management of resources in the context of the decentralized delegation of authority framework;</w:t>
      </w:r>
    </w:p>
    <w:p w14:paraId="212CB207" w14:textId="7FAB72D8" w:rsidR="00285C28"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85C28" w:rsidRPr="00CE7D8E">
        <w:t>(b)</w:t>
      </w:r>
      <w:r w:rsidR="00285C28" w:rsidRPr="00CE7D8E">
        <w:tab/>
        <w:t>Provide effective support to the Committee on Contributions, ensure the timely issuance of assessments, provide up-to-date information on the status of assessed contributions and closely monitor and forecast the collection of assessments and manage cash outflows on the basis of liquidity forecasts;</w:t>
      </w:r>
    </w:p>
    <w:p w14:paraId="4AB66C57" w14:textId="6015E1C5" w:rsidR="00285C28"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85C28" w:rsidRPr="00CE7D8E">
        <w:t>(c)</w:t>
      </w:r>
      <w:r w:rsidR="00285C28" w:rsidRPr="00CE7D8E">
        <w:tab/>
        <w:t xml:space="preserve">Prepare International Public Sector Accounting Standards (IPSAS)-compliant financial statements for the Organization, focusing on transparency, by incorporating a financial discussion and an analysis statement, as well as ensuring that updates to accounting standards are operationalized and that all entities are appropriately guided in year-end requirements for the preparation of financial statements and are supported in the establishment, management and reporting of the extrabudgetary funds of the Organization; </w:t>
      </w:r>
    </w:p>
    <w:p w14:paraId="53672F7A" w14:textId="3AB79586" w:rsidR="00285C28"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85C28" w:rsidRPr="00CE7D8E">
        <w:t>(d)</w:t>
      </w:r>
      <w:r w:rsidR="00285C28" w:rsidRPr="00CE7D8E">
        <w:tab/>
        <w:t xml:space="preserve">Manage financial risks through sound financial processes, investment management, global cash management and global banking management; </w:t>
      </w:r>
    </w:p>
    <w:p w14:paraId="38954E69" w14:textId="25E10664" w:rsidR="00285C28"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85C28" w:rsidRPr="00CE7D8E">
        <w:t>(e)</w:t>
      </w:r>
      <w:r w:rsidR="00285C28" w:rsidRPr="00CE7D8E">
        <w:tab/>
        <w:t xml:space="preserve">Coordinate and manage the group health and life insurance programmes and provide services to the Advisory Board on Compensation Claims and the United Nations Claims Board, and administer related compensation payments; </w:t>
      </w:r>
    </w:p>
    <w:p w14:paraId="52EDEBFC" w14:textId="69E572C8" w:rsidR="00285C28"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85C28" w:rsidRPr="00CE7D8E">
        <w:t>(f)</w:t>
      </w:r>
      <w:r w:rsidR="00285C28" w:rsidRPr="00CE7D8E">
        <w:tab/>
        <w:t xml:space="preserve">Provide governance of finance master data to ensure the integrity, standardization and harmonization of data across the enterprise resource planning system; </w:t>
      </w:r>
    </w:p>
    <w:p w14:paraId="0C82F439" w14:textId="6F7ACB2A" w:rsidR="00285C28"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85C28" w:rsidRPr="00CE7D8E">
        <w:t>(g)</w:t>
      </w:r>
      <w:r w:rsidR="00285C28" w:rsidRPr="00CE7D8E">
        <w:tab/>
        <w:t>Provide procedures, guidance and support for Umoja finance processes to ensure effective and efficient financial management.</w:t>
      </w:r>
    </w:p>
    <w:p w14:paraId="16DFE1BC" w14:textId="54D10510" w:rsidR="00285C28" w:rsidRPr="00CE7D8E" w:rsidRDefault="005109F2" w:rsidP="00214D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29A.59</w:t>
      </w:r>
      <w:r w:rsidR="00285C28" w:rsidRPr="00CE7D8E">
        <w:tab/>
        <w:t xml:space="preserve">The above-mentioned work is expected to result in: </w:t>
      </w:r>
    </w:p>
    <w:p w14:paraId="25E3B786" w14:textId="5AEDF944" w:rsidR="00285C28" w:rsidRPr="00CE7D8E" w:rsidRDefault="005109F2" w:rsidP="00214D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r>
      <w:r w:rsidR="00285C28" w:rsidRPr="00CE7D8E">
        <w:t>(a)</w:t>
      </w:r>
      <w:r w:rsidR="00285C28" w:rsidRPr="00CE7D8E">
        <w:tab/>
        <w:t xml:space="preserve">Prudent financial management of the resources entrusted to the Secretariat; </w:t>
      </w:r>
    </w:p>
    <w:p w14:paraId="2C045B6F" w14:textId="3A08D069" w:rsidR="00285C28"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r>
      <w:r w:rsidR="00285C28" w:rsidRPr="00CE7D8E">
        <w:t>(b)</w:t>
      </w:r>
      <w:r w:rsidR="00285C28" w:rsidRPr="00CE7D8E">
        <w:tab/>
        <w:t xml:space="preserve">A strengthened system of internal controls that supports better programme performance management and compliance with the regulatory framework; </w:t>
      </w:r>
    </w:p>
    <w:p w14:paraId="3E347D4D" w14:textId="1BB5DA27" w:rsidR="00285C28" w:rsidRPr="00CE7D8E" w:rsidRDefault="005109F2"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r>
      <w:r w:rsidR="00285C28" w:rsidRPr="00CE7D8E">
        <w:t>(c)</w:t>
      </w:r>
      <w:r w:rsidR="00285C28" w:rsidRPr="00CE7D8E">
        <w:tab/>
        <w:t>Increased transparency and simplification of financial processes and reporting;</w:t>
      </w:r>
    </w:p>
    <w:p w14:paraId="7EB7D3DA" w14:textId="2A7EC690" w:rsidR="00285C28" w:rsidRPr="00CE7D8E" w:rsidRDefault="005109F2"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r>
      <w:r w:rsidR="00285C28" w:rsidRPr="00CE7D8E">
        <w:t>(d)</w:t>
      </w:r>
      <w:r w:rsidR="00285C28" w:rsidRPr="00CE7D8E">
        <w:tab/>
        <w:t>Effective and efficient financial procedures;</w:t>
      </w:r>
    </w:p>
    <w:p w14:paraId="6D474D13" w14:textId="5C944539" w:rsidR="00285C28" w:rsidRPr="00CE7D8E" w:rsidRDefault="005109F2"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Pr="00CE7D8E">
        <w:tab/>
      </w:r>
      <w:r w:rsidR="00285C28" w:rsidRPr="00CE7D8E">
        <w:t>(e)</w:t>
      </w:r>
      <w:r w:rsidR="00285C28" w:rsidRPr="00CE7D8E">
        <w:tab/>
        <w:t>Better positioning of the Organization to respond to external shocks.</w:t>
      </w:r>
    </w:p>
    <w:p w14:paraId="6364CDE8" w14:textId="77777777" w:rsidR="00285C28" w:rsidRPr="00CE7D8E" w:rsidRDefault="00285C28" w:rsidP="005109F2">
      <w:pPr>
        <w:pStyle w:val="SingleTxt"/>
        <w:spacing w:after="0" w:line="120" w:lineRule="exact"/>
        <w:rPr>
          <w:sz w:val="10"/>
        </w:rPr>
      </w:pPr>
    </w:p>
    <w:p w14:paraId="2D3C2ECD"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performance in 2025</w:t>
      </w:r>
    </w:p>
    <w:p w14:paraId="78DC2910" w14:textId="77777777" w:rsidR="00285C28" w:rsidRPr="00CE7D8E" w:rsidRDefault="00285C28" w:rsidP="005109F2">
      <w:pPr>
        <w:pStyle w:val="SingleTxt"/>
        <w:spacing w:after="0" w:line="120" w:lineRule="exact"/>
        <w:rPr>
          <w:sz w:val="10"/>
        </w:rPr>
      </w:pPr>
    </w:p>
    <w:p w14:paraId="5A9AEBD0" w14:textId="77777777" w:rsidR="005109F2" w:rsidRPr="00CE7D8E" w:rsidRDefault="005109F2" w:rsidP="005109F2">
      <w:pPr>
        <w:pStyle w:val="SingleTxt"/>
        <w:spacing w:after="0" w:line="120" w:lineRule="exact"/>
        <w:rPr>
          <w:sz w:val="10"/>
        </w:rPr>
      </w:pPr>
    </w:p>
    <w:p w14:paraId="31204CAA" w14:textId="529DFBAE" w:rsidR="00285C28" w:rsidRPr="00CE7D8E" w:rsidRDefault="005109F2"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rsidRPr="00CE7D8E">
        <w:tab/>
      </w:r>
      <w:r w:rsidRPr="00CE7D8E">
        <w:tab/>
      </w:r>
      <w:r w:rsidR="00285C28" w:rsidRPr="00CE7D8E">
        <w:t>Improved access to consolidated cost-recovery information for decision-making by Secretariat entities</w:t>
      </w:r>
    </w:p>
    <w:p w14:paraId="3F29E75B" w14:textId="77777777" w:rsidR="00285C28" w:rsidRPr="00CE7D8E" w:rsidRDefault="00285C28" w:rsidP="005109F2">
      <w:pPr>
        <w:pStyle w:val="SingleTxt"/>
        <w:spacing w:after="0" w:line="120" w:lineRule="exact"/>
        <w:rPr>
          <w:sz w:val="10"/>
        </w:rPr>
      </w:pPr>
    </w:p>
    <w:p w14:paraId="459D607B" w14:textId="508FAD39" w:rsidR="00285C28" w:rsidRPr="00CE7D8E" w:rsidRDefault="005109F2"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29A.60</w:t>
      </w:r>
      <w:r w:rsidR="00285C28" w:rsidRPr="00CE7D8E">
        <w:tab/>
        <w:t xml:space="preserve">Cost-recovery activities across the Secretariat are recorded across multiple Umoja modules, including funds management, accounts receivable, general ledger, controlling, sales and distribution, and payroll. The absence of integrated reporting meant that entities relied on fragmented data sources and manual extraction, making it difficult to efficiently monitor fund balances, track revenue, assess receivables or evaluate performance. Following repeated recommendations from oversight bodies for strengthened monitoring, the component led a multi-year effort culminating in 2025 with the deployment of a cost-recovery dashboard in Umoja Analytics. The dashboard integrates data across six modules into a single platform, providing consolidated analysis of fund balance movements, revenue by client and cost-recovery method, receivables ageing and payment patterns, and budget consumption against revenue and cash collected. The Assistant Secretary-General for Programme Planning, Finance and Budget, Controller, as well as heads of entities, service providers and clients can now access streamlined, actionable cost-recovery insights from their own operational perspective, replacing what previously required consulting multiple disconnected reports. </w:t>
      </w:r>
    </w:p>
    <w:p w14:paraId="418B2108" w14:textId="0CECEB0B"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29A.61</w:t>
      </w:r>
      <w:r w:rsidRPr="00CE7D8E">
        <w:tab/>
        <w:t>Progress towards the objective is presented in the performance measure below (see table 29A.15).</w:t>
      </w:r>
    </w:p>
    <w:p w14:paraId="117EFB4A"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7AEF05"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29A.15</w:t>
      </w:r>
    </w:p>
    <w:p w14:paraId="3A3061F1" w14:textId="2F295A49"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6D2A2D32"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2963AD" w14:textId="77777777" w:rsidR="005109F2"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5109F2" w:rsidRPr="00CE7D8E" w14:paraId="66B42C9B" w14:textId="77777777" w:rsidTr="005109F2">
        <w:trPr>
          <w:tblHeader/>
        </w:trPr>
        <w:tc>
          <w:tcPr>
            <w:tcW w:w="3283" w:type="dxa"/>
            <w:tcBorders>
              <w:top w:val="single" w:sz="4" w:space="0" w:color="auto"/>
              <w:bottom w:val="single" w:sz="12" w:space="0" w:color="auto"/>
            </w:tcBorders>
            <w:vAlign w:val="bottom"/>
          </w:tcPr>
          <w:p w14:paraId="4F6B09BE" w14:textId="77777777" w:rsidR="005109F2" w:rsidRPr="00CE7D8E" w:rsidRDefault="005109F2" w:rsidP="005109F2">
            <w:pPr>
              <w:spacing w:before="81" w:after="81" w:line="160" w:lineRule="exact"/>
              <w:ind w:right="40"/>
              <w:jc w:val="both"/>
              <w:rPr>
                <w:i/>
                <w:sz w:val="14"/>
              </w:rPr>
            </w:pPr>
            <w:r w:rsidRPr="00CE7D8E">
              <w:rPr>
                <w:i/>
                <w:sz w:val="14"/>
              </w:rPr>
              <w:t>2023 (actual)</w:t>
            </w:r>
          </w:p>
        </w:tc>
        <w:tc>
          <w:tcPr>
            <w:tcW w:w="3283" w:type="dxa"/>
            <w:tcBorders>
              <w:top w:val="single" w:sz="4" w:space="0" w:color="auto"/>
              <w:bottom w:val="single" w:sz="12" w:space="0" w:color="auto"/>
            </w:tcBorders>
            <w:vAlign w:val="bottom"/>
          </w:tcPr>
          <w:p w14:paraId="58618E1F" w14:textId="77777777" w:rsidR="005109F2" w:rsidRPr="00CE7D8E" w:rsidRDefault="005109F2" w:rsidP="005109F2">
            <w:pPr>
              <w:spacing w:before="81" w:after="81" w:line="160" w:lineRule="exact"/>
              <w:ind w:left="144" w:right="40"/>
              <w:rPr>
                <w:i/>
                <w:sz w:val="14"/>
              </w:rPr>
            </w:pPr>
            <w:r w:rsidRPr="00CE7D8E">
              <w:rPr>
                <w:i/>
                <w:sz w:val="14"/>
              </w:rPr>
              <w:t>2024 (actual)</w:t>
            </w:r>
          </w:p>
        </w:tc>
        <w:tc>
          <w:tcPr>
            <w:tcW w:w="3283" w:type="dxa"/>
            <w:tcBorders>
              <w:top w:val="single" w:sz="4" w:space="0" w:color="auto"/>
              <w:bottom w:val="single" w:sz="12" w:space="0" w:color="auto"/>
            </w:tcBorders>
            <w:vAlign w:val="bottom"/>
          </w:tcPr>
          <w:p w14:paraId="31961BC5" w14:textId="77777777" w:rsidR="005109F2" w:rsidRPr="00CE7D8E" w:rsidRDefault="005109F2" w:rsidP="005109F2">
            <w:pPr>
              <w:spacing w:before="81" w:after="81" w:line="160" w:lineRule="exact"/>
              <w:ind w:left="144" w:right="40"/>
              <w:rPr>
                <w:i/>
                <w:sz w:val="14"/>
              </w:rPr>
            </w:pPr>
            <w:r w:rsidRPr="00CE7D8E">
              <w:rPr>
                <w:i/>
                <w:sz w:val="14"/>
              </w:rPr>
              <w:t>2025 (actual)</w:t>
            </w:r>
          </w:p>
        </w:tc>
      </w:tr>
      <w:tr w:rsidR="005109F2" w:rsidRPr="00CE7D8E" w14:paraId="11EDCC11" w14:textId="77777777" w:rsidTr="005109F2">
        <w:trPr>
          <w:trHeight w:hRule="exact" w:val="115"/>
          <w:tblHeader/>
        </w:trPr>
        <w:tc>
          <w:tcPr>
            <w:tcW w:w="3283" w:type="dxa"/>
            <w:tcBorders>
              <w:top w:val="single" w:sz="12" w:space="0" w:color="auto"/>
            </w:tcBorders>
            <w:vAlign w:val="bottom"/>
          </w:tcPr>
          <w:p w14:paraId="32125800" w14:textId="77777777" w:rsidR="005109F2" w:rsidRPr="00CE7D8E" w:rsidRDefault="005109F2" w:rsidP="005109F2">
            <w:pPr>
              <w:spacing w:before="40" w:after="120"/>
              <w:ind w:right="40"/>
              <w:jc w:val="both"/>
            </w:pPr>
          </w:p>
        </w:tc>
        <w:tc>
          <w:tcPr>
            <w:tcW w:w="3283" w:type="dxa"/>
            <w:tcBorders>
              <w:top w:val="single" w:sz="12" w:space="0" w:color="auto"/>
            </w:tcBorders>
            <w:vAlign w:val="bottom"/>
          </w:tcPr>
          <w:p w14:paraId="04C6C122" w14:textId="77777777" w:rsidR="005109F2" w:rsidRPr="00CE7D8E" w:rsidRDefault="005109F2" w:rsidP="005109F2">
            <w:pPr>
              <w:spacing w:before="40" w:after="120"/>
              <w:ind w:left="144" w:right="40"/>
            </w:pPr>
          </w:p>
        </w:tc>
        <w:tc>
          <w:tcPr>
            <w:tcW w:w="3283" w:type="dxa"/>
            <w:tcBorders>
              <w:top w:val="single" w:sz="12" w:space="0" w:color="auto"/>
            </w:tcBorders>
            <w:vAlign w:val="bottom"/>
          </w:tcPr>
          <w:p w14:paraId="57EBF39E" w14:textId="77777777" w:rsidR="005109F2" w:rsidRPr="00CE7D8E" w:rsidRDefault="005109F2" w:rsidP="005109F2">
            <w:pPr>
              <w:spacing w:before="40" w:after="120"/>
              <w:ind w:left="144" w:right="40"/>
            </w:pPr>
          </w:p>
        </w:tc>
      </w:tr>
      <w:tr w:rsidR="005109F2" w:rsidRPr="00CE7D8E" w14:paraId="1A05D8C0" w14:textId="77777777" w:rsidTr="005109F2">
        <w:tc>
          <w:tcPr>
            <w:tcW w:w="3283" w:type="dxa"/>
            <w:tcBorders>
              <w:bottom w:val="single" w:sz="12" w:space="0" w:color="auto"/>
            </w:tcBorders>
          </w:tcPr>
          <w:p w14:paraId="2920208F" w14:textId="77777777" w:rsidR="005109F2" w:rsidRPr="00CE7D8E" w:rsidRDefault="005109F2" w:rsidP="005109F2">
            <w:pPr>
              <w:tabs>
                <w:tab w:val="left" w:pos="288"/>
                <w:tab w:val="left" w:pos="576"/>
                <w:tab w:val="left" w:pos="864"/>
                <w:tab w:val="left" w:pos="1152"/>
              </w:tabs>
              <w:spacing w:before="40" w:after="120"/>
              <w:ind w:right="40"/>
            </w:pPr>
            <w:r w:rsidRPr="00CE7D8E">
              <w:t>–</w:t>
            </w:r>
          </w:p>
        </w:tc>
        <w:tc>
          <w:tcPr>
            <w:tcW w:w="3283" w:type="dxa"/>
            <w:tcBorders>
              <w:bottom w:val="single" w:sz="12" w:space="0" w:color="auto"/>
            </w:tcBorders>
          </w:tcPr>
          <w:p w14:paraId="508DD727" w14:textId="4449552E" w:rsidR="005109F2" w:rsidRPr="00CE7D8E" w:rsidRDefault="005109F2" w:rsidP="005109F2">
            <w:pPr>
              <w:tabs>
                <w:tab w:val="left" w:pos="288"/>
                <w:tab w:val="left" w:pos="576"/>
                <w:tab w:val="left" w:pos="864"/>
                <w:tab w:val="left" w:pos="1152"/>
              </w:tabs>
              <w:spacing w:before="40" w:after="120"/>
              <w:ind w:left="144" w:right="40"/>
            </w:pPr>
            <w:r w:rsidRPr="00CE7D8E">
              <w:t>–</w:t>
            </w:r>
          </w:p>
        </w:tc>
        <w:tc>
          <w:tcPr>
            <w:tcW w:w="3283" w:type="dxa"/>
            <w:tcBorders>
              <w:bottom w:val="single" w:sz="12" w:space="0" w:color="auto"/>
            </w:tcBorders>
          </w:tcPr>
          <w:p w14:paraId="6C83DEC3" w14:textId="77777777" w:rsidR="005109F2" w:rsidRPr="00CE7D8E" w:rsidRDefault="005109F2" w:rsidP="005109F2">
            <w:pPr>
              <w:tabs>
                <w:tab w:val="left" w:pos="288"/>
                <w:tab w:val="left" w:pos="576"/>
                <w:tab w:val="left" w:pos="864"/>
                <w:tab w:val="left" w:pos="1152"/>
              </w:tabs>
              <w:spacing w:before="40" w:after="120"/>
              <w:ind w:left="144" w:right="40"/>
            </w:pPr>
            <w:r w:rsidRPr="00CE7D8E">
              <w:t>27 United Nations Secretariat entities actively used the new cost-recovery dashboard in Umoja Analytics for decision-making</w:t>
            </w:r>
          </w:p>
        </w:tc>
      </w:tr>
    </w:tbl>
    <w:p w14:paraId="399960B2" w14:textId="77777777" w:rsidR="00285C28" w:rsidRPr="00CE7D8E" w:rsidRDefault="00285C28" w:rsidP="005109F2">
      <w:pPr>
        <w:pStyle w:val="SingleTxt"/>
        <w:spacing w:after="0" w:line="120" w:lineRule="exact"/>
        <w:rPr>
          <w:sz w:val="10"/>
        </w:rPr>
      </w:pPr>
    </w:p>
    <w:p w14:paraId="10189D9D" w14:textId="77777777" w:rsidR="005109F2" w:rsidRPr="00CE7D8E" w:rsidRDefault="005109F2" w:rsidP="005109F2">
      <w:pPr>
        <w:pStyle w:val="SingleTxt"/>
        <w:spacing w:after="0" w:line="120" w:lineRule="exact"/>
        <w:rPr>
          <w:sz w:val="10"/>
        </w:rPr>
      </w:pPr>
    </w:p>
    <w:p w14:paraId="4A4448B6" w14:textId="77777777" w:rsidR="005109F2" w:rsidRPr="00CE7D8E" w:rsidRDefault="005109F2" w:rsidP="005109F2">
      <w:pPr>
        <w:pStyle w:val="SingleTxt"/>
        <w:spacing w:after="0" w:line="120" w:lineRule="exact"/>
        <w:rPr>
          <w:sz w:val="10"/>
        </w:rPr>
      </w:pPr>
    </w:p>
    <w:p w14:paraId="757D02CD"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Planned results for 2027</w:t>
      </w:r>
    </w:p>
    <w:p w14:paraId="57E16B2E" w14:textId="77777777" w:rsidR="00285C28" w:rsidRPr="00CE7D8E" w:rsidRDefault="00285C28" w:rsidP="005109F2">
      <w:pPr>
        <w:pStyle w:val="SingleTxt"/>
        <w:spacing w:after="0" w:line="120" w:lineRule="exact"/>
        <w:rPr>
          <w:sz w:val="10"/>
        </w:rPr>
      </w:pPr>
    </w:p>
    <w:p w14:paraId="4A8A3CE6" w14:textId="77777777" w:rsidR="005109F2" w:rsidRPr="00CE7D8E" w:rsidRDefault="005109F2" w:rsidP="005109F2">
      <w:pPr>
        <w:pStyle w:val="SingleTxt"/>
        <w:spacing w:after="0" w:line="120" w:lineRule="exact"/>
        <w:rPr>
          <w:sz w:val="10"/>
        </w:rPr>
      </w:pPr>
    </w:p>
    <w:p w14:paraId="7DD9B586"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Result 1: improved client experience with United Nations global payment systems</w:t>
      </w:r>
    </w:p>
    <w:p w14:paraId="2415D283" w14:textId="77777777" w:rsidR="00285C28" w:rsidRPr="00CE7D8E" w:rsidRDefault="00285C28" w:rsidP="005109F2">
      <w:pPr>
        <w:pStyle w:val="SingleTxt"/>
        <w:spacing w:after="0" w:line="120" w:lineRule="exact"/>
        <w:rPr>
          <w:sz w:val="10"/>
        </w:rPr>
      </w:pPr>
    </w:p>
    <w:p w14:paraId="7439B6BD" w14:textId="4F9597C8" w:rsidR="00285C28" w:rsidRPr="00CE7D8E" w:rsidRDefault="005109F2"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Programme performance in 2025 and target for 2027</w:t>
      </w:r>
    </w:p>
    <w:p w14:paraId="652477FB" w14:textId="77777777" w:rsidR="00285C28" w:rsidRPr="00CE7D8E" w:rsidRDefault="00285C28" w:rsidP="005109F2">
      <w:pPr>
        <w:pStyle w:val="SingleTxt"/>
        <w:spacing w:after="0" w:line="120" w:lineRule="exact"/>
        <w:rPr>
          <w:sz w:val="10"/>
        </w:rPr>
      </w:pPr>
    </w:p>
    <w:p w14:paraId="431BB3D2"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29A.62</w:t>
      </w:r>
      <w:r w:rsidRPr="00CE7D8E">
        <w:tab/>
        <w:t xml:space="preserve">The component’s work contributed to 1,850 individual clients using debit cards and digital wallets as a preferred mode of payment, exceeding the planned target of 1,000 clients. </w:t>
      </w:r>
    </w:p>
    <w:p w14:paraId="18CE5EC0" w14:textId="7208F4B9"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29A.63</w:t>
      </w:r>
      <w:r w:rsidRPr="00CE7D8E">
        <w:tab/>
        <w:t>Progress towards the objective and the target for 2027 are presented in the performance measure below (see figure 29A.III).</w:t>
      </w:r>
    </w:p>
    <w:p w14:paraId="4015AEF6"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E5EA96" w14:textId="77777777" w:rsidR="00285C28" w:rsidRPr="00CE7D8E" w:rsidRDefault="00285C28" w:rsidP="005109F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Figure 29A.III</w:t>
      </w:r>
    </w:p>
    <w:p w14:paraId="01654075" w14:textId="77777777" w:rsidR="00285C28" w:rsidRPr="00CE7D8E" w:rsidRDefault="00285C28" w:rsidP="005109F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CE7D8E">
        <w:t>Performance measure: number of individual clients using debit cards and digital wallets as a preferred mode of payment (annual)</w:t>
      </w:r>
    </w:p>
    <w:p w14:paraId="24667251" w14:textId="77777777" w:rsidR="00285C28" w:rsidRPr="00CE7D8E" w:rsidRDefault="00285C28" w:rsidP="005109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0A8A51" w14:textId="02FF3F0A" w:rsidR="005109F2" w:rsidRPr="00CE7D8E" w:rsidRDefault="005109F2" w:rsidP="005109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E7D8E">
        <w:rPr>
          <w:b/>
          <w:noProof/>
          <w:u w:val="single"/>
        </w:rPr>
        <w:drawing>
          <wp:anchor distT="0" distB="0" distL="114300" distR="114300" simplePos="0" relativeHeight="251665408" behindDoc="0" locked="0" layoutInCell="1" allowOverlap="1" wp14:anchorId="25706289" wp14:editId="77FAA592">
            <wp:simplePos x="0" y="0"/>
            <wp:positionH relativeFrom="margin">
              <wp:posOffset>0</wp:posOffset>
            </wp:positionH>
            <wp:positionV relativeFrom="paragraph">
              <wp:posOffset>102679</wp:posOffset>
            </wp:positionV>
            <wp:extent cx="6254115" cy="2006600"/>
            <wp:effectExtent l="0" t="0" r="0" b="0"/>
            <wp:wrapTopAndBottom/>
            <wp:docPr id="1379887375" name="Chart 137988737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7817095D" w14:textId="3A6D0255" w:rsidR="005109F2" w:rsidRPr="00CE7D8E" w:rsidRDefault="005109F2" w:rsidP="005109F2">
      <w:pPr>
        <w:pStyle w:val="SingleTxt"/>
        <w:keepNext/>
        <w:spacing w:after="0" w:line="120" w:lineRule="exact"/>
        <w:rPr>
          <w:sz w:val="10"/>
        </w:rPr>
      </w:pPr>
    </w:p>
    <w:p w14:paraId="61A5F8B9" w14:textId="77777777" w:rsidR="005109F2" w:rsidRPr="00CE7D8E" w:rsidRDefault="005109F2" w:rsidP="005109F2">
      <w:pPr>
        <w:pStyle w:val="SingleTxt"/>
        <w:spacing w:after="0" w:line="120" w:lineRule="exact"/>
        <w:rPr>
          <w:sz w:val="10"/>
        </w:rPr>
      </w:pPr>
    </w:p>
    <w:p w14:paraId="60ED7B45"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2: implementation of approved updates to the International Public Sector Accounting Standards and impact analysis of upcoming changes</w:t>
      </w:r>
    </w:p>
    <w:p w14:paraId="119EE082" w14:textId="77777777" w:rsidR="00285C28" w:rsidRPr="00CE7D8E" w:rsidRDefault="00285C28" w:rsidP="005109F2">
      <w:pPr>
        <w:pStyle w:val="SingleTxt"/>
        <w:spacing w:after="0" w:line="120" w:lineRule="exact"/>
        <w:rPr>
          <w:sz w:val="10"/>
        </w:rPr>
      </w:pPr>
    </w:p>
    <w:p w14:paraId="171797EC" w14:textId="77952D86" w:rsidR="00285C28" w:rsidRPr="00CE7D8E" w:rsidRDefault="005109F2"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Programme performance in 2025 and target for 2027</w:t>
      </w:r>
    </w:p>
    <w:p w14:paraId="7F2BF127" w14:textId="77777777" w:rsidR="00285C28" w:rsidRPr="00CE7D8E" w:rsidRDefault="00285C28" w:rsidP="005109F2">
      <w:pPr>
        <w:pStyle w:val="SingleTxt"/>
        <w:spacing w:after="0" w:line="120" w:lineRule="exact"/>
        <w:rPr>
          <w:sz w:val="10"/>
        </w:rPr>
      </w:pPr>
    </w:p>
    <w:p w14:paraId="53CF5CC1"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29A.64</w:t>
      </w:r>
      <w:r w:rsidRPr="00CE7D8E">
        <w:tab/>
        <w:t>The component’s work in integrated system enhancements, authoritative policy documents, Organization-wide lease information capture and a comprehensive guidance and training suite ensured effective implementation of significant IPSAS updates in 2025 and contributed to full audit assurance and no audit recommendations raised during the year, which met the planned target.</w:t>
      </w:r>
    </w:p>
    <w:p w14:paraId="55262E0E" w14:textId="3FBD76B3"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29A.65</w:t>
      </w:r>
      <w:r w:rsidRPr="00CE7D8E">
        <w:tab/>
        <w:t>Progress towards the objective and the target for 2027 are presented in the performance measure below (see figure 29A.IV).</w:t>
      </w:r>
    </w:p>
    <w:p w14:paraId="34C1B60A"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716724"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Figure 29A.IV</w:t>
      </w:r>
    </w:p>
    <w:p w14:paraId="478E8AD2"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CE7D8E">
        <w:t>Performance measure: number of audit recommendations related to implementation of the International Public Sector Accounting Standards (annual)</w:t>
      </w:r>
      <w:bookmarkStart w:id="61" w:name="BeginPage"/>
      <w:bookmarkEnd w:id="61"/>
    </w:p>
    <w:p w14:paraId="427083B7" w14:textId="37908F0A"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631EED" w14:textId="1AE0E709" w:rsidR="005109F2"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E7D8E">
        <w:rPr>
          <w:b/>
          <w:noProof/>
          <w:u w:val="single"/>
        </w:rPr>
        <w:drawing>
          <wp:anchor distT="0" distB="0" distL="114300" distR="114300" simplePos="0" relativeHeight="251667456" behindDoc="0" locked="0" layoutInCell="1" allowOverlap="1" wp14:anchorId="5B3D02B5" wp14:editId="43E8D131">
            <wp:simplePos x="0" y="0"/>
            <wp:positionH relativeFrom="margin">
              <wp:posOffset>0</wp:posOffset>
            </wp:positionH>
            <wp:positionV relativeFrom="paragraph">
              <wp:posOffset>86360</wp:posOffset>
            </wp:positionV>
            <wp:extent cx="6254115" cy="2006600"/>
            <wp:effectExtent l="0" t="0" r="0" b="0"/>
            <wp:wrapTopAndBottom/>
            <wp:docPr id="888706575" name="Chart 88870657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p w14:paraId="13F9BD59" w14:textId="186FFA45" w:rsidR="005109F2"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4D727E" w14:textId="7F9E1D24" w:rsidR="00285C28" w:rsidRPr="00CE7D8E" w:rsidRDefault="00285C28" w:rsidP="005109F2">
      <w:pPr>
        <w:pStyle w:val="FootnoteText"/>
        <w:tabs>
          <w:tab w:val="clear" w:pos="418"/>
          <w:tab w:val="right" w:pos="216"/>
          <w:tab w:val="left" w:pos="288"/>
          <w:tab w:val="right" w:pos="576"/>
          <w:tab w:val="left" w:pos="648"/>
        </w:tabs>
        <w:ind w:left="288" w:hanging="288"/>
      </w:pPr>
      <w:r w:rsidRPr="00CE7D8E">
        <w:tab/>
      </w:r>
      <w:r w:rsidR="007B6A67">
        <w:rPr>
          <w:i/>
          <w:iCs/>
        </w:rPr>
        <w:t xml:space="preserve">Note: </w:t>
      </w:r>
      <w:r w:rsidRPr="00CE7D8E">
        <w:t xml:space="preserve">The financial statements of the United Nations, volume I, for the year ended 31 December 2025 will be audited in April and May 2026. </w:t>
      </w:r>
    </w:p>
    <w:p w14:paraId="2C2E4143" w14:textId="77777777" w:rsidR="00285C28" w:rsidRPr="00CE7D8E" w:rsidRDefault="00285C28" w:rsidP="005109F2">
      <w:pPr>
        <w:pStyle w:val="SingleTxt"/>
        <w:spacing w:after="0" w:line="120" w:lineRule="exact"/>
        <w:rPr>
          <w:sz w:val="10"/>
        </w:rPr>
      </w:pPr>
    </w:p>
    <w:p w14:paraId="1D57D8B5" w14:textId="77777777" w:rsidR="005109F2" w:rsidRPr="00CE7D8E" w:rsidRDefault="005109F2" w:rsidP="005109F2">
      <w:pPr>
        <w:pStyle w:val="SingleTxt"/>
        <w:spacing w:after="0" w:line="120" w:lineRule="exact"/>
        <w:rPr>
          <w:sz w:val="10"/>
        </w:rPr>
      </w:pPr>
    </w:p>
    <w:p w14:paraId="5DDD3A7C" w14:textId="77777777" w:rsidR="00285C28" w:rsidRPr="00CE7D8E" w:rsidRDefault="00285C28" w:rsidP="005109F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CE7D8E">
        <w:tab/>
      </w:r>
      <w:r w:rsidRPr="00CE7D8E">
        <w:tab/>
        <w:t>Result 3: strengthened financial management regulatory framework through newly established and updated policy instruments</w:t>
      </w:r>
    </w:p>
    <w:p w14:paraId="0B199E09" w14:textId="77777777" w:rsidR="00285C28" w:rsidRPr="00CE7D8E" w:rsidRDefault="00285C28" w:rsidP="005109F2">
      <w:pPr>
        <w:pStyle w:val="SingleTxt"/>
        <w:keepNext/>
        <w:spacing w:after="0" w:line="120" w:lineRule="exact"/>
        <w:rPr>
          <w:sz w:val="10"/>
        </w:rPr>
      </w:pPr>
    </w:p>
    <w:p w14:paraId="70D083D4" w14:textId="1DEC82A6" w:rsidR="00285C28" w:rsidRPr="00CE7D8E" w:rsidRDefault="005109F2" w:rsidP="005109F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Proposed programme plan for 2027</w:t>
      </w:r>
    </w:p>
    <w:p w14:paraId="2E61ABDC" w14:textId="77777777" w:rsidR="005109F2" w:rsidRPr="00CE7D8E" w:rsidRDefault="005109F2" w:rsidP="005109F2">
      <w:pPr>
        <w:pStyle w:val="SingleTxt"/>
        <w:keepNext/>
        <w:spacing w:after="0" w:line="120" w:lineRule="exact"/>
        <w:rPr>
          <w:sz w:val="10"/>
        </w:rPr>
      </w:pPr>
    </w:p>
    <w:p w14:paraId="5C6CF70F" w14:textId="7AA75E4D" w:rsidR="00285C28" w:rsidRPr="00CE7D8E" w:rsidRDefault="005109F2" w:rsidP="00D9459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29A.66</w:t>
      </w:r>
      <w:r w:rsidR="00285C28" w:rsidRPr="00CE7D8E">
        <w:tab/>
        <w:t>As part of ongoing efforts to strengthen the financial management regulatory framework, promote consistent understanding and application of policies and enhance accountability across Secretariat operations, the component has been conducting a comprehensive review of a compendium of policy instruments, with a view to issuing new and updated key policies and guidelines as applicable.</w:t>
      </w:r>
    </w:p>
    <w:p w14:paraId="16E6C47F" w14:textId="77777777" w:rsidR="005109F2" w:rsidRPr="00CE7D8E" w:rsidRDefault="005109F2" w:rsidP="005109F2">
      <w:pPr>
        <w:pStyle w:val="SingleTxt"/>
        <w:spacing w:after="0" w:line="120" w:lineRule="exact"/>
        <w:rPr>
          <w:sz w:val="10"/>
        </w:rPr>
      </w:pPr>
    </w:p>
    <w:p w14:paraId="5B4EDF4D" w14:textId="321C16E7" w:rsidR="00285C28" w:rsidRPr="00CE7D8E" w:rsidRDefault="00285C28" w:rsidP="005109F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Lessons learned and planned change</w:t>
      </w:r>
    </w:p>
    <w:p w14:paraId="7BD9798A" w14:textId="77777777" w:rsidR="00285C28" w:rsidRPr="00CE7D8E" w:rsidRDefault="00285C28" w:rsidP="005109F2">
      <w:pPr>
        <w:pStyle w:val="SingleTxt"/>
        <w:spacing w:after="0" w:line="120" w:lineRule="exact"/>
        <w:rPr>
          <w:sz w:val="10"/>
        </w:rPr>
      </w:pPr>
    </w:p>
    <w:p w14:paraId="6118AAE7" w14:textId="47877803" w:rsidR="00285C28" w:rsidRPr="00CE7D8E" w:rsidRDefault="005109F2"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r>
      <w:r w:rsidR="00285C28" w:rsidRPr="00CE7D8E">
        <w:t>29A.67</w:t>
      </w:r>
      <w:r w:rsidR="00285C28" w:rsidRPr="00CE7D8E">
        <w:tab/>
        <w:t xml:space="preserve">The lesson for the component was the importance of ensuring that entities receive appropriate technical support and training related to policy updates to ensure harmonization and correct common understanding of the instruments. In applying the lesson, the subprogramme will develop and issue additional operational guidelines on an ongoing basis, incorporating feedback received from entities, and provide continuous training to support consistent and effective implementation. This will further support the effective management of financial resources and provide the necessary flexibility in complex operations. </w:t>
      </w:r>
    </w:p>
    <w:p w14:paraId="0A613EDB" w14:textId="60D9E5AE" w:rsidR="00285C28" w:rsidRPr="00551828" w:rsidRDefault="005109F2"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0"/>
        </w:rPr>
      </w:pPr>
      <w:r w:rsidRPr="00551828">
        <w:rPr>
          <w:w w:val="100"/>
        </w:rPr>
        <w:tab/>
      </w:r>
      <w:r w:rsidR="00285C28" w:rsidRPr="00551828">
        <w:rPr>
          <w:w w:val="100"/>
        </w:rPr>
        <w:t>29A.68</w:t>
      </w:r>
      <w:r w:rsidR="00285C28" w:rsidRPr="00551828">
        <w:rPr>
          <w:w w:val="100"/>
        </w:rPr>
        <w:tab/>
      </w:r>
      <w:r w:rsidR="00285C28" w:rsidRPr="00551828">
        <w:rPr>
          <w:spacing w:val="0"/>
          <w:w w:val="100"/>
        </w:rPr>
        <w:t>Expected progress towards the objective is presented in the performance measure below (see table</w:t>
      </w:r>
      <w:r w:rsidR="00D94599" w:rsidRPr="00551828">
        <w:rPr>
          <w:spacing w:val="0"/>
          <w:w w:val="100"/>
        </w:rPr>
        <w:t xml:space="preserve"> </w:t>
      </w:r>
      <w:r w:rsidR="00285C28" w:rsidRPr="00551828">
        <w:rPr>
          <w:spacing w:val="0"/>
          <w:w w:val="100"/>
        </w:rPr>
        <w:t>29A.16)</w:t>
      </w:r>
      <w:r w:rsidR="00551828" w:rsidRPr="00551828">
        <w:rPr>
          <w:spacing w:val="0"/>
          <w:w w:val="100"/>
        </w:rPr>
        <w:t>.</w:t>
      </w:r>
    </w:p>
    <w:p w14:paraId="4FB5105B"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4140C2"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29A.16</w:t>
      </w:r>
    </w:p>
    <w:p w14:paraId="125E3A2E" w14:textId="77777777" w:rsidR="00285C28" w:rsidRPr="00CE7D8E" w:rsidRDefault="00285C28"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Performance measure</w:t>
      </w:r>
    </w:p>
    <w:p w14:paraId="43EAB92C"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E0CBF3" w14:textId="77777777" w:rsidR="005109F2" w:rsidRPr="00CE7D8E" w:rsidRDefault="005109F2"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5109F2" w:rsidRPr="00CE7D8E" w14:paraId="2FFDF5CB" w14:textId="77777777" w:rsidTr="00113FB6">
        <w:trPr>
          <w:tblHeader/>
        </w:trPr>
        <w:tc>
          <w:tcPr>
            <w:tcW w:w="1970" w:type="dxa"/>
            <w:tcBorders>
              <w:top w:val="single" w:sz="4" w:space="0" w:color="auto"/>
              <w:bottom w:val="single" w:sz="12" w:space="0" w:color="auto"/>
            </w:tcBorders>
            <w:vAlign w:val="bottom"/>
          </w:tcPr>
          <w:p w14:paraId="393606D3" w14:textId="77777777" w:rsidR="005109F2" w:rsidRPr="00CE7D8E" w:rsidRDefault="005109F2" w:rsidP="005109F2">
            <w:pPr>
              <w:spacing w:before="81" w:after="81" w:line="160" w:lineRule="exact"/>
              <w:ind w:right="40"/>
              <w:rPr>
                <w:i/>
                <w:sz w:val="14"/>
              </w:rPr>
            </w:pPr>
            <w:r w:rsidRPr="00CE7D8E">
              <w:rPr>
                <w:i/>
                <w:sz w:val="14"/>
              </w:rPr>
              <w:t>2023 (actual)</w:t>
            </w:r>
          </w:p>
        </w:tc>
        <w:tc>
          <w:tcPr>
            <w:tcW w:w="1970" w:type="dxa"/>
            <w:tcBorders>
              <w:top w:val="single" w:sz="4" w:space="0" w:color="auto"/>
              <w:bottom w:val="single" w:sz="12" w:space="0" w:color="auto"/>
            </w:tcBorders>
            <w:vAlign w:val="bottom"/>
          </w:tcPr>
          <w:p w14:paraId="68B0A85D" w14:textId="77777777" w:rsidR="005109F2" w:rsidRPr="00CE7D8E" w:rsidRDefault="005109F2" w:rsidP="005109F2">
            <w:pPr>
              <w:spacing w:before="81" w:after="81" w:line="160" w:lineRule="exact"/>
              <w:ind w:left="144" w:right="40"/>
              <w:rPr>
                <w:i/>
                <w:sz w:val="14"/>
              </w:rPr>
            </w:pPr>
            <w:r w:rsidRPr="00CE7D8E">
              <w:rPr>
                <w:i/>
                <w:sz w:val="14"/>
              </w:rPr>
              <w:t>2024 (actual)</w:t>
            </w:r>
          </w:p>
        </w:tc>
        <w:tc>
          <w:tcPr>
            <w:tcW w:w="1970" w:type="dxa"/>
            <w:tcBorders>
              <w:top w:val="single" w:sz="4" w:space="0" w:color="auto"/>
              <w:bottom w:val="single" w:sz="12" w:space="0" w:color="auto"/>
              <w:right w:val="double" w:sz="12" w:space="0" w:color="auto"/>
            </w:tcBorders>
            <w:vAlign w:val="bottom"/>
          </w:tcPr>
          <w:p w14:paraId="5C37DE36" w14:textId="77777777" w:rsidR="005109F2" w:rsidRPr="00CE7D8E" w:rsidRDefault="005109F2" w:rsidP="005109F2">
            <w:pPr>
              <w:spacing w:before="81" w:after="81" w:line="160" w:lineRule="exact"/>
              <w:ind w:left="144" w:right="40"/>
              <w:rPr>
                <w:i/>
                <w:sz w:val="14"/>
              </w:rPr>
            </w:pPr>
            <w:r w:rsidRPr="00CE7D8E">
              <w:rPr>
                <w:i/>
                <w:sz w:val="14"/>
              </w:rPr>
              <w:t>2025 (actual)</w:t>
            </w:r>
          </w:p>
        </w:tc>
        <w:tc>
          <w:tcPr>
            <w:tcW w:w="1970" w:type="dxa"/>
            <w:tcBorders>
              <w:top w:val="single" w:sz="4" w:space="0" w:color="auto"/>
              <w:left w:val="double" w:sz="12" w:space="0" w:color="auto"/>
              <w:bottom w:val="single" w:sz="12" w:space="0" w:color="auto"/>
            </w:tcBorders>
            <w:vAlign w:val="bottom"/>
          </w:tcPr>
          <w:p w14:paraId="6654A311" w14:textId="77777777" w:rsidR="005109F2" w:rsidRPr="00CE7D8E" w:rsidRDefault="005109F2" w:rsidP="005109F2">
            <w:pPr>
              <w:spacing w:before="81" w:after="81" w:line="160" w:lineRule="exact"/>
              <w:ind w:left="144" w:right="40"/>
              <w:rPr>
                <w:i/>
                <w:sz w:val="14"/>
              </w:rPr>
            </w:pPr>
            <w:r w:rsidRPr="00CE7D8E">
              <w:rPr>
                <w:i/>
                <w:sz w:val="14"/>
              </w:rPr>
              <w:t>2026 (planned)</w:t>
            </w:r>
          </w:p>
        </w:tc>
        <w:tc>
          <w:tcPr>
            <w:tcW w:w="1970" w:type="dxa"/>
            <w:tcBorders>
              <w:top w:val="single" w:sz="4" w:space="0" w:color="auto"/>
              <w:bottom w:val="single" w:sz="12" w:space="0" w:color="auto"/>
            </w:tcBorders>
            <w:vAlign w:val="bottom"/>
          </w:tcPr>
          <w:p w14:paraId="5800C121" w14:textId="77777777" w:rsidR="005109F2" w:rsidRPr="00CE7D8E" w:rsidRDefault="005109F2" w:rsidP="005109F2">
            <w:pPr>
              <w:spacing w:before="81" w:after="81" w:line="160" w:lineRule="exact"/>
              <w:ind w:left="144" w:right="40"/>
              <w:rPr>
                <w:i/>
                <w:sz w:val="14"/>
              </w:rPr>
            </w:pPr>
            <w:r w:rsidRPr="00CE7D8E">
              <w:rPr>
                <w:i/>
                <w:sz w:val="14"/>
              </w:rPr>
              <w:t>2027 (planned)</w:t>
            </w:r>
          </w:p>
        </w:tc>
      </w:tr>
      <w:tr w:rsidR="005109F2" w:rsidRPr="00CE7D8E" w14:paraId="42097218" w14:textId="77777777" w:rsidTr="00113FB6">
        <w:trPr>
          <w:trHeight w:hRule="exact" w:val="115"/>
          <w:tblHeader/>
        </w:trPr>
        <w:tc>
          <w:tcPr>
            <w:tcW w:w="1970" w:type="dxa"/>
            <w:tcBorders>
              <w:top w:val="single" w:sz="12" w:space="0" w:color="auto"/>
            </w:tcBorders>
            <w:vAlign w:val="bottom"/>
          </w:tcPr>
          <w:p w14:paraId="2210B417" w14:textId="77777777" w:rsidR="005109F2" w:rsidRPr="00CE7D8E" w:rsidRDefault="005109F2" w:rsidP="005109F2">
            <w:pPr>
              <w:spacing w:before="40" w:after="120"/>
              <w:ind w:right="40"/>
            </w:pPr>
          </w:p>
        </w:tc>
        <w:tc>
          <w:tcPr>
            <w:tcW w:w="1970" w:type="dxa"/>
            <w:tcBorders>
              <w:top w:val="single" w:sz="12" w:space="0" w:color="auto"/>
            </w:tcBorders>
            <w:vAlign w:val="bottom"/>
          </w:tcPr>
          <w:p w14:paraId="75D9A939" w14:textId="77777777" w:rsidR="005109F2" w:rsidRPr="00CE7D8E" w:rsidRDefault="005109F2" w:rsidP="005109F2">
            <w:pPr>
              <w:spacing w:before="40" w:after="120"/>
              <w:ind w:left="144" w:right="40"/>
            </w:pPr>
          </w:p>
        </w:tc>
        <w:tc>
          <w:tcPr>
            <w:tcW w:w="1970" w:type="dxa"/>
            <w:tcBorders>
              <w:top w:val="single" w:sz="12" w:space="0" w:color="auto"/>
              <w:right w:val="double" w:sz="12" w:space="0" w:color="auto"/>
            </w:tcBorders>
            <w:vAlign w:val="bottom"/>
          </w:tcPr>
          <w:p w14:paraId="3A3DEBDD" w14:textId="77777777" w:rsidR="005109F2" w:rsidRPr="00CE7D8E" w:rsidRDefault="005109F2" w:rsidP="005109F2">
            <w:pPr>
              <w:spacing w:before="40" w:after="120"/>
              <w:ind w:left="144" w:right="40"/>
            </w:pPr>
          </w:p>
        </w:tc>
        <w:tc>
          <w:tcPr>
            <w:tcW w:w="1970" w:type="dxa"/>
            <w:tcBorders>
              <w:top w:val="single" w:sz="12" w:space="0" w:color="auto"/>
              <w:left w:val="double" w:sz="12" w:space="0" w:color="auto"/>
            </w:tcBorders>
            <w:vAlign w:val="bottom"/>
          </w:tcPr>
          <w:p w14:paraId="748E565F" w14:textId="77777777" w:rsidR="005109F2" w:rsidRPr="00CE7D8E" w:rsidRDefault="005109F2" w:rsidP="005109F2">
            <w:pPr>
              <w:spacing w:before="40" w:after="120"/>
              <w:ind w:left="144" w:right="40"/>
            </w:pPr>
          </w:p>
        </w:tc>
        <w:tc>
          <w:tcPr>
            <w:tcW w:w="1970" w:type="dxa"/>
            <w:tcBorders>
              <w:top w:val="single" w:sz="12" w:space="0" w:color="auto"/>
            </w:tcBorders>
            <w:vAlign w:val="bottom"/>
          </w:tcPr>
          <w:p w14:paraId="13947998" w14:textId="77777777" w:rsidR="005109F2" w:rsidRPr="00CE7D8E" w:rsidRDefault="005109F2" w:rsidP="005109F2">
            <w:pPr>
              <w:spacing w:before="40" w:after="120"/>
              <w:ind w:left="144" w:right="40"/>
            </w:pPr>
          </w:p>
        </w:tc>
      </w:tr>
      <w:tr w:rsidR="005109F2" w:rsidRPr="00CE7D8E" w14:paraId="3BF4DFAC" w14:textId="77777777" w:rsidTr="00113FB6">
        <w:tc>
          <w:tcPr>
            <w:tcW w:w="1970" w:type="dxa"/>
            <w:tcBorders>
              <w:bottom w:val="single" w:sz="12" w:space="0" w:color="auto"/>
            </w:tcBorders>
          </w:tcPr>
          <w:p w14:paraId="3CCB2851" w14:textId="77777777" w:rsidR="005109F2" w:rsidRPr="00CE7D8E" w:rsidRDefault="005109F2" w:rsidP="005109F2">
            <w:pPr>
              <w:tabs>
                <w:tab w:val="left" w:pos="288"/>
                <w:tab w:val="left" w:pos="576"/>
                <w:tab w:val="left" w:pos="864"/>
                <w:tab w:val="left" w:pos="1152"/>
              </w:tabs>
              <w:spacing w:before="40" w:after="120"/>
              <w:ind w:right="40"/>
            </w:pPr>
            <w:r w:rsidRPr="00CE7D8E">
              <w:t>–</w:t>
            </w:r>
          </w:p>
        </w:tc>
        <w:tc>
          <w:tcPr>
            <w:tcW w:w="1970" w:type="dxa"/>
            <w:tcBorders>
              <w:bottom w:val="single" w:sz="12" w:space="0" w:color="auto"/>
            </w:tcBorders>
          </w:tcPr>
          <w:p w14:paraId="58D66E69" w14:textId="77777777" w:rsidR="005109F2" w:rsidRPr="00CE7D8E" w:rsidRDefault="005109F2" w:rsidP="005109F2">
            <w:pPr>
              <w:tabs>
                <w:tab w:val="left" w:pos="288"/>
                <w:tab w:val="left" w:pos="576"/>
                <w:tab w:val="left" w:pos="864"/>
                <w:tab w:val="left" w:pos="1152"/>
              </w:tabs>
              <w:spacing w:before="40" w:after="120"/>
              <w:ind w:left="144" w:right="40"/>
            </w:pPr>
            <w:r w:rsidRPr="00CE7D8E">
              <w:t xml:space="preserve">Secretariat entities have access to revised policies on engagement with service providers </w:t>
            </w:r>
          </w:p>
        </w:tc>
        <w:tc>
          <w:tcPr>
            <w:tcW w:w="1970" w:type="dxa"/>
            <w:tcBorders>
              <w:bottom w:val="single" w:sz="12" w:space="0" w:color="auto"/>
              <w:right w:val="double" w:sz="12" w:space="0" w:color="auto"/>
            </w:tcBorders>
          </w:tcPr>
          <w:p w14:paraId="0E846488" w14:textId="77777777" w:rsidR="005109F2" w:rsidRPr="00CE7D8E" w:rsidRDefault="005109F2" w:rsidP="005109F2">
            <w:pPr>
              <w:tabs>
                <w:tab w:val="left" w:pos="288"/>
                <w:tab w:val="left" w:pos="576"/>
                <w:tab w:val="left" w:pos="864"/>
                <w:tab w:val="left" w:pos="1152"/>
              </w:tabs>
              <w:spacing w:before="40" w:after="120"/>
              <w:ind w:left="144" w:right="40"/>
            </w:pPr>
            <w:r w:rsidRPr="00CE7D8E">
              <w:t>Secretariat entities have access to revised guidelines on management of non-assessed funds</w:t>
            </w:r>
          </w:p>
          <w:p w14:paraId="35569AD2" w14:textId="08117EEA" w:rsidR="005109F2" w:rsidRPr="00CE7D8E" w:rsidRDefault="005109F2" w:rsidP="005109F2">
            <w:pPr>
              <w:tabs>
                <w:tab w:val="left" w:pos="288"/>
                <w:tab w:val="left" w:pos="576"/>
                <w:tab w:val="left" w:pos="864"/>
                <w:tab w:val="left" w:pos="1152"/>
              </w:tabs>
              <w:spacing w:before="40" w:after="120"/>
              <w:ind w:left="144" w:right="40"/>
            </w:pPr>
            <w:r w:rsidRPr="00CE7D8E">
              <w:t>Positive feedback from entities on the impact of the revised policy on the effective management of financial resources</w:t>
            </w:r>
          </w:p>
        </w:tc>
        <w:tc>
          <w:tcPr>
            <w:tcW w:w="1970" w:type="dxa"/>
            <w:tcBorders>
              <w:left w:val="double" w:sz="12" w:space="0" w:color="auto"/>
              <w:bottom w:val="single" w:sz="12" w:space="0" w:color="auto"/>
            </w:tcBorders>
          </w:tcPr>
          <w:p w14:paraId="567E3A9C" w14:textId="77777777" w:rsidR="005109F2" w:rsidRPr="00CE7D8E" w:rsidRDefault="005109F2" w:rsidP="00D94599">
            <w:pPr>
              <w:tabs>
                <w:tab w:val="left" w:pos="288"/>
                <w:tab w:val="left" w:pos="576"/>
                <w:tab w:val="left" w:pos="864"/>
                <w:tab w:val="left" w:pos="1152"/>
              </w:tabs>
              <w:spacing w:before="40" w:after="120"/>
              <w:ind w:left="144" w:right="40"/>
            </w:pPr>
            <w:r w:rsidRPr="00CE7D8E">
              <w:t xml:space="preserve">Secretariat entities </w:t>
            </w:r>
            <w:r w:rsidRPr="00D94599">
              <w:t>indicate an increased</w:t>
            </w:r>
            <w:r w:rsidRPr="00CE7D8E">
              <w:t xml:space="preserve"> understanding of the new/revised policy instruments</w:t>
            </w:r>
          </w:p>
        </w:tc>
        <w:tc>
          <w:tcPr>
            <w:tcW w:w="1970" w:type="dxa"/>
            <w:tcBorders>
              <w:bottom w:val="single" w:sz="12" w:space="0" w:color="auto"/>
            </w:tcBorders>
          </w:tcPr>
          <w:p w14:paraId="439B6816" w14:textId="77777777" w:rsidR="005109F2" w:rsidRPr="00CE7D8E" w:rsidRDefault="005109F2" w:rsidP="005109F2">
            <w:pPr>
              <w:tabs>
                <w:tab w:val="left" w:pos="288"/>
                <w:tab w:val="left" w:pos="576"/>
                <w:tab w:val="left" w:pos="864"/>
                <w:tab w:val="left" w:pos="1152"/>
              </w:tabs>
              <w:spacing w:before="40" w:after="120"/>
              <w:ind w:left="144" w:right="40"/>
            </w:pPr>
            <w:r w:rsidRPr="00CE7D8E">
              <w:t>Consistent application of policies by entities across the Secretariat</w:t>
            </w:r>
          </w:p>
        </w:tc>
      </w:tr>
    </w:tbl>
    <w:p w14:paraId="7F1B08BA" w14:textId="77777777" w:rsidR="00285C28" w:rsidRPr="00CE7D8E" w:rsidRDefault="00285C28" w:rsidP="005109F2">
      <w:pPr>
        <w:pStyle w:val="SingleTxt"/>
        <w:spacing w:after="0" w:line="120" w:lineRule="exact"/>
        <w:rPr>
          <w:sz w:val="10"/>
        </w:rPr>
      </w:pPr>
    </w:p>
    <w:p w14:paraId="556A5C2C" w14:textId="77777777" w:rsidR="005109F2" w:rsidRPr="00CE7D8E" w:rsidRDefault="005109F2" w:rsidP="005109F2">
      <w:pPr>
        <w:pStyle w:val="SingleTxt"/>
        <w:spacing w:after="0" w:line="120" w:lineRule="exact"/>
        <w:rPr>
          <w:sz w:val="10"/>
        </w:rPr>
      </w:pPr>
    </w:p>
    <w:p w14:paraId="11B533B2" w14:textId="77777777" w:rsidR="005109F2" w:rsidRPr="00CE7D8E" w:rsidRDefault="005109F2" w:rsidP="005109F2">
      <w:pPr>
        <w:pStyle w:val="SingleTxt"/>
        <w:spacing w:after="0" w:line="120" w:lineRule="exact"/>
        <w:rPr>
          <w:sz w:val="10"/>
        </w:rPr>
      </w:pPr>
    </w:p>
    <w:p w14:paraId="42CE1716"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Deliverables</w:t>
      </w:r>
    </w:p>
    <w:p w14:paraId="775881F4" w14:textId="77777777" w:rsidR="00285C28" w:rsidRPr="00CE7D8E" w:rsidRDefault="00285C28" w:rsidP="005109F2">
      <w:pPr>
        <w:pStyle w:val="SingleTxt"/>
        <w:spacing w:after="0" w:line="120" w:lineRule="exact"/>
        <w:rPr>
          <w:sz w:val="10"/>
        </w:rPr>
      </w:pPr>
    </w:p>
    <w:p w14:paraId="2DE50834" w14:textId="77777777" w:rsidR="005109F2" w:rsidRPr="00CE7D8E" w:rsidRDefault="005109F2" w:rsidP="005109F2">
      <w:pPr>
        <w:pStyle w:val="SingleTxt"/>
        <w:spacing w:after="0" w:line="120" w:lineRule="exact"/>
        <w:rPr>
          <w:sz w:val="10"/>
        </w:rPr>
      </w:pPr>
    </w:p>
    <w:p w14:paraId="1F7A298D"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29A.69</w:t>
      </w:r>
      <w:r w:rsidRPr="00CE7D8E">
        <w:tab/>
        <w:t>Table 29A.17 lists all deliverables of the component.</w:t>
      </w:r>
    </w:p>
    <w:p w14:paraId="2C98BAAD"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AAECD5" w14:textId="628AA68C" w:rsidR="00D94599" w:rsidRDefault="00D94599">
      <w:pPr>
        <w:suppressAutoHyphens w:val="0"/>
        <w:spacing w:after="160" w:line="259" w:lineRule="auto"/>
        <w:rPr>
          <w:bCs/>
          <w:spacing w:val="2"/>
          <w:kern w:val="14"/>
        </w:rPr>
      </w:pPr>
      <w:r>
        <w:rPr>
          <w:b/>
          <w:bCs/>
        </w:rPr>
        <w:br w:type="page"/>
      </w:r>
    </w:p>
    <w:p w14:paraId="7A3E3804" w14:textId="6C96BBAE" w:rsidR="00285C28" w:rsidRPr="00CE7D8E" w:rsidRDefault="00285C28" w:rsidP="00B64D04">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E7D8E">
        <w:rPr>
          <w:b w:val="0"/>
          <w:bCs/>
        </w:rPr>
        <w:t>Table 29A.17</w:t>
      </w:r>
    </w:p>
    <w:p w14:paraId="3FF7E1FF" w14:textId="77777777" w:rsidR="00285C28" w:rsidRPr="00CE7D8E" w:rsidRDefault="00285C28" w:rsidP="00B64D04">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CE7D8E">
        <w:t>Subprogramme 2, component 1: deliverables for the period 2025–2027, by category and subcategory</w:t>
      </w:r>
    </w:p>
    <w:p w14:paraId="23A5C6E2" w14:textId="77777777" w:rsidR="00285C28" w:rsidRPr="00CE7D8E" w:rsidRDefault="00285C28"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378A76F" w14:textId="77777777" w:rsidR="005109F2" w:rsidRPr="00CE7D8E" w:rsidRDefault="005109F2"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5109F2" w:rsidRPr="00CE7D8E" w14:paraId="49F0DE2D" w14:textId="77777777" w:rsidTr="005109F2">
        <w:trPr>
          <w:tblHeader/>
        </w:trPr>
        <w:tc>
          <w:tcPr>
            <w:tcW w:w="7290" w:type="dxa"/>
            <w:tcBorders>
              <w:top w:val="single" w:sz="4" w:space="0" w:color="auto"/>
              <w:bottom w:val="single" w:sz="12" w:space="0" w:color="auto"/>
            </w:tcBorders>
            <w:vAlign w:val="bottom"/>
          </w:tcPr>
          <w:p w14:paraId="00E66FFF" w14:textId="77777777" w:rsidR="005109F2" w:rsidRPr="00CE7D8E" w:rsidRDefault="005109F2" w:rsidP="00B64D04">
            <w:pPr>
              <w:spacing w:before="81" w:after="81" w:line="160" w:lineRule="exact"/>
              <w:ind w:right="40"/>
              <w:rPr>
                <w:i/>
                <w:sz w:val="14"/>
              </w:rPr>
            </w:pPr>
            <w:r w:rsidRPr="00CE7D8E">
              <w:rPr>
                <w:i/>
                <w:sz w:val="14"/>
              </w:rPr>
              <w:t>Category and subcategory</w:t>
            </w:r>
          </w:p>
        </w:tc>
        <w:tc>
          <w:tcPr>
            <w:tcW w:w="640" w:type="dxa"/>
            <w:tcBorders>
              <w:top w:val="single" w:sz="4" w:space="0" w:color="auto"/>
              <w:bottom w:val="single" w:sz="12" w:space="0" w:color="auto"/>
            </w:tcBorders>
            <w:vAlign w:val="bottom"/>
          </w:tcPr>
          <w:p w14:paraId="23633552" w14:textId="77777777" w:rsidR="005109F2" w:rsidRPr="00CE7D8E" w:rsidRDefault="005109F2" w:rsidP="00B64D04">
            <w:pPr>
              <w:spacing w:before="81" w:after="81" w:line="160" w:lineRule="exact"/>
              <w:ind w:left="72" w:right="43"/>
              <w:jc w:val="right"/>
              <w:rPr>
                <w:i/>
                <w:sz w:val="14"/>
              </w:rPr>
            </w:pPr>
            <w:r w:rsidRPr="00CE7D8E">
              <w:rPr>
                <w:i/>
                <w:sz w:val="14"/>
              </w:rPr>
              <w:t>2025 planned</w:t>
            </w:r>
          </w:p>
        </w:tc>
        <w:tc>
          <w:tcPr>
            <w:tcW w:w="640" w:type="dxa"/>
            <w:tcBorders>
              <w:top w:val="single" w:sz="4" w:space="0" w:color="auto"/>
              <w:bottom w:val="single" w:sz="12" w:space="0" w:color="auto"/>
            </w:tcBorders>
            <w:vAlign w:val="bottom"/>
          </w:tcPr>
          <w:p w14:paraId="300160A9" w14:textId="77777777" w:rsidR="005109F2" w:rsidRPr="00CE7D8E" w:rsidRDefault="005109F2" w:rsidP="00B64D04">
            <w:pPr>
              <w:spacing w:before="81" w:after="81" w:line="160" w:lineRule="exact"/>
              <w:ind w:left="72" w:right="43"/>
              <w:jc w:val="right"/>
              <w:rPr>
                <w:i/>
                <w:sz w:val="14"/>
              </w:rPr>
            </w:pPr>
            <w:r w:rsidRPr="00CE7D8E">
              <w:rPr>
                <w:i/>
                <w:sz w:val="14"/>
              </w:rPr>
              <w:t>2025 actual</w:t>
            </w:r>
          </w:p>
        </w:tc>
        <w:tc>
          <w:tcPr>
            <w:tcW w:w="640" w:type="dxa"/>
            <w:tcBorders>
              <w:top w:val="single" w:sz="4" w:space="0" w:color="auto"/>
              <w:bottom w:val="single" w:sz="12" w:space="0" w:color="auto"/>
            </w:tcBorders>
            <w:vAlign w:val="bottom"/>
          </w:tcPr>
          <w:p w14:paraId="3FE5F884" w14:textId="77777777" w:rsidR="005109F2" w:rsidRPr="00CE7D8E" w:rsidRDefault="005109F2" w:rsidP="00B64D04">
            <w:pPr>
              <w:spacing w:before="81" w:after="81" w:line="160" w:lineRule="exact"/>
              <w:ind w:left="72" w:right="43"/>
              <w:jc w:val="right"/>
              <w:rPr>
                <w:i/>
                <w:sz w:val="14"/>
              </w:rPr>
            </w:pPr>
            <w:r w:rsidRPr="00CE7D8E">
              <w:rPr>
                <w:i/>
                <w:sz w:val="14"/>
              </w:rPr>
              <w:t>2026 planned</w:t>
            </w:r>
          </w:p>
        </w:tc>
        <w:tc>
          <w:tcPr>
            <w:tcW w:w="640" w:type="dxa"/>
            <w:tcBorders>
              <w:top w:val="single" w:sz="4" w:space="0" w:color="auto"/>
              <w:bottom w:val="single" w:sz="12" w:space="0" w:color="auto"/>
            </w:tcBorders>
            <w:vAlign w:val="bottom"/>
          </w:tcPr>
          <w:p w14:paraId="747BBC39" w14:textId="77777777" w:rsidR="005109F2" w:rsidRPr="00CE7D8E" w:rsidRDefault="005109F2" w:rsidP="00B64D04">
            <w:pPr>
              <w:spacing w:before="81" w:after="81" w:line="160" w:lineRule="exact"/>
              <w:ind w:left="72" w:right="43"/>
              <w:jc w:val="right"/>
              <w:rPr>
                <w:i/>
                <w:sz w:val="14"/>
              </w:rPr>
            </w:pPr>
            <w:r w:rsidRPr="00CE7D8E">
              <w:rPr>
                <w:i/>
                <w:sz w:val="14"/>
              </w:rPr>
              <w:t>2027 planned</w:t>
            </w:r>
          </w:p>
        </w:tc>
      </w:tr>
      <w:tr w:rsidR="005109F2" w:rsidRPr="00CE7D8E" w14:paraId="436B83AD" w14:textId="77777777" w:rsidTr="005109F2">
        <w:trPr>
          <w:trHeight w:hRule="exact" w:val="115"/>
          <w:tblHeader/>
        </w:trPr>
        <w:tc>
          <w:tcPr>
            <w:tcW w:w="7290" w:type="dxa"/>
            <w:tcBorders>
              <w:top w:val="single" w:sz="12" w:space="0" w:color="auto"/>
            </w:tcBorders>
            <w:vAlign w:val="bottom"/>
          </w:tcPr>
          <w:p w14:paraId="4ABD2748" w14:textId="77777777" w:rsidR="005109F2" w:rsidRPr="00CE7D8E" w:rsidRDefault="005109F2" w:rsidP="00B64D04">
            <w:pPr>
              <w:spacing w:before="40" w:after="40" w:line="210" w:lineRule="exact"/>
              <w:ind w:right="40"/>
              <w:rPr>
                <w:sz w:val="17"/>
              </w:rPr>
            </w:pPr>
          </w:p>
        </w:tc>
        <w:tc>
          <w:tcPr>
            <w:tcW w:w="640" w:type="dxa"/>
            <w:tcBorders>
              <w:top w:val="single" w:sz="12" w:space="0" w:color="auto"/>
            </w:tcBorders>
            <w:vAlign w:val="bottom"/>
          </w:tcPr>
          <w:p w14:paraId="5598C1F5" w14:textId="77777777" w:rsidR="005109F2" w:rsidRPr="00CE7D8E" w:rsidRDefault="005109F2" w:rsidP="00B64D04">
            <w:pPr>
              <w:spacing w:before="40" w:after="40" w:line="210" w:lineRule="exact"/>
              <w:ind w:left="72" w:right="43"/>
              <w:jc w:val="right"/>
              <w:rPr>
                <w:sz w:val="17"/>
              </w:rPr>
            </w:pPr>
          </w:p>
        </w:tc>
        <w:tc>
          <w:tcPr>
            <w:tcW w:w="640" w:type="dxa"/>
            <w:tcBorders>
              <w:top w:val="single" w:sz="12" w:space="0" w:color="auto"/>
            </w:tcBorders>
            <w:vAlign w:val="bottom"/>
          </w:tcPr>
          <w:p w14:paraId="6055B4CF" w14:textId="77777777" w:rsidR="005109F2" w:rsidRPr="00CE7D8E" w:rsidRDefault="005109F2" w:rsidP="00B64D04">
            <w:pPr>
              <w:spacing w:before="40" w:after="40" w:line="210" w:lineRule="exact"/>
              <w:ind w:left="72" w:right="43"/>
              <w:jc w:val="right"/>
              <w:rPr>
                <w:sz w:val="17"/>
              </w:rPr>
            </w:pPr>
          </w:p>
        </w:tc>
        <w:tc>
          <w:tcPr>
            <w:tcW w:w="640" w:type="dxa"/>
            <w:tcBorders>
              <w:top w:val="single" w:sz="12" w:space="0" w:color="auto"/>
            </w:tcBorders>
            <w:vAlign w:val="bottom"/>
          </w:tcPr>
          <w:p w14:paraId="53065D1D" w14:textId="77777777" w:rsidR="005109F2" w:rsidRPr="00CE7D8E" w:rsidRDefault="005109F2" w:rsidP="00B64D04">
            <w:pPr>
              <w:spacing w:before="40" w:after="40" w:line="210" w:lineRule="exact"/>
              <w:ind w:left="72" w:right="43"/>
              <w:jc w:val="right"/>
              <w:rPr>
                <w:sz w:val="17"/>
              </w:rPr>
            </w:pPr>
          </w:p>
        </w:tc>
        <w:tc>
          <w:tcPr>
            <w:tcW w:w="640" w:type="dxa"/>
            <w:tcBorders>
              <w:top w:val="single" w:sz="12" w:space="0" w:color="auto"/>
            </w:tcBorders>
            <w:vAlign w:val="bottom"/>
          </w:tcPr>
          <w:p w14:paraId="362EFB4D" w14:textId="77777777" w:rsidR="005109F2" w:rsidRPr="00CE7D8E" w:rsidRDefault="005109F2" w:rsidP="00B64D04">
            <w:pPr>
              <w:spacing w:before="40" w:after="40" w:line="210" w:lineRule="exact"/>
              <w:ind w:left="72" w:right="43"/>
              <w:jc w:val="right"/>
              <w:rPr>
                <w:sz w:val="17"/>
              </w:rPr>
            </w:pPr>
          </w:p>
        </w:tc>
      </w:tr>
      <w:tr w:rsidR="005109F2" w:rsidRPr="00CE7D8E" w14:paraId="08DF23FC" w14:textId="77777777" w:rsidTr="005109F2">
        <w:tc>
          <w:tcPr>
            <w:tcW w:w="7290" w:type="dxa"/>
            <w:vAlign w:val="bottom"/>
          </w:tcPr>
          <w:p w14:paraId="38884DC6" w14:textId="60C44478" w:rsidR="005109F2" w:rsidRPr="00CE7D8E" w:rsidRDefault="005109F2" w:rsidP="00551828">
            <w:pPr>
              <w:tabs>
                <w:tab w:val="left" w:pos="288"/>
                <w:tab w:val="left" w:pos="576"/>
                <w:tab w:val="left" w:pos="864"/>
                <w:tab w:val="left" w:pos="1152"/>
              </w:tabs>
              <w:spacing w:before="40" w:after="40" w:line="200" w:lineRule="exact"/>
              <w:ind w:right="40"/>
              <w:rPr>
                <w:b/>
                <w:bCs/>
                <w:sz w:val="17"/>
              </w:rPr>
            </w:pPr>
            <w:r w:rsidRPr="00CE7D8E">
              <w:rPr>
                <w:b/>
                <w:bCs/>
                <w:sz w:val="17"/>
              </w:rPr>
              <w:t>A.</w:t>
            </w:r>
            <w:r w:rsidRPr="00CE7D8E">
              <w:rPr>
                <w:b/>
                <w:bCs/>
                <w:sz w:val="17"/>
              </w:rPr>
              <w:tab/>
              <w:t>Facilitation of the intergovernmental process and expert bodies</w:t>
            </w:r>
          </w:p>
        </w:tc>
        <w:tc>
          <w:tcPr>
            <w:tcW w:w="640" w:type="dxa"/>
            <w:vAlign w:val="bottom"/>
          </w:tcPr>
          <w:p w14:paraId="601C6E35"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p>
        </w:tc>
        <w:tc>
          <w:tcPr>
            <w:tcW w:w="640" w:type="dxa"/>
            <w:vAlign w:val="bottom"/>
          </w:tcPr>
          <w:p w14:paraId="3DBCD9D2"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p>
        </w:tc>
        <w:tc>
          <w:tcPr>
            <w:tcW w:w="640" w:type="dxa"/>
            <w:vAlign w:val="bottom"/>
          </w:tcPr>
          <w:p w14:paraId="10FD1CB7"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p>
        </w:tc>
        <w:tc>
          <w:tcPr>
            <w:tcW w:w="640" w:type="dxa"/>
            <w:vAlign w:val="bottom"/>
          </w:tcPr>
          <w:p w14:paraId="594360A3"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p>
        </w:tc>
      </w:tr>
      <w:tr w:rsidR="005109F2" w:rsidRPr="00CE7D8E" w14:paraId="154C7248" w14:textId="77777777" w:rsidTr="005109F2">
        <w:tc>
          <w:tcPr>
            <w:tcW w:w="7290" w:type="dxa"/>
            <w:vAlign w:val="bottom"/>
          </w:tcPr>
          <w:p w14:paraId="73743B0F" w14:textId="64839E56"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b/>
                <w:bCs/>
                <w:sz w:val="17"/>
              </w:rPr>
              <w:tab/>
              <w:t>Parliamentary documentation</w:t>
            </w:r>
            <w:r w:rsidRPr="00CE7D8E">
              <w:rPr>
                <w:sz w:val="17"/>
              </w:rPr>
              <w:t xml:space="preserve"> (number of documents)</w:t>
            </w:r>
          </w:p>
        </w:tc>
        <w:tc>
          <w:tcPr>
            <w:tcW w:w="640" w:type="dxa"/>
            <w:vAlign w:val="bottom"/>
          </w:tcPr>
          <w:p w14:paraId="4D0A9759"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12</w:t>
            </w:r>
          </w:p>
        </w:tc>
        <w:tc>
          <w:tcPr>
            <w:tcW w:w="640" w:type="dxa"/>
            <w:vAlign w:val="bottom"/>
          </w:tcPr>
          <w:p w14:paraId="2A5D1690"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12</w:t>
            </w:r>
          </w:p>
        </w:tc>
        <w:tc>
          <w:tcPr>
            <w:tcW w:w="640" w:type="dxa"/>
            <w:vAlign w:val="bottom"/>
          </w:tcPr>
          <w:p w14:paraId="503754FF"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11</w:t>
            </w:r>
          </w:p>
        </w:tc>
        <w:tc>
          <w:tcPr>
            <w:tcW w:w="640" w:type="dxa"/>
            <w:vAlign w:val="bottom"/>
          </w:tcPr>
          <w:p w14:paraId="75C4ADCC"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11</w:t>
            </w:r>
          </w:p>
        </w:tc>
      </w:tr>
      <w:tr w:rsidR="005109F2" w:rsidRPr="00CE7D8E" w14:paraId="0E94516D" w14:textId="77777777" w:rsidTr="005109F2">
        <w:tc>
          <w:tcPr>
            <w:tcW w:w="7290" w:type="dxa"/>
            <w:vAlign w:val="bottom"/>
          </w:tcPr>
          <w:p w14:paraId="30C901B5" w14:textId="4120CF85"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1.</w:t>
            </w:r>
            <w:r w:rsidRPr="00CE7D8E">
              <w:rPr>
                <w:sz w:val="17"/>
              </w:rPr>
              <w:tab/>
              <w:t>Annual financial reports to the General Assembly</w:t>
            </w:r>
          </w:p>
        </w:tc>
        <w:tc>
          <w:tcPr>
            <w:tcW w:w="640" w:type="dxa"/>
            <w:vAlign w:val="bottom"/>
          </w:tcPr>
          <w:p w14:paraId="2A535685"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w:t>
            </w:r>
          </w:p>
        </w:tc>
        <w:tc>
          <w:tcPr>
            <w:tcW w:w="640" w:type="dxa"/>
            <w:vAlign w:val="bottom"/>
          </w:tcPr>
          <w:p w14:paraId="5A2AF705"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w:t>
            </w:r>
          </w:p>
        </w:tc>
        <w:tc>
          <w:tcPr>
            <w:tcW w:w="640" w:type="dxa"/>
            <w:vAlign w:val="bottom"/>
          </w:tcPr>
          <w:p w14:paraId="3D535854"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w:t>
            </w:r>
          </w:p>
        </w:tc>
        <w:tc>
          <w:tcPr>
            <w:tcW w:w="640" w:type="dxa"/>
            <w:vAlign w:val="bottom"/>
          </w:tcPr>
          <w:p w14:paraId="41705C5E"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w:t>
            </w:r>
          </w:p>
        </w:tc>
      </w:tr>
      <w:tr w:rsidR="005109F2" w:rsidRPr="00CE7D8E" w14:paraId="3F10BE2D" w14:textId="77777777" w:rsidTr="005109F2">
        <w:tc>
          <w:tcPr>
            <w:tcW w:w="7290" w:type="dxa"/>
            <w:vAlign w:val="bottom"/>
          </w:tcPr>
          <w:p w14:paraId="6B047CD1" w14:textId="22ADE345" w:rsidR="005109F2" w:rsidRPr="00CE7D8E" w:rsidRDefault="005109F2" w:rsidP="00551828">
            <w:pPr>
              <w:tabs>
                <w:tab w:val="left" w:pos="288"/>
                <w:tab w:val="left" w:pos="576"/>
                <w:tab w:val="left" w:pos="864"/>
                <w:tab w:val="left" w:pos="1152"/>
              </w:tabs>
              <w:spacing w:before="40" w:after="40" w:line="200" w:lineRule="exact"/>
              <w:ind w:left="576" w:right="40" w:hanging="576"/>
              <w:rPr>
                <w:sz w:val="17"/>
              </w:rPr>
            </w:pPr>
            <w:r w:rsidRPr="00CE7D8E">
              <w:rPr>
                <w:sz w:val="17"/>
              </w:rPr>
              <w:tab/>
              <w:t>2.</w:t>
            </w:r>
            <w:r w:rsidRPr="00CE7D8E">
              <w:rPr>
                <w:sz w:val="17"/>
              </w:rPr>
              <w:tab/>
              <w:t>Reports on multi-year payment plans and the financial situation of the United Nations to the General Assembly</w:t>
            </w:r>
          </w:p>
        </w:tc>
        <w:tc>
          <w:tcPr>
            <w:tcW w:w="640" w:type="dxa"/>
            <w:vAlign w:val="bottom"/>
          </w:tcPr>
          <w:p w14:paraId="26353CF0"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3</w:t>
            </w:r>
          </w:p>
        </w:tc>
        <w:tc>
          <w:tcPr>
            <w:tcW w:w="640" w:type="dxa"/>
            <w:vAlign w:val="bottom"/>
          </w:tcPr>
          <w:p w14:paraId="636F82F3"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3</w:t>
            </w:r>
          </w:p>
        </w:tc>
        <w:tc>
          <w:tcPr>
            <w:tcW w:w="640" w:type="dxa"/>
            <w:vAlign w:val="bottom"/>
          </w:tcPr>
          <w:p w14:paraId="47FF9438"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3</w:t>
            </w:r>
          </w:p>
        </w:tc>
        <w:tc>
          <w:tcPr>
            <w:tcW w:w="640" w:type="dxa"/>
            <w:vAlign w:val="bottom"/>
          </w:tcPr>
          <w:p w14:paraId="32E6106C"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3</w:t>
            </w:r>
          </w:p>
        </w:tc>
      </w:tr>
      <w:tr w:rsidR="005109F2" w:rsidRPr="00CE7D8E" w14:paraId="78B3088C" w14:textId="77777777" w:rsidTr="005109F2">
        <w:tc>
          <w:tcPr>
            <w:tcW w:w="7290" w:type="dxa"/>
            <w:vAlign w:val="bottom"/>
          </w:tcPr>
          <w:p w14:paraId="005C8E02" w14:textId="081E0468" w:rsidR="005109F2" w:rsidRPr="00CE7D8E" w:rsidRDefault="005109F2" w:rsidP="00551828">
            <w:pPr>
              <w:tabs>
                <w:tab w:val="left" w:pos="288"/>
                <w:tab w:val="left" w:pos="576"/>
                <w:tab w:val="left" w:pos="864"/>
                <w:tab w:val="left" w:pos="1152"/>
              </w:tabs>
              <w:spacing w:before="40" w:after="40" w:line="200" w:lineRule="exact"/>
              <w:ind w:left="576" w:hanging="576"/>
              <w:rPr>
                <w:sz w:val="17"/>
              </w:rPr>
            </w:pPr>
            <w:r w:rsidRPr="00CE7D8E">
              <w:rPr>
                <w:sz w:val="17"/>
              </w:rPr>
              <w:tab/>
              <w:t>3.</w:t>
            </w:r>
            <w:r w:rsidRPr="00CE7D8E">
              <w:rPr>
                <w:sz w:val="17"/>
              </w:rPr>
              <w:tab/>
              <w:t>Report on improving the financial situation of the United Nations to the General Assembly</w:t>
            </w:r>
          </w:p>
        </w:tc>
        <w:tc>
          <w:tcPr>
            <w:tcW w:w="640" w:type="dxa"/>
            <w:vAlign w:val="bottom"/>
          </w:tcPr>
          <w:p w14:paraId="79C0850A"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c>
          <w:tcPr>
            <w:tcW w:w="640" w:type="dxa"/>
            <w:vAlign w:val="bottom"/>
          </w:tcPr>
          <w:p w14:paraId="69BCD82D"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w:t>
            </w:r>
          </w:p>
        </w:tc>
        <w:tc>
          <w:tcPr>
            <w:tcW w:w="640" w:type="dxa"/>
            <w:vAlign w:val="bottom"/>
          </w:tcPr>
          <w:p w14:paraId="0CBE3534"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w:t>
            </w:r>
          </w:p>
        </w:tc>
        <w:tc>
          <w:tcPr>
            <w:tcW w:w="640" w:type="dxa"/>
            <w:vAlign w:val="bottom"/>
          </w:tcPr>
          <w:p w14:paraId="780BD338" w14:textId="1BE103BF" w:rsidR="005109F2" w:rsidRPr="00CE7D8E" w:rsidRDefault="00B64D04" w:rsidP="00551828">
            <w:pPr>
              <w:tabs>
                <w:tab w:val="left" w:pos="288"/>
                <w:tab w:val="left" w:pos="576"/>
                <w:tab w:val="left" w:pos="864"/>
                <w:tab w:val="left" w:pos="1152"/>
              </w:tabs>
              <w:spacing w:before="40" w:after="40" w:line="200" w:lineRule="exact"/>
              <w:ind w:left="72" w:right="43"/>
              <w:jc w:val="right"/>
              <w:rPr>
                <w:sz w:val="17"/>
              </w:rPr>
            </w:pPr>
            <w:r w:rsidRPr="00CE7D8E">
              <w:rPr>
                <w:sz w:val="17"/>
              </w:rPr>
              <w:t>–</w:t>
            </w:r>
          </w:p>
        </w:tc>
      </w:tr>
      <w:tr w:rsidR="005109F2" w:rsidRPr="00CE7D8E" w14:paraId="1235FD05" w14:textId="77777777" w:rsidTr="005109F2">
        <w:tc>
          <w:tcPr>
            <w:tcW w:w="7290" w:type="dxa"/>
            <w:vAlign w:val="bottom"/>
          </w:tcPr>
          <w:p w14:paraId="075BD0C8" w14:textId="691BF13D" w:rsidR="005109F2" w:rsidRPr="00CE7D8E" w:rsidRDefault="005109F2" w:rsidP="00551828">
            <w:pPr>
              <w:tabs>
                <w:tab w:val="left" w:pos="288"/>
                <w:tab w:val="left" w:pos="576"/>
                <w:tab w:val="left" w:pos="864"/>
                <w:tab w:val="left" w:pos="1152"/>
              </w:tabs>
              <w:spacing w:before="40" w:after="40" w:line="200" w:lineRule="exact"/>
              <w:ind w:left="576" w:right="40" w:hanging="576"/>
              <w:rPr>
                <w:sz w:val="17"/>
              </w:rPr>
            </w:pPr>
            <w:r w:rsidRPr="00CE7D8E">
              <w:rPr>
                <w:sz w:val="17"/>
              </w:rPr>
              <w:tab/>
              <w:t>4.</w:t>
            </w:r>
            <w:r w:rsidRPr="00CE7D8E">
              <w:rPr>
                <w:sz w:val="17"/>
              </w:rPr>
              <w:tab/>
              <w:t>Financial statements on United Nations peacekeeping and non-peacekeeping operations to the General Assembly</w:t>
            </w:r>
          </w:p>
        </w:tc>
        <w:tc>
          <w:tcPr>
            <w:tcW w:w="640" w:type="dxa"/>
            <w:vAlign w:val="bottom"/>
          </w:tcPr>
          <w:p w14:paraId="68654E1D"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6</w:t>
            </w:r>
          </w:p>
        </w:tc>
        <w:tc>
          <w:tcPr>
            <w:tcW w:w="640" w:type="dxa"/>
            <w:vAlign w:val="bottom"/>
          </w:tcPr>
          <w:p w14:paraId="117296FD"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6</w:t>
            </w:r>
          </w:p>
        </w:tc>
        <w:tc>
          <w:tcPr>
            <w:tcW w:w="640" w:type="dxa"/>
            <w:vAlign w:val="bottom"/>
          </w:tcPr>
          <w:p w14:paraId="74172353"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6</w:t>
            </w:r>
          </w:p>
        </w:tc>
        <w:tc>
          <w:tcPr>
            <w:tcW w:w="640" w:type="dxa"/>
            <w:vAlign w:val="bottom"/>
          </w:tcPr>
          <w:p w14:paraId="36B328EE"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6</w:t>
            </w:r>
          </w:p>
        </w:tc>
      </w:tr>
      <w:tr w:rsidR="005109F2" w:rsidRPr="00CE7D8E" w14:paraId="0890AC42" w14:textId="77777777" w:rsidTr="005109F2">
        <w:tc>
          <w:tcPr>
            <w:tcW w:w="7290" w:type="dxa"/>
            <w:vAlign w:val="bottom"/>
          </w:tcPr>
          <w:p w14:paraId="3C385207" w14:textId="6B520939"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b/>
                <w:bCs/>
                <w:sz w:val="17"/>
              </w:rPr>
              <w:tab/>
              <w:t>Substantive services for meetings</w:t>
            </w:r>
            <w:r w:rsidRPr="00CE7D8E">
              <w:rPr>
                <w:sz w:val="17"/>
              </w:rPr>
              <w:t xml:space="preserve"> (number of three-hour meetings)</w:t>
            </w:r>
          </w:p>
        </w:tc>
        <w:tc>
          <w:tcPr>
            <w:tcW w:w="640" w:type="dxa"/>
            <w:vAlign w:val="bottom"/>
          </w:tcPr>
          <w:p w14:paraId="57AFACA2"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22</w:t>
            </w:r>
          </w:p>
        </w:tc>
        <w:tc>
          <w:tcPr>
            <w:tcW w:w="640" w:type="dxa"/>
            <w:vAlign w:val="bottom"/>
          </w:tcPr>
          <w:p w14:paraId="097EB7BE"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25</w:t>
            </w:r>
          </w:p>
        </w:tc>
        <w:tc>
          <w:tcPr>
            <w:tcW w:w="640" w:type="dxa"/>
            <w:vAlign w:val="bottom"/>
          </w:tcPr>
          <w:p w14:paraId="5D5BB549"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25</w:t>
            </w:r>
          </w:p>
        </w:tc>
        <w:tc>
          <w:tcPr>
            <w:tcW w:w="640" w:type="dxa"/>
            <w:vAlign w:val="bottom"/>
          </w:tcPr>
          <w:p w14:paraId="22469361"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25</w:t>
            </w:r>
          </w:p>
        </w:tc>
      </w:tr>
      <w:tr w:rsidR="005109F2" w:rsidRPr="00CE7D8E" w14:paraId="384B2699" w14:textId="77777777" w:rsidTr="005109F2">
        <w:tc>
          <w:tcPr>
            <w:tcW w:w="7290" w:type="dxa"/>
            <w:vAlign w:val="bottom"/>
          </w:tcPr>
          <w:p w14:paraId="312D2669" w14:textId="2B8D9D6F"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5.</w:t>
            </w:r>
            <w:r w:rsidRPr="00CE7D8E">
              <w:rPr>
                <w:sz w:val="17"/>
              </w:rPr>
              <w:tab/>
              <w:t>Meetings of the Fifth Committee of the General Assembly</w:t>
            </w:r>
          </w:p>
        </w:tc>
        <w:tc>
          <w:tcPr>
            <w:tcW w:w="640" w:type="dxa"/>
            <w:vAlign w:val="bottom"/>
          </w:tcPr>
          <w:p w14:paraId="2C275A18"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18</w:t>
            </w:r>
          </w:p>
        </w:tc>
        <w:tc>
          <w:tcPr>
            <w:tcW w:w="640" w:type="dxa"/>
            <w:vAlign w:val="bottom"/>
          </w:tcPr>
          <w:p w14:paraId="7CB81D49"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21</w:t>
            </w:r>
          </w:p>
        </w:tc>
        <w:tc>
          <w:tcPr>
            <w:tcW w:w="640" w:type="dxa"/>
            <w:vAlign w:val="bottom"/>
          </w:tcPr>
          <w:p w14:paraId="3E48802B"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21</w:t>
            </w:r>
          </w:p>
        </w:tc>
        <w:tc>
          <w:tcPr>
            <w:tcW w:w="640" w:type="dxa"/>
            <w:vAlign w:val="bottom"/>
          </w:tcPr>
          <w:p w14:paraId="7E69B4D4"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21</w:t>
            </w:r>
          </w:p>
        </w:tc>
      </w:tr>
      <w:tr w:rsidR="005109F2" w:rsidRPr="00CE7D8E" w14:paraId="72E94961" w14:textId="77777777" w:rsidTr="005109F2">
        <w:tc>
          <w:tcPr>
            <w:tcW w:w="7290" w:type="dxa"/>
            <w:vAlign w:val="bottom"/>
          </w:tcPr>
          <w:p w14:paraId="36147F8B" w14:textId="33E934DC"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6.</w:t>
            </w:r>
            <w:r w:rsidRPr="00CE7D8E">
              <w:rPr>
                <w:sz w:val="17"/>
              </w:rPr>
              <w:tab/>
              <w:t>Meetings of the Investment Committee</w:t>
            </w:r>
          </w:p>
        </w:tc>
        <w:tc>
          <w:tcPr>
            <w:tcW w:w="640" w:type="dxa"/>
            <w:vAlign w:val="bottom"/>
          </w:tcPr>
          <w:p w14:paraId="4B6DC7AB"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c>
          <w:tcPr>
            <w:tcW w:w="640" w:type="dxa"/>
            <w:vAlign w:val="bottom"/>
          </w:tcPr>
          <w:p w14:paraId="4D91D299"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c>
          <w:tcPr>
            <w:tcW w:w="640" w:type="dxa"/>
            <w:vAlign w:val="bottom"/>
          </w:tcPr>
          <w:p w14:paraId="6E490B80"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c>
          <w:tcPr>
            <w:tcW w:w="640" w:type="dxa"/>
            <w:vAlign w:val="bottom"/>
          </w:tcPr>
          <w:p w14:paraId="034B1821"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4</w:t>
            </w:r>
          </w:p>
        </w:tc>
      </w:tr>
      <w:tr w:rsidR="005109F2" w:rsidRPr="00CE7D8E" w14:paraId="74BD8737" w14:textId="77777777" w:rsidTr="005109F2">
        <w:tc>
          <w:tcPr>
            <w:tcW w:w="7290" w:type="dxa"/>
            <w:vAlign w:val="bottom"/>
          </w:tcPr>
          <w:p w14:paraId="7AB11290" w14:textId="149D9BD7"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b/>
                <w:bCs/>
                <w:sz w:val="17"/>
              </w:rPr>
              <w:tab/>
              <w:t>Conference and secretariat services for meetings</w:t>
            </w:r>
            <w:r w:rsidRPr="00CE7D8E">
              <w:rPr>
                <w:sz w:val="17"/>
              </w:rPr>
              <w:t xml:space="preserve"> (number of three-hour meetings)</w:t>
            </w:r>
          </w:p>
        </w:tc>
        <w:tc>
          <w:tcPr>
            <w:tcW w:w="640" w:type="dxa"/>
            <w:vAlign w:val="bottom"/>
          </w:tcPr>
          <w:p w14:paraId="762206AF"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20</w:t>
            </w:r>
          </w:p>
        </w:tc>
        <w:tc>
          <w:tcPr>
            <w:tcW w:w="640" w:type="dxa"/>
            <w:vAlign w:val="bottom"/>
          </w:tcPr>
          <w:p w14:paraId="126768D4"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19</w:t>
            </w:r>
          </w:p>
        </w:tc>
        <w:tc>
          <w:tcPr>
            <w:tcW w:w="640" w:type="dxa"/>
            <w:vAlign w:val="bottom"/>
          </w:tcPr>
          <w:p w14:paraId="242D4D3B"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20</w:t>
            </w:r>
          </w:p>
        </w:tc>
        <w:tc>
          <w:tcPr>
            <w:tcW w:w="640" w:type="dxa"/>
            <w:vAlign w:val="bottom"/>
          </w:tcPr>
          <w:p w14:paraId="78F89D75"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31</w:t>
            </w:r>
          </w:p>
        </w:tc>
      </w:tr>
      <w:tr w:rsidR="005109F2" w:rsidRPr="00CE7D8E" w14:paraId="07733772" w14:textId="77777777" w:rsidTr="005109F2">
        <w:tc>
          <w:tcPr>
            <w:tcW w:w="7290" w:type="dxa"/>
            <w:vAlign w:val="bottom"/>
          </w:tcPr>
          <w:p w14:paraId="25F9309C" w14:textId="552B1BCF"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7.</w:t>
            </w:r>
            <w:r w:rsidRPr="00CE7D8E">
              <w:rPr>
                <w:sz w:val="17"/>
              </w:rPr>
              <w:tab/>
              <w:t>Meetings of the Committee on Contributions</w:t>
            </w:r>
          </w:p>
        </w:tc>
        <w:tc>
          <w:tcPr>
            <w:tcW w:w="640" w:type="dxa"/>
            <w:vAlign w:val="bottom"/>
          </w:tcPr>
          <w:p w14:paraId="63CA8C3D"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20</w:t>
            </w:r>
          </w:p>
        </w:tc>
        <w:tc>
          <w:tcPr>
            <w:tcW w:w="640" w:type="dxa"/>
            <w:vAlign w:val="bottom"/>
          </w:tcPr>
          <w:p w14:paraId="6C72E982"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19</w:t>
            </w:r>
          </w:p>
        </w:tc>
        <w:tc>
          <w:tcPr>
            <w:tcW w:w="640" w:type="dxa"/>
            <w:vAlign w:val="bottom"/>
          </w:tcPr>
          <w:p w14:paraId="0F7508E8"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20</w:t>
            </w:r>
          </w:p>
        </w:tc>
        <w:tc>
          <w:tcPr>
            <w:tcW w:w="640" w:type="dxa"/>
            <w:vAlign w:val="bottom"/>
          </w:tcPr>
          <w:p w14:paraId="17E35652"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31</w:t>
            </w:r>
          </w:p>
        </w:tc>
      </w:tr>
      <w:tr w:rsidR="005109F2" w:rsidRPr="00CE7D8E" w14:paraId="7B6CCA01" w14:textId="77777777" w:rsidTr="005109F2">
        <w:tc>
          <w:tcPr>
            <w:tcW w:w="7290" w:type="dxa"/>
            <w:vAlign w:val="bottom"/>
          </w:tcPr>
          <w:p w14:paraId="6A22D7F8" w14:textId="71D6BA53" w:rsidR="005109F2" w:rsidRPr="00CE7D8E" w:rsidRDefault="005109F2" w:rsidP="00551828">
            <w:pPr>
              <w:tabs>
                <w:tab w:val="left" w:pos="288"/>
                <w:tab w:val="left" w:pos="576"/>
                <w:tab w:val="left" w:pos="864"/>
                <w:tab w:val="left" w:pos="1152"/>
              </w:tabs>
              <w:spacing w:before="40" w:after="40" w:line="200" w:lineRule="exact"/>
              <w:ind w:right="40"/>
              <w:rPr>
                <w:b/>
                <w:bCs/>
                <w:sz w:val="17"/>
              </w:rPr>
            </w:pPr>
            <w:r w:rsidRPr="00CE7D8E">
              <w:rPr>
                <w:b/>
                <w:bCs/>
                <w:sz w:val="17"/>
              </w:rPr>
              <w:t>B.</w:t>
            </w:r>
            <w:r w:rsidRPr="00CE7D8E">
              <w:rPr>
                <w:b/>
                <w:bCs/>
                <w:sz w:val="17"/>
              </w:rPr>
              <w:tab/>
              <w:t>Generation and transfer of knowledge</w:t>
            </w:r>
          </w:p>
        </w:tc>
        <w:tc>
          <w:tcPr>
            <w:tcW w:w="640" w:type="dxa"/>
            <w:vAlign w:val="bottom"/>
          </w:tcPr>
          <w:p w14:paraId="55C430D7"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p>
        </w:tc>
        <w:tc>
          <w:tcPr>
            <w:tcW w:w="640" w:type="dxa"/>
            <w:vAlign w:val="bottom"/>
          </w:tcPr>
          <w:p w14:paraId="62928996"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p>
        </w:tc>
        <w:tc>
          <w:tcPr>
            <w:tcW w:w="640" w:type="dxa"/>
            <w:vAlign w:val="bottom"/>
          </w:tcPr>
          <w:p w14:paraId="2AB52565"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p>
        </w:tc>
        <w:tc>
          <w:tcPr>
            <w:tcW w:w="640" w:type="dxa"/>
            <w:vAlign w:val="bottom"/>
          </w:tcPr>
          <w:p w14:paraId="02686EBC"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p>
        </w:tc>
      </w:tr>
      <w:tr w:rsidR="005109F2" w:rsidRPr="00CE7D8E" w14:paraId="762B369C" w14:textId="77777777" w:rsidTr="005109F2">
        <w:tc>
          <w:tcPr>
            <w:tcW w:w="7290" w:type="dxa"/>
            <w:vAlign w:val="bottom"/>
          </w:tcPr>
          <w:p w14:paraId="178E92E9" w14:textId="55B6F218"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b/>
                <w:bCs/>
                <w:sz w:val="17"/>
              </w:rPr>
              <w:tab/>
              <w:t>Seminars, workshops and training events</w:t>
            </w:r>
            <w:r w:rsidRPr="00CE7D8E">
              <w:rPr>
                <w:sz w:val="17"/>
              </w:rPr>
              <w:t xml:space="preserve"> (number of days)</w:t>
            </w:r>
          </w:p>
        </w:tc>
        <w:tc>
          <w:tcPr>
            <w:tcW w:w="640" w:type="dxa"/>
            <w:vAlign w:val="bottom"/>
          </w:tcPr>
          <w:p w14:paraId="53A6B981"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25</w:t>
            </w:r>
          </w:p>
        </w:tc>
        <w:tc>
          <w:tcPr>
            <w:tcW w:w="640" w:type="dxa"/>
            <w:vAlign w:val="bottom"/>
          </w:tcPr>
          <w:p w14:paraId="3E2760EE"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28</w:t>
            </w:r>
          </w:p>
        </w:tc>
        <w:tc>
          <w:tcPr>
            <w:tcW w:w="640" w:type="dxa"/>
            <w:vAlign w:val="bottom"/>
          </w:tcPr>
          <w:p w14:paraId="07BE66DA"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30</w:t>
            </w:r>
          </w:p>
        </w:tc>
        <w:tc>
          <w:tcPr>
            <w:tcW w:w="640" w:type="dxa"/>
            <w:vAlign w:val="bottom"/>
          </w:tcPr>
          <w:p w14:paraId="2E7C6B40"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28</w:t>
            </w:r>
          </w:p>
        </w:tc>
      </w:tr>
      <w:tr w:rsidR="005109F2" w:rsidRPr="00CE7D8E" w14:paraId="701254EA" w14:textId="77777777" w:rsidTr="005109F2">
        <w:tc>
          <w:tcPr>
            <w:tcW w:w="7290" w:type="dxa"/>
            <w:vAlign w:val="bottom"/>
          </w:tcPr>
          <w:p w14:paraId="72DAFFFF" w14:textId="4E7D92CA"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8.</w:t>
            </w:r>
            <w:r w:rsidRPr="00CE7D8E">
              <w:rPr>
                <w:sz w:val="17"/>
              </w:rPr>
              <w:tab/>
              <w:t>Cost-recovery training events</w:t>
            </w:r>
          </w:p>
        </w:tc>
        <w:tc>
          <w:tcPr>
            <w:tcW w:w="640" w:type="dxa"/>
            <w:vAlign w:val="bottom"/>
          </w:tcPr>
          <w:p w14:paraId="569BC741"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5</w:t>
            </w:r>
          </w:p>
        </w:tc>
        <w:tc>
          <w:tcPr>
            <w:tcW w:w="640" w:type="dxa"/>
            <w:vAlign w:val="bottom"/>
          </w:tcPr>
          <w:p w14:paraId="3137FEED"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5</w:t>
            </w:r>
          </w:p>
        </w:tc>
        <w:tc>
          <w:tcPr>
            <w:tcW w:w="640" w:type="dxa"/>
            <w:vAlign w:val="bottom"/>
          </w:tcPr>
          <w:p w14:paraId="4C3B9CAB"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10</w:t>
            </w:r>
          </w:p>
        </w:tc>
        <w:tc>
          <w:tcPr>
            <w:tcW w:w="640" w:type="dxa"/>
            <w:vAlign w:val="bottom"/>
          </w:tcPr>
          <w:p w14:paraId="25F62C68"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5</w:t>
            </w:r>
          </w:p>
        </w:tc>
      </w:tr>
      <w:tr w:rsidR="005109F2" w:rsidRPr="00CE7D8E" w14:paraId="0BBD2358" w14:textId="77777777" w:rsidTr="005109F2">
        <w:tc>
          <w:tcPr>
            <w:tcW w:w="7290" w:type="dxa"/>
            <w:vAlign w:val="bottom"/>
          </w:tcPr>
          <w:p w14:paraId="0A508B9F" w14:textId="25D1E954"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9.</w:t>
            </w:r>
            <w:r w:rsidRPr="00CE7D8E">
              <w:rPr>
                <w:sz w:val="17"/>
              </w:rPr>
              <w:tab/>
              <w:t>Medical insurance plan training events, information sessions and workshops</w:t>
            </w:r>
          </w:p>
        </w:tc>
        <w:tc>
          <w:tcPr>
            <w:tcW w:w="640" w:type="dxa"/>
            <w:vAlign w:val="bottom"/>
          </w:tcPr>
          <w:p w14:paraId="4F091AEB"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20</w:t>
            </w:r>
          </w:p>
        </w:tc>
        <w:tc>
          <w:tcPr>
            <w:tcW w:w="640" w:type="dxa"/>
            <w:vAlign w:val="bottom"/>
          </w:tcPr>
          <w:p w14:paraId="2B5A8024"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23</w:t>
            </w:r>
          </w:p>
        </w:tc>
        <w:tc>
          <w:tcPr>
            <w:tcW w:w="640" w:type="dxa"/>
            <w:vAlign w:val="bottom"/>
          </w:tcPr>
          <w:p w14:paraId="49F2A597"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20</w:t>
            </w:r>
          </w:p>
        </w:tc>
        <w:tc>
          <w:tcPr>
            <w:tcW w:w="640" w:type="dxa"/>
            <w:vAlign w:val="bottom"/>
          </w:tcPr>
          <w:p w14:paraId="7CC77AC0"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23</w:t>
            </w:r>
          </w:p>
        </w:tc>
      </w:tr>
      <w:tr w:rsidR="005109F2" w:rsidRPr="00CE7D8E" w14:paraId="39D599DD" w14:textId="77777777" w:rsidTr="005109F2">
        <w:tc>
          <w:tcPr>
            <w:tcW w:w="7290" w:type="dxa"/>
            <w:vAlign w:val="bottom"/>
          </w:tcPr>
          <w:p w14:paraId="7201A9BA" w14:textId="00F0EF4C"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b/>
                <w:bCs/>
                <w:sz w:val="17"/>
              </w:rPr>
              <w:tab/>
              <w:t>Technical materials</w:t>
            </w:r>
            <w:r w:rsidRPr="00CE7D8E">
              <w:rPr>
                <w:sz w:val="17"/>
              </w:rPr>
              <w:t xml:space="preserve"> (number of materials)</w:t>
            </w:r>
          </w:p>
        </w:tc>
        <w:tc>
          <w:tcPr>
            <w:tcW w:w="640" w:type="dxa"/>
            <w:vAlign w:val="bottom"/>
          </w:tcPr>
          <w:p w14:paraId="44D93EB4"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855</w:t>
            </w:r>
          </w:p>
        </w:tc>
        <w:tc>
          <w:tcPr>
            <w:tcW w:w="640" w:type="dxa"/>
            <w:vAlign w:val="bottom"/>
          </w:tcPr>
          <w:p w14:paraId="5D475C3A"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722</w:t>
            </w:r>
          </w:p>
        </w:tc>
        <w:tc>
          <w:tcPr>
            <w:tcW w:w="640" w:type="dxa"/>
            <w:vAlign w:val="bottom"/>
          </w:tcPr>
          <w:p w14:paraId="15A9F8EF"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725</w:t>
            </w:r>
          </w:p>
        </w:tc>
        <w:tc>
          <w:tcPr>
            <w:tcW w:w="640" w:type="dxa"/>
            <w:vAlign w:val="bottom"/>
          </w:tcPr>
          <w:p w14:paraId="34BFB6D3"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b/>
                <w:bCs/>
                <w:sz w:val="17"/>
              </w:rPr>
            </w:pPr>
            <w:r w:rsidRPr="00CE7D8E">
              <w:rPr>
                <w:b/>
                <w:bCs/>
                <w:sz w:val="17"/>
              </w:rPr>
              <w:t>725</w:t>
            </w:r>
          </w:p>
        </w:tc>
      </w:tr>
      <w:tr w:rsidR="005109F2" w:rsidRPr="00CE7D8E" w14:paraId="1610E181" w14:textId="77777777" w:rsidTr="005109F2">
        <w:tc>
          <w:tcPr>
            <w:tcW w:w="7290" w:type="dxa"/>
            <w:vAlign w:val="bottom"/>
          </w:tcPr>
          <w:p w14:paraId="527C8BA0" w14:textId="202AC7D5"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10.</w:t>
            </w:r>
            <w:r w:rsidRPr="00CE7D8E">
              <w:rPr>
                <w:sz w:val="17"/>
              </w:rPr>
              <w:tab/>
              <w:t>Monthly reports on the status of contributions</w:t>
            </w:r>
          </w:p>
        </w:tc>
        <w:tc>
          <w:tcPr>
            <w:tcW w:w="640" w:type="dxa"/>
            <w:vAlign w:val="bottom"/>
          </w:tcPr>
          <w:p w14:paraId="0F0558E3"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12</w:t>
            </w:r>
          </w:p>
        </w:tc>
        <w:tc>
          <w:tcPr>
            <w:tcW w:w="640" w:type="dxa"/>
            <w:vAlign w:val="bottom"/>
          </w:tcPr>
          <w:p w14:paraId="5B2FB52F"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12</w:t>
            </w:r>
          </w:p>
        </w:tc>
        <w:tc>
          <w:tcPr>
            <w:tcW w:w="640" w:type="dxa"/>
            <w:vAlign w:val="bottom"/>
          </w:tcPr>
          <w:p w14:paraId="5046B92B"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12</w:t>
            </w:r>
          </w:p>
        </w:tc>
        <w:tc>
          <w:tcPr>
            <w:tcW w:w="640" w:type="dxa"/>
            <w:vAlign w:val="bottom"/>
          </w:tcPr>
          <w:p w14:paraId="443A9271"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12</w:t>
            </w:r>
          </w:p>
        </w:tc>
      </w:tr>
      <w:tr w:rsidR="005109F2" w:rsidRPr="00CE7D8E" w14:paraId="0018FE60" w14:textId="77777777" w:rsidTr="005109F2">
        <w:tc>
          <w:tcPr>
            <w:tcW w:w="7290" w:type="dxa"/>
            <w:vAlign w:val="bottom"/>
          </w:tcPr>
          <w:p w14:paraId="20A7CD49" w14:textId="54B7CD69" w:rsidR="005109F2" w:rsidRPr="00CE7D8E" w:rsidRDefault="005109F2" w:rsidP="00551828">
            <w:pPr>
              <w:tabs>
                <w:tab w:val="left" w:pos="288"/>
                <w:tab w:val="left" w:pos="576"/>
                <w:tab w:val="left" w:pos="864"/>
                <w:tab w:val="left" w:pos="1152"/>
              </w:tabs>
              <w:spacing w:before="40" w:after="40" w:line="200" w:lineRule="exact"/>
              <w:ind w:left="576" w:hanging="576"/>
              <w:rPr>
                <w:sz w:val="17"/>
              </w:rPr>
            </w:pPr>
            <w:r w:rsidRPr="00CE7D8E">
              <w:rPr>
                <w:sz w:val="17"/>
              </w:rPr>
              <w:tab/>
              <w:t>11.</w:t>
            </w:r>
            <w:r w:rsidRPr="00CE7D8E">
              <w:rPr>
                <w:sz w:val="17"/>
              </w:rPr>
              <w:tab/>
              <w:t>Documents on the assessment of the contributions of Member States to the United Nations</w:t>
            </w:r>
          </w:p>
        </w:tc>
        <w:tc>
          <w:tcPr>
            <w:tcW w:w="640" w:type="dxa"/>
            <w:vAlign w:val="bottom"/>
          </w:tcPr>
          <w:p w14:paraId="607B1E91"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13</w:t>
            </w:r>
          </w:p>
        </w:tc>
        <w:tc>
          <w:tcPr>
            <w:tcW w:w="640" w:type="dxa"/>
            <w:vAlign w:val="bottom"/>
          </w:tcPr>
          <w:p w14:paraId="6E509197"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13</w:t>
            </w:r>
          </w:p>
        </w:tc>
        <w:tc>
          <w:tcPr>
            <w:tcW w:w="640" w:type="dxa"/>
            <w:vAlign w:val="bottom"/>
          </w:tcPr>
          <w:p w14:paraId="23EE43CB"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13</w:t>
            </w:r>
          </w:p>
        </w:tc>
        <w:tc>
          <w:tcPr>
            <w:tcW w:w="640" w:type="dxa"/>
            <w:vAlign w:val="bottom"/>
          </w:tcPr>
          <w:p w14:paraId="06AB98FE"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13</w:t>
            </w:r>
          </w:p>
        </w:tc>
      </w:tr>
      <w:tr w:rsidR="005109F2" w:rsidRPr="00CE7D8E" w14:paraId="75196099" w14:textId="77777777" w:rsidTr="005109F2">
        <w:tc>
          <w:tcPr>
            <w:tcW w:w="7290" w:type="dxa"/>
            <w:vAlign w:val="bottom"/>
          </w:tcPr>
          <w:p w14:paraId="59E361E5" w14:textId="470699EF"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sz w:val="17"/>
              </w:rPr>
              <w:tab/>
              <w:t>12.</w:t>
            </w:r>
            <w:r w:rsidRPr="00CE7D8E">
              <w:rPr>
                <w:sz w:val="17"/>
              </w:rPr>
              <w:tab/>
              <w:t>Donor financial reports</w:t>
            </w:r>
          </w:p>
        </w:tc>
        <w:tc>
          <w:tcPr>
            <w:tcW w:w="640" w:type="dxa"/>
            <w:vAlign w:val="bottom"/>
          </w:tcPr>
          <w:p w14:paraId="032F70CD"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830</w:t>
            </w:r>
          </w:p>
        </w:tc>
        <w:tc>
          <w:tcPr>
            <w:tcW w:w="640" w:type="dxa"/>
            <w:vAlign w:val="bottom"/>
          </w:tcPr>
          <w:p w14:paraId="4E072B15"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697</w:t>
            </w:r>
          </w:p>
        </w:tc>
        <w:tc>
          <w:tcPr>
            <w:tcW w:w="640" w:type="dxa"/>
            <w:vAlign w:val="bottom"/>
          </w:tcPr>
          <w:p w14:paraId="040CB0D5"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700</w:t>
            </w:r>
          </w:p>
        </w:tc>
        <w:tc>
          <w:tcPr>
            <w:tcW w:w="640" w:type="dxa"/>
            <w:vAlign w:val="bottom"/>
          </w:tcPr>
          <w:p w14:paraId="75E88A95" w14:textId="77777777" w:rsidR="005109F2" w:rsidRPr="00CE7D8E" w:rsidRDefault="005109F2" w:rsidP="00551828">
            <w:pPr>
              <w:tabs>
                <w:tab w:val="left" w:pos="288"/>
                <w:tab w:val="left" w:pos="576"/>
                <w:tab w:val="left" w:pos="864"/>
                <w:tab w:val="left" w:pos="1152"/>
              </w:tabs>
              <w:spacing w:before="40" w:after="40" w:line="200" w:lineRule="exact"/>
              <w:ind w:left="72" w:right="43"/>
              <w:jc w:val="right"/>
              <w:rPr>
                <w:sz w:val="17"/>
              </w:rPr>
            </w:pPr>
            <w:r w:rsidRPr="00CE7D8E">
              <w:rPr>
                <w:sz w:val="17"/>
              </w:rPr>
              <w:t>700</w:t>
            </w:r>
          </w:p>
        </w:tc>
      </w:tr>
      <w:tr w:rsidR="005109F2" w:rsidRPr="00CE7D8E" w14:paraId="63231407" w14:textId="77777777" w:rsidTr="005109F2">
        <w:tc>
          <w:tcPr>
            <w:tcW w:w="7290" w:type="dxa"/>
            <w:vAlign w:val="bottom"/>
          </w:tcPr>
          <w:p w14:paraId="699BD221" w14:textId="634C33D3" w:rsidR="005109F2" w:rsidRPr="00CE7D8E" w:rsidRDefault="005109F2" w:rsidP="00551828">
            <w:pPr>
              <w:tabs>
                <w:tab w:val="left" w:pos="288"/>
                <w:tab w:val="left" w:pos="576"/>
                <w:tab w:val="left" w:pos="864"/>
                <w:tab w:val="left" w:pos="1152"/>
              </w:tabs>
              <w:spacing w:before="40" w:after="40" w:line="200" w:lineRule="exact"/>
              <w:ind w:right="40"/>
              <w:rPr>
                <w:b/>
                <w:bCs/>
                <w:sz w:val="17"/>
              </w:rPr>
            </w:pPr>
            <w:r w:rsidRPr="00CE7D8E">
              <w:rPr>
                <w:b/>
                <w:bCs/>
                <w:sz w:val="17"/>
              </w:rPr>
              <w:t>C.</w:t>
            </w:r>
            <w:r w:rsidRPr="00CE7D8E">
              <w:rPr>
                <w:b/>
                <w:bCs/>
                <w:sz w:val="17"/>
              </w:rPr>
              <w:tab/>
              <w:t>Substantive deliverables</w:t>
            </w:r>
          </w:p>
        </w:tc>
        <w:tc>
          <w:tcPr>
            <w:tcW w:w="640" w:type="dxa"/>
            <w:vAlign w:val="bottom"/>
          </w:tcPr>
          <w:p w14:paraId="19D92245"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3A046238"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5538DE2D"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01B04A67"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r>
      <w:tr w:rsidR="005109F2" w:rsidRPr="00CE7D8E" w14:paraId="66737817" w14:textId="77777777" w:rsidTr="00EC6B05">
        <w:tc>
          <w:tcPr>
            <w:tcW w:w="9850" w:type="dxa"/>
            <w:gridSpan w:val="5"/>
            <w:vAlign w:val="bottom"/>
          </w:tcPr>
          <w:p w14:paraId="6A3AA25B" w14:textId="60D6D9A3" w:rsidR="005109F2" w:rsidRPr="00CE7D8E" w:rsidRDefault="005109F2" w:rsidP="00551828">
            <w:pPr>
              <w:tabs>
                <w:tab w:val="left" w:pos="288"/>
                <w:tab w:val="left" w:pos="576"/>
                <w:tab w:val="left" w:pos="864"/>
                <w:tab w:val="left" w:pos="1152"/>
              </w:tabs>
              <w:spacing w:before="40" w:after="40" w:line="200" w:lineRule="exact"/>
              <w:ind w:left="288" w:right="43" w:hanging="288"/>
              <w:rPr>
                <w:sz w:val="17"/>
              </w:rPr>
            </w:pPr>
            <w:r w:rsidRPr="00CE7D8E">
              <w:rPr>
                <w:b/>
                <w:bCs/>
                <w:sz w:val="17"/>
              </w:rPr>
              <w:tab/>
              <w:t>Consultation, advice and advocacy</w:t>
            </w:r>
            <w:r w:rsidRPr="00CE7D8E">
              <w:rPr>
                <w:sz w:val="17"/>
              </w:rPr>
              <w:t xml:space="preserve">: advice to donors on the financial arrangements and status of voluntary contributions, as required; and ad hoc information on the scale of assessments, peacekeeping financing and the status of contributions. </w:t>
            </w:r>
          </w:p>
        </w:tc>
      </w:tr>
      <w:tr w:rsidR="005109F2" w:rsidRPr="00CE7D8E" w14:paraId="4E17E921" w14:textId="77777777" w:rsidTr="005109F2">
        <w:tc>
          <w:tcPr>
            <w:tcW w:w="7290" w:type="dxa"/>
            <w:vAlign w:val="bottom"/>
          </w:tcPr>
          <w:p w14:paraId="76D2EDEF" w14:textId="5A13B0A0" w:rsidR="005109F2" w:rsidRPr="00CE7D8E" w:rsidRDefault="005109F2" w:rsidP="00551828">
            <w:pPr>
              <w:tabs>
                <w:tab w:val="left" w:pos="288"/>
                <w:tab w:val="left" w:pos="576"/>
                <w:tab w:val="left" w:pos="864"/>
                <w:tab w:val="left" w:pos="1152"/>
              </w:tabs>
              <w:spacing w:before="40" w:after="40" w:line="200" w:lineRule="exact"/>
              <w:ind w:right="40"/>
              <w:rPr>
                <w:b/>
                <w:bCs/>
                <w:sz w:val="17"/>
              </w:rPr>
            </w:pPr>
            <w:r w:rsidRPr="00CE7D8E">
              <w:rPr>
                <w:b/>
                <w:bCs/>
                <w:sz w:val="17"/>
              </w:rPr>
              <w:t>E.</w:t>
            </w:r>
            <w:r w:rsidRPr="00CE7D8E">
              <w:rPr>
                <w:b/>
                <w:bCs/>
                <w:sz w:val="17"/>
              </w:rPr>
              <w:tab/>
              <w:t>Enabling deliverables</w:t>
            </w:r>
          </w:p>
        </w:tc>
        <w:tc>
          <w:tcPr>
            <w:tcW w:w="640" w:type="dxa"/>
            <w:vAlign w:val="bottom"/>
          </w:tcPr>
          <w:p w14:paraId="14FED307"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0EF267EC"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04897AF1"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293E177D"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r>
      <w:tr w:rsidR="005109F2" w:rsidRPr="00CE7D8E" w14:paraId="63EA2FD2" w14:textId="77777777" w:rsidTr="005109F2">
        <w:tc>
          <w:tcPr>
            <w:tcW w:w="7290" w:type="dxa"/>
            <w:vAlign w:val="bottom"/>
          </w:tcPr>
          <w:p w14:paraId="06578536" w14:textId="406BC9F5" w:rsidR="005109F2" w:rsidRPr="00CE7D8E" w:rsidRDefault="005109F2" w:rsidP="00551828">
            <w:pPr>
              <w:tabs>
                <w:tab w:val="left" w:pos="288"/>
                <w:tab w:val="left" w:pos="576"/>
                <w:tab w:val="left" w:pos="864"/>
                <w:tab w:val="left" w:pos="1152"/>
              </w:tabs>
              <w:spacing w:before="40" w:after="40" w:line="200" w:lineRule="exact"/>
              <w:ind w:right="40"/>
              <w:rPr>
                <w:sz w:val="17"/>
              </w:rPr>
            </w:pPr>
            <w:r w:rsidRPr="00CE7D8E">
              <w:rPr>
                <w:b/>
                <w:bCs/>
                <w:sz w:val="17"/>
              </w:rPr>
              <w:tab/>
              <w:t>Administration</w:t>
            </w:r>
            <w:r w:rsidRPr="00CE7D8E">
              <w:rPr>
                <w:sz w:val="17"/>
              </w:rPr>
              <w:t xml:space="preserve">: </w:t>
            </w:r>
          </w:p>
        </w:tc>
        <w:tc>
          <w:tcPr>
            <w:tcW w:w="640" w:type="dxa"/>
            <w:vAlign w:val="bottom"/>
          </w:tcPr>
          <w:p w14:paraId="669E2382"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5BC52996"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35D946E5"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c>
          <w:tcPr>
            <w:tcW w:w="640" w:type="dxa"/>
            <w:vAlign w:val="bottom"/>
          </w:tcPr>
          <w:p w14:paraId="6B818C24" w14:textId="77777777" w:rsidR="005109F2" w:rsidRPr="00CE7D8E" w:rsidRDefault="005109F2" w:rsidP="00551828">
            <w:pPr>
              <w:tabs>
                <w:tab w:val="left" w:pos="288"/>
                <w:tab w:val="left" w:pos="576"/>
                <w:tab w:val="left" w:pos="864"/>
                <w:tab w:val="left" w:pos="1152"/>
              </w:tabs>
              <w:spacing w:before="40" w:after="40" w:line="200" w:lineRule="exact"/>
              <w:ind w:right="43"/>
              <w:rPr>
                <w:sz w:val="17"/>
              </w:rPr>
            </w:pPr>
          </w:p>
        </w:tc>
      </w:tr>
      <w:tr w:rsidR="005109F2" w:rsidRPr="00CE7D8E" w14:paraId="0655F3FF" w14:textId="77777777" w:rsidTr="00B30FB5">
        <w:tc>
          <w:tcPr>
            <w:tcW w:w="9850" w:type="dxa"/>
            <w:gridSpan w:val="5"/>
            <w:vAlign w:val="bottom"/>
          </w:tcPr>
          <w:p w14:paraId="344CEE12" w14:textId="46D3CC24" w:rsidR="005109F2" w:rsidRPr="00CE7D8E" w:rsidRDefault="005109F2" w:rsidP="00551828">
            <w:pPr>
              <w:tabs>
                <w:tab w:val="left" w:pos="288"/>
                <w:tab w:val="left" w:pos="576"/>
                <w:tab w:val="left" w:pos="864"/>
                <w:tab w:val="left" w:pos="1152"/>
              </w:tabs>
              <w:spacing w:before="40" w:after="40" w:line="200" w:lineRule="exact"/>
              <w:ind w:left="288" w:right="43" w:hanging="288"/>
              <w:rPr>
                <w:sz w:val="17"/>
              </w:rPr>
            </w:pPr>
            <w:r w:rsidRPr="00CE7D8E">
              <w:rPr>
                <w:sz w:val="17"/>
              </w:rPr>
              <w:tab/>
              <w:t xml:space="preserve">Advice to departments and offices on the application of the Financial Regulations and Rules of the United Nations, accounting and financial matters and related systems; advice on IPSAS compliance to the United Nations finance community; monitoring and support for global bank reconciliation processes and global physical and intangible assets analysis, accounting and reporting support; global finance Umoja production support for integrated finance processes, including managing and testing Umoja enterprise resource planning system updates; Umoja finance operational guidance on the Finance Knowledge Gateway, including training materials and videos; processing of approximately 20,000 transactions serviced by the United Nations Development Programme; financial management support for the Development Coordination Office and the United Nations Office for Partnerships; CEB reporting frameworks; and processing of over 3,000 transactions for advances and payments to implementing partners as well as refunds of unspent balances. </w:t>
            </w:r>
          </w:p>
        </w:tc>
      </w:tr>
      <w:tr w:rsidR="005109F2" w:rsidRPr="00CE7D8E" w14:paraId="64FCF60F" w14:textId="77777777" w:rsidTr="00F836D1">
        <w:tc>
          <w:tcPr>
            <w:tcW w:w="9850" w:type="dxa"/>
            <w:gridSpan w:val="5"/>
            <w:vAlign w:val="bottom"/>
          </w:tcPr>
          <w:p w14:paraId="56F736C5" w14:textId="2777244C" w:rsidR="005109F2" w:rsidRPr="00CE7D8E" w:rsidRDefault="005109F2" w:rsidP="00551828">
            <w:pPr>
              <w:tabs>
                <w:tab w:val="left" w:pos="288"/>
                <w:tab w:val="left" w:pos="576"/>
                <w:tab w:val="left" w:pos="864"/>
                <w:tab w:val="left" w:pos="1152"/>
              </w:tabs>
              <w:spacing w:before="40" w:after="40" w:line="200" w:lineRule="exact"/>
              <w:ind w:left="288" w:right="43" w:hanging="288"/>
              <w:rPr>
                <w:sz w:val="17"/>
              </w:rPr>
            </w:pPr>
            <w:r w:rsidRPr="00CE7D8E">
              <w:rPr>
                <w:sz w:val="17"/>
              </w:rPr>
              <w:tab/>
              <w:t xml:space="preserve">Assessment calculations for contributions of Member States for the regular budget, the Peacebuilding Fund, peacekeeping operations and the international tribunals; and calculations for credits for peacekeeping operations. </w:t>
            </w:r>
          </w:p>
        </w:tc>
      </w:tr>
      <w:tr w:rsidR="005109F2" w:rsidRPr="00CE7D8E" w14:paraId="7F859835" w14:textId="77777777" w:rsidTr="005109F2">
        <w:tc>
          <w:tcPr>
            <w:tcW w:w="9850" w:type="dxa"/>
            <w:gridSpan w:val="5"/>
            <w:vAlign w:val="bottom"/>
          </w:tcPr>
          <w:p w14:paraId="13355188" w14:textId="4A08451C" w:rsidR="005109F2" w:rsidRPr="00CE7D8E" w:rsidRDefault="005109F2" w:rsidP="00551828">
            <w:pPr>
              <w:tabs>
                <w:tab w:val="left" w:pos="288"/>
                <w:tab w:val="left" w:pos="576"/>
                <w:tab w:val="left" w:pos="864"/>
                <w:tab w:val="left" w:pos="1152"/>
              </w:tabs>
              <w:spacing w:before="40" w:after="40" w:line="200" w:lineRule="exact"/>
              <w:ind w:left="288" w:right="43" w:hanging="288"/>
              <w:rPr>
                <w:sz w:val="17"/>
              </w:rPr>
            </w:pPr>
            <w:r w:rsidRPr="00CE7D8E">
              <w:rPr>
                <w:sz w:val="17"/>
              </w:rPr>
              <w:tab/>
              <w:t xml:space="preserve">Guidance on the interpretation of the Financial Regulations and Rules and financial management policies, procedures and guideline instruments; advice on the interpretation of the delegation of authority framework (finance-related); issuance of the statement of internal control and 3 technical documents, and guidance and advocacy on the internal control framework; roll-out of the process control component of the Umoja Governance, Risk and Compliance module to offices and departments; workshop on cross-cutting analysis on the implementation of internal controls in peacekeeping and non-peacekeeping operations; advice to Member States and United Nations offices on the management of extrabudgetary resources; accounting policies and associated corporate guidance, practices and procedures; 5 workshops on financial matters for chief finance officers and 68 chief administrative officers; reports on cases of fraud and presumptive fraud to the Board of Auditors; Umoja finance process documents; maintenance of </w:t>
            </w:r>
            <w:r w:rsidRPr="00CE7D8E">
              <w:rPr>
                <w:sz w:val="17"/>
              </w:rPr>
              <w:tab/>
              <w:t>Umoja finance master data; and Umoja financial help desk and user access provisioning requests for finance roles in Umoja.</w:t>
            </w:r>
          </w:p>
        </w:tc>
      </w:tr>
      <w:tr w:rsidR="005109F2" w:rsidRPr="00CE7D8E" w14:paraId="71F60557" w14:textId="77777777" w:rsidTr="005109F2">
        <w:tc>
          <w:tcPr>
            <w:tcW w:w="9850" w:type="dxa"/>
            <w:gridSpan w:val="5"/>
            <w:tcBorders>
              <w:bottom w:val="single" w:sz="12" w:space="0" w:color="auto"/>
            </w:tcBorders>
            <w:vAlign w:val="bottom"/>
          </w:tcPr>
          <w:p w14:paraId="67FD0D59" w14:textId="43B10662" w:rsidR="005109F2" w:rsidRPr="00CE7D8E" w:rsidRDefault="005109F2" w:rsidP="00551828">
            <w:pPr>
              <w:tabs>
                <w:tab w:val="left" w:pos="288"/>
                <w:tab w:val="left" w:pos="576"/>
                <w:tab w:val="left" w:pos="864"/>
                <w:tab w:val="left" w:pos="1152"/>
              </w:tabs>
              <w:spacing w:before="40" w:after="40" w:line="200" w:lineRule="exact"/>
              <w:ind w:left="288" w:right="43" w:hanging="288"/>
              <w:rPr>
                <w:sz w:val="17"/>
              </w:rPr>
            </w:pPr>
            <w:r w:rsidRPr="00CE7D8E">
              <w:rPr>
                <w:sz w:val="17"/>
              </w:rPr>
              <w:tab/>
              <w:t xml:space="preserve">Manage bank accounts worldwide, including bank account signatory panels; banking arrangements and contracts; payments for the house bank accounts; records of incoming funds; bank reconciliation processes; cash requirements in various currencies; database on banking details of vendors, staff and Member States; management of pooled investments; monthly United Nations operational rates of exchange for 153 currencies; Umoja finance processes; financial applications; SWIFT and global payment data; approximately 700 investment settlements; approximately 5,000 foreign exchange transactions; substantive support for departments on business analysis; health and life insurance policies and related activities; and processing of compensation claims under Appendix D to the Staff Regulations and Rules and </w:t>
            </w:r>
            <w:bookmarkStart w:id="62" w:name="bmv61"/>
            <w:r w:rsidRPr="00CE7D8E">
              <w:fldChar w:fldCharType="begin"/>
            </w:r>
            <w:r w:rsidRPr="00CE7D8E">
              <w:instrText>HYPERLINK "https://docs.un.org/en/ST/AI/149/Rev.4/Amend.1"</w:instrText>
            </w:r>
            <w:r w:rsidRPr="00CE7D8E">
              <w:fldChar w:fldCharType="separate"/>
            </w:r>
            <w:r w:rsidRPr="00CE7D8E">
              <w:rPr>
                <w:rStyle w:val="Hyperlink"/>
                <w:sz w:val="17"/>
              </w:rPr>
              <w:t>ST/AI/149/Rev.4/Amend.1</w:t>
            </w:r>
            <w:r w:rsidRPr="00CE7D8E">
              <w:fldChar w:fldCharType="end"/>
            </w:r>
            <w:bookmarkEnd w:id="62"/>
            <w:r w:rsidRPr="00CE7D8E">
              <w:rPr>
                <w:sz w:val="17"/>
              </w:rPr>
              <w:t>, including payment and administration of monthly benefits.</w:t>
            </w:r>
          </w:p>
        </w:tc>
      </w:tr>
    </w:tbl>
    <w:p w14:paraId="5D8D8A87" w14:textId="77777777" w:rsidR="00285C28" w:rsidRPr="00CE7D8E" w:rsidRDefault="00285C28" w:rsidP="00551828">
      <w:pPr>
        <w:pStyle w:val="SingleTxt"/>
        <w:spacing w:after="0" w:line="100" w:lineRule="exact"/>
        <w:rPr>
          <w:sz w:val="10"/>
        </w:rPr>
      </w:pPr>
    </w:p>
    <w:p w14:paraId="0114B5D3" w14:textId="77777777" w:rsidR="005109F2" w:rsidRPr="00CE7D8E" w:rsidRDefault="005109F2" w:rsidP="00551828">
      <w:pPr>
        <w:pStyle w:val="SingleTxt"/>
        <w:spacing w:after="0" w:line="100" w:lineRule="exact"/>
        <w:rPr>
          <w:sz w:val="10"/>
        </w:rPr>
      </w:pPr>
    </w:p>
    <w:p w14:paraId="3A3DE18D" w14:textId="77777777" w:rsidR="005109F2" w:rsidRPr="00CE7D8E" w:rsidRDefault="005109F2" w:rsidP="00551828">
      <w:pPr>
        <w:pStyle w:val="SingleTxt"/>
        <w:spacing w:after="0" w:line="100" w:lineRule="exact"/>
        <w:rPr>
          <w:sz w:val="10"/>
        </w:rPr>
      </w:pPr>
    </w:p>
    <w:p w14:paraId="5030157E"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Component 2</w:t>
      </w:r>
    </w:p>
    <w:p w14:paraId="5FB55126"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Field operations finance</w:t>
      </w:r>
    </w:p>
    <w:p w14:paraId="49F6F87E" w14:textId="77777777" w:rsidR="00285C28" w:rsidRPr="00CE7D8E" w:rsidRDefault="00285C28" w:rsidP="00551828">
      <w:pPr>
        <w:pStyle w:val="SingleTxt"/>
        <w:spacing w:after="0" w:line="100" w:lineRule="exact"/>
        <w:rPr>
          <w:sz w:val="10"/>
        </w:rPr>
      </w:pPr>
    </w:p>
    <w:p w14:paraId="076516FF" w14:textId="77777777" w:rsidR="005109F2" w:rsidRPr="00CE7D8E" w:rsidRDefault="005109F2" w:rsidP="00551828">
      <w:pPr>
        <w:pStyle w:val="SingleTxt"/>
        <w:spacing w:after="0" w:line="100" w:lineRule="exact"/>
        <w:rPr>
          <w:sz w:val="10"/>
        </w:rPr>
      </w:pPr>
    </w:p>
    <w:p w14:paraId="1DDDC3A5"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Objective</w:t>
      </w:r>
    </w:p>
    <w:p w14:paraId="5FA75E6A" w14:textId="77777777" w:rsidR="00285C28" w:rsidRPr="00CE7D8E" w:rsidRDefault="00285C28" w:rsidP="00551828">
      <w:pPr>
        <w:pStyle w:val="SingleTxt"/>
        <w:spacing w:after="0" w:line="100" w:lineRule="exact"/>
        <w:rPr>
          <w:sz w:val="10"/>
        </w:rPr>
      </w:pPr>
    </w:p>
    <w:p w14:paraId="2AA039DE" w14:textId="77777777" w:rsidR="005109F2" w:rsidRPr="00CE7D8E" w:rsidRDefault="005109F2" w:rsidP="00551828">
      <w:pPr>
        <w:pStyle w:val="SingleTxt"/>
        <w:spacing w:after="0" w:line="100" w:lineRule="exact"/>
        <w:rPr>
          <w:sz w:val="10"/>
        </w:rPr>
      </w:pPr>
    </w:p>
    <w:p w14:paraId="09F2CBF3"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29A.70</w:t>
      </w:r>
      <w:r w:rsidRPr="00CE7D8E">
        <w:tab/>
        <w:t xml:space="preserve">The objective, to which this component contributes, is to ensure effective and efficient deliberations by Member States on the results to which the field and other Secretariat entities contribute, and on the resources required for the work of those entities in line with their mandates, and to ensure the effective and efficient management of resources. </w:t>
      </w:r>
    </w:p>
    <w:p w14:paraId="4286E00D" w14:textId="77777777" w:rsidR="00285C28" w:rsidRPr="00CE7D8E" w:rsidRDefault="00285C28" w:rsidP="00551828">
      <w:pPr>
        <w:pStyle w:val="SingleTxt"/>
        <w:spacing w:after="0" w:line="100" w:lineRule="exact"/>
        <w:rPr>
          <w:sz w:val="10"/>
        </w:rPr>
      </w:pPr>
    </w:p>
    <w:p w14:paraId="1D60D38D" w14:textId="77777777" w:rsidR="005109F2" w:rsidRPr="00CE7D8E" w:rsidRDefault="005109F2" w:rsidP="00551828">
      <w:pPr>
        <w:pStyle w:val="SingleTxt"/>
        <w:spacing w:after="0" w:line="100" w:lineRule="exact"/>
        <w:rPr>
          <w:sz w:val="10"/>
        </w:rPr>
      </w:pPr>
    </w:p>
    <w:p w14:paraId="0FCB909A"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Strategy</w:t>
      </w:r>
    </w:p>
    <w:p w14:paraId="0F771C4B" w14:textId="77777777" w:rsidR="00285C28" w:rsidRPr="00CE7D8E" w:rsidRDefault="00285C28" w:rsidP="00551828">
      <w:pPr>
        <w:pStyle w:val="SingleTxt"/>
        <w:spacing w:after="0" w:line="100" w:lineRule="exact"/>
        <w:rPr>
          <w:sz w:val="10"/>
        </w:rPr>
      </w:pPr>
    </w:p>
    <w:p w14:paraId="010383DA" w14:textId="77777777" w:rsidR="005109F2" w:rsidRPr="00CE7D8E" w:rsidRDefault="005109F2" w:rsidP="00551828">
      <w:pPr>
        <w:pStyle w:val="SingleTxt"/>
        <w:spacing w:after="0" w:line="100" w:lineRule="exact"/>
        <w:rPr>
          <w:sz w:val="10"/>
        </w:rPr>
      </w:pPr>
    </w:p>
    <w:p w14:paraId="7C158F8F"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29A.71</w:t>
      </w:r>
      <w:r w:rsidRPr="00CE7D8E">
        <w:tab/>
        <w:t xml:space="preserve">To contribute to the objective, the component will provide strategic guidance on budgeting and financial stewardship and develop policies, methodologies and tools in that regard, in particular: </w:t>
      </w:r>
    </w:p>
    <w:p w14:paraId="62316DE3"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(a)</w:t>
      </w:r>
      <w:r w:rsidRPr="00CE7D8E">
        <w:tab/>
        <w:t>Provide strategic guidance on financial management and financing issues, especially on cross-cutting initiatives affecting field operations, including guidance on formulating human resources requirements, corporate initiatives, financial strength and liquidity and strengthening of internal controls, and timely, high-quality, simplified and action-oriented responses to managers in the field; monitor the liquidity of individual special accounts; and oversee cash-flow and operating reserves for field operations;</w:t>
      </w:r>
    </w:p>
    <w:p w14:paraId="1D5190EF"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(b)</w:t>
      </w:r>
      <w:r w:rsidRPr="00CE7D8E">
        <w:tab/>
        <w:t>Provide strategic guidance on global property management and real estate services, including oversight of major construction projects and long-term capital planning;</w:t>
      </w:r>
    </w:p>
    <w:p w14:paraId="5D31D0C7" w14:textId="77777777" w:rsidR="00285C28" w:rsidRPr="00CE7D8E" w:rsidRDefault="00285C28" w:rsidP="005109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E7D8E">
        <w:tab/>
      </w:r>
      <w:r w:rsidRPr="00CE7D8E">
        <w:tab/>
        <w:t>(c)</w:t>
      </w:r>
      <w:r w:rsidRPr="00CE7D8E">
        <w:tab/>
        <w:t xml:space="preserve">Provide expert advice and guidance on property management and review financial data for accurate recording and for compliance with IPSAS and the established property management performance framework for Secretariat entities, and ensure the central supervision of projects, including by incorporating risk management principles and lessons learned in decision-making. </w:t>
      </w:r>
    </w:p>
    <w:p w14:paraId="5B2345B9" w14:textId="77777777"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29A.72</w:t>
      </w:r>
      <w:r w:rsidRPr="00CE7D8E">
        <w:tab/>
        <w:t>The above-mentioned work is expected to result in client entities effectively and efficiently managing their resources within the approved levels, with improved accuracy in forecasts and proposals.</w:t>
      </w:r>
    </w:p>
    <w:p w14:paraId="7336A578" w14:textId="77777777" w:rsidR="00285C28" w:rsidRPr="00CE7D8E" w:rsidRDefault="00285C28" w:rsidP="005109F2">
      <w:pPr>
        <w:pStyle w:val="SingleTxt"/>
        <w:spacing w:after="0" w:line="120" w:lineRule="exact"/>
        <w:rPr>
          <w:sz w:val="10"/>
        </w:rPr>
      </w:pPr>
    </w:p>
    <w:p w14:paraId="734E32D3" w14:textId="77777777" w:rsidR="005109F2" w:rsidRPr="00CE7D8E" w:rsidRDefault="005109F2" w:rsidP="005109F2">
      <w:pPr>
        <w:pStyle w:val="SingleTxt"/>
        <w:spacing w:after="0" w:line="120" w:lineRule="exact"/>
        <w:rPr>
          <w:sz w:val="10"/>
        </w:rPr>
      </w:pPr>
    </w:p>
    <w:p w14:paraId="7306124A" w14:textId="77777777" w:rsidR="00285C28" w:rsidRPr="00CE7D8E" w:rsidRDefault="00285C28" w:rsidP="005109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t>Programme performance in 2025</w:t>
      </w:r>
    </w:p>
    <w:p w14:paraId="4AF8A38F" w14:textId="77777777" w:rsidR="00285C28" w:rsidRPr="00CE7D8E" w:rsidRDefault="00285C28" w:rsidP="005109F2">
      <w:pPr>
        <w:pStyle w:val="SingleTxt"/>
        <w:spacing w:after="0" w:line="120" w:lineRule="exact"/>
        <w:rPr>
          <w:sz w:val="10"/>
        </w:rPr>
      </w:pPr>
    </w:p>
    <w:p w14:paraId="1D762B26" w14:textId="77777777" w:rsidR="005109F2" w:rsidRPr="00CE7D8E" w:rsidRDefault="005109F2" w:rsidP="005109F2">
      <w:pPr>
        <w:pStyle w:val="SingleTxt"/>
        <w:spacing w:after="0" w:line="120" w:lineRule="exact"/>
        <w:rPr>
          <w:sz w:val="10"/>
        </w:rPr>
      </w:pPr>
    </w:p>
    <w:p w14:paraId="3FA77666" w14:textId="20BFDA98" w:rsidR="00285C28" w:rsidRPr="00CE7D8E" w:rsidRDefault="005109F2" w:rsidP="005109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E7D8E">
        <w:tab/>
      </w:r>
      <w:r w:rsidRPr="00CE7D8E">
        <w:tab/>
      </w:r>
      <w:r w:rsidR="00285C28" w:rsidRPr="00CE7D8E">
        <w:t xml:space="preserve">Strengthened oversight and accountability in property management </w:t>
      </w:r>
    </w:p>
    <w:p w14:paraId="1675EB8B" w14:textId="77777777" w:rsidR="00285C28" w:rsidRPr="00CE7D8E" w:rsidRDefault="00285C28" w:rsidP="005109F2">
      <w:pPr>
        <w:pStyle w:val="SingleTxt"/>
        <w:spacing w:after="0" w:line="120" w:lineRule="exact"/>
        <w:rPr>
          <w:sz w:val="10"/>
        </w:rPr>
      </w:pPr>
    </w:p>
    <w:p w14:paraId="44D9E7B9" w14:textId="7B821488" w:rsidR="00285C28" w:rsidRPr="00CE7D8E"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29A.73</w:t>
      </w:r>
      <w:r w:rsidRPr="00CE7D8E">
        <w:tab/>
        <w:t>In 2025, the component strengthened the organizational performance management framework through the establishment of a consolidated data quality report, underpinned by key performance indicators covering critical data fields, to support entities in identifying data inconsistencies in property records. The indicators focused on the accuracy and timeliness of Umoja data, including the correct reflection of property status across the lifecycle, such as assets issued into operational use versus those held in warehouse, thereby reinforcing accountability for data quality at the entity level.</w:t>
      </w:r>
    </w:p>
    <w:p w14:paraId="769B6ED5" w14:textId="77777777" w:rsidR="00285C28" w:rsidRDefault="00285C28" w:rsidP="00824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E7D8E">
        <w:tab/>
        <w:t>29A.74</w:t>
      </w:r>
      <w:r w:rsidRPr="00CE7D8E">
        <w:tab/>
        <w:t>Introduced towards the end of the year, the data quality report provided initial visibility over areas of potential inefficiency in property management processes and laid the foundation for more targeted corrective actions by entities. The framework supported early identification of data gaps, strengthened oversight and reporting and established a basis for more informed management decision-making going forward.</w:t>
      </w:r>
    </w:p>
    <w:p w14:paraId="44903DB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29A.75</w:t>
      </w:r>
      <w:r w:rsidRPr="00FA08CF">
        <w:rPr>
          <w:lang w:val="en-GB"/>
        </w:rPr>
        <w:tab/>
        <w:t>Progress towards the objective is presented in the performance measure below (see table 29A.18).</w:t>
      </w:r>
    </w:p>
    <w:p w14:paraId="6C9B8F22" w14:textId="77777777" w:rsidR="00781C55" w:rsidRPr="00FA08CF" w:rsidRDefault="00781C55"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6CEF168"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A08CF">
        <w:rPr>
          <w:b w:val="0"/>
          <w:bCs/>
          <w:lang w:val="en-GB"/>
        </w:rPr>
        <w:t>Table 29A.18</w:t>
      </w:r>
    </w:p>
    <w:p w14:paraId="6C0FE58A"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38E5D944" w14:textId="77777777" w:rsidR="00781C55" w:rsidRPr="00FA08CF" w:rsidRDefault="00781C55"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4CCE28A" w14:textId="77777777" w:rsidR="00781C55" w:rsidRPr="00FA08CF" w:rsidRDefault="00781C55"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781C55" w:rsidRPr="00FA08CF" w14:paraId="218962F1" w14:textId="77777777" w:rsidTr="00A86ED2">
        <w:trPr>
          <w:tblHeader/>
        </w:trPr>
        <w:tc>
          <w:tcPr>
            <w:tcW w:w="3283" w:type="dxa"/>
            <w:tcBorders>
              <w:top w:val="single" w:sz="4" w:space="0" w:color="auto"/>
              <w:bottom w:val="single" w:sz="12" w:space="0" w:color="auto"/>
            </w:tcBorders>
            <w:vAlign w:val="bottom"/>
          </w:tcPr>
          <w:p w14:paraId="231BA3FF" w14:textId="77777777" w:rsidR="00781C55" w:rsidRPr="00FA08CF" w:rsidRDefault="00781C55" w:rsidP="00A86ED2">
            <w:pPr>
              <w:spacing w:before="81" w:after="81" w:line="160" w:lineRule="exact"/>
              <w:ind w:right="40"/>
              <w:rPr>
                <w:i/>
                <w:sz w:val="14"/>
                <w:lang w:val="en-GB"/>
              </w:rPr>
            </w:pPr>
            <w:r w:rsidRPr="00FA08CF">
              <w:rPr>
                <w:i/>
                <w:sz w:val="14"/>
                <w:lang w:val="en-GB"/>
              </w:rPr>
              <w:t>2023 (actual)</w:t>
            </w:r>
          </w:p>
        </w:tc>
        <w:tc>
          <w:tcPr>
            <w:tcW w:w="3283" w:type="dxa"/>
            <w:tcBorders>
              <w:top w:val="single" w:sz="4" w:space="0" w:color="auto"/>
              <w:bottom w:val="single" w:sz="12" w:space="0" w:color="auto"/>
            </w:tcBorders>
            <w:vAlign w:val="bottom"/>
          </w:tcPr>
          <w:p w14:paraId="766F3BA2" w14:textId="77777777" w:rsidR="00781C55" w:rsidRPr="00FA08CF" w:rsidRDefault="00781C55" w:rsidP="00A86ED2">
            <w:pPr>
              <w:spacing w:before="81" w:after="81" w:line="160" w:lineRule="exact"/>
              <w:ind w:left="144" w:right="40"/>
              <w:rPr>
                <w:i/>
                <w:sz w:val="14"/>
                <w:lang w:val="en-GB"/>
              </w:rPr>
            </w:pPr>
            <w:r w:rsidRPr="00FA08CF">
              <w:rPr>
                <w:i/>
                <w:sz w:val="14"/>
                <w:lang w:val="en-GB"/>
              </w:rPr>
              <w:t>2024 (actual)</w:t>
            </w:r>
          </w:p>
        </w:tc>
        <w:tc>
          <w:tcPr>
            <w:tcW w:w="3283" w:type="dxa"/>
            <w:tcBorders>
              <w:top w:val="single" w:sz="4" w:space="0" w:color="auto"/>
              <w:bottom w:val="single" w:sz="12" w:space="0" w:color="auto"/>
            </w:tcBorders>
            <w:vAlign w:val="bottom"/>
          </w:tcPr>
          <w:p w14:paraId="244FB96D" w14:textId="77777777" w:rsidR="00781C55" w:rsidRPr="00FA08CF" w:rsidRDefault="00781C55" w:rsidP="00A86ED2">
            <w:pPr>
              <w:spacing w:before="81" w:after="81" w:line="160" w:lineRule="exact"/>
              <w:ind w:left="144" w:right="40"/>
              <w:rPr>
                <w:i/>
                <w:sz w:val="14"/>
                <w:lang w:val="en-GB"/>
              </w:rPr>
            </w:pPr>
            <w:r w:rsidRPr="00FA08CF">
              <w:rPr>
                <w:i/>
                <w:sz w:val="14"/>
                <w:lang w:val="en-GB"/>
              </w:rPr>
              <w:t>2025 (actual)</w:t>
            </w:r>
          </w:p>
        </w:tc>
      </w:tr>
      <w:tr w:rsidR="00781C55" w:rsidRPr="00FA08CF" w14:paraId="0A578AC2" w14:textId="77777777" w:rsidTr="00A86ED2">
        <w:trPr>
          <w:trHeight w:hRule="exact" w:val="115"/>
          <w:tblHeader/>
        </w:trPr>
        <w:tc>
          <w:tcPr>
            <w:tcW w:w="3283" w:type="dxa"/>
            <w:tcBorders>
              <w:top w:val="single" w:sz="12" w:space="0" w:color="auto"/>
            </w:tcBorders>
            <w:vAlign w:val="bottom"/>
          </w:tcPr>
          <w:p w14:paraId="2EA570F2" w14:textId="77777777" w:rsidR="00781C55" w:rsidRPr="00FA08CF" w:rsidRDefault="00781C55" w:rsidP="00A86ED2">
            <w:pPr>
              <w:spacing w:before="40" w:after="120"/>
              <w:ind w:right="40"/>
              <w:rPr>
                <w:lang w:val="en-GB"/>
              </w:rPr>
            </w:pPr>
          </w:p>
        </w:tc>
        <w:tc>
          <w:tcPr>
            <w:tcW w:w="3283" w:type="dxa"/>
            <w:tcBorders>
              <w:top w:val="single" w:sz="12" w:space="0" w:color="auto"/>
            </w:tcBorders>
            <w:vAlign w:val="bottom"/>
          </w:tcPr>
          <w:p w14:paraId="1BEAD300" w14:textId="77777777" w:rsidR="00781C55" w:rsidRPr="00FA08CF" w:rsidRDefault="00781C55" w:rsidP="00A86ED2">
            <w:pPr>
              <w:spacing w:before="40" w:after="120"/>
              <w:ind w:left="144" w:right="40"/>
              <w:rPr>
                <w:lang w:val="en-GB"/>
              </w:rPr>
            </w:pPr>
          </w:p>
        </w:tc>
        <w:tc>
          <w:tcPr>
            <w:tcW w:w="3283" w:type="dxa"/>
            <w:tcBorders>
              <w:top w:val="single" w:sz="12" w:space="0" w:color="auto"/>
            </w:tcBorders>
            <w:vAlign w:val="bottom"/>
          </w:tcPr>
          <w:p w14:paraId="1AAD6DBC" w14:textId="77777777" w:rsidR="00781C55" w:rsidRPr="00FA08CF" w:rsidRDefault="00781C55" w:rsidP="00A86ED2">
            <w:pPr>
              <w:spacing w:before="40" w:after="120"/>
              <w:ind w:left="144" w:right="40"/>
              <w:rPr>
                <w:lang w:val="en-GB"/>
              </w:rPr>
            </w:pPr>
          </w:p>
        </w:tc>
      </w:tr>
      <w:tr w:rsidR="00781C55" w:rsidRPr="00B1782A" w14:paraId="05DF7AE9" w14:textId="77777777" w:rsidTr="00A86ED2">
        <w:tc>
          <w:tcPr>
            <w:tcW w:w="3283" w:type="dxa"/>
            <w:tcBorders>
              <w:bottom w:val="single" w:sz="12" w:space="0" w:color="auto"/>
            </w:tcBorders>
          </w:tcPr>
          <w:p w14:paraId="5B72F690" w14:textId="77777777" w:rsidR="00781C55" w:rsidRPr="00FA08CF" w:rsidRDefault="00781C55" w:rsidP="00551828">
            <w:pPr>
              <w:tabs>
                <w:tab w:val="left" w:pos="288"/>
                <w:tab w:val="left" w:pos="576"/>
                <w:tab w:val="left" w:pos="864"/>
                <w:tab w:val="left" w:pos="1152"/>
              </w:tabs>
              <w:spacing w:before="40" w:after="120" w:line="240" w:lineRule="auto"/>
              <w:ind w:right="43"/>
              <w:rPr>
                <w:lang w:val="en-GB"/>
              </w:rPr>
            </w:pPr>
            <w:r w:rsidRPr="00FA08CF">
              <w:rPr>
                <w:lang w:val="en-GB"/>
              </w:rPr>
              <w:t>No data quality metric for property management was in place within the organizational performance management framework</w:t>
            </w:r>
          </w:p>
        </w:tc>
        <w:tc>
          <w:tcPr>
            <w:tcW w:w="3283" w:type="dxa"/>
            <w:tcBorders>
              <w:bottom w:val="single" w:sz="12" w:space="0" w:color="auto"/>
            </w:tcBorders>
          </w:tcPr>
          <w:p w14:paraId="6469D418" w14:textId="77777777" w:rsidR="00781C55" w:rsidRPr="00FA08CF" w:rsidRDefault="00781C55" w:rsidP="00551828">
            <w:pPr>
              <w:tabs>
                <w:tab w:val="left" w:pos="288"/>
                <w:tab w:val="left" w:pos="576"/>
                <w:tab w:val="left" w:pos="864"/>
                <w:tab w:val="left" w:pos="1152"/>
              </w:tabs>
              <w:spacing w:before="40" w:after="120" w:line="240" w:lineRule="auto"/>
              <w:ind w:left="144" w:right="43"/>
              <w:rPr>
                <w:lang w:val="en-GB"/>
              </w:rPr>
            </w:pPr>
            <w:r w:rsidRPr="00FA08CF">
              <w:rPr>
                <w:lang w:val="en-GB"/>
              </w:rPr>
              <w:t>The organizational performance management framework continued to operate without an established data quality metric for property management</w:t>
            </w:r>
          </w:p>
        </w:tc>
        <w:tc>
          <w:tcPr>
            <w:tcW w:w="3283" w:type="dxa"/>
            <w:tcBorders>
              <w:bottom w:val="single" w:sz="12" w:space="0" w:color="auto"/>
            </w:tcBorders>
          </w:tcPr>
          <w:p w14:paraId="4AFA7822" w14:textId="77777777" w:rsidR="00781C55" w:rsidRPr="00FA08CF" w:rsidRDefault="00781C55" w:rsidP="00551828">
            <w:pPr>
              <w:tabs>
                <w:tab w:val="left" w:pos="288"/>
                <w:tab w:val="left" w:pos="576"/>
                <w:tab w:val="left" w:pos="864"/>
                <w:tab w:val="left" w:pos="1152"/>
              </w:tabs>
              <w:spacing w:before="40" w:after="120" w:line="240" w:lineRule="auto"/>
              <w:ind w:left="144" w:right="43"/>
              <w:rPr>
                <w:lang w:val="en-GB"/>
              </w:rPr>
            </w:pPr>
            <w:r w:rsidRPr="00FA08CF">
              <w:rPr>
                <w:lang w:val="en-GB"/>
              </w:rPr>
              <w:t>Entities use data quality metric for property management, which was developed and integrated into the organizational performance management framework, to support the identification and monitoring of critical data inconsistencies</w:t>
            </w:r>
          </w:p>
        </w:tc>
      </w:tr>
    </w:tbl>
    <w:p w14:paraId="697AE5DA" w14:textId="77777777" w:rsidR="00781C55" w:rsidRPr="00FA08CF" w:rsidRDefault="00781C55" w:rsidP="00551828">
      <w:pPr>
        <w:pStyle w:val="SingleTxt"/>
        <w:spacing w:after="0" w:line="100" w:lineRule="exact"/>
        <w:rPr>
          <w:sz w:val="10"/>
          <w:lang w:val="en-GB"/>
        </w:rPr>
      </w:pPr>
    </w:p>
    <w:p w14:paraId="2AD0D8A7" w14:textId="77777777" w:rsidR="00781C55" w:rsidRPr="00FA08CF" w:rsidRDefault="00781C55" w:rsidP="00551828">
      <w:pPr>
        <w:pStyle w:val="SingleTxt"/>
        <w:spacing w:after="0" w:line="100" w:lineRule="exact"/>
        <w:rPr>
          <w:sz w:val="10"/>
          <w:lang w:val="en-GB"/>
        </w:rPr>
      </w:pPr>
    </w:p>
    <w:p w14:paraId="29144D32" w14:textId="77777777" w:rsidR="00781C55" w:rsidRPr="00FA08CF" w:rsidRDefault="00781C55" w:rsidP="00551828">
      <w:pPr>
        <w:pStyle w:val="SingleTxt"/>
        <w:spacing w:after="0" w:line="100" w:lineRule="exact"/>
        <w:rPr>
          <w:sz w:val="10"/>
          <w:lang w:val="en-GB"/>
        </w:rPr>
      </w:pPr>
    </w:p>
    <w:p w14:paraId="0AE2386E"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Planned results for 2027</w:t>
      </w:r>
    </w:p>
    <w:p w14:paraId="239B8F75" w14:textId="77777777" w:rsidR="00781C55" w:rsidRPr="00FA08CF" w:rsidRDefault="00781C55" w:rsidP="00551828">
      <w:pPr>
        <w:pStyle w:val="SingleTxt"/>
        <w:spacing w:after="0" w:line="100" w:lineRule="exact"/>
        <w:rPr>
          <w:sz w:val="10"/>
          <w:lang w:val="en-GB"/>
        </w:rPr>
      </w:pPr>
    </w:p>
    <w:p w14:paraId="21DB3786" w14:textId="77777777" w:rsidR="00781C55" w:rsidRPr="00FA08CF" w:rsidRDefault="00781C55" w:rsidP="00551828">
      <w:pPr>
        <w:pStyle w:val="SingleTxt"/>
        <w:spacing w:after="0" w:line="100" w:lineRule="exact"/>
        <w:rPr>
          <w:sz w:val="10"/>
          <w:lang w:val="en-GB"/>
        </w:rPr>
      </w:pPr>
    </w:p>
    <w:p w14:paraId="71EDD61C"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FA08CF">
        <w:rPr>
          <w:lang w:val="en-GB"/>
        </w:rPr>
        <w:tab/>
      </w:r>
      <w:r w:rsidRPr="00FA08CF">
        <w:rPr>
          <w:lang w:val="en-GB"/>
        </w:rPr>
        <w:tab/>
        <w:t>Result 1: coordination and exchanges towards synergy and standardization in facilities</w:t>
      </w:r>
      <w:r>
        <w:rPr>
          <w:lang w:val="en-GB"/>
        </w:rPr>
        <w:t xml:space="preserve"> </w:t>
      </w:r>
      <w:r w:rsidRPr="00FA08CF">
        <w:rPr>
          <w:lang w:val="en-GB"/>
        </w:rPr>
        <w:t xml:space="preserve">management </w:t>
      </w:r>
    </w:p>
    <w:p w14:paraId="4C3BE67C" w14:textId="77777777" w:rsidR="00781C55" w:rsidRPr="00FA08CF" w:rsidRDefault="00781C55" w:rsidP="00551828">
      <w:pPr>
        <w:pStyle w:val="SingleTxt"/>
        <w:spacing w:after="0" w:line="100" w:lineRule="exact"/>
        <w:ind w:right="29"/>
        <w:rPr>
          <w:sz w:val="10"/>
          <w:lang w:val="en-GB"/>
        </w:rPr>
      </w:pPr>
    </w:p>
    <w:p w14:paraId="3105F5B2"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Pr="00FA08CF">
        <w:rPr>
          <w:lang w:val="en-GB"/>
        </w:rPr>
        <w:t>Programme performance in 2025 and target for 2027</w:t>
      </w:r>
    </w:p>
    <w:p w14:paraId="4CAF6E8D" w14:textId="77777777" w:rsidR="00781C55" w:rsidRPr="00FA08CF" w:rsidRDefault="00781C55" w:rsidP="00551828">
      <w:pPr>
        <w:pStyle w:val="SingleTxt"/>
        <w:spacing w:after="0" w:line="100" w:lineRule="exact"/>
        <w:rPr>
          <w:sz w:val="10"/>
          <w:lang w:val="en-GB"/>
        </w:rPr>
      </w:pPr>
    </w:p>
    <w:p w14:paraId="0130FC9B"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29A.76</w:t>
      </w:r>
      <w:r w:rsidRPr="00FA08CF">
        <w:rPr>
          <w:lang w:val="en-GB"/>
        </w:rPr>
        <w:tab/>
        <w:t>The component’s work contributed to the promulgation and exchange of good practices and frequent exchanges through the meeting of the Inter-Agency Network of Facilities Managers, which contributed to synergy and standardization and showcased opportunities for improved efficiency and effectiveness in facilities management, which met the planned target.</w:t>
      </w:r>
    </w:p>
    <w:p w14:paraId="4F57709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29A.77</w:t>
      </w:r>
      <w:r w:rsidRPr="00FA08CF">
        <w:rPr>
          <w:lang w:val="en-GB"/>
        </w:rPr>
        <w:tab/>
        <w:t>Progress towards the objective and the target for 2027 are presented in the performance measure below (see table 29A.19).</w:t>
      </w:r>
    </w:p>
    <w:p w14:paraId="68865599" w14:textId="77777777" w:rsidR="00781C55" w:rsidRPr="00FA08CF" w:rsidRDefault="00781C55"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48EBB9B" w14:textId="77777777" w:rsidR="00781C55" w:rsidRPr="00BC3E5B"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C3E5B">
        <w:rPr>
          <w:b w:val="0"/>
          <w:bCs/>
          <w:lang w:val="en-GB"/>
        </w:rPr>
        <w:t>Table 29A.19</w:t>
      </w:r>
    </w:p>
    <w:p w14:paraId="72BFE7CC"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472C69AE" w14:textId="77777777" w:rsidR="00781C55" w:rsidRPr="00BC3E5B" w:rsidRDefault="00781C55"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DDF19B2" w14:textId="77777777" w:rsidR="00781C55" w:rsidRPr="00BC3E5B" w:rsidRDefault="00781C55" w:rsidP="005518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72"/>
        <w:gridCol w:w="1899"/>
        <w:gridCol w:w="2139"/>
        <w:gridCol w:w="1970"/>
        <w:gridCol w:w="1970"/>
      </w:tblGrid>
      <w:tr w:rsidR="00781C55" w:rsidRPr="00BC3E5B" w14:paraId="0C4BEB46" w14:textId="77777777" w:rsidTr="00551828">
        <w:trPr>
          <w:tblHeader/>
        </w:trPr>
        <w:tc>
          <w:tcPr>
            <w:tcW w:w="1872" w:type="dxa"/>
            <w:tcBorders>
              <w:top w:val="single" w:sz="4" w:space="0" w:color="auto"/>
              <w:bottom w:val="single" w:sz="12" w:space="0" w:color="auto"/>
            </w:tcBorders>
            <w:vAlign w:val="bottom"/>
          </w:tcPr>
          <w:p w14:paraId="42E98134" w14:textId="77777777" w:rsidR="00781C55" w:rsidRPr="00BC3E5B" w:rsidRDefault="00781C55" w:rsidP="00A86ED2">
            <w:pPr>
              <w:spacing w:before="81" w:after="81" w:line="160" w:lineRule="exact"/>
              <w:ind w:right="40"/>
              <w:rPr>
                <w:i/>
                <w:sz w:val="14"/>
                <w:lang w:val="en-GB"/>
              </w:rPr>
            </w:pPr>
            <w:r w:rsidRPr="00BC3E5B">
              <w:rPr>
                <w:i/>
                <w:sz w:val="14"/>
                <w:lang w:val="en-GB"/>
              </w:rPr>
              <w:t>2023 (actual)</w:t>
            </w:r>
          </w:p>
        </w:tc>
        <w:tc>
          <w:tcPr>
            <w:tcW w:w="1899" w:type="dxa"/>
            <w:tcBorders>
              <w:top w:val="single" w:sz="4" w:space="0" w:color="auto"/>
              <w:bottom w:val="single" w:sz="12" w:space="0" w:color="auto"/>
            </w:tcBorders>
            <w:vAlign w:val="bottom"/>
          </w:tcPr>
          <w:p w14:paraId="130E82EE" w14:textId="77777777" w:rsidR="00781C55" w:rsidRPr="00BC3E5B" w:rsidRDefault="00781C55" w:rsidP="00A86ED2">
            <w:pPr>
              <w:spacing w:before="81" w:after="81" w:line="160" w:lineRule="exact"/>
              <w:ind w:left="144" w:right="40"/>
              <w:rPr>
                <w:i/>
                <w:sz w:val="14"/>
                <w:lang w:val="en-GB"/>
              </w:rPr>
            </w:pPr>
            <w:r w:rsidRPr="00BC3E5B">
              <w:rPr>
                <w:i/>
                <w:sz w:val="14"/>
                <w:lang w:val="en-GB"/>
              </w:rPr>
              <w:t>2024 (actual)</w:t>
            </w:r>
          </w:p>
        </w:tc>
        <w:tc>
          <w:tcPr>
            <w:tcW w:w="2139" w:type="dxa"/>
            <w:tcBorders>
              <w:top w:val="single" w:sz="4" w:space="0" w:color="auto"/>
              <w:bottom w:val="single" w:sz="12" w:space="0" w:color="auto"/>
              <w:right w:val="double" w:sz="12" w:space="0" w:color="auto"/>
            </w:tcBorders>
            <w:vAlign w:val="bottom"/>
          </w:tcPr>
          <w:p w14:paraId="2EC1B28A" w14:textId="77777777" w:rsidR="00781C55" w:rsidRPr="00BC3E5B" w:rsidRDefault="00781C55" w:rsidP="00A86ED2">
            <w:pPr>
              <w:spacing w:before="81" w:after="81" w:line="160" w:lineRule="exact"/>
              <w:ind w:left="144" w:right="40"/>
              <w:rPr>
                <w:i/>
                <w:sz w:val="14"/>
                <w:lang w:val="en-GB"/>
              </w:rPr>
            </w:pPr>
            <w:r w:rsidRPr="00BC3E5B">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7EB15F3" w14:textId="77777777" w:rsidR="00781C55" w:rsidRPr="00BC3E5B" w:rsidRDefault="00781C55" w:rsidP="00A86ED2">
            <w:pPr>
              <w:spacing w:before="81" w:after="81" w:line="160" w:lineRule="exact"/>
              <w:ind w:left="144" w:right="40"/>
              <w:rPr>
                <w:i/>
                <w:sz w:val="14"/>
                <w:lang w:val="en-GB"/>
              </w:rPr>
            </w:pPr>
            <w:r w:rsidRPr="00BC3E5B">
              <w:rPr>
                <w:i/>
                <w:sz w:val="14"/>
                <w:lang w:val="en-GB"/>
              </w:rPr>
              <w:t>2026 (planned)</w:t>
            </w:r>
          </w:p>
        </w:tc>
        <w:tc>
          <w:tcPr>
            <w:tcW w:w="1970" w:type="dxa"/>
            <w:tcBorders>
              <w:top w:val="single" w:sz="4" w:space="0" w:color="auto"/>
              <w:bottom w:val="single" w:sz="12" w:space="0" w:color="auto"/>
            </w:tcBorders>
            <w:vAlign w:val="bottom"/>
          </w:tcPr>
          <w:p w14:paraId="70B5DF7E" w14:textId="77777777" w:rsidR="00781C55" w:rsidRPr="00BC3E5B" w:rsidRDefault="00781C55" w:rsidP="00A86ED2">
            <w:pPr>
              <w:spacing w:before="81" w:after="81" w:line="160" w:lineRule="exact"/>
              <w:ind w:left="144" w:right="40"/>
              <w:rPr>
                <w:i/>
                <w:sz w:val="14"/>
                <w:lang w:val="en-GB"/>
              </w:rPr>
            </w:pPr>
            <w:r w:rsidRPr="00BC3E5B">
              <w:rPr>
                <w:i/>
                <w:sz w:val="14"/>
                <w:lang w:val="en-GB"/>
              </w:rPr>
              <w:t>2027 (planned)</w:t>
            </w:r>
          </w:p>
        </w:tc>
      </w:tr>
      <w:tr w:rsidR="00781C55" w:rsidRPr="00BC3E5B" w14:paraId="50A53E6E" w14:textId="77777777" w:rsidTr="00551828">
        <w:trPr>
          <w:trHeight w:hRule="exact" w:val="115"/>
          <w:tblHeader/>
        </w:trPr>
        <w:tc>
          <w:tcPr>
            <w:tcW w:w="1872" w:type="dxa"/>
            <w:tcBorders>
              <w:top w:val="single" w:sz="12" w:space="0" w:color="auto"/>
            </w:tcBorders>
            <w:vAlign w:val="bottom"/>
          </w:tcPr>
          <w:p w14:paraId="578D91B4" w14:textId="77777777" w:rsidR="00781C55" w:rsidRPr="00BC3E5B" w:rsidRDefault="00781C55" w:rsidP="00A86ED2">
            <w:pPr>
              <w:spacing w:before="40" w:after="120"/>
              <w:ind w:right="40"/>
              <w:rPr>
                <w:lang w:val="en-GB"/>
              </w:rPr>
            </w:pPr>
          </w:p>
        </w:tc>
        <w:tc>
          <w:tcPr>
            <w:tcW w:w="1899" w:type="dxa"/>
            <w:tcBorders>
              <w:top w:val="single" w:sz="12" w:space="0" w:color="auto"/>
            </w:tcBorders>
            <w:vAlign w:val="bottom"/>
          </w:tcPr>
          <w:p w14:paraId="6D1B85D9" w14:textId="77777777" w:rsidR="00781C55" w:rsidRPr="00BC3E5B" w:rsidRDefault="00781C55" w:rsidP="00A86ED2">
            <w:pPr>
              <w:spacing w:before="40" w:after="120"/>
              <w:ind w:left="144" w:right="40"/>
              <w:rPr>
                <w:lang w:val="en-GB"/>
              </w:rPr>
            </w:pPr>
          </w:p>
        </w:tc>
        <w:tc>
          <w:tcPr>
            <w:tcW w:w="2139" w:type="dxa"/>
            <w:tcBorders>
              <w:top w:val="single" w:sz="12" w:space="0" w:color="auto"/>
              <w:right w:val="double" w:sz="12" w:space="0" w:color="auto"/>
            </w:tcBorders>
            <w:vAlign w:val="bottom"/>
          </w:tcPr>
          <w:p w14:paraId="53EABF68" w14:textId="77777777" w:rsidR="00781C55" w:rsidRPr="00BC3E5B" w:rsidRDefault="00781C55" w:rsidP="00A86ED2">
            <w:pPr>
              <w:spacing w:before="40" w:after="120"/>
              <w:ind w:left="144" w:right="40"/>
              <w:rPr>
                <w:lang w:val="en-US"/>
              </w:rPr>
            </w:pPr>
          </w:p>
        </w:tc>
        <w:tc>
          <w:tcPr>
            <w:tcW w:w="1970" w:type="dxa"/>
            <w:tcBorders>
              <w:top w:val="single" w:sz="12" w:space="0" w:color="auto"/>
              <w:left w:val="double" w:sz="12" w:space="0" w:color="auto"/>
            </w:tcBorders>
            <w:vAlign w:val="bottom"/>
          </w:tcPr>
          <w:p w14:paraId="6FBDD012" w14:textId="77777777" w:rsidR="00781C55" w:rsidRPr="00BC3E5B" w:rsidRDefault="00781C55" w:rsidP="00A86ED2">
            <w:pPr>
              <w:spacing w:before="40" w:after="120"/>
              <w:ind w:left="144" w:right="40"/>
              <w:rPr>
                <w:lang w:val="en-US"/>
              </w:rPr>
            </w:pPr>
          </w:p>
        </w:tc>
        <w:tc>
          <w:tcPr>
            <w:tcW w:w="1970" w:type="dxa"/>
            <w:tcBorders>
              <w:top w:val="single" w:sz="12" w:space="0" w:color="auto"/>
            </w:tcBorders>
            <w:vAlign w:val="bottom"/>
          </w:tcPr>
          <w:p w14:paraId="5FE433D4" w14:textId="77777777" w:rsidR="00781C55" w:rsidRPr="00BC3E5B" w:rsidRDefault="00781C55" w:rsidP="00A86ED2">
            <w:pPr>
              <w:spacing w:before="40" w:after="120"/>
              <w:ind w:left="144" w:right="40"/>
              <w:rPr>
                <w:lang w:val="en-US"/>
              </w:rPr>
            </w:pPr>
          </w:p>
        </w:tc>
      </w:tr>
      <w:tr w:rsidR="00781C55" w:rsidRPr="00551828" w14:paraId="1F5F2D80" w14:textId="77777777" w:rsidTr="00551828">
        <w:tc>
          <w:tcPr>
            <w:tcW w:w="1872" w:type="dxa"/>
          </w:tcPr>
          <w:p w14:paraId="6E58E9CF" w14:textId="77777777" w:rsidR="00781C55" w:rsidRPr="00551828" w:rsidRDefault="00781C55" w:rsidP="00A86ED2">
            <w:pPr>
              <w:tabs>
                <w:tab w:val="left" w:pos="288"/>
                <w:tab w:val="left" w:pos="576"/>
                <w:tab w:val="left" w:pos="864"/>
                <w:tab w:val="left" w:pos="1152"/>
              </w:tabs>
              <w:spacing w:before="40" w:after="120"/>
              <w:ind w:right="40"/>
              <w:rPr>
                <w:spacing w:val="0"/>
                <w:lang w:val="en-GB"/>
              </w:rPr>
            </w:pPr>
            <w:r w:rsidRPr="00551828">
              <w:rPr>
                <w:spacing w:val="0"/>
                <w:lang w:val="en-GB"/>
              </w:rPr>
              <w:t>–</w:t>
            </w:r>
          </w:p>
        </w:tc>
        <w:tc>
          <w:tcPr>
            <w:tcW w:w="1899" w:type="dxa"/>
          </w:tcPr>
          <w:p w14:paraId="640EA0F5"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GB"/>
              </w:rPr>
              <w:t>Meeting of the Inter-Agency Network of Facilities Managers enables the exchange of good practices and the exploration of opportunities for synergy and standardization in facilities management</w:t>
            </w:r>
          </w:p>
        </w:tc>
        <w:tc>
          <w:tcPr>
            <w:tcW w:w="2139" w:type="dxa"/>
            <w:tcBorders>
              <w:right w:val="double" w:sz="12" w:space="0" w:color="auto"/>
            </w:tcBorders>
          </w:tcPr>
          <w:p w14:paraId="2041D376"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US"/>
              </w:rPr>
              <w:t>Promulgation of good practices and frequent exchanges through the meeting of the Inter-Agency Network of Facilities Managers, which contributed to synergy and standardization and showcased opportunities for improved efficiency and effectiveness in facilities management</w:t>
            </w:r>
          </w:p>
        </w:tc>
        <w:tc>
          <w:tcPr>
            <w:tcW w:w="1970" w:type="dxa"/>
            <w:tcBorders>
              <w:left w:val="double" w:sz="12" w:space="0" w:color="auto"/>
            </w:tcBorders>
          </w:tcPr>
          <w:p w14:paraId="185A2465"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US"/>
              </w:rPr>
              <w:t>Mutual learning by facilities managers within the community</w:t>
            </w:r>
          </w:p>
        </w:tc>
        <w:tc>
          <w:tcPr>
            <w:tcW w:w="1970" w:type="dxa"/>
          </w:tcPr>
          <w:p w14:paraId="5532F7F4"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US"/>
              </w:rPr>
              <w:t xml:space="preserve">Formalized collaboration and structured knowledge-sharing strengthen synergies and support continuous improvement in facilities management </w:t>
            </w:r>
          </w:p>
        </w:tc>
      </w:tr>
      <w:tr w:rsidR="00781C55" w:rsidRPr="00B1782A" w14:paraId="115A7EF3" w14:textId="77777777" w:rsidTr="00551828">
        <w:tc>
          <w:tcPr>
            <w:tcW w:w="1872" w:type="dxa"/>
            <w:tcBorders>
              <w:bottom w:val="single" w:sz="12" w:space="0" w:color="auto"/>
            </w:tcBorders>
          </w:tcPr>
          <w:p w14:paraId="208AF2E2" w14:textId="77777777" w:rsidR="00781C55" w:rsidRPr="00781C55" w:rsidRDefault="00781C55" w:rsidP="00781C55">
            <w:pPr>
              <w:tabs>
                <w:tab w:val="left" w:pos="288"/>
                <w:tab w:val="left" w:pos="576"/>
                <w:tab w:val="left" w:pos="864"/>
                <w:tab w:val="left" w:pos="1152"/>
              </w:tabs>
              <w:spacing w:line="240" w:lineRule="auto"/>
              <w:ind w:right="40"/>
              <w:rPr>
                <w:sz w:val="2"/>
                <w:lang w:val="en-GB"/>
              </w:rPr>
            </w:pPr>
          </w:p>
        </w:tc>
        <w:tc>
          <w:tcPr>
            <w:tcW w:w="1899" w:type="dxa"/>
            <w:tcBorders>
              <w:bottom w:val="single" w:sz="12" w:space="0" w:color="auto"/>
            </w:tcBorders>
          </w:tcPr>
          <w:p w14:paraId="0D949714" w14:textId="77777777" w:rsidR="00781C55" w:rsidRPr="00781C55" w:rsidRDefault="00781C55" w:rsidP="00781C55">
            <w:pPr>
              <w:tabs>
                <w:tab w:val="left" w:pos="288"/>
                <w:tab w:val="left" w:pos="576"/>
                <w:tab w:val="left" w:pos="864"/>
                <w:tab w:val="left" w:pos="1152"/>
              </w:tabs>
              <w:spacing w:line="240" w:lineRule="auto"/>
              <w:ind w:left="144" w:right="40"/>
              <w:rPr>
                <w:sz w:val="2"/>
                <w:lang w:val="en-GB"/>
              </w:rPr>
            </w:pPr>
          </w:p>
        </w:tc>
        <w:tc>
          <w:tcPr>
            <w:tcW w:w="2139" w:type="dxa"/>
            <w:tcBorders>
              <w:bottom w:val="single" w:sz="12" w:space="0" w:color="auto"/>
              <w:right w:val="double" w:sz="12" w:space="0" w:color="auto"/>
            </w:tcBorders>
          </w:tcPr>
          <w:p w14:paraId="18749EFA" w14:textId="77777777" w:rsidR="00781C55" w:rsidRPr="00781C55" w:rsidRDefault="00781C55" w:rsidP="00781C55">
            <w:pPr>
              <w:tabs>
                <w:tab w:val="left" w:pos="288"/>
                <w:tab w:val="left" w:pos="576"/>
                <w:tab w:val="left" w:pos="864"/>
                <w:tab w:val="left" w:pos="1152"/>
              </w:tabs>
              <w:spacing w:line="240" w:lineRule="auto"/>
              <w:ind w:left="144" w:right="40"/>
              <w:rPr>
                <w:sz w:val="2"/>
                <w:lang w:val="en-US"/>
              </w:rPr>
            </w:pPr>
          </w:p>
        </w:tc>
        <w:tc>
          <w:tcPr>
            <w:tcW w:w="1970" w:type="dxa"/>
            <w:tcBorders>
              <w:left w:val="double" w:sz="12" w:space="0" w:color="auto"/>
              <w:bottom w:val="single" w:sz="12" w:space="0" w:color="auto"/>
            </w:tcBorders>
          </w:tcPr>
          <w:p w14:paraId="4D03A5F3" w14:textId="77777777" w:rsidR="00781C55" w:rsidRPr="00781C55" w:rsidRDefault="00781C55" w:rsidP="00781C55">
            <w:pPr>
              <w:tabs>
                <w:tab w:val="left" w:pos="288"/>
                <w:tab w:val="left" w:pos="576"/>
                <w:tab w:val="left" w:pos="864"/>
                <w:tab w:val="left" w:pos="1152"/>
              </w:tabs>
              <w:spacing w:line="240" w:lineRule="auto"/>
              <w:ind w:left="144" w:right="40"/>
              <w:rPr>
                <w:sz w:val="2"/>
                <w:lang w:val="en-US"/>
              </w:rPr>
            </w:pPr>
          </w:p>
        </w:tc>
        <w:tc>
          <w:tcPr>
            <w:tcW w:w="1970" w:type="dxa"/>
            <w:tcBorders>
              <w:bottom w:val="single" w:sz="12" w:space="0" w:color="auto"/>
            </w:tcBorders>
          </w:tcPr>
          <w:p w14:paraId="20023FE9" w14:textId="77777777" w:rsidR="00781C55" w:rsidRPr="00781C55" w:rsidRDefault="00781C55" w:rsidP="00781C55">
            <w:pPr>
              <w:tabs>
                <w:tab w:val="left" w:pos="288"/>
                <w:tab w:val="left" w:pos="576"/>
                <w:tab w:val="left" w:pos="864"/>
                <w:tab w:val="left" w:pos="1152"/>
              </w:tabs>
              <w:spacing w:line="240" w:lineRule="auto"/>
              <w:ind w:left="144" w:right="40"/>
              <w:rPr>
                <w:sz w:val="2"/>
                <w:lang w:val="en-US"/>
              </w:rPr>
            </w:pPr>
          </w:p>
        </w:tc>
      </w:tr>
    </w:tbl>
    <w:p w14:paraId="21614385" w14:textId="77777777" w:rsidR="00781C55" w:rsidRPr="00BC3E5B" w:rsidRDefault="00781C55" w:rsidP="00781C55">
      <w:pPr>
        <w:pStyle w:val="SingleTxt"/>
        <w:spacing w:after="0" w:line="120" w:lineRule="exact"/>
        <w:rPr>
          <w:sz w:val="10"/>
          <w:lang w:val="en-GB"/>
        </w:rPr>
      </w:pPr>
    </w:p>
    <w:p w14:paraId="2B680BC0" w14:textId="77777777" w:rsidR="00781C55" w:rsidRPr="00BC3E5B" w:rsidRDefault="00781C55" w:rsidP="00781C55">
      <w:pPr>
        <w:pStyle w:val="SingleTxt"/>
        <w:spacing w:after="0" w:line="120" w:lineRule="exact"/>
        <w:rPr>
          <w:sz w:val="10"/>
          <w:lang w:val="en-GB"/>
        </w:rPr>
      </w:pPr>
    </w:p>
    <w:p w14:paraId="519794B3"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A08CF">
        <w:rPr>
          <w:lang w:val="en-GB"/>
        </w:rPr>
        <w:tab/>
      </w:r>
      <w:r w:rsidRPr="00FA08CF">
        <w:rPr>
          <w:lang w:val="en-GB"/>
        </w:rPr>
        <w:tab/>
        <w:t>Result 2: quality and cost-efficient capital construction projects of the Organization</w:t>
      </w:r>
    </w:p>
    <w:p w14:paraId="3F306999" w14:textId="77777777" w:rsidR="00781C55" w:rsidRPr="00781C55" w:rsidRDefault="00781C55" w:rsidP="00781C55">
      <w:pPr>
        <w:pStyle w:val="SingleTxt"/>
        <w:spacing w:after="0" w:line="120" w:lineRule="exact"/>
        <w:rPr>
          <w:sz w:val="10"/>
          <w:lang w:val="en-GB"/>
        </w:rPr>
      </w:pPr>
    </w:p>
    <w:p w14:paraId="3F4FF2DE"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Pr>
          <w:lang w:val="en-GB"/>
        </w:rPr>
        <w:tab/>
      </w:r>
      <w:r>
        <w:rPr>
          <w:lang w:val="en-GB"/>
        </w:rPr>
        <w:tab/>
      </w:r>
      <w:r w:rsidRPr="00FA08CF">
        <w:rPr>
          <w:lang w:val="en-GB"/>
        </w:rPr>
        <w:t>Programme performance in 2025 and target for 2027</w:t>
      </w:r>
    </w:p>
    <w:p w14:paraId="7924F1C8" w14:textId="77777777" w:rsidR="00781C55" w:rsidRPr="00781C55" w:rsidRDefault="00781C55" w:rsidP="00781C55">
      <w:pPr>
        <w:pStyle w:val="SingleTxt"/>
        <w:spacing w:after="0" w:line="120" w:lineRule="exact"/>
        <w:rPr>
          <w:sz w:val="10"/>
          <w:lang w:val="en-GB"/>
        </w:rPr>
      </w:pPr>
    </w:p>
    <w:p w14:paraId="195C7C45"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29A.78</w:t>
      </w:r>
      <w:r w:rsidRPr="00FA08CF">
        <w:rPr>
          <w:lang w:val="en-GB"/>
        </w:rPr>
        <w:tab/>
        <w:t>The component’s work contributed to the</w:t>
      </w:r>
      <w:r>
        <w:rPr>
          <w:lang w:val="en-GB"/>
        </w:rPr>
        <w:t xml:space="preserve"> </w:t>
      </w:r>
      <w:r w:rsidRPr="00FA08CF">
        <w:rPr>
          <w:lang w:val="en-GB"/>
        </w:rPr>
        <w:t>continuous implementation of the major construction projects at the United Nations Office at Geneva and the United Nations Office at Nairobi and the successful completion of the three major construction projects at the Economic Commission for Africa (ECA), the Economic and Social Commission for Asia and the Pacific (ESCAP)</w:t>
      </w:r>
      <w:r>
        <w:rPr>
          <w:lang w:val="en-GB"/>
        </w:rPr>
        <w:t xml:space="preserve"> </w:t>
      </w:r>
      <w:r w:rsidRPr="00FA08CF">
        <w:rPr>
          <w:lang w:val="en-GB"/>
        </w:rPr>
        <w:t xml:space="preserve">and the Economic Commission for Latin America and the Caribbean (ECLAC), drawing lessons from ongoing projects, which met the planned target. </w:t>
      </w:r>
    </w:p>
    <w:p w14:paraId="0C182B3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29A.79</w:t>
      </w:r>
      <w:r w:rsidRPr="00FA08CF">
        <w:rPr>
          <w:lang w:val="en-GB"/>
        </w:rPr>
        <w:tab/>
        <w:t>Progress towards the objective and the target for 2027 are presented in the performance measure below (see table 29A.20).</w:t>
      </w:r>
    </w:p>
    <w:p w14:paraId="163F007A" w14:textId="77777777" w:rsidR="00781C55" w:rsidRPr="00BC3E5B"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0208D6" w14:textId="77777777" w:rsidR="00781C55" w:rsidRPr="00BC3E5B"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C3E5B">
        <w:rPr>
          <w:b w:val="0"/>
          <w:bCs/>
          <w:lang w:val="en-GB"/>
        </w:rPr>
        <w:t>Table 29A.20</w:t>
      </w:r>
    </w:p>
    <w:p w14:paraId="0B19BC48"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7558D505" w14:textId="77777777" w:rsidR="00781C55" w:rsidRPr="00BC3E5B"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F109DD" w14:textId="77777777" w:rsidR="00781C55" w:rsidRPr="00BC3E5B"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BC3E5B" w14:paraId="4C2DBF30" w14:textId="77777777" w:rsidTr="00A86ED2">
        <w:trPr>
          <w:tblHeader/>
        </w:trPr>
        <w:tc>
          <w:tcPr>
            <w:tcW w:w="1970" w:type="dxa"/>
            <w:tcBorders>
              <w:top w:val="single" w:sz="4" w:space="0" w:color="auto"/>
              <w:bottom w:val="single" w:sz="12" w:space="0" w:color="auto"/>
            </w:tcBorders>
            <w:vAlign w:val="bottom"/>
          </w:tcPr>
          <w:p w14:paraId="1914569A" w14:textId="77777777" w:rsidR="00781C55" w:rsidRPr="00BC3E5B" w:rsidRDefault="00781C55" w:rsidP="00A86ED2">
            <w:pPr>
              <w:spacing w:before="81" w:after="81" w:line="160" w:lineRule="exact"/>
              <w:ind w:right="40"/>
              <w:jc w:val="both"/>
              <w:rPr>
                <w:i/>
                <w:sz w:val="14"/>
                <w:lang w:val="en-GB"/>
              </w:rPr>
            </w:pPr>
            <w:r w:rsidRPr="00BC3E5B">
              <w:rPr>
                <w:i/>
                <w:sz w:val="14"/>
                <w:lang w:val="en-GB"/>
              </w:rPr>
              <w:t>2023 (actual)</w:t>
            </w:r>
          </w:p>
        </w:tc>
        <w:tc>
          <w:tcPr>
            <w:tcW w:w="1970" w:type="dxa"/>
            <w:tcBorders>
              <w:top w:val="single" w:sz="4" w:space="0" w:color="auto"/>
              <w:bottom w:val="single" w:sz="12" w:space="0" w:color="auto"/>
            </w:tcBorders>
            <w:vAlign w:val="bottom"/>
          </w:tcPr>
          <w:p w14:paraId="3C4B1A67" w14:textId="77777777" w:rsidR="00781C55" w:rsidRPr="00BC3E5B" w:rsidRDefault="00781C55" w:rsidP="00A86ED2">
            <w:pPr>
              <w:spacing w:before="81" w:after="81" w:line="160" w:lineRule="exact"/>
              <w:ind w:left="144" w:right="40"/>
              <w:rPr>
                <w:i/>
                <w:sz w:val="14"/>
                <w:lang w:val="en-GB"/>
              </w:rPr>
            </w:pPr>
            <w:r w:rsidRPr="00BC3E5B">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840ADB2" w14:textId="77777777" w:rsidR="00781C55" w:rsidRPr="00BC3E5B" w:rsidRDefault="00781C55" w:rsidP="00A86ED2">
            <w:pPr>
              <w:spacing w:before="81" w:after="81" w:line="160" w:lineRule="exact"/>
              <w:ind w:left="144" w:right="40"/>
              <w:rPr>
                <w:i/>
                <w:sz w:val="14"/>
                <w:lang w:val="en-GB"/>
              </w:rPr>
            </w:pPr>
            <w:r w:rsidRPr="00BC3E5B">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4545C0E" w14:textId="77777777" w:rsidR="00781C55" w:rsidRPr="00BC3E5B" w:rsidRDefault="00781C55" w:rsidP="00A86ED2">
            <w:pPr>
              <w:spacing w:before="81" w:after="81" w:line="160" w:lineRule="exact"/>
              <w:ind w:left="144" w:right="40"/>
              <w:rPr>
                <w:i/>
                <w:sz w:val="14"/>
                <w:lang w:val="en-GB"/>
              </w:rPr>
            </w:pPr>
            <w:r w:rsidRPr="00BC3E5B">
              <w:rPr>
                <w:i/>
                <w:sz w:val="14"/>
                <w:lang w:val="en-GB"/>
              </w:rPr>
              <w:t>2026 (planned)</w:t>
            </w:r>
          </w:p>
        </w:tc>
        <w:tc>
          <w:tcPr>
            <w:tcW w:w="1970" w:type="dxa"/>
            <w:tcBorders>
              <w:top w:val="single" w:sz="4" w:space="0" w:color="auto"/>
              <w:bottom w:val="single" w:sz="12" w:space="0" w:color="auto"/>
            </w:tcBorders>
            <w:vAlign w:val="bottom"/>
          </w:tcPr>
          <w:p w14:paraId="435C6F7C" w14:textId="77777777" w:rsidR="00781C55" w:rsidRPr="00BC3E5B" w:rsidRDefault="00781C55" w:rsidP="00A86ED2">
            <w:pPr>
              <w:spacing w:before="81" w:after="81" w:line="160" w:lineRule="exact"/>
              <w:ind w:left="144" w:right="40"/>
              <w:rPr>
                <w:i/>
                <w:sz w:val="14"/>
                <w:lang w:val="en-GB"/>
              </w:rPr>
            </w:pPr>
            <w:r w:rsidRPr="00BC3E5B">
              <w:rPr>
                <w:i/>
                <w:sz w:val="14"/>
                <w:lang w:val="en-GB"/>
              </w:rPr>
              <w:t>2027 (planned)</w:t>
            </w:r>
          </w:p>
        </w:tc>
      </w:tr>
      <w:tr w:rsidR="00781C55" w:rsidRPr="00BC3E5B" w14:paraId="19D761DB" w14:textId="77777777" w:rsidTr="00A86ED2">
        <w:trPr>
          <w:trHeight w:hRule="exact" w:val="115"/>
          <w:tblHeader/>
        </w:trPr>
        <w:tc>
          <w:tcPr>
            <w:tcW w:w="1970" w:type="dxa"/>
            <w:tcBorders>
              <w:top w:val="single" w:sz="12" w:space="0" w:color="auto"/>
            </w:tcBorders>
            <w:vAlign w:val="bottom"/>
          </w:tcPr>
          <w:p w14:paraId="120C77CC" w14:textId="77777777" w:rsidR="00781C55" w:rsidRPr="00BC3E5B" w:rsidRDefault="00781C55" w:rsidP="00A86ED2">
            <w:pPr>
              <w:spacing w:before="40" w:after="120"/>
              <w:ind w:right="40"/>
              <w:jc w:val="both"/>
              <w:rPr>
                <w:lang w:val="en-GB"/>
              </w:rPr>
            </w:pPr>
          </w:p>
        </w:tc>
        <w:tc>
          <w:tcPr>
            <w:tcW w:w="1970" w:type="dxa"/>
            <w:tcBorders>
              <w:top w:val="single" w:sz="12" w:space="0" w:color="auto"/>
            </w:tcBorders>
            <w:vAlign w:val="bottom"/>
          </w:tcPr>
          <w:p w14:paraId="035C7B0B" w14:textId="77777777" w:rsidR="00781C55" w:rsidRPr="00BC3E5B"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0DE915BD" w14:textId="77777777" w:rsidR="00781C55" w:rsidRPr="00BC3E5B"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41F3A4BD" w14:textId="77777777" w:rsidR="00781C55" w:rsidRPr="00BC3E5B" w:rsidRDefault="00781C55" w:rsidP="00A86ED2">
            <w:pPr>
              <w:spacing w:before="40" w:after="120"/>
              <w:ind w:left="144" w:right="40"/>
              <w:rPr>
                <w:lang w:val="en-GB"/>
              </w:rPr>
            </w:pPr>
          </w:p>
        </w:tc>
        <w:tc>
          <w:tcPr>
            <w:tcW w:w="1970" w:type="dxa"/>
            <w:tcBorders>
              <w:top w:val="single" w:sz="12" w:space="0" w:color="auto"/>
            </w:tcBorders>
            <w:vAlign w:val="bottom"/>
          </w:tcPr>
          <w:p w14:paraId="3B03BF87" w14:textId="77777777" w:rsidR="00781C55" w:rsidRPr="00BC3E5B" w:rsidRDefault="00781C55" w:rsidP="00A86ED2">
            <w:pPr>
              <w:spacing w:before="40" w:after="120"/>
              <w:ind w:left="144" w:right="40"/>
              <w:rPr>
                <w:lang w:val="en-GB"/>
              </w:rPr>
            </w:pPr>
          </w:p>
        </w:tc>
      </w:tr>
      <w:tr w:rsidR="00781C55" w:rsidRPr="00B1782A" w14:paraId="4D27002F" w14:textId="77777777" w:rsidTr="00A86ED2">
        <w:tc>
          <w:tcPr>
            <w:tcW w:w="1970" w:type="dxa"/>
            <w:tcBorders>
              <w:bottom w:val="single" w:sz="12" w:space="0" w:color="auto"/>
            </w:tcBorders>
          </w:tcPr>
          <w:p w14:paraId="76D1D0CB" w14:textId="77777777" w:rsidR="00781C55" w:rsidRPr="00BC3E5B" w:rsidRDefault="00781C55" w:rsidP="00A86ED2">
            <w:pPr>
              <w:tabs>
                <w:tab w:val="left" w:pos="288"/>
                <w:tab w:val="left" w:pos="576"/>
                <w:tab w:val="left" w:pos="864"/>
                <w:tab w:val="left" w:pos="1152"/>
              </w:tabs>
              <w:spacing w:before="40" w:after="120"/>
              <w:ind w:right="40"/>
              <w:rPr>
                <w:lang w:val="en-GB"/>
              </w:rPr>
            </w:pPr>
            <w:r w:rsidRPr="00BC3E5B">
              <w:rPr>
                <w:lang w:val="en-GB"/>
              </w:rPr>
              <w:t>Implementation of six ongoing capital projects, drawing on past lessons learned since the capital master plan</w:t>
            </w:r>
          </w:p>
        </w:tc>
        <w:tc>
          <w:tcPr>
            <w:tcW w:w="1970" w:type="dxa"/>
            <w:tcBorders>
              <w:bottom w:val="single" w:sz="12" w:space="0" w:color="auto"/>
            </w:tcBorders>
          </w:tcPr>
          <w:p w14:paraId="6A43EB76" w14:textId="77777777" w:rsidR="00781C55" w:rsidRPr="00BC3E5B" w:rsidRDefault="00781C55" w:rsidP="00A86ED2">
            <w:pPr>
              <w:tabs>
                <w:tab w:val="left" w:pos="288"/>
                <w:tab w:val="left" w:pos="576"/>
                <w:tab w:val="left" w:pos="864"/>
                <w:tab w:val="left" w:pos="1152"/>
              </w:tabs>
              <w:spacing w:before="40" w:after="120"/>
              <w:ind w:left="144" w:right="40"/>
              <w:rPr>
                <w:lang w:val="en-GB"/>
              </w:rPr>
            </w:pPr>
            <w:r w:rsidRPr="00BC3E5B">
              <w:rPr>
                <w:lang w:val="en-GB"/>
              </w:rPr>
              <w:t>Implementation of six ongoing capital projects, drawing on past lessons learned since the capital master plan</w:t>
            </w:r>
          </w:p>
        </w:tc>
        <w:tc>
          <w:tcPr>
            <w:tcW w:w="1970" w:type="dxa"/>
            <w:tcBorders>
              <w:bottom w:val="single" w:sz="12" w:space="0" w:color="auto"/>
              <w:right w:val="double" w:sz="12" w:space="0" w:color="auto"/>
            </w:tcBorders>
          </w:tcPr>
          <w:p w14:paraId="4AAD077A" w14:textId="77777777" w:rsidR="00781C55" w:rsidRPr="00BC3E5B" w:rsidRDefault="00781C55" w:rsidP="00A86ED2">
            <w:pPr>
              <w:tabs>
                <w:tab w:val="left" w:pos="288"/>
                <w:tab w:val="left" w:pos="576"/>
                <w:tab w:val="left" w:pos="864"/>
                <w:tab w:val="left" w:pos="1152"/>
              </w:tabs>
              <w:spacing w:before="40" w:after="120"/>
              <w:ind w:left="144" w:right="40"/>
              <w:rPr>
                <w:lang w:val="en-GB"/>
              </w:rPr>
            </w:pPr>
            <w:r w:rsidRPr="00BC3E5B">
              <w:rPr>
                <w:lang w:val="en-GB"/>
              </w:rPr>
              <w:t>Major construction projects at the United Nations Office at Geneva (1</w:t>
            </w:r>
            <w:r>
              <w:rPr>
                <w:lang w:val="en-GB"/>
              </w:rPr>
              <w:t> </w:t>
            </w:r>
            <w:r w:rsidRPr="00BC3E5B">
              <w:rPr>
                <w:lang w:val="en-GB"/>
              </w:rPr>
              <w:t>project) and the United Nations Office at Nairobi (2</w:t>
            </w:r>
            <w:r>
              <w:rPr>
                <w:lang w:val="en-GB"/>
              </w:rPr>
              <w:t> </w:t>
            </w:r>
            <w:r w:rsidRPr="00BC3E5B">
              <w:rPr>
                <w:lang w:val="en-GB"/>
              </w:rPr>
              <w:t>projects) were continuously implemented, and major construction projects at ECA, ESCAP and ECLAC were completed, drawing on lessons learned from other projects</w:t>
            </w:r>
          </w:p>
        </w:tc>
        <w:tc>
          <w:tcPr>
            <w:tcW w:w="1970" w:type="dxa"/>
            <w:tcBorders>
              <w:left w:val="double" w:sz="12" w:space="0" w:color="auto"/>
              <w:bottom w:val="single" w:sz="12" w:space="0" w:color="auto"/>
            </w:tcBorders>
          </w:tcPr>
          <w:p w14:paraId="6B04A597" w14:textId="77777777" w:rsidR="00781C55" w:rsidRPr="00BC3E5B" w:rsidRDefault="00781C55" w:rsidP="00A86ED2">
            <w:pPr>
              <w:tabs>
                <w:tab w:val="left" w:pos="288"/>
                <w:tab w:val="left" w:pos="576"/>
                <w:tab w:val="left" w:pos="864"/>
                <w:tab w:val="left" w:pos="1152"/>
              </w:tabs>
              <w:spacing w:before="40" w:after="120"/>
              <w:ind w:left="144" w:right="40"/>
              <w:rPr>
                <w:lang w:val="en-GB"/>
              </w:rPr>
            </w:pPr>
            <w:r w:rsidRPr="00BC3E5B">
              <w:rPr>
                <w:lang w:val="en-GB"/>
              </w:rPr>
              <w:t>Entities are supported to plan and implement capital projects in a coherent manner on the basis of enhanced guidelines</w:t>
            </w:r>
          </w:p>
        </w:tc>
        <w:tc>
          <w:tcPr>
            <w:tcW w:w="1970" w:type="dxa"/>
            <w:tcBorders>
              <w:bottom w:val="single" w:sz="12" w:space="0" w:color="auto"/>
            </w:tcBorders>
          </w:tcPr>
          <w:p w14:paraId="2C517CA1" w14:textId="77777777" w:rsidR="00781C55" w:rsidRPr="00BC3E5B" w:rsidRDefault="00781C55" w:rsidP="00A86ED2">
            <w:pPr>
              <w:tabs>
                <w:tab w:val="left" w:pos="288"/>
                <w:tab w:val="left" w:pos="576"/>
                <w:tab w:val="left" w:pos="864"/>
                <w:tab w:val="left" w:pos="1152"/>
              </w:tabs>
              <w:spacing w:before="40" w:after="120"/>
              <w:ind w:left="144" w:right="40"/>
              <w:rPr>
                <w:lang w:val="en-GB"/>
              </w:rPr>
            </w:pPr>
            <w:r w:rsidRPr="00BC3E5B">
              <w:rPr>
                <w:lang w:val="en-GB"/>
              </w:rPr>
              <w:t>Entities are supported to plan and implement capital projects with well-coordinated and systemized guidance from Headquarters</w:t>
            </w:r>
          </w:p>
        </w:tc>
      </w:tr>
    </w:tbl>
    <w:p w14:paraId="6C3EE0CA" w14:textId="77777777" w:rsidR="00781C55" w:rsidRPr="00BC3E5B" w:rsidRDefault="00781C55" w:rsidP="00781C55">
      <w:pPr>
        <w:pStyle w:val="SingleTxt"/>
        <w:spacing w:after="0" w:line="120" w:lineRule="exact"/>
        <w:rPr>
          <w:sz w:val="10"/>
          <w:lang w:val="en-GB"/>
        </w:rPr>
      </w:pPr>
    </w:p>
    <w:p w14:paraId="43429DCB" w14:textId="77777777" w:rsidR="00781C55" w:rsidRPr="00BC3E5B" w:rsidRDefault="00781C55" w:rsidP="00781C55">
      <w:pPr>
        <w:pStyle w:val="SingleTxt"/>
        <w:spacing w:after="0" w:line="120" w:lineRule="exact"/>
        <w:rPr>
          <w:sz w:val="10"/>
          <w:lang w:val="en-GB"/>
        </w:rPr>
      </w:pPr>
    </w:p>
    <w:p w14:paraId="6DAC4AB0"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Result 3:</w:t>
      </w:r>
      <w:r>
        <w:rPr>
          <w:lang w:val="en-GB"/>
        </w:rPr>
        <w:t xml:space="preserve"> </w:t>
      </w:r>
      <w:r w:rsidRPr="00FA08CF">
        <w:rPr>
          <w:lang w:val="en-GB"/>
        </w:rPr>
        <w:t xml:space="preserve">greater transparency and efficiency in the formulation of budgetary requirements for special political missions </w:t>
      </w:r>
    </w:p>
    <w:p w14:paraId="05BA28E5" w14:textId="77777777" w:rsidR="00781C55" w:rsidRPr="00BC3E5B" w:rsidRDefault="00781C55" w:rsidP="00781C55">
      <w:pPr>
        <w:pStyle w:val="SingleTxt"/>
        <w:spacing w:after="0" w:line="120" w:lineRule="exact"/>
        <w:ind w:right="30"/>
        <w:rPr>
          <w:sz w:val="10"/>
          <w:lang w:val="en-GB"/>
        </w:rPr>
      </w:pPr>
    </w:p>
    <w:p w14:paraId="51BF7C7B"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Pr="00FA08CF">
        <w:rPr>
          <w:lang w:val="en-GB"/>
        </w:rPr>
        <w:t>Proposed programme plan for 2027</w:t>
      </w:r>
    </w:p>
    <w:p w14:paraId="3A1769BA" w14:textId="77777777" w:rsidR="00781C55" w:rsidRPr="00BC3E5B" w:rsidRDefault="00781C55" w:rsidP="00781C55">
      <w:pPr>
        <w:pStyle w:val="SingleTxt"/>
        <w:spacing w:after="0" w:line="120" w:lineRule="exact"/>
        <w:rPr>
          <w:sz w:val="10"/>
          <w:lang w:val="en-GB"/>
        </w:rPr>
      </w:pPr>
    </w:p>
    <w:p w14:paraId="2F3FE5C1"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29A.80</w:t>
      </w:r>
      <w:r w:rsidRPr="00FA08CF">
        <w:rPr>
          <w:lang w:val="en-GB"/>
        </w:rPr>
        <w:tab/>
        <w:t>The component makes efforts to identify efficiency gains in the budgetary preparation process for the special political missions while ensuring effective mandate implementation, including by applying a data-driven approach in formulating budgetary requirements.</w:t>
      </w:r>
    </w:p>
    <w:p w14:paraId="415DE725" w14:textId="77777777" w:rsidR="00781C55" w:rsidRPr="00BC3E5B" w:rsidRDefault="00781C55" w:rsidP="00781C55">
      <w:pPr>
        <w:pStyle w:val="SingleTxt"/>
        <w:spacing w:after="0" w:line="120" w:lineRule="exact"/>
        <w:rPr>
          <w:sz w:val="10"/>
          <w:lang w:val="en-GB"/>
        </w:rPr>
      </w:pPr>
    </w:p>
    <w:p w14:paraId="4A793B9A" w14:textId="77777777" w:rsidR="00781C55" w:rsidRPr="00FA08CF" w:rsidRDefault="00781C55" w:rsidP="00781C5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Lessons learned and planned change</w:t>
      </w:r>
    </w:p>
    <w:p w14:paraId="27F04F86" w14:textId="77777777" w:rsidR="00781C55" w:rsidRPr="00BC3E5B" w:rsidRDefault="00781C55" w:rsidP="00781C55">
      <w:pPr>
        <w:pStyle w:val="SingleTxt"/>
        <w:spacing w:after="0" w:line="120" w:lineRule="exact"/>
        <w:rPr>
          <w:sz w:val="10"/>
          <w:lang w:val="en-GB"/>
        </w:rPr>
      </w:pPr>
    </w:p>
    <w:p w14:paraId="49279395" w14:textId="2C322E04"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29A.81</w:t>
      </w:r>
      <w:r w:rsidRPr="00FA08CF">
        <w:rPr>
          <w:lang w:val="en-GB"/>
        </w:rPr>
        <w:tab/>
        <w:t xml:space="preserve">The lesson for the component was the importance of building and strengthening a culture of efficiency for the use of resources for the implementation of mandates. In applying the lesson, the </w:t>
      </w:r>
      <w:r w:rsidR="007B6A67">
        <w:rPr>
          <w:lang w:val="en-GB"/>
        </w:rPr>
        <w:t>component</w:t>
      </w:r>
      <w:r w:rsidRPr="00FA08CF">
        <w:rPr>
          <w:lang w:val="en-GB"/>
        </w:rPr>
        <w:t xml:space="preserve"> will, in line with General Assembly resolution </w:t>
      </w:r>
      <w:hyperlink r:id="rId30" w:history="1">
        <w:r w:rsidRPr="00E83F27">
          <w:rPr>
            <w:rStyle w:val="Hyperlink"/>
            <w:lang w:val="en-GB"/>
          </w:rPr>
          <w:t>80/243</w:t>
        </w:r>
      </w:hyperlink>
      <w:r w:rsidRPr="00FA08CF">
        <w:rPr>
          <w:lang w:val="en-GB"/>
        </w:rPr>
        <w:t>, facilitate mutual learning across missions in identifying, tracking, quantifying and reporting on efficiency initiatives across post and non-post resources. To enhance reporting, reports of the Secretary-General will include additional information on efficiency gains, including a comparison of projected efficiencies made at the outset of the budget period and the actual realized efficiencies.</w:t>
      </w:r>
    </w:p>
    <w:p w14:paraId="0E55950C" w14:textId="77777777" w:rsidR="00781C55" w:rsidRPr="00551828"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lang w:val="en-GB"/>
        </w:rPr>
      </w:pPr>
      <w:r w:rsidRPr="00FA08CF">
        <w:rPr>
          <w:lang w:val="en-GB"/>
        </w:rPr>
        <w:tab/>
      </w:r>
      <w:r w:rsidRPr="00551828">
        <w:rPr>
          <w:spacing w:val="0"/>
          <w:w w:val="101"/>
          <w:lang w:val="en-GB"/>
        </w:rPr>
        <w:t>29A.82</w:t>
      </w:r>
      <w:r w:rsidRPr="00551828">
        <w:rPr>
          <w:spacing w:val="0"/>
          <w:w w:val="101"/>
          <w:lang w:val="en-GB"/>
        </w:rPr>
        <w:tab/>
        <w:t>Expected progress towards the objective is presented in the performance measure below (see table 29A.21).</w:t>
      </w:r>
    </w:p>
    <w:p w14:paraId="04439FA4" w14:textId="77777777" w:rsidR="00781C55" w:rsidRPr="00BC3E5B"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50057C" w14:textId="77777777" w:rsidR="00781C55" w:rsidRPr="00BC3E5B"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C3E5B">
        <w:rPr>
          <w:b w:val="0"/>
          <w:bCs/>
          <w:lang w:val="en-GB"/>
        </w:rPr>
        <w:t>Table 29A.21</w:t>
      </w:r>
    </w:p>
    <w:p w14:paraId="65EF34A5"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24C38C8A" w14:textId="77777777" w:rsidR="00781C55" w:rsidRPr="00BC3E5B"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F34180" w14:textId="77777777" w:rsidR="00781C55" w:rsidRPr="00BC3E5B"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BC3E5B" w14:paraId="3DB45708" w14:textId="77777777" w:rsidTr="00A86ED2">
        <w:trPr>
          <w:tblHeader/>
        </w:trPr>
        <w:tc>
          <w:tcPr>
            <w:tcW w:w="1970" w:type="dxa"/>
            <w:tcBorders>
              <w:top w:val="single" w:sz="4" w:space="0" w:color="auto"/>
              <w:bottom w:val="single" w:sz="12" w:space="0" w:color="auto"/>
            </w:tcBorders>
            <w:vAlign w:val="bottom"/>
          </w:tcPr>
          <w:p w14:paraId="1B24D49F" w14:textId="77777777" w:rsidR="00781C55" w:rsidRPr="00BC3E5B" w:rsidRDefault="00781C55" w:rsidP="00A86ED2">
            <w:pPr>
              <w:spacing w:before="81" w:after="81" w:line="160" w:lineRule="exact"/>
              <w:ind w:right="40"/>
              <w:jc w:val="both"/>
              <w:rPr>
                <w:i/>
                <w:sz w:val="14"/>
                <w:lang w:val="en-GB"/>
              </w:rPr>
            </w:pPr>
            <w:r w:rsidRPr="00BC3E5B">
              <w:rPr>
                <w:i/>
                <w:sz w:val="14"/>
                <w:lang w:val="en-GB"/>
              </w:rPr>
              <w:t>2023 (actual)</w:t>
            </w:r>
          </w:p>
        </w:tc>
        <w:tc>
          <w:tcPr>
            <w:tcW w:w="1970" w:type="dxa"/>
            <w:tcBorders>
              <w:top w:val="single" w:sz="4" w:space="0" w:color="auto"/>
              <w:bottom w:val="single" w:sz="12" w:space="0" w:color="auto"/>
            </w:tcBorders>
            <w:vAlign w:val="bottom"/>
          </w:tcPr>
          <w:p w14:paraId="6EFD9AD2" w14:textId="77777777" w:rsidR="00781C55" w:rsidRPr="00BC3E5B" w:rsidRDefault="00781C55" w:rsidP="00A86ED2">
            <w:pPr>
              <w:spacing w:before="81" w:after="81" w:line="160" w:lineRule="exact"/>
              <w:ind w:left="144" w:right="40"/>
              <w:rPr>
                <w:i/>
                <w:sz w:val="14"/>
                <w:lang w:val="en-GB"/>
              </w:rPr>
            </w:pPr>
            <w:r w:rsidRPr="00BC3E5B">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122959EF" w14:textId="77777777" w:rsidR="00781C55" w:rsidRPr="00BC3E5B" w:rsidRDefault="00781C55" w:rsidP="00A86ED2">
            <w:pPr>
              <w:spacing w:before="81" w:after="81" w:line="160" w:lineRule="exact"/>
              <w:ind w:left="144" w:right="40"/>
              <w:rPr>
                <w:i/>
                <w:sz w:val="14"/>
                <w:lang w:val="en-GB"/>
              </w:rPr>
            </w:pPr>
            <w:r w:rsidRPr="00BC3E5B">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76BF22D" w14:textId="77777777" w:rsidR="00781C55" w:rsidRPr="00BC3E5B" w:rsidRDefault="00781C55" w:rsidP="00A86ED2">
            <w:pPr>
              <w:spacing w:before="81" w:after="81" w:line="160" w:lineRule="exact"/>
              <w:ind w:left="144" w:right="40"/>
              <w:rPr>
                <w:i/>
                <w:sz w:val="14"/>
                <w:lang w:val="en-GB"/>
              </w:rPr>
            </w:pPr>
            <w:r w:rsidRPr="00BC3E5B">
              <w:rPr>
                <w:i/>
                <w:sz w:val="14"/>
                <w:lang w:val="en-GB"/>
              </w:rPr>
              <w:t>2026 (planned)</w:t>
            </w:r>
          </w:p>
        </w:tc>
        <w:tc>
          <w:tcPr>
            <w:tcW w:w="1970" w:type="dxa"/>
            <w:tcBorders>
              <w:top w:val="single" w:sz="4" w:space="0" w:color="auto"/>
              <w:bottom w:val="single" w:sz="12" w:space="0" w:color="auto"/>
            </w:tcBorders>
            <w:vAlign w:val="bottom"/>
          </w:tcPr>
          <w:p w14:paraId="633685B5" w14:textId="77777777" w:rsidR="00781C55" w:rsidRPr="00BC3E5B" w:rsidRDefault="00781C55" w:rsidP="00A86ED2">
            <w:pPr>
              <w:spacing w:before="81" w:after="81" w:line="160" w:lineRule="exact"/>
              <w:ind w:left="144" w:right="40"/>
              <w:rPr>
                <w:i/>
                <w:sz w:val="14"/>
                <w:lang w:val="en-GB"/>
              </w:rPr>
            </w:pPr>
            <w:r w:rsidRPr="00BC3E5B">
              <w:rPr>
                <w:i/>
                <w:sz w:val="14"/>
                <w:lang w:val="en-GB"/>
              </w:rPr>
              <w:t>2027 (planned)</w:t>
            </w:r>
          </w:p>
        </w:tc>
      </w:tr>
      <w:tr w:rsidR="00781C55" w:rsidRPr="00BC3E5B" w14:paraId="5F766ABA" w14:textId="77777777" w:rsidTr="00A86ED2">
        <w:trPr>
          <w:trHeight w:hRule="exact" w:val="115"/>
          <w:tblHeader/>
        </w:trPr>
        <w:tc>
          <w:tcPr>
            <w:tcW w:w="1970" w:type="dxa"/>
            <w:tcBorders>
              <w:top w:val="single" w:sz="12" w:space="0" w:color="auto"/>
            </w:tcBorders>
            <w:vAlign w:val="bottom"/>
          </w:tcPr>
          <w:p w14:paraId="4A7BA56C" w14:textId="77777777" w:rsidR="00781C55" w:rsidRPr="00BC3E5B" w:rsidRDefault="00781C55" w:rsidP="00A86ED2">
            <w:pPr>
              <w:spacing w:before="40" w:after="120"/>
              <w:ind w:right="40"/>
              <w:jc w:val="both"/>
              <w:rPr>
                <w:lang w:val="en-GB"/>
              </w:rPr>
            </w:pPr>
          </w:p>
        </w:tc>
        <w:tc>
          <w:tcPr>
            <w:tcW w:w="1970" w:type="dxa"/>
            <w:tcBorders>
              <w:top w:val="single" w:sz="12" w:space="0" w:color="auto"/>
            </w:tcBorders>
            <w:vAlign w:val="bottom"/>
          </w:tcPr>
          <w:p w14:paraId="04860012" w14:textId="77777777" w:rsidR="00781C55" w:rsidRPr="00BC3E5B"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23BD723B" w14:textId="77777777" w:rsidR="00781C55" w:rsidRPr="00BC3E5B"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35D4040C" w14:textId="77777777" w:rsidR="00781C55" w:rsidRPr="00BC3E5B" w:rsidRDefault="00781C55" w:rsidP="00A86ED2">
            <w:pPr>
              <w:spacing w:before="40" w:after="120"/>
              <w:ind w:left="144" w:right="40"/>
              <w:rPr>
                <w:lang w:val="en-GB"/>
              </w:rPr>
            </w:pPr>
          </w:p>
        </w:tc>
        <w:tc>
          <w:tcPr>
            <w:tcW w:w="1970" w:type="dxa"/>
            <w:tcBorders>
              <w:top w:val="single" w:sz="12" w:space="0" w:color="auto"/>
            </w:tcBorders>
            <w:vAlign w:val="bottom"/>
          </w:tcPr>
          <w:p w14:paraId="21AC0632" w14:textId="77777777" w:rsidR="00781C55" w:rsidRPr="00BC3E5B" w:rsidRDefault="00781C55" w:rsidP="00A86ED2">
            <w:pPr>
              <w:spacing w:before="40" w:after="120"/>
              <w:ind w:left="144" w:right="40"/>
              <w:rPr>
                <w:lang w:val="en-GB"/>
              </w:rPr>
            </w:pPr>
          </w:p>
        </w:tc>
      </w:tr>
      <w:tr w:rsidR="00781C55" w:rsidRPr="00B1782A" w14:paraId="344AB61F" w14:textId="77777777" w:rsidTr="00A86ED2">
        <w:tc>
          <w:tcPr>
            <w:tcW w:w="1970" w:type="dxa"/>
            <w:tcBorders>
              <w:bottom w:val="single" w:sz="12" w:space="0" w:color="auto"/>
            </w:tcBorders>
          </w:tcPr>
          <w:p w14:paraId="5CE9551C" w14:textId="77777777" w:rsidR="00781C55" w:rsidRPr="00BC3E5B" w:rsidRDefault="00781C55" w:rsidP="00A86ED2">
            <w:pPr>
              <w:tabs>
                <w:tab w:val="left" w:pos="288"/>
                <w:tab w:val="left" w:pos="576"/>
                <w:tab w:val="left" w:pos="864"/>
                <w:tab w:val="left" w:pos="1152"/>
              </w:tabs>
              <w:spacing w:before="40" w:after="120"/>
              <w:ind w:right="40"/>
              <w:rPr>
                <w:lang w:val="en-GB"/>
              </w:rPr>
            </w:pPr>
            <w:r w:rsidRPr="00BC3E5B">
              <w:rPr>
                <w:lang w:val="en-GB"/>
              </w:rPr>
              <w:t>Discrete efficiency initiatives</w:t>
            </w:r>
          </w:p>
        </w:tc>
        <w:tc>
          <w:tcPr>
            <w:tcW w:w="1970" w:type="dxa"/>
            <w:tcBorders>
              <w:bottom w:val="single" w:sz="12" w:space="0" w:color="auto"/>
            </w:tcBorders>
          </w:tcPr>
          <w:p w14:paraId="7E72F074" w14:textId="77777777" w:rsidR="00781C55" w:rsidRPr="00BC3E5B" w:rsidRDefault="00781C55" w:rsidP="00A86ED2">
            <w:pPr>
              <w:tabs>
                <w:tab w:val="left" w:pos="288"/>
                <w:tab w:val="left" w:pos="576"/>
                <w:tab w:val="left" w:pos="864"/>
                <w:tab w:val="left" w:pos="1152"/>
              </w:tabs>
              <w:spacing w:before="40" w:after="120"/>
              <w:ind w:left="144" w:right="40"/>
              <w:rPr>
                <w:lang w:val="en-GB"/>
              </w:rPr>
            </w:pPr>
            <w:r w:rsidRPr="00BC3E5B">
              <w:rPr>
                <w:lang w:val="en-GB"/>
              </w:rPr>
              <w:t>Quantifiable savings and cost avoidance of $9.3 million in the proposed budget for 2025, representing 1.3 per cent of the 2024 appropriation</w:t>
            </w:r>
          </w:p>
        </w:tc>
        <w:tc>
          <w:tcPr>
            <w:tcW w:w="1970" w:type="dxa"/>
            <w:tcBorders>
              <w:bottom w:val="single" w:sz="12" w:space="0" w:color="auto"/>
              <w:right w:val="double" w:sz="12" w:space="0" w:color="auto"/>
            </w:tcBorders>
          </w:tcPr>
          <w:p w14:paraId="1A7F97D1" w14:textId="77777777" w:rsidR="00781C55" w:rsidRPr="00BC3E5B" w:rsidRDefault="00781C55" w:rsidP="00A86ED2">
            <w:pPr>
              <w:tabs>
                <w:tab w:val="left" w:pos="288"/>
                <w:tab w:val="left" w:pos="576"/>
                <w:tab w:val="left" w:pos="864"/>
                <w:tab w:val="left" w:pos="1152"/>
              </w:tabs>
              <w:spacing w:before="40" w:after="120"/>
              <w:ind w:left="144" w:right="40"/>
              <w:rPr>
                <w:lang w:val="en-GB"/>
              </w:rPr>
            </w:pPr>
            <w:r w:rsidRPr="00BC3E5B">
              <w:rPr>
                <w:lang w:val="en-GB"/>
              </w:rPr>
              <w:t>Quantifiable savings and cost avoidance of $12.7</w:t>
            </w:r>
            <w:r>
              <w:rPr>
                <w:lang w:val="en-GB"/>
              </w:rPr>
              <w:t> </w:t>
            </w:r>
            <w:r w:rsidRPr="00BC3E5B">
              <w:rPr>
                <w:lang w:val="en-GB"/>
              </w:rPr>
              <w:t>million in the proposed budget for 2026 and further reductions of $96.3</w:t>
            </w:r>
            <w:r>
              <w:rPr>
                <w:lang w:val="en-GB"/>
              </w:rPr>
              <w:t> </w:t>
            </w:r>
            <w:r w:rsidRPr="00BC3E5B">
              <w:rPr>
                <w:lang w:val="en-GB"/>
              </w:rPr>
              <w:t>million in the revised estimates</w:t>
            </w:r>
          </w:p>
        </w:tc>
        <w:tc>
          <w:tcPr>
            <w:tcW w:w="1970" w:type="dxa"/>
            <w:tcBorders>
              <w:left w:val="double" w:sz="12" w:space="0" w:color="auto"/>
              <w:bottom w:val="single" w:sz="12" w:space="0" w:color="auto"/>
            </w:tcBorders>
          </w:tcPr>
          <w:p w14:paraId="2BEFE234" w14:textId="77777777" w:rsidR="00781C55" w:rsidRPr="00BC3E5B" w:rsidRDefault="00781C55" w:rsidP="00A86ED2">
            <w:pPr>
              <w:tabs>
                <w:tab w:val="left" w:pos="288"/>
                <w:tab w:val="left" w:pos="576"/>
                <w:tab w:val="left" w:pos="864"/>
                <w:tab w:val="left" w:pos="1152"/>
              </w:tabs>
              <w:spacing w:before="40" w:after="120"/>
              <w:ind w:left="144" w:right="40"/>
              <w:rPr>
                <w:lang w:val="en-GB"/>
              </w:rPr>
            </w:pPr>
            <w:r w:rsidRPr="00BC3E5B">
              <w:rPr>
                <w:lang w:val="en-GB"/>
              </w:rPr>
              <w:t>Member States have improved understanding of sustained efficiency measures and gains based on a coherent and consistent approach</w:t>
            </w:r>
          </w:p>
        </w:tc>
        <w:tc>
          <w:tcPr>
            <w:tcW w:w="1970" w:type="dxa"/>
            <w:tcBorders>
              <w:bottom w:val="single" w:sz="12" w:space="0" w:color="auto"/>
            </w:tcBorders>
          </w:tcPr>
          <w:p w14:paraId="2CC59DFD" w14:textId="77777777" w:rsidR="00781C55" w:rsidRPr="00BC3E5B" w:rsidRDefault="00781C55" w:rsidP="00A86ED2">
            <w:pPr>
              <w:tabs>
                <w:tab w:val="left" w:pos="288"/>
                <w:tab w:val="left" w:pos="576"/>
                <w:tab w:val="left" w:pos="864"/>
                <w:tab w:val="left" w:pos="1152"/>
              </w:tabs>
              <w:spacing w:before="40" w:after="120"/>
              <w:ind w:left="144" w:right="40"/>
              <w:rPr>
                <w:lang w:val="en-GB"/>
              </w:rPr>
            </w:pPr>
            <w:r w:rsidRPr="00BC3E5B">
              <w:rPr>
                <w:lang w:val="en-GB"/>
              </w:rPr>
              <w:t>Member States receive enhanced reporting on efficiency gains through a further developed methodology that captures realized and projected efficiencies over a multi-year period</w:t>
            </w:r>
          </w:p>
        </w:tc>
      </w:tr>
    </w:tbl>
    <w:p w14:paraId="31399A7B" w14:textId="77777777" w:rsidR="00781C55" w:rsidRPr="006E615A" w:rsidRDefault="00781C55" w:rsidP="00781C55">
      <w:pPr>
        <w:pStyle w:val="SingleTxt"/>
        <w:spacing w:after="0" w:line="120" w:lineRule="exact"/>
        <w:rPr>
          <w:sz w:val="10"/>
          <w:lang w:val="en-GB"/>
        </w:rPr>
      </w:pPr>
    </w:p>
    <w:p w14:paraId="09E824A6" w14:textId="77777777" w:rsidR="00781C55" w:rsidRPr="006E615A" w:rsidRDefault="00781C55" w:rsidP="00781C55">
      <w:pPr>
        <w:pStyle w:val="SingleTxt"/>
        <w:spacing w:after="0" w:line="120" w:lineRule="exact"/>
        <w:rPr>
          <w:sz w:val="10"/>
          <w:lang w:val="en-GB"/>
        </w:rPr>
      </w:pPr>
    </w:p>
    <w:p w14:paraId="29D29E1E" w14:textId="77777777" w:rsidR="00781C55" w:rsidRPr="006E615A" w:rsidRDefault="00781C55" w:rsidP="00781C55">
      <w:pPr>
        <w:pStyle w:val="SingleTxt"/>
        <w:spacing w:after="0" w:line="120" w:lineRule="exact"/>
        <w:rPr>
          <w:sz w:val="10"/>
          <w:lang w:val="en-GB"/>
        </w:rPr>
      </w:pPr>
    </w:p>
    <w:p w14:paraId="1008A604"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Deliverables</w:t>
      </w:r>
    </w:p>
    <w:p w14:paraId="36D59503" w14:textId="77777777" w:rsidR="00781C55" w:rsidRPr="006E615A" w:rsidRDefault="00781C55" w:rsidP="00781C55">
      <w:pPr>
        <w:pStyle w:val="SingleTxt"/>
        <w:spacing w:after="0" w:line="120" w:lineRule="exact"/>
        <w:rPr>
          <w:sz w:val="10"/>
          <w:lang w:val="en-GB"/>
        </w:rPr>
      </w:pPr>
    </w:p>
    <w:p w14:paraId="3AC2585A" w14:textId="77777777" w:rsidR="00781C55" w:rsidRPr="006E615A" w:rsidRDefault="00781C55" w:rsidP="00781C55">
      <w:pPr>
        <w:pStyle w:val="SingleTxt"/>
        <w:spacing w:after="0" w:line="120" w:lineRule="exact"/>
        <w:rPr>
          <w:sz w:val="10"/>
          <w:lang w:val="en-GB"/>
        </w:rPr>
      </w:pPr>
    </w:p>
    <w:p w14:paraId="4CC43A6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29A.83</w:t>
      </w:r>
      <w:r w:rsidRPr="00FA08CF">
        <w:rPr>
          <w:lang w:val="en-GB"/>
        </w:rPr>
        <w:tab/>
        <w:t>Table 29A.22 lists all deliverables of the component.</w:t>
      </w:r>
    </w:p>
    <w:p w14:paraId="1F00723B" w14:textId="77777777" w:rsidR="00781C55" w:rsidRPr="006E615A"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2B16D9" w14:textId="77777777" w:rsidR="00781C55" w:rsidRPr="006E615A"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E615A">
        <w:rPr>
          <w:b w:val="0"/>
          <w:bCs/>
          <w:lang w:val="en-GB"/>
        </w:rPr>
        <w:t>Table 29A.22</w:t>
      </w:r>
    </w:p>
    <w:p w14:paraId="631885BB"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Subprogramme 2, component 2: deliverables for the period 2025–2027, by category and subcategory</w:t>
      </w:r>
    </w:p>
    <w:p w14:paraId="3ECF3D5C" w14:textId="77777777" w:rsidR="00781C55" w:rsidRPr="006E615A"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71D7E0" w14:textId="77777777" w:rsidR="00781C55" w:rsidRPr="006E615A"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25"/>
        <w:gridCol w:w="725"/>
        <w:gridCol w:w="725"/>
        <w:gridCol w:w="725"/>
      </w:tblGrid>
      <w:tr w:rsidR="00781C55" w:rsidRPr="006E615A" w14:paraId="4C45C2BB" w14:textId="77777777" w:rsidTr="005B2104">
        <w:trPr>
          <w:tblHeader/>
        </w:trPr>
        <w:tc>
          <w:tcPr>
            <w:tcW w:w="6930" w:type="dxa"/>
            <w:tcBorders>
              <w:top w:val="single" w:sz="4" w:space="0" w:color="auto"/>
              <w:bottom w:val="single" w:sz="12" w:space="0" w:color="auto"/>
            </w:tcBorders>
            <w:vAlign w:val="bottom"/>
          </w:tcPr>
          <w:p w14:paraId="3D7383F7" w14:textId="77777777" w:rsidR="00781C55" w:rsidRPr="006E615A" w:rsidRDefault="00781C55" w:rsidP="00A86ED2">
            <w:pPr>
              <w:spacing w:before="81" w:after="81" w:line="160" w:lineRule="exact"/>
              <w:ind w:right="40"/>
              <w:rPr>
                <w:i/>
                <w:sz w:val="14"/>
                <w:lang w:val="en-GB"/>
              </w:rPr>
            </w:pPr>
            <w:r w:rsidRPr="006E615A">
              <w:rPr>
                <w:i/>
                <w:sz w:val="14"/>
                <w:lang w:val="en-GB"/>
              </w:rPr>
              <w:t>Category and subcategory</w:t>
            </w:r>
          </w:p>
        </w:tc>
        <w:tc>
          <w:tcPr>
            <w:tcW w:w="725" w:type="dxa"/>
            <w:tcBorders>
              <w:top w:val="single" w:sz="4" w:space="0" w:color="auto"/>
              <w:bottom w:val="single" w:sz="12" w:space="0" w:color="auto"/>
            </w:tcBorders>
            <w:vAlign w:val="bottom"/>
          </w:tcPr>
          <w:p w14:paraId="139A8189" w14:textId="77777777" w:rsidR="00781C55" w:rsidRPr="006E615A" w:rsidRDefault="00781C55" w:rsidP="00A86ED2">
            <w:pPr>
              <w:spacing w:before="81" w:after="81" w:line="160" w:lineRule="exact"/>
              <w:ind w:left="72" w:right="43"/>
              <w:jc w:val="right"/>
              <w:rPr>
                <w:i/>
                <w:sz w:val="14"/>
                <w:lang w:val="en-GB"/>
              </w:rPr>
            </w:pPr>
            <w:r w:rsidRPr="006E615A">
              <w:rPr>
                <w:i/>
                <w:sz w:val="14"/>
                <w:lang w:val="en-GB"/>
              </w:rPr>
              <w:t>2025 planned</w:t>
            </w:r>
          </w:p>
        </w:tc>
        <w:tc>
          <w:tcPr>
            <w:tcW w:w="725" w:type="dxa"/>
            <w:tcBorders>
              <w:top w:val="single" w:sz="4" w:space="0" w:color="auto"/>
              <w:bottom w:val="single" w:sz="12" w:space="0" w:color="auto"/>
            </w:tcBorders>
            <w:vAlign w:val="bottom"/>
          </w:tcPr>
          <w:p w14:paraId="29682057" w14:textId="77777777" w:rsidR="00781C55" w:rsidRPr="006E615A" w:rsidRDefault="00781C55" w:rsidP="00A86ED2">
            <w:pPr>
              <w:spacing w:before="81" w:after="81" w:line="160" w:lineRule="exact"/>
              <w:ind w:left="72" w:right="43"/>
              <w:jc w:val="right"/>
              <w:rPr>
                <w:i/>
                <w:sz w:val="14"/>
                <w:lang w:val="en-GB"/>
              </w:rPr>
            </w:pPr>
            <w:r w:rsidRPr="006E615A">
              <w:rPr>
                <w:i/>
                <w:sz w:val="14"/>
                <w:lang w:val="en-GB"/>
              </w:rPr>
              <w:t>2025 actual</w:t>
            </w:r>
          </w:p>
        </w:tc>
        <w:tc>
          <w:tcPr>
            <w:tcW w:w="725" w:type="dxa"/>
            <w:tcBorders>
              <w:top w:val="single" w:sz="4" w:space="0" w:color="auto"/>
              <w:bottom w:val="single" w:sz="12" w:space="0" w:color="auto"/>
            </w:tcBorders>
            <w:vAlign w:val="bottom"/>
          </w:tcPr>
          <w:p w14:paraId="1AAD6C98" w14:textId="77777777" w:rsidR="00781C55" w:rsidRPr="006E615A" w:rsidRDefault="00781C55" w:rsidP="00A86ED2">
            <w:pPr>
              <w:spacing w:before="81" w:after="81" w:line="160" w:lineRule="exact"/>
              <w:ind w:left="72" w:right="43"/>
              <w:jc w:val="right"/>
              <w:rPr>
                <w:i/>
                <w:sz w:val="14"/>
                <w:lang w:val="en-GB"/>
              </w:rPr>
            </w:pPr>
            <w:r w:rsidRPr="006E615A">
              <w:rPr>
                <w:i/>
                <w:sz w:val="14"/>
                <w:lang w:val="en-GB"/>
              </w:rPr>
              <w:t>2026 planned</w:t>
            </w:r>
          </w:p>
        </w:tc>
        <w:tc>
          <w:tcPr>
            <w:tcW w:w="725" w:type="dxa"/>
            <w:tcBorders>
              <w:top w:val="single" w:sz="4" w:space="0" w:color="auto"/>
              <w:bottom w:val="single" w:sz="12" w:space="0" w:color="auto"/>
            </w:tcBorders>
            <w:vAlign w:val="bottom"/>
          </w:tcPr>
          <w:p w14:paraId="0A2BC589" w14:textId="77777777" w:rsidR="00781C55" w:rsidRPr="006E615A" w:rsidRDefault="00781C55" w:rsidP="00A86ED2">
            <w:pPr>
              <w:spacing w:before="81" w:after="81" w:line="160" w:lineRule="exact"/>
              <w:ind w:left="72" w:right="43"/>
              <w:jc w:val="right"/>
              <w:rPr>
                <w:i/>
                <w:sz w:val="14"/>
                <w:lang w:val="en-GB"/>
              </w:rPr>
            </w:pPr>
            <w:r w:rsidRPr="006E615A">
              <w:rPr>
                <w:i/>
                <w:sz w:val="14"/>
                <w:lang w:val="en-GB"/>
              </w:rPr>
              <w:t>2027 planned</w:t>
            </w:r>
          </w:p>
        </w:tc>
      </w:tr>
      <w:tr w:rsidR="00781C55" w:rsidRPr="006E615A" w14:paraId="1606D6C9" w14:textId="77777777" w:rsidTr="005B2104">
        <w:trPr>
          <w:trHeight w:hRule="exact" w:val="115"/>
          <w:tblHeader/>
        </w:trPr>
        <w:tc>
          <w:tcPr>
            <w:tcW w:w="6930" w:type="dxa"/>
            <w:tcBorders>
              <w:top w:val="single" w:sz="12" w:space="0" w:color="auto"/>
            </w:tcBorders>
            <w:vAlign w:val="bottom"/>
          </w:tcPr>
          <w:p w14:paraId="2B4C4EFC" w14:textId="77777777" w:rsidR="00781C55" w:rsidRPr="006E615A" w:rsidRDefault="00781C55" w:rsidP="00A86ED2">
            <w:pPr>
              <w:spacing w:before="40" w:after="40" w:line="210" w:lineRule="exact"/>
              <w:ind w:right="40"/>
              <w:rPr>
                <w:sz w:val="17"/>
                <w:lang w:val="en-GB"/>
              </w:rPr>
            </w:pPr>
          </w:p>
        </w:tc>
        <w:tc>
          <w:tcPr>
            <w:tcW w:w="725" w:type="dxa"/>
            <w:tcBorders>
              <w:top w:val="single" w:sz="12" w:space="0" w:color="auto"/>
            </w:tcBorders>
            <w:vAlign w:val="bottom"/>
          </w:tcPr>
          <w:p w14:paraId="297EE53A" w14:textId="77777777" w:rsidR="00781C55" w:rsidRPr="006E615A" w:rsidRDefault="00781C55" w:rsidP="00A86ED2">
            <w:pPr>
              <w:spacing w:before="40" w:after="40" w:line="210" w:lineRule="exact"/>
              <w:ind w:left="72" w:right="43"/>
              <w:jc w:val="right"/>
              <w:rPr>
                <w:sz w:val="17"/>
                <w:lang w:val="en-GB"/>
              </w:rPr>
            </w:pPr>
          </w:p>
        </w:tc>
        <w:tc>
          <w:tcPr>
            <w:tcW w:w="725" w:type="dxa"/>
            <w:tcBorders>
              <w:top w:val="single" w:sz="12" w:space="0" w:color="auto"/>
            </w:tcBorders>
            <w:vAlign w:val="bottom"/>
          </w:tcPr>
          <w:p w14:paraId="042CA715" w14:textId="77777777" w:rsidR="00781C55" w:rsidRPr="006E615A" w:rsidRDefault="00781C55" w:rsidP="00A86ED2">
            <w:pPr>
              <w:spacing w:before="40" w:after="40" w:line="210" w:lineRule="exact"/>
              <w:ind w:left="72" w:right="43"/>
              <w:jc w:val="right"/>
              <w:rPr>
                <w:sz w:val="17"/>
                <w:lang w:val="en-GB"/>
              </w:rPr>
            </w:pPr>
          </w:p>
        </w:tc>
        <w:tc>
          <w:tcPr>
            <w:tcW w:w="725" w:type="dxa"/>
            <w:tcBorders>
              <w:top w:val="single" w:sz="12" w:space="0" w:color="auto"/>
            </w:tcBorders>
            <w:vAlign w:val="bottom"/>
          </w:tcPr>
          <w:p w14:paraId="40128F45" w14:textId="77777777" w:rsidR="00781C55" w:rsidRPr="006E615A" w:rsidRDefault="00781C55" w:rsidP="00A86ED2">
            <w:pPr>
              <w:spacing w:before="40" w:after="40" w:line="210" w:lineRule="exact"/>
              <w:ind w:left="72" w:right="43"/>
              <w:jc w:val="right"/>
              <w:rPr>
                <w:sz w:val="17"/>
                <w:lang w:val="en-GB"/>
              </w:rPr>
            </w:pPr>
          </w:p>
        </w:tc>
        <w:tc>
          <w:tcPr>
            <w:tcW w:w="725" w:type="dxa"/>
            <w:tcBorders>
              <w:top w:val="single" w:sz="12" w:space="0" w:color="auto"/>
            </w:tcBorders>
            <w:vAlign w:val="bottom"/>
          </w:tcPr>
          <w:p w14:paraId="230F1E37" w14:textId="77777777" w:rsidR="00781C55" w:rsidRPr="006E615A" w:rsidRDefault="00781C55" w:rsidP="00A86ED2">
            <w:pPr>
              <w:spacing w:before="40" w:after="40" w:line="210" w:lineRule="exact"/>
              <w:ind w:left="72" w:right="43"/>
              <w:jc w:val="right"/>
              <w:rPr>
                <w:sz w:val="17"/>
                <w:lang w:val="en-GB"/>
              </w:rPr>
            </w:pPr>
          </w:p>
        </w:tc>
      </w:tr>
      <w:tr w:rsidR="00781C55" w:rsidRPr="00B1782A" w14:paraId="399B6148" w14:textId="77777777" w:rsidTr="005B2104">
        <w:tc>
          <w:tcPr>
            <w:tcW w:w="6930" w:type="dxa"/>
            <w:vAlign w:val="bottom"/>
          </w:tcPr>
          <w:p w14:paraId="1F6A9658" w14:textId="77777777" w:rsidR="00781C55" w:rsidRPr="006E615A" w:rsidRDefault="00781C55" w:rsidP="00A86ED2">
            <w:pPr>
              <w:tabs>
                <w:tab w:val="left" w:pos="288"/>
                <w:tab w:val="left" w:pos="576"/>
                <w:tab w:val="left" w:pos="864"/>
                <w:tab w:val="left" w:pos="1152"/>
              </w:tabs>
              <w:spacing w:before="40" w:after="40" w:line="210" w:lineRule="exact"/>
              <w:ind w:right="40"/>
              <w:rPr>
                <w:b/>
                <w:bCs/>
                <w:sz w:val="17"/>
                <w:lang w:val="en-GB"/>
              </w:rPr>
            </w:pPr>
            <w:r w:rsidRPr="006E615A">
              <w:rPr>
                <w:b/>
                <w:bCs/>
                <w:sz w:val="17"/>
                <w:lang w:val="en-GB"/>
              </w:rPr>
              <w:t>A.</w:t>
            </w:r>
            <w:r>
              <w:rPr>
                <w:b/>
                <w:bCs/>
                <w:sz w:val="17"/>
                <w:lang w:val="en-GB"/>
              </w:rPr>
              <w:tab/>
            </w:r>
            <w:r w:rsidRPr="006E615A">
              <w:rPr>
                <w:b/>
                <w:bCs/>
                <w:sz w:val="17"/>
                <w:lang w:val="en-GB"/>
              </w:rPr>
              <w:t>Facilitation of the intergovernmental process and expert bodies</w:t>
            </w:r>
          </w:p>
        </w:tc>
        <w:tc>
          <w:tcPr>
            <w:tcW w:w="725" w:type="dxa"/>
            <w:vAlign w:val="bottom"/>
          </w:tcPr>
          <w:p w14:paraId="57165FB8"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25" w:type="dxa"/>
            <w:vAlign w:val="bottom"/>
          </w:tcPr>
          <w:p w14:paraId="10630710"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25" w:type="dxa"/>
            <w:vAlign w:val="bottom"/>
          </w:tcPr>
          <w:p w14:paraId="4212B5E6"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25" w:type="dxa"/>
            <w:vAlign w:val="bottom"/>
          </w:tcPr>
          <w:p w14:paraId="62D8FE29"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6E615A" w14:paraId="27637974" w14:textId="77777777" w:rsidTr="005B2104">
        <w:tc>
          <w:tcPr>
            <w:tcW w:w="6930" w:type="dxa"/>
            <w:vAlign w:val="bottom"/>
          </w:tcPr>
          <w:p w14:paraId="18EFE0B3" w14:textId="77777777" w:rsidR="00781C55" w:rsidRPr="006E615A"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6E615A">
              <w:rPr>
                <w:b/>
                <w:bCs/>
                <w:sz w:val="17"/>
                <w:lang w:val="en-GB"/>
              </w:rPr>
              <w:t>Parliamentary documentation</w:t>
            </w:r>
            <w:r w:rsidRPr="006E615A">
              <w:rPr>
                <w:sz w:val="17"/>
                <w:lang w:val="en-GB"/>
              </w:rPr>
              <w:t xml:space="preserve"> (number of documents)</w:t>
            </w:r>
          </w:p>
        </w:tc>
        <w:tc>
          <w:tcPr>
            <w:tcW w:w="725" w:type="dxa"/>
            <w:vAlign w:val="bottom"/>
          </w:tcPr>
          <w:p w14:paraId="458BE8D3"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6E615A">
              <w:rPr>
                <w:b/>
                <w:bCs/>
                <w:sz w:val="17"/>
                <w:lang w:val="en-GB"/>
              </w:rPr>
              <w:t>39</w:t>
            </w:r>
          </w:p>
        </w:tc>
        <w:tc>
          <w:tcPr>
            <w:tcW w:w="725" w:type="dxa"/>
            <w:vAlign w:val="bottom"/>
          </w:tcPr>
          <w:p w14:paraId="236FD087"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6E615A">
              <w:rPr>
                <w:b/>
                <w:bCs/>
                <w:sz w:val="17"/>
                <w:lang w:val="en-GB"/>
              </w:rPr>
              <w:t>47</w:t>
            </w:r>
          </w:p>
        </w:tc>
        <w:tc>
          <w:tcPr>
            <w:tcW w:w="725" w:type="dxa"/>
            <w:vAlign w:val="bottom"/>
          </w:tcPr>
          <w:p w14:paraId="139F97C6"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6E615A">
              <w:rPr>
                <w:b/>
                <w:bCs/>
                <w:sz w:val="17"/>
                <w:lang w:val="en-GB"/>
              </w:rPr>
              <w:t>32</w:t>
            </w:r>
          </w:p>
        </w:tc>
        <w:tc>
          <w:tcPr>
            <w:tcW w:w="725" w:type="dxa"/>
            <w:vAlign w:val="bottom"/>
          </w:tcPr>
          <w:p w14:paraId="6C8E3A67"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6E615A">
              <w:rPr>
                <w:b/>
                <w:bCs/>
                <w:sz w:val="17"/>
                <w:lang w:val="en-GB"/>
              </w:rPr>
              <w:t>27</w:t>
            </w:r>
          </w:p>
        </w:tc>
      </w:tr>
      <w:tr w:rsidR="00781C55" w:rsidRPr="006E615A" w14:paraId="126D95D4" w14:textId="77777777" w:rsidTr="005B2104">
        <w:tc>
          <w:tcPr>
            <w:tcW w:w="6930" w:type="dxa"/>
            <w:vAlign w:val="bottom"/>
          </w:tcPr>
          <w:p w14:paraId="2E3730AE" w14:textId="77777777" w:rsidR="00781C55" w:rsidRPr="006E615A"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E615A">
              <w:rPr>
                <w:sz w:val="17"/>
                <w:lang w:val="en-GB"/>
              </w:rPr>
              <w:t>1.</w:t>
            </w:r>
            <w:r>
              <w:rPr>
                <w:sz w:val="17"/>
                <w:lang w:val="en-GB"/>
              </w:rPr>
              <w:tab/>
            </w:r>
            <w:r w:rsidRPr="006E615A">
              <w:rPr>
                <w:sz w:val="17"/>
                <w:lang w:val="en-GB"/>
              </w:rPr>
              <w:t>Reports to the General Assembly on the proposed budget and budget performance of United Nations peacekeeping operations</w:t>
            </w:r>
          </w:p>
        </w:tc>
        <w:tc>
          <w:tcPr>
            <w:tcW w:w="725" w:type="dxa"/>
            <w:vAlign w:val="bottom"/>
          </w:tcPr>
          <w:p w14:paraId="16535F60"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21</w:t>
            </w:r>
          </w:p>
        </w:tc>
        <w:tc>
          <w:tcPr>
            <w:tcW w:w="725" w:type="dxa"/>
            <w:vAlign w:val="bottom"/>
          </w:tcPr>
          <w:p w14:paraId="177EA963"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21</w:t>
            </w:r>
          </w:p>
        </w:tc>
        <w:tc>
          <w:tcPr>
            <w:tcW w:w="725" w:type="dxa"/>
            <w:vAlign w:val="bottom"/>
          </w:tcPr>
          <w:p w14:paraId="713507B0"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11</w:t>
            </w:r>
            <w:r w:rsidRPr="006E615A">
              <w:rPr>
                <w:i/>
                <w:iCs/>
                <w:sz w:val="17"/>
                <w:vertAlign w:val="superscript"/>
                <w:lang w:val="en-GB"/>
              </w:rPr>
              <w:t>a</w:t>
            </w:r>
          </w:p>
        </w:tc>
        <w:tc>
          <w:tcPr>
            <w:tcW w:w="725" w:type="dxa"/>
            <w:vAlign w:val="bottom"/>
          </w:tcPr>
          <w:p w14:paraId="1A74EB24"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10</w:t>
            </w:r>
          </w:p>
        </w:tc>
      </w:tr>
      <w:tr w:rsidR="00781C55" w:rsidRPr="006E615A" w14:paraId="6B2C5383" w14:textId="77777777" w:rsidTr="005B2104">
        <w:tc>
          <w:tcPr>
            <w:tcW w:w="6930" w:type="dxa"/>
            <w:vAlign w:val="bottom"/>
          </w:tcPr>
          <w:p w14:paraId="1119A003" w14:textId="77777777" w:rsidR="00781C55" w:rsidRPr="006E615A"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E615A">
              <w:rPr>
                <w:sz w:val="17"/>
                <w:lang w:val="en-GB"/>
              </w:rPr>
              <w:t>2.</w:t>
            </w:r>
            <w:r>
              <w:rPr>
                <w:sz w:val="17"/>
                <w:lang w:val="en-GB"/>
              </w:rPr>
              <w:tab/>
            </w:r>
            <w:r w:rsidRPr="006E615A">
              <w:rPr>
                <w:sz w:val="17"/>
                <w:lang w:val="en-GB"/>
              </w:rPr>
              <w:t>Report to the General Assembly on the updated financial position of closed peacekeeping missions</w:t>
            </w:r>
          </w:p>
        </w:tc>
        <w:tc>
          <w:tcPr>
            <w:tcW w:w="725" w:type="dxa"/>
            <w:vAlign w:val="bottom"/>
          </w:tcPr>
          <w:p w14:paraId="1F1C5D32"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1</w:t>
            </w:r>
          </w:p>
        </w:tc>
        <w:tc>
          <w:tcPr>
            <w:tcW w:w="725" w:type="dxa"/>
            <w:vAlign w:val="bottom"/>
          </w:tcPr>
          <w:p w14:paraId="1E30134B"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1</w:t>
            </w:r>
          </w:p>
        </w:tc>
        <w:tc>
          <w:tcPr>
            <w:tcW w:w="725" w:type="dxa"/>
            <w:vAlign w:val="bottom"/>
          </w:tcPr>
          <w:p w14:paraId="3560ECB4"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1</w:t>
            </w:r>
          </w:p>
        </w:tc>
        <w:tc>
          <w:tcPr>
            <w:tcW w:w="725" w:type="dxa"/>
            <w:vAlign w:val="bottom"/>
          </w:tcPr>
          <w:p w14:paraId="626581AA"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1</w:t>
            </w:r>
          </w:p>
        </w:tc>
      </w:tr>
      <w:tr w:rsidR="00781C55" w:rsidRPr="006E615A" w14:paraId="41E2DF2A" w14:textId="77777777" w:rsidTr="005B2104">
        <w:tc>
          <w:tcPr>
            <w:tcW w:w="6930" w:type="dxa"/>
            <w:vAlign w:val="bottom"/>
          </w:tcPr>
          <w:p w14:paraId="1E8CB2FE" w14:textId="77777777" w:rsidR="00781C55" w:rsidRPr="006E615A"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E615A">
              <w:rPr>
                <w:sz w:val="17"/>
                <w:lang w:val="en-GB"/>
              </w:rPr>
              <w:t>3.</w:t>
            </w:r>
            <w:r>
              <w:rPr>
                <w:sz w:val="17"/>
                <w:lang w:val="en-GB"/>
              </w:rPr>
              <w:tab/>
            </w:r>
            <w:r w:rsidRPr="006E615A">
              <w:rPr>
                <w:sz w:val="17"/>
                <w:lang w:val="en-GB"/>
              </w:rPr>
              <w:t>Reports to the General Assembly on the final disposition of assets and final performance of peacekeeping missions in liquidation</w:t>
            </w:r>
          </w:p>
        </w:tc>
        <w:tc>
          <w:tcPr>
            <w:tcW w:w="725" w:type="dxa"/>
            <w:vAlign w:val="bottom"/>
          </w:tcPr>
          <w:p w14:paraId="16BB6B0E"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w:t>
            </w:r>
          </w:p>
        </w:tc>
        <w:tc>
          <w:tcPr>
            <w:tcW w:w="725" w:type="dxa"/>
            <w:vAlign w:val="bottom"/>
          </w:tcPr>
          <w:p w14:paraId="2F06B514"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Pr>
                <w:sz w:val="17"/>
                <w:lang w:val="en-GB"/>
              </w:rPr>
              <w:t>–</w:t>
            </w:r>
          </w:p>
        </w:tc>
        <w:tc>
          <w:tcPr>
            <w:tcW w:w="725" w:type="dxa"/>
            <w:vAlign w:val="bottom"/>
          </w:tcPr>
          <w:p w14:paraId="2F5D9490"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w:t>
            </w:r>
          </w:p>
        </w:tc>
        <w:tc>
          <w:tcPr>
            <w:tcW w:w="725" w:type="dxa"/>
            <w:vAlign w:val="bottom"/>
          </w:tcPr>
          <w:p w14:paraId="3419190D"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1</w:t>
            </w:r>
          </w:p>
        </w:tc>
      </w:tr>
      <w:tr w:rsidR="00781C55" w:rsidRPr="006E615A" w14:paraId="7F780A5D" w14:textId="77777777" w:rsidTr="005B2104">
        <w:tc>
          <w:tcPr>
            <w:tcW w:w="6930" w:type="dxa"/>
            <w:vAlign w:val="bottom"/>
          </w:tcPr>
          <w:p w14:paraId="37982720" w14:textId="77777777" w:rsidR="00781C55" w:rsidRPr="006E615A"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E615A">
              <w:rPr>
                <w:sz w:val="17"/>
                <w:lang w:val="en-GB"/>
              </w:rPr>
              <w:t>4.</w:t>
            </w:r>
            <w:r>
              <w:rPr>
                <w:sz w:val="17"/>
                <w:lang w:val="en-GB"/>
              </w:rPr>
              <w:tab/>
            </w:r>
            <w:r w:rsidRPr="006E615A">
              <w:rPr>
                <w:sz w:val="17"/>
                <w:lang w:val="en-GB"/>
              </w:rPr>
              <w:t>Reports to the General Assembly on the administrative and budgetary aspects of the financing of peacekeeping operations</w:t>
            </w:r>
          </w:p>
        </w:tc>
        <w:tc>
          <w:tcPr>
            <w:tcW w:w="725" w:type="dxa"/>
            <w:vAlign w:val="bottom"/>
          </w:tcPr>
          <w:p w14:paraId="6321BA6F"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7</w:t>
            </w:r>
          </w:p>
        </w:tc>
        <w:tc>
          <w:tcPr>
            <w:tcW w:w="725" w:type="dxa"/>
            <w:vAlign w:val="bottom"/>
          </w:tcPr>
          <w:p w14:paraId="1FFA1CED"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8</w:t>
            </w:r>
          </w:p>
        </w:tc>
        <w:tc>
          <w:tcPr>
            <w:tcW w:w="725" w:type="dxa"/>
            <w:vAlign w:val="bottom"/>
          </w:tcPr>
          <w:p w14:paraId="59347974"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7</w:t>
            </w:r>
          </w:p>
        </w:tc>
        <w:tc>
          <w:tcPr>
            <w:tcW w:w="725" w:type="dxa"/>
            <w:vAlign w:val="bottom"/>
          </w:tcPr>
          <w:p w14:paraId="4D242A50"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4</w:t>
            </w:r>
          </w:p>
        </w:tc>
      </w:tr>
      <w:tr w:rsidR="00781C55" w:rsidRPr="006E615A" w14:paraId="7112944D" w14:textId="77777777" w:rsidTr="005B2104">
        <w:tc>
          <w:tcPr>
            <w:tcW w:w="6930" w:type="dxa"/>
            <w:vAlign w:val="bottom"/>
          </w:tcPr>
          <w:p w14:paraId="3B3280AE" w14:textId="77777777" w:rsidR="00781C55" w:rsidRPr="006E615A"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E615A">
              <w:rPr>
                <w:sz w:val="17"/>
                <w:lang w:val="en-GB"/>
              </w:rPr>
              <w:t>5.</w:t>
            </w:r>
            <w:r>
              <w:rPr>
                <w:sz w:val="17"/>
                <w:lang w:val="en-GB"/>
              </w:rPr>
              <w:tab/>
            </w:r>
            <w:r w:rsidRPr="006E615A">
              <w:rPr>
                <w:sz w:val="17"/>
                <w:lang w:val="en-GB"/>
              </w:rPr>
              <w:t>Notes to the General Assembly on the administrative and budgetary aspects of the financing of peacekeeping operations</w:t>
            </w:r>
          </w:p>
        </w:tc>
        <w:tc>
          <w:tcPr>
            <w:tcW w:w="725" w:type="dxa"/>
            <w:vAlign w:val="bottom"/>
          </w:tcPr>
          <w:p w14:paraId="1B7F6675"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4</w:t>
            </w:r>
          </w:p>
        </w:tc>
        <w:tc>
          <w:tcPr>
            <w:tcW w:w="725" w:type="dxa"/>
            <w:vAlign w:val="bottom"/>
          </w:tcPr>
          <w:p w14:paraId="018A68C8"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4</w:t>
            </w:r>
          </w:p>
        </w:tc>
        <w:tc>
          <w:tcPr>
            <w:tcW w:w="725" w:type="dxa"/>
            <w:vAlign w:val="bottom"/>
          </w:tcPr>
          <w:p w14:paraId="35E25EB4"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4</w:t>
            </w:r>
          </w:p>
        </w:tc>
        <w:tc>
          <w:tcPr>
            <w:tcW w:w="725" w:type="dxa"/>
            <w:vAlign w:val="bottom"/>
          </w:tcPr>
          <w:p w14:paraId="4857F303"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4</w:t>
            </w:r>
          </w:p>
        </w:tc>
      </w:tr>
      <w:tr w:rsidR="00781C55" w:rsidRPr="006E615A" w14:paraId="4488FF05" w14:textId="77777777" w:rsidTr="005B2104">
        <w:tc>
          <w:tcPr>
            <w:tcW w:w="6930" w:type="dxa"/>
            <w:vAlign w:val="bottom"/>
          </w:tcPr>
          <w:p w14:paraId="70D0427C" w14:textId="77777777" w:rsidR="00781C55" w:rsidRPr="006E615A"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E615A">
              <w:rPr>
                <w:sz w:val="17"/>
                <w:lang w:val="en-GB"/>
              </w:rPr>
              <w:t>6.</w:t>
            </w:r>
            <w:r>
              <w:rPr>
                <w:sz w:val="17"/>
                <w:lang w:val="en-GB"/>
              </w:rPr>
              <w:tab/>
            </w:r>
            <w:r w:rsidRPr="006E615A">
              <w:rPr>
                <w:sz w:val="17"/>
                <w:lang w:val="en-GB"/>
              </w:rPr>
              <w:t>Reports to the General Assembly on estimates in respect of special political missions, good offices and other political initiatives authorized by the General Assembly and/or the Security Council</w:t>
            </w:r>
          </w:p>
        </w:tc>
        <w:tc>
          <w:tcPr>
            <w:tcW w:w="725" w:type="dxa"/>
            <w:vAlign w:val="bottom"/>
          </w:tcPr>
          <w:p w14:paraId="00937A46"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6</w:t>
            </w:r>
          </w:p>
        </w:tc>
        <w:tc>
          <w:tcPr>
            <w:tcW w:w="725" w:type="dxa"/>
            <w:vAlign w:val="bottom"/>
          </w:tcPr>
          <w:p w14:paraId="34C68036"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7</w:t>
            </w:r>
          </w:p>
        </w:tc>
        <w:tc>
          <w:tcPr>
            <w:tcW w:w="725" w:type="dxa"/>
            <w:vAlign w:val="bottom"/>
          </w:tcPr>
          <w:p w14:paraId="3E31549C"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5</w:t>
            </w:r>
          </w:p>
        </w:tc>
        <w:tc>
          <w:tcPr>
            <w:tcW w:w="725" w:type="dxa"/>
            <w:vAlign w:val="bottom"/>
          </w:tcPr>
          <w:p w14:paraId="0587C479"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5</w:t>
            </w:r>
          </w:p>
        </w:tc>
      </w:tr>
      <w:tr w:rsidR="00781C55" w:rsidRPr="006E615A" w14:paraId="3B45CEB1" w14:textId="77777777" w:rsidTr="005B2104">
        <w:tc>
          <w:tcPr>
            <w:tcW w:w="6930" w:type="dxa"/>
            <w:vAlign w:val="bottom"/>
          </w:tcPr>
          <w:p w14:paraId="56AC2AF9" w14:textId="77777777" w:rsidR="00781C55" w:rsidRPr="006E615A"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6E615A">
              <w:rPr>
                <w:sz w:val="17"/>
                <w:lang w:val="en-GB"/>
              </w:rPr>
              <w:t>7.</w:t>
            </w:r>
            <w:r>
              <w:rPr>
                <w:sz w:val="17"/>
                <w:lang w:val="en-GB"/>
              </w:rPr>
              <w:tab/>
            </w:r>
            <w:r w:rsidRPr="006E615A">
              <w:rPr>
                <w:sz w:val="17"/>
                <w:lang w:val="en-GB"/>
              </w:rPr>
              <w:t>Reports to the General Assembly on major construction projects</w:t>
            </w:r>
          </w:p>
        </w:tc>
        <w:tc>
          <w:tcPr>
            <w:tcW w:w="725" w:type="dxa"/>
            <w:vAlign w:val="bottom"/>
          </w:tcPr>
          <w:p w14:paraId="25F9693A"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w:t>
            </w:r>
          </w:p>
        </w:tc>
        <w:tc>
          <w:tcPr>
            <w:tcW w:w="725" w:type="dxa"/>
            <w:vAlign w:val="bottom"/>
          </w:tcPr>
          <w:p w14:paraId="6C469695"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6</w:t>
            </w:r>
          </w:p>
        </w:tc>
        <w:tc>
          <w:tcPr>
            <w:tcW w:w="725" w:type="dxa"/>
            <w:vAlign w:val="bottom"/>
          </w:tcPr>
          <w:p w14:paraId="6B0BBB07"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4</w:t>
            </w:r>
            <w:r w:rsidRPr="0003149F">
              <w:rPr>
                <w:i/>
                <w:iCs/>
                <w:sz w:val="17"/>
                <w:vertAlign w:val="superscript"/>
                <w:lang w:val="en-GB"/>
              </w:rPr>
              <w:t>b</w:t>
            </w:r>
          </w:p>
        </w:tc>
        <w:tc>
          <w:tcPr>
            <w:tcW w:w="725" w:type="dxa"/>
            <w:vAlign w:val="bottom"/>
          </w:tcPr>
          <w:p w14:paraId="3C12E0C6"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w:t>
            </w:r>
          </w:p>
        </w:tc>
      </w:tr>
      <w:tr w:rsidR="00781C55" w:rsidRPr="006E615A" w14:paraId="08588385" w14:textId="77777777" w:rsidTr="005B2104">
        <w:tc>
          <w:tcPr>
            <w:tcW w:w="6930" w:type="dxa"/>
            <w:vAlign w:val="bottom"/>
          </w:tcPr>
          <w:p w14:paraId="00173013" w14:textId="77777777" w:rsidR="00781C55" w:rsidRPr="006E615A"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6E615A">
              <w:rPr>
                <w:b/>
                <w:bCs/>
                <w:sz w:val="17"/>
                <w:lang w:val="en-GB"/>
              </w:rPr>
              <w:t>Substantive services for meetings</w:t>
            </w:r>
            <w:r w:rsidRPr="006E615A">
              <w:rPr>
                <w:sz w:val="17"/>
                <w:lang w:val="en-GB"/>
              </w:rPr>
              <w:t xml:space="preserve"> (number of three-hour meetings)</w:t>
            </w:r>
          </w:p>
        </w:tc>
        <w:tc>
          <w:tcPr>
            <w:tcW w:w="725" w:type="dxa"/>
            <w:vAlign w:val="bottom"/>
          </w:tcPr>
          <w:p w14:paraId="149BFF3A"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6E615A">
              <w:rPr>
                <w:b/>
                <w:bCs/>
                <w:sz w:val="17"/>
                <w:lang w:val="en-GB"/>
              </w:rPr>
              <w:t>73</w:t>
            </w:r>
          </w:p>
        </w:tc>
        <w:tc>
          <w:tcPr>
            <w:tcW w:w="725" w:type="dxa"/>
            <w:vAlign w:val="bottom"/>
          </w:tcPr>
          <w:p w14:paraId="3F9B21FF"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6E615A">
              <w:rPr>
                <w:b/>
                <w:bCs/>
                <w:sz w:val="17"/>
                <w:lang w:val="en-GB"/>
              </w:rPr>
              <w:t>51</w:t>
            </w:r>
          </w:p>
        </w:tc>
        <w:tc>
          <w:tcPr>
            <w:tcW w:w="725" w:type="dxa"/>
            <w:vAlign w:val="bottom"/>
          </w:tcPr>
          <w:p w14:paraId="3D741789"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6E615A">
              <w:rPr>
                <w:b/>
                <w:bCs/>
                <w:sz w:val="17"/>
                <w:lang w:val="en-GB"/>
              </w:rPr>
              <w:t>40</w:t>
            </w:r>
          </w:p>
        </w:tc>
        <w:tc>
          <w:tcPr>
            <w:tcW w:w="725" w:type="dxa"/>
            <w:vAlign w:val="bottom"/>
          </w:tcPr>
          <w:p w14:paraId="29B7B99D"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6E615A">
              <w:rPr>
                <w:b/>
                <w:bCs/>
                <w:sz w:val="17"/>
                <w:lang w:val="en-GB"/>
              </w:rPr>
              <w:t>47</w:t>
            </w:r>
          </w:p>
        </w:tc>
      </w:tr>
      <w:tr w:rsidR="00781C55" w:rsidRPr="006E615A" w14:paraId="770A2F2B" w14:textId="77777777" w:rsidTr="005B2104">
        <w:tc>
          <w:tcPr>
            <w:tcW w:w="6930" w:type="dxa"/>
            <w:vAlign w:val="bottom"/>
          </w:tcPr>
          <w:p w14:paraId="46BA43BB" w14:textId="77777777" w:rsidR="00781C55" w:rsidRPr="006E615A"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6E615A">
              <w:rPr>
                <w:sz w:val="17"/>
                <w:lang w:val="en-GB"/>
              </w:rPr>
              <w:t>8.</w:t>
            </w:r>
            <w:r>
              <w:rPr>
                <w:sz w:val="17"/>
                <w:lang w:val="en-GB"/>
              </w:rPr>
              <w:tab/>
            </w:r>
            <w:r w:rsidRPr="006E615A">
              <w:rPr>
                <w:sz w:val="17"/>
                <w:lang w:val="en-GB"/>
              </w:rPr>
              <w:t>Meetings of the Fifth Committee of the General Assembly</w:t>
            </w:r>
          </w:p>
        </w:tc>
        <w:tc>
          <w:tcPr>
            <w:tcW w:w="725" w:type="dxa"/>
            <w:vAlign w:val="bottom"/>
          </w:tcPr>
          <w:p w14:paraId="72C54289"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52</w:t>
            </w:r>
          </w:p>
        </w:tc>
        <w:tc>
          <w:tcPr>
            <w:tcW w:w="725" w:type="dxa"/>
            <w:vAlign w:val="bottom"/>
          </w:tcPr>
          <w:p w14:paraId="1496674D"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28</w:t>
            </w:r>
          </w:p>
        </w:tc>
        <w:tc>
          <w:tcPr>
            <w:tcW w:w="725" w:type="dxa"/>
            <w:vAlign w:val="bottom"/>
          </w:tcPr>
          <w:p w14:paraId="6905AD3E"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24</w:t>
            </w:r>
            <w:r w:rsidRPr="0003149F">
              <w:rPr>
                <w:i/>
                <w:iCs/>
                <w:sz w:val="17"/>
                <w:vertAlign w:val="superscript"/>
                <w:lang w:val="en-GB"/>
              </w:rPr>
              <w:t>c</w:t>
            </w:r>
          </w:p>
        </w:tc>
        <w:tc>
          <w:tcPr>
            <w:tcW w:w="725" w:type="dxa"/>
            <w:vAlign w:val="bottom"/>
          </w:tcPr>
          <w:p w14:paraId="19D40D2D"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26</w:t>
            </w:r>
          </w:p>
        </w:tc>
      </w:tr>
      <w:tr w:rsidR="00781C55" w:rsidRPr="006E615A" w14:paraId="54EF2FCF" w14:textId="77777777" w:rsidTr="005B2104">
        <w:tc>
          <w:tcPr>
            <w:tcW w:w="6930" w:type="dxa"/>
            <w:vAlign w:val="bottom"/>
          </w:tcPr>
          <w:p w14:paraId="5CC06AD2" w14:textId="77777777" w:rsidR="00781C55" w:rsidRPr="006E615A"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6E615A">
              <w:rPr>
                <w:sz w:val="17"/>
                <w:lang w:val="en-GB"/>
              </w:rPr>
              <w:t>9.</w:t>
            </w:r>
            <w:r>
              <w:rPr>
                <w:sz w:val="17"/>
                <w:lang w:val="en-GB"/>
              </w:rPr>
              <w:tab/>
            </w:r>
            <w:r w:rsidRPr="006E615A">
              <w:rPr>
                <w:sz w:val="17"/>
                <w:lang w:val="en-GB"/>
              </w:rPr>
              <w:t>Meetings of the Advisory Committee on Administrative and Budgetary Questions</w:t>
            </w:r>
          </w:p>
        </w:tc>
        <w:tc>
          <w:tcPr>
            <w:tcW w:w="725" w:type="dxa"/>
            <w:vAlign w:val="bottom"/>
          </w:tcPr>
          <w:p w14:paraId="5CCEF133"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21</w:t>
            </w:r>
          </w:p>
        </w:tc>
        <w:tc>
          <w:tcPr>
            <w:tcW w:w="725" w:type="dxa"/>
            <w:vAlign w:val="bottom"/>
          </w:tcPr>
          <w:p w14:paraId="0A08157C"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23</w:t>
            </w:r>
          </w:p>
        </w:tc>
        <w:tc>
          <w:tcPr>
            <w:tcW w:w="725" w:type="dxa"/>
            <w:vAlign w:val="bottom"/>
          </w:tcPr>
          <w:p w14:paraId="732CF55C"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16</w:t>
            </w:r>
            <w:r w:rsidRPr="0003149F">
              <w:rPr>
                <w:i/>
                <w:iCs/>
                <w:sz w:val="17"/>
                <w:vertAlign w:val="superscript"/>
                <w:lang w:val="en-GB"/>
              </w:rPr>
              <w:t>d</w:t>
            </w:r>
          </w:p>
        </w:tc>
        <w:tc>
          <w:tcPr>
            <w:tcW w:w="725" w:type="dxa"/>
            <w:vAlign w:val="bottom"/>
          </w:tcPr>
          <w:p w14:paraId="1ECDB6EC" w14:textId="77777777" w:rsidR="00781C55" w:rsidRPr="006E615A"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6E615A">
              <w:rPr>
                <w:sz w:val="17"/>
                <w:lang w:val="en-GB"/>
              </w:rPr>
              <w:t>21</w:t>
            </w:r>
          </w:p>
        </w:tc>
      </w:tr>
      <w:tr w:rsidR="00781C55" w:rsidRPr="006E615A" w14:paraId="388AD608" w14:textId="77777777" w:rsidTr="005B2104">
        <w:tc>
          <w:tcPr>
            <w:tcW w:w="6930" w:type="dxa"/>
            <w:vAlign w:val="bottom"/>
          </w:tcPr>
          <w:p w14:paraId="7709FB40" w14:textId="77777777" w:rsidR="00781C55" w:rsidRPr="006E615A" w:rsidRDefault="00781C55" w:rsidP="00551828">
            <w:pPr>
              <w:tabs>
                <w:tab w:val="left" w:pos="288"/>
                <w:tab w:val="left" w:pos="576"/>
                <w:tab w:val="left" w:pos="864"/>
                <w:tab w:val="left" w:pos="1152"/>
              </w:tabs>
              <w:spacing w:before="40" w:after="40" w:line="210" w:lineRule="exact"/>
              <w:ind w:right="40"/>
              <w:rPr>
                <w:b/>
                <w:bCs/>
                <w:sz w:val="17"/>
                <w:lang w:val="en-GB"/>
              </w:rPr>
            </w:pPr>
            <w:r w:rsidRPr="006E615A">
              <w:rPr>
                <w:b/>
                <w:bCs/>
                <w:sz w:val="17"/>
                <w:lang w:val="en-GB"/>
              </w:rPr>
              <w:t>C.</w:t>
            </w:r>
            <w:r>
              <w:rPr>
                <w:b/>
                <w:bCs/>
                <w:sz w:val="17"/>
                <w:lang w:val="en-GB"/>
              </w:rPr>
              <w:tab/>
            </w:r>
            <w:r w:rsidRPr="006E615A">
              <w:rPr>
                <w:b/>
                <w:bCs/>
                <w:sz w:val="17"/>
                <w:lang w:val="en-GB"/>
              </w:rPr>
              <w:t>Substantive deliverables</w:t>
            </w:r>
          </w:p>
        </w:tc>
        <w:tc>
          <w:tcPr>
            <w:tcW w:w="725" w:type="dxa"/>
            <w:vAlign w:val="bottom"/>
          </w:tcPr>
          <w:p w14:paraId="54F8CB66" w14:textId="77777777" w:rsidR="00781C55" w:rsidRPr="006E615A" w:rsidRDefault="00781C55" w:rsidP="00551828">
            <w:pPr>
              <w:tabs>
                <w:tab w:val="left" w:pos="288"/>
                <w:tab w:val="left" w:pos="576"/>
                <w:tab w:val="left" w:pos="864"/>
                <w:tab w:val="left" w:pos="1152"/>
              </w:tabs>
              <w:spacing w:before="40" w:after="40" w:line="210" w:lineRule="exact"/>
              <w:ind w:right="43"/>
              <w:rPr>
                <w:sz w:val="17"/>
                <w:lang w:val="en-GB"/>
              </w:rPr>
            </w:pPr>
          </w:p>
        </w:tc>
        <w:tc>
          <w:tcPr>
            <w:tcW w:w="725" w:type="dxa"/>
            <w:vAlign w:val="bottom"/>
          </w:tcPr>
          <w:p w14:paraId="679FD95A" w14:textId="77777777" w:rsidR="00781C55" w:rsidRPr="006E615A" w:rsidRDefault="00781C55" w:rsidP="00551828">
            <w:pPr>
              <w:tabs>
                <w:tab w:val="left" w:pos="288"/>
                <w:tab w:val="left" w:pos="576"/>
                <w:tab w:val="left" w:pos="864"/>
                <w:tab w:val="left" w:pos="1152"/>
              </w:tabs>
              <w:spacing w:before="40" w:after="40" w:line="210" w:lineRule="exact"/>
              <w:ind w:right="43"/>
              <w:rPr>
                <w:sz w:val="17"/>
                <w:lang w:val="en-GB"/>
              </w:rPr>
            </w:pPr>
          </w:p>
        </w:tc>
        <w:tc>
          <w:tcPr>
            <w:tcW w:w="725" w:type="dxa"/>
            <w:vAlign w:val="bottom"/>
          </w:tcPr>
          <w:p w14:paraId="7A622E9A" w14:textId="77777777" w:rsidR="00781C55" w:rsidRPr="006E615A" w:rsidRDefault="00781C55" w:rsidP="00551828">
            <w:pPr>
              <w:tabs>
                <w:tab w:val="left" w:pos="288"/>
                <w:tab w:val="left" w:pos="576"/>
                <w:tab w:val="left" w:pos="864"/>
                <w:tab w:val="left" w:pos="1152"/>
              </w:tabs>
              <w:spacing w:before="40" w:after="40" w:line="210" w:lineRule="exact"/>
              <w:ind w:right="43"/>
              <w:rPr>
                <w:sz w:val="17"/>
                <w:lang w:val="en-GB"/>
              </w:rPr>
            </w:pPr>
          </w:p>
        </w:tc>
        <w:tc>
          <w:tcPr>
            <w:tcW w:w="725" w:type="dxa"/>
            <w:vAlign w:val="bottom"/>
          </w:tcPr>
          <w:p w14:paraId="23A2D324" w14:textId="77777777" w:rsidR="00781C55" w:rsidRPr="006E615A" w:rsidRDefault="00781C55" w:rsidP="00551828">
            <w:pPr>
              <w:tabs>
                <w:tab w:val="left" w:pos="288"/>
                <w:tab w:val="left" w:pos="576"/>
                <w:tab w:val="left" w:pos="864"/>
                <w:tab w:val="left" w:pos="1152"/>
              </w:tabs>
              <w:spacing w:before="40" w:after="40" w:line="210" w:lineRule="exact"/>
              <w:ind w:right="43"/>
              <w:rPr>
                <w:sz w:val="17"/>
                <w:lang w:val="en-GB"/>
              </w:rPr>
            </w:pPr>
          </w:p>
        </w:tc>
      </w:tr>
      <w:tr w:rsidR="00781C55" w:rsidRPr="00B1782A" w14:paraId="15A6E091" w14:textId="77777777" w:rsidTr="00A86ED2">
        <w:tc>
          <w:tcPr>
            <w:tcW w:w="9830" w:type="dxa"/>
            <w:gridSpan w:val="5"/>
            <w:vAlign w:val="bottom"/>
          </w:tcPr>
          <w:p w14:paraId="4141D576" w14:textId="77777777" w:rsidR="00781C55" w:rsidRPr="006E615A" w:rsidRDefault="00781C55" w:rsidP="00551828">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6E615A">
              <w:rPr>
                <w:b/>
                <w:bCs/>
                <w:sz w:val="17"/>
                <w:lang w:val="en-GB"/>
              </w:rPr>
              <w:t>Consultation, advice and advocacy</w:t>
            </w:r>
            <w:r w:rsidRPr="006E615A">
              <w:rPr>
                <w:sz w:val="17"/>
                <w:lang w:val="en-GB"/>
              </w:rPr>
              <w:t>: consultations with all Member States on financial matters regarding field operations; specific consultations with all troop- and police-contributing countries on liabilities of missions; and advice to substantive committees of the General Assembly on potential budgetary implications.</w:t>
            </w:r>
          </w:p>
        </w:tc>
      </w:tr>
      <w:tr w:rsidR="00781C55" w:rsidRPr="006E615A" w14:paraId="66285813" w14:textId="77777777" w:rsidTr="005B2104">
        <w:tc>
          <w:tcPr>
            <w:tcW w:w="6930" w:type="dxa"/>
            <w:vAlign w:val="bottom"/>
          </w:tcPr>
          <w:p w14:paraId="3E01E634" w14:textId="77777777" w:rsidR="00781C55" w:rsidRPr="006E615A" w:rsidRDefault="00781C55" w:rsidP="00551828">
            <w:pPr>
              <w:keepNext/>
              <w:keepLines/>
              <w:tabs>
                <w:tab w:val="left" w:pos="288"/>
                <w:tab w:val="left" w:pos="576"/>
                <w:tab w:val="left" w:pos="864"/>
                <w:tab w:val="left" w:pos="1152"/>
              </w:tabs>
              <w:spacing w:before="40" w:after="40" w:line="210" w:lineRule="exact"/>
              <w:ind w:right="40"/>
              <w:rPr>
                <w:b/>
                <w:bCs/>
                <w:sz w:val="17"/>
                <w:lang w:val="en-GB"/>
              </w:rPr>
            </w:pPr>
            <w:r w:rsidRPr="006E615A">
              <w:rPr>
                <w:b/>
                <w:bCs/>
                <w:sz w:val="17"/>
                <w:lang w:val="en-GB"/>
              </w:rPr>
              <w:t>E.</w:t>
            </w:r>
            <w:r>
              <w:rPr>
                <w:b/>
                <w:bCs/>
                <w:sz w:val="17"/>
                <w:lang w:val="en-GB"/>
              </w:rPr>
              <w:tab/>
            </w:r>
            <w:r w:rsidRPr="006E615A">
              <w:rPr>
                <w:b/>
                <w:bCs/>
                <w:sz w:val="17"/>
                <w:lang w:val="en-GB"/>
              </w:rPr>
              <w:t>Enabling deliverables</w:t>
            </w:r>
          </w:p>
        </w:tc>
        <w:tc>
          <w:tcPr>
            <w:tcW w:w="725" w:type="dxa"/>
            <w:vAlign w:val="bottom"/>
          </w:tcPr>
          <w:p w14:paraId="69E93653" w14:textId="77777777" w:rsidR="00781C55" w:rsidRPr="006E615A" w:rsidRDefault="00781C55" w:rsidP="00551828">
            <w:pPr>
              <w:keepNext/>
              <w:keepLines/>
              <w:tabs>
                <w:tab w:val="left" w:pos="288"/>
                <w:tab w:val="left" w:pos="576"/>
                <w:tab w:val="left" w:pos="864"/>
                <w:tab w:val="left" w:pos="1152"/>
              </w:tabs>
              <w:spacing w:before="40" w:after="40" w:line="210" w:lineRule="exact"/>
              <w:ind w:right="43"/>
              <w:rPr>
                <w:sz w:val="17"/>
                <w:lang w:val="en-GB"/>
              </w:rPr>
            </w:pPr>
          </w:p>
        </w:tc>
        <w:tc>
          <w:tcPr>
            <w:tcW w:w="725" w:type="dxa"/>
            <w:vAlign w:val="bottom"/>
          </w:tcPr>
          <w:p w14:paraId="32D5FB66" w14:textId="77777777" w:rsidR="00781C55" w:rsidRPr="006E615A" w:rsidRDefault="00781C55" w:rsidP="00551828">
            <w:pPr>
              <w:keepNext/>
              <w:keepLines/>
              <w:tabs>
                <w:tab w:val="left" w:pos="288"/>
                <w:tab w:val="left" w:pos="576"/>
                <w:tab w:val="left" w:pos="864"/>
                <w:tab w:val="left" w:pos="1152"/>
              </w:tabs>
              <w:spacing w:before="40" w:after="40" w:line="210" w:lineRule="exact"/>
              <w:ind w:right="43"/>
              <w:rPr>
                <w:sz w:val="17"/>
                <w:lang w:val="en-GB"/>
              </w:rPr>
            </w:pPr>
          </w:p>
        </w:tc>
        <w:tc>
          <w:tcPr>
            <w:tcW w:w="725" w:type="dxa"/>
            <w:vAlign w:val="bottom"/>
          </w:tcPr>
          <w:p w14:paraId="561A4B73" w14:textId="77777777" w:rsidR="00781C55" w:rsidRPr="006E615A" w:rsidRDefault="00781C55" w:rsidP="00551828">
            <w:pPr>
              <w:keepNext/>
              <w:keepLines/>
              <w:tabs>
                <w:tab w:val="left" w:pos="288"/>
                <w:tab w:val="left" w:pos="576"/>
                <w:tab w:val="left" w:pos="864"/>
                <w:tab w:val="left" w:pos="1152"/>
              </w:tabs>
              <w:spacing w:before="40" w:after="40" w:line="210" w:lineRule="exact"/>
              <w:ind w:right="43"/>
              <w:rPr>
                <w:sz w:val="17"/>
                <w:lang w:val="en-GB"/>
              </w:rPr>
            </w:pPr>
          </w:p>
        </w:tc>
        <w:tc>
          <w:tcPr>
            <w:tcW w:w="725" w:type="dxa"/>
            <w:vAlign w:val="bottom"/>
          </w:tcPr>
          <w:p w14:paraId="49CD5AFC" w14:textId="77777777" w:rsidR="00781C55" w:rsidRPr="006E615A" w:rsidRDefault="00781C55" w:rsidP="00551828">
            <w:pPr>
              <w:keepNext/>
              <w:keepLines/>
              <w:tabs>
                <w:tab w:val="left" w:pos="288"/>
                <w:tab w:val="left" w:pos="576"/>
                <w:tab w:val="left" w:pos="864"/>
                <w:tab w:val="left" w:pos="1152"/>
              </w:tabs>
              <w:spacing w:before="40" w:after="40" w:line="210" w:lineRule="exact"/>
              <w:ind w:right="43"/>
              <w:rPr>
                <w:sz w:val="17"/>
                <w:lang w:val="en-GB"/>
              </w:rPr>
            </w:pPr>
          </w:p>
        </w:tc>
      </w:tr>
      <w:tr w:rsidR="00781C55" w:rsidRPr="00B1782A" w14:paraId="6FDBF3EB" w14:textId="77777777" w:rsidTr="00A86ED2">
        <w:tc>
          <w:tcPr>
            <w:tcW w:w="9830" w:type="dxa"/>
            <w:gridSpan w:val="5"/>
            <w:tcBorders>
              <w:bottom w:val="single" w:sz="12" w:space="0" w:color="auto"/>
            </w:tcBorders>
            <w:vAlign w:val="bottom"/>
          </w:tcPr>
          <w:p w14:paraId="34C7CBA3" w14:textId="77777777" w:rsidR="00781C55" w:rsidRPr="006E615A" w:rsidRDefault="00781C55" w:rsidP="00551828">
            <w:pPr>
              <w:keepNext/>
              <w:keepLines/>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6E615A">
              <w:rPr>
                <w:b/>
                <w:bCs/>
                <w:sz w:val="17"/>
                <w:lang w:val="en-GB"/>
              </w:rPr>
              <w:t>Administration</w:t>
            </w:r>
            <w:r w:rsidRPr="006E615A">
              <w:rPr>
                <w:sz w:val="17"/>
                <w:lang w:val="en-GB"/>
              </w:rPr>
              <w:t>: advice and guidance on budgeting and financial stewardship for active field operations; quarterly payments to troop- and police-contributing countries; formulation of resource requirements to support the assessment and planning for new, expanding, transitioning and liquidating field operations; policy, guidance and training on property management, including the Property Management Manual and performance monitoring and reporting; supplemental instructions for preparation of IPSAS financial reports on property, plant and equipment; advice and support on Umoja relating to property management; and oversight and technical guidance on major capital projects, ongoing maintenance and alteration projects.</w:t>
            </w:r>
          </w:p>
        </w:tc>
      </w:tr>
    </w:tbl>
    <w:p w14:paraId="6429780E" w14:textId="77777777" w:rsidR="00781C55" w:rsidRPr="0003149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EF8A54" w14:textId="7EEA799B" w:rsidR="00781C55" w:rsidRPr="00FA08CF" w:rsidRDefault="00781C55" w:rsidP="00781C55">
      <w:pPr>
        <w:pStyle w:val="FootnoteText"/>
        <w:tabs>
          <w:tab w:val="clear" w:pos="418"/>
          <w:tab w:val="right" w:pos="216"/>
          <w:tab w:val="left" w:pos="288"/>
          <w:tab w:val="right" w:pos="576"/>
          <w:tab w:val="left" w:pos="648"/>
        </w:tabs>
        <w:ind w:left="288" w:hanging="288"/>
        <w:rPr>
          <w:lang w:val="en-GB"/>
        </w:rPr>
      </w:pPr>
      <w:r>
        <w:rPr>
          <w:lang w:val="en-GB"/>
        </w:rPr>
        <w:tab/>
      </w:r>
      <w:r w:rsidRPr="0003149F">
        <w:rPr>
          <w:i/>
          <w:iCs/>
          <w:vertAlign w:val="superscript"/>
          <w:lang w:val="en-GB"/>
        </w:rPr>
        <w:t>a</w:t>
      </w:r>
      <w:r>
        <w:rPr>
          <w:lang w:val="en-GB"/>
        </w:rPr>
        <w:tab/>
      </w:r>
      <w:r w:rsidRPr="00FA08CF">
        <w:rPr>
          <w:lang w:val="en-GB"/>
        </w:rPr>
        <w:t xml:space="preserve">21 in </w:t>
      </w:r>
      <w:hyperlink r:id="rId31" w:history="1">
        <w:r w:rsidRPr="00E83F27">
          <w:rPr>
            <w:rStyle w:val="Hyperlink"/>
            <w:lang w:val="en-GB"/>
          </w:rPr>
          <w:t>A/80/6 (Sect.</w:t>
        </w:r>
        <w:r>
          <w:rPr>
            <w:rStyle w:val="Hyperlink"/>
            <w:lang w:val="en-GB"/>
          </w:rPr>
          <w:t xml:space="preserve"> </w:t>
        </w:r>
        <w:r w:rsidRPr="00E83F27">
          <w:rPr>
            <w:rStyle w:val="Hyperlink"/>
            <w:lang w:val="en-GB"/>
          </w:rPr>
          <w:t>29A)</w:t>
        </w:r>
      </w:hyperlink>
      <w:r w:rsidRPr="00FA08CF">
        <w:rPr>
          <w:lang w:val="en-GB"/>
        </w:rPr>
        <w:t>.</w:t>
      </w:r>
    </w:p>
    <w:p w14:paraId="719A78CD" w14:textId="5EAFD937" w:rsidR="00781C55" w:rsidRPr="00FA08CF" w:rsidRDefault="00781C55" w:rsidP="00781C55">
      <w:pPr>
        <w:pStyle w:val="FootnoteText"/>
        <w:tabs>
          <w:tab w:val="clear" w:pos="418"/>
          <w:tab w:val="right" w:pos="216"/>
          <w:tab w:val="left" w:pos="288"/>
          <w:tab w:val="right" w:pos="576"/>
          <w:tab w:val="left" w:pos="648"/>
        </w:tabs>
        <w:ind w:left="288" w:hanging="288"/>
        <w:rPr>
          <w:lang w:val="en-GB"/>
        </w:rPr>
      </w:pPr>
      <w:r>
        <w:rPr>
          <w:lang w:val="en-GB"/>
        </w:rPr>
        <w:tab/>
      </w:r>
      <w:r w:rsidRPr="0003149F">
        <w:rPr>
          <w:i/>
          <w:iCs/>
          <w:vertAlign w:val="superscript"/>
          <w:lang w:val="en-GB"/>
        </w:rPr>
        <w:t>b</w:t>
      </w:r>
      <w:r>
        <w:rPr>
          <w:lang w:val="en-GB"/>
        </w:rPr>
        <w:tab/>
      </w:r>
      <w:r w:rsidRPr="00FA08CF">
        <w:rPr>
          <w:lang w:val="en-GB"/>
        </w:rPr>
        <w:t xml:space="preserve">6 in </w:t>
      </w:r>
      <w:hyperlink r:id="rId32" w:history="1">
        <w:r w:rsidRPr="00E83F27">
          <w:rPr>
            <w:rStyle w:val="Hyperlink"/>
            <w:lang w:val="en-GB"/>
          </w:rPr>
          <w:t>A/80/6 (Sect.</w:t>
        </w:r>
        <w:r>
          <w:rPr>
            <w:rStyle w:val="Hyperlink"/>
            <w:lang w:val="en-GB"/>
          </w:rPr>
          <w:t xml:space="preserve"> </w:t>
        </w:r>
        <w:r w:rsidRPr="00E83F27">
          <w:rPr>
            <w:rStyle w:val="Hyperlink"/>
            <w:lang w:val="en-GB"/>
          </w:rPr>
          <w:t>29A)</w:t>
        </w:r>
      </w:hyperlink>
      <w:r w:rsidRPr="00FA08CF">
        <w:rPr>
          <w:lang w:val="en-GB"/>
        </w:rPr>
        <w:t>.</w:t>
      </w:r>
    </w:p>
    <w:p w14:paraId="4E194AD4" w14:textId="2A6E2D72" w:rsidR="00781C55" w:rsidRPr="00FA08CF" w:rsidRDefault="00781C55" w:rsidP="00781C55">
      <w:pPr>
        <w:pStyle w:val="FootnoteText"/>
        <w:tabs>
          <w:tab w:val="clear" w:pos="418"/>
          <w:tab w:val="right" w:pos="216"/>
          <w:tab w:val="left" w:pos="288"/>
          <w:tab w:val="right" w:pos="576"/>
          <w:tab w:val="left" w:pos="648"/>
        </w:tabs>
        <w:ind w:left="288" w:hanging="288"/>
        <w:rPr>
          <w:lang w:val="en-GB"/>
        </w:rPr>
      </w:pPr>
      <w:r>
        <w:rPr>
          <w:lang w:val="en-GB"/>
        </w:rPr>
        <w:tab/>
      </w:r>
      <w:r w:rsidRPr="0003149F">
        <w:rPr>
          <w:i/>
          <w:iCs/>
          <w:vertAlign w:val="superscript"/>
          <w:lang w:val="en-GB"/>
        </w:rPr>
        <w:t>c</w:t>
      </w:r>
      <w:r>
        <w:rPr>
          <w:lang w:val="en-GB"/>
        </w:rPr>
        <w:tab/>
      </w:r>
      <w:r w:rsidRPr="00FA08CF">
        <w:rPr>
          <w:lang w:val="en-GB"/>
        </w:rPr>
        <w:t xml:space="preserve">40 in </w:t>
      </w:r>
      <w:hyperlink r:id="rId33" w:history="1">
        <w:r w:rsidRPr="00E83F27">
          <w:rPr>
            <w:rStyle w:val="Hyperlink"/>
            <w:lang w:val="en-GB"/>
          </w:rPr>
          <w:t>A/80/6 (Sect.</w:t>
        </w:r>
        <w:r>
          <w:rPr>
            <w:rStyle w:val="Hyperlink"/>
            <w:lang w:val="en-GB"/>
          </w:rPr>
          <w:t xml:space="preserve"> </w:t>
        </w:r>
        <w:r w:rsidRPr="00E83F27">
          <w:rPr>
            <w:rStyle w:val="Hyperlink"/>
            <w:lang w:val="en-GB"/>
          </w:rPr>
          <w:t>29A)</w:t>
        </w:r>
      </w:hyperlink>
      <w:r w:rsidRPr="00FA08CF">
        <w:rPr>
          <w:lang w:val="en-GB"/>
        </w:rPr>
        <w:t>.</w:t>
      </w:r>
    </w:p>
    <w:p w14:paraId="3B5898AF" w14:textId="216CD450" w:rsidR="00781C55" w:rsidRPr="00FA08CF" w:rsidRDefault="00781C55" w:rsidP="00781C55">
      <w:pPr>
        <w:pStyle w:val="FootnoteText"/>
        <w:tabs>
          <w:tab w:val="clear" w:pos="418"/>
          <w:tab w:val="right" w:pos="216"/>
          <w:tab w:val="left" w:pos="288"/>
          <w:tab w:val="right" w:pos="576"/>
          <w:tab w:val="left" w:pos="648"/>
        </w:tabs>
        <w:ind w:left="288" w:hanging="288"/>
        <w:rPr>
          <w:lang w:val="en-GB"/>
        </w:rPr>
      </w:pPr>
      <w:r>
        <w:rPr>
          <w:lang w:val="en-GB"/>
        </w:rPr>
        <w:tab/>
      </w:r>
      <w:r w:rsidRPr="0003149F">
        <w:rPr>
          <w:i/>
          <w:iCs/>
          <w:vertAlign w:val="superscript"/>
          <w:lang w:val="en-GB"/>
        </w:rPr>
        <w:t>d</w:t>
      </w:r>
      <w:r>
        <w:rPr>
          <w:lang w:val="en-GB"/>
        </w:rPr>
        <w:tab/>
      </w:r>
      <w:r w:rsidRPr="00FA08CF">
        <w:rPr>
          <w:lang w:val="en-GB"/>
        </w:rPr>
        <w:t xml:space="preserve">52 in </w:t>
      </w:r>
      <w:hyperlink r:id="rId34" w:history="1">
        <w:r w:rsidRPr="00E83F27">
          <w:rPr>
            <w:rStyle w:val="Hyperlink"/>
            <w:lang w:val="en-GB"/>
          </w:rPr>
          <w:t>A/80/6 (Sect.</w:t>
        </w:r>
        <w:r>
          <w:rPr>
            <w:rStyle w:val="Hyperlink"/>
            <w:lang w:val="en-GB"/>
          </w:rPr>
          <w:t xml:space="preserve"> </w:t>
        </w:r>
        <w:r w:rsidRPr="00E83F27">
          <w:rPr>
            <w:rStyle w:val="Hyperlink"/>
            <w:lang w:val="en-GB"/>
          </w:rPr>
          <w:t>29A)</w:t>
        </w:r>
      </w:hyperlink>
      <w:r w:rsidRPr="00FA08CF">
        <w:rPr>
          <w:lang w:val="en-GB"/>
        </w:rPr>
        <w:t>.</w:t>
      </w:r>
    </w:p>
    <w:p w14:paraId="50E63A1B" w14:textId="77777777" w:rsidR="00781C55" w:rsidRPr="0003149F" w:rsidRDefault="00781C55" w:rsidP="00781C55">
      <w:pPr>
        <w:pStyle w:val="SingleTxt"/>
        <w:spacing w:after="0" w:line="120" w:lineRule="exact"/>
        <w:rPr>
          <w:sz w:val="10"/>
          <w:lang w:val="en-GB"/>
        </w:rPr>
      </w:pPr>
    </w:p>
    <w:p w14:paraId="2B4FF10E" w14:textId="77777777" w:rsidR="00781C55" w:rsidRPr="0003149F" w:rsidRDefault="00781C55" w:rsidP="00781C55">
      <w:pPr>
        <w:pStyle w:val="SingleTxt"/>
        <w:spacing w:after="0" w:line="120" w:lineRule="exact"/>
        <w:rPr>
          <w:sz w:val="10"/>
          <w:lang w:val="en-GB"/>
        </w:rPr>
      </w:pPr>
    </w:p>
    <w:p w14:paraId="34DF785C" w14:textId="77777777" w:rsidR="00781C55" w:rsidRPr="0003149F" w:rsidRDefault="00781C55" w:rsidP="00781C55">
      <w:pPr>
        <w:pStyle w:val="SingleTxt"/>
        <w:spacing w:after="0" w:line="120" w:lineRule="exact"/>
        <w:rPr>
          <w:sz w:val="10"/>
          <w:lang w:val="en-GB"/>
        </w:rPr>
      </w:pPr>
    </w:p>
    <w:p w14:paraId="7C1925D4"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Component 3</w:t>
      </w:r>
    </w:p>
    <w:p w14:paraId="6BCD2FFF"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Programme planning and budgeting</w:t>
      </w:r>
    </w:p>
    <w:p w14:paraId="39B73EC0" w14:textId="77777777" w:rsidR="00781C55" w:rsidRPr="0003149F" w:rsidRDefault="00781C55" w:rsidP="00781C55">
      <w:pPr>
        <w:pStyle w:val="SingleTxt"/>
        <w:spacing w:after="0" w:line="120" w:lineRule="exact"/>
        <w:rPr>
          <w:sz w:val="10"/>
          <w:lang w:val="en-GB"/>
        </w:rPr>
      </w:pPr>
    </w:p>
    <w:p w14:paraId="45EF21FE" w14:textId="77777777" w:rsidR="00781C55" w:rsidRPr="0003149F" w:rsidRDefault="00781C55" w:rsidP="00781C55">
      <w:pPr>
        <w:pStyle w:val="SingleTxt"/>
        <w:spacing w:after="0" w:line="120" w:lineRule="exact"/>
        <w:rPr>
          <w:sz w:val="10"/>
          <w:lang w:val="en-GB"/>
        </w:rPr>
      </w:pPr>
    </w:p>
    <w:p w14:paraId="01F7E9BD"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Objective</w:t>
      </w:r>
    </w:p>
    <w:p w14:paraId="1ECEB0AF" w14:textId="77777777" w:rsidR="00781C55" w:rsidRPr="0003149F" w:rsidRDefault="00781C55" w:rsidP="00781C55">
      <w:pPr>
        <w:pStyle w:val="SingleTxt"/>
        <w:spacing w:after="0" w:line="120" w:lineRule="exact"/>
        <w:rPr>
          <w:sz w:val="10"/>
          <w:lang w:val="en-GB"/>
        </w:rPr>
      </w:pPr>
    </w:p>
    <w:p w14:paraId="7A5CE5D1" w14:textId="77777777" w:rsidR="00781C55" w:rsidRPr="0003149F" w:rsidRDefault="00781C55" w:rsidP="00781C55">
      <w:pPr>
        <w:pStyle w:val="SingleTxt"/>
        <w:spacing w:after="0" w:line="120" w:lineRule="exact"/>
        <w:rPr>
          <w:sz w:val="10"/>
          <w:lang w:val="en-GB"/>
        </w:rPr>
      </w:pPr>
    </w:p>
    <w:p w14:paraId="58E97544"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29A.84</w:t>
      </w:r>
      <w:r w:rsidRPr="00FA08CF">
        <w:rPr>
          <w:lang w:val="en-GB"/>
        </w:rPr>
        <w:tab/>
        <w:t xml:space="preserve">The objective, to which this component contributes, is to ensure the effective and efficient deliberations by Member States on the results to which the Secretariat contributes, on the translation of mandates into programme plans and on the resources required for the work of the Secretariat in line with its mandates, and to ensure the effective and efficient management of resources and transparent reporting thereon. </w:t>
      </w:r>
    </w:p>
    <w:p w14:paraId="0F4492BD" w14:textId="77777777" w:rsidR="00781C55" w:rsidRPr="0003149F" w:rsidRDefault="00781C55" w:rsidP="00781C55">
      <w:pPr>
        <w:pStyle w:val="SingleTxt"/>
        <w:spacing w:after="0" w:line="120" w:lineRule="exact"/>
        <w:rPr>
          <w:sz w:val="10"/>
          <w:lang w:val="en-GB"/>
        </w:rPr>
      </w:pPr>
    </w:p>
    <w:p w14:paraId="54BE18C0" w14:textId="77777777" w:rsidR="00781C55" w:rsidRPr="0003149F" w:rsidRDefault="00781C55" w:rsidP="00781C55">
      <w:pPr>
        <w:pStyle w:val="SingleTxt"/>
        <w:spacing w:after="0" w:line="120" w:lineRule="exact"/>
        <w:rPr>
          <w:sz w:val="10"/>
          <w:lang w:val="en-GB"/>
        </w:rPr>
      </w:pPr>
    </w:p>
    <w:p w14:paraId="1BC87184"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Strategy</w:t>
      </w:r>
    </w:p>
    <w:p w14:paraId="73B7A0C7" w14:textId="77777777" w:rsidR="00781C55" w:rsidRPr="0003149F" w:rsidRDefault="00781C55" w:rsidP="00781C55">
      <w:pPr>
        <w:pStyle w:val="SingleTxt"/>
        <w:spacing w:after="0" w:line="120" w:lineRule="exact"/>
        <w:rPr>
          <w:sz w:val="10"/>
          <w:lang w:val="en-GB"/>
        </w:rPr>
      </w:pPr>
    </w:p>
    <w:p w14:paraId="669FEB9A" w14:textId="77777777" w:rsidR="00781C55" w:rsidRPr="0003149F" w:rsidRDefault="00781C55" w:rsidP="00781C55">
      <w:pPr>
        <w:pStyle w:val="SingleTxt"/>
        <w:spacing w:after="0" w:line="120" w:lineRule="exact"/>
        <w:rPr>
          <w:sz w:val="10"/>
          <w:lang w:val="en-GB"/>
        </w:rPr>
      </w:pPr>
    </w:p>
    <w:p w14:paraId="201E4FC9"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29A.85</w:t>
      </w:r>
      <w:r w:rsidRPr="00FA08CF">
        <w:rPr>
          <w:lang w:val="en-GB"/>
        </w:rPr>
        <w:tab/>
        <w:t>To contribute to the objective, the component will:</w:t>
      </w:r>
    </w:p>
    <w:p w14:paraId="45E78785"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(a)</w:t>
      </w:r>
      <w:r w:rsidRPr="00FA08CF">
        <w:rPr>
          <w:lang w:val="en-GB"/>
        </w:rPr>
        <w:tab/>
        <w:t xml:space="preserve">Issue strategic guidance on the preparation of the proposed programme budget and the proposed budget of the International Residual Mechanism for Criminal Tribunals and engage with Member States from the early stages of the budget process; </w:t>
      </w:r>
    </w:p>
    <w:p w14:paraId="5E46C75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(b)</w:t>
      </w:r>
      <w:r w:rsidRPr="00FA08CF">
        <w:rPr>
          <w:lang w:val="en-GB"/>
        </w:rPr>
        <w:tab/>
        <w:t xml:space="preserve">Finalize and present to the legislative bodies the Secretary-General’s annual proposed programme budget and the proposed budget of the International Residual Mechanism for Criminal Tribunals, the budget performance reports and other reports on budgetary matters, including statements of programme budget implications and revised programme budget proposals, in accordance with the Financial Regulations and Rules of the United Nations, the Regulations and Rules Governing Programme Planning, the Programme Aspects of the Budget, the Monitoring of Implementation and the Methods of Evaluation and applicable resolutions of the General Assembly; </w:t>
      </w:r>
    </w:p>
    <w:p w14:paraId="5C594BA3"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(c)</w:t>
      </w:r>
      <w:r w:rsidRPr="00FA08CF">
        <w:rPr>
          <w:lang w:val="en-GB"/>
        </w:rPr>
        <w:tab/>
        <w:t>Provide information to Member States on the potential budgetary implications of draft resolutions of the General Assembly and its Main Committees, the Economic and Social Council, the Human Rights Council and other legislative organs;</w:t>
      </w:r>
    </w:p>
    <w:p w14:paraId="68B7848E"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(d)</w:t>
      </w:r>
      <w:r w:rsidRPr="00FA08CF">
        <w:rPr>
          <w:lang w:val="en-GB"/>
        </w:rPr>
        <w:tab/>
        <w:t xml:space="preserve">Provide substantive services on programme planning and budgetary matters to the Fifth Committee of the General Assembly, the Committee for Programme and Coordination and the Advisory Committee on Administrative and Budgetary Questions and provide online tools accessible to Member States in order to facilitate deliberations; </w:t>
      </w:r>
    </w:p>
    <w:p w14:paraId="63651B58"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(e)</w:t>
      </w:r>
      <w:r w:rsidRPr="00FA08CF">
        <w:rPr>
          <w:lang w:val="en-GB"/>
        </w:rPr>
        <w:tab/>
        <w:t xml:space="preserve">Provide strategic guidance on results-based management, budgeting and financial stewardship, including on managing spending authorities, develop policies, methodologies and tools in that regard and provide advice on all budgetary matters. </w:t>
      </w:r>
    </w:p>
    <w:p w14:paraId="38D6DE0E" w14:textId="77777777" w:rsidR="00781C55" w:rsidRPr="00FA08CF" w:rsidRDefault="00781C55" w:rsidP="005518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29A.86</w:t>
      </w:r>
      <w:r w:rsidRPr="00FA08CF">
        <w:rPr>
          <w:lang w:val="en-GB"/>
        </w:rPr>
        <w:tab/>
        <w:t xml:space="preserve">The above-mentioned work is expected to result in: </w:t>
      </w:r>
    </w:p>
    <w:p w14:paraId="261185D2" w14:textId="77777777" w:rsidR="00781C55" w:rsidRPr="00FA08CF" w:rsidRDefault="00781C55" w:rsidP="005518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r>
      <w:r w:rsidRPr="00FA08CF">
        <w:rPr>
          <w:lang w:val="en-GB"/>
        </w:rPr>
        <w:tab/>
        <w:t>(a)</w:t>
      </w:r>
      <w:r w:rsidRPr="00FA08CF">
        <w:rPr>
          <w:lang w:val="en-GB"/>
        </w:rPr>
        <w:tab/>
        <w:t>Increased transparency and strengthened dialogue between the Secretariat and Member States;</w:t>
      </w:r>
    </w:p>
    <w:p w14:paraId="09478EC0"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(b)</w:t>
      </w:r>
      <w:r w:rsidRPr="00FA08CF">
        <w:rPr>
          <w:lang w:val="en-GB"/>
        </w:rPr>
        <w:tab/>
        <w:t>Efficient and effective implementation of programmes while ensuring the prudent use of resources;</w:t>
      </w:r>
    </w:p>
    <w:p w14:paraId="193C1DD7"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r>
      <w:r w:rsidRPr="00FA08CF">
        <w:rPr>
          <w:lang w:val="en-GB"/>
        </w:rPr>
        <w:tab/>
        <w:t>(c)</w:t>
      </w:r>
      <w:r w:rsidRPr="00FA08CF">
        <w:rPr>
          <w:lang w:val="en-GB"/>
        </w:rPr>
        <w:tab/>
        <w:t>Improved accuracy of programme budgets.</w:t>
      </w:r>
    </w:p>
    <w:p w14:paraId="32517C86" w14:textId="77777777" w:rsidR="00781C55" w:rsidRPr="0003149F" w:rsidRDefault="00781C55" w:rsidP="00781C55">
      <w:pPr>
        <w:pStyle w:val="SingleTxt"/>
        <w:spacing w:after="0" w:line="120" w:lineRule="exact"/>
        <w:rPr>
          <w:sz w:val="10"/>
          <w:lang w:val="en-GB"/>
        </w:rPr>
      </w:pPr>
    </w:p>
    <w:p w14:paraId="7B22FC17" w14:textId="77777777" w:rsidR="00781C55" w:rsidRPr="0003149F" w:rsidRDefault="00781C55" w:rsidP="00781C55">
      <w:pPr>
        <w:pStyle w:val="SingleTxt"/>
        <w:spacing w:after="0" w:line="120" w:lineRule="exact"/>
        <w:rPr>
          <w:sz w:val="10"/>
          <w:lang w:val="en-GB"/>
        </w:rPr>
      </w:pPr>
    </w:p>
    <w:p w14:paraId="082DEF47"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Programme performance in 2025</w:t>
      </w:r>
    </w:p>
    <w:p w14:paraId="65412014" w14:textId="77777777" w:rsidR="00781C55" w:rsidRPr="0003149F" w:rsidRDefault="00781C55" w:rsidP="00781C55">
      <w:pPr>
        <w:pStyle w:val="SingleTxt"/>
        <w:spacing w:after="0" w:line="120" w:lineRule="exact"/>
        <w:rPr>
          <w:sz w:val="10"/>
          <w:lang w:val="en-GB"/>
        </w:rPr>
      </w:pPr>
    </w:p>
    <w:p w14:paraId="0E787C54" w14:textId="77777777" w:rsidR="00781C55" w:rsidRPr="0003149F" w:rsidRDefault="00781C55" w:rsidP="00781C55">
      <w:pPr>
        <w:pStyle w:val="SingleTxt"/>
        <w:spacing w:after="0" w:line="120" w:lineRule="exact"/>
        <w:rPr>
          <w:sz w:val="10"/>
          <w:lang w:val="en-GB"/>
        </w:rPr>
      </w:pPr>
    </w:p>
    <w:p w14:paraId="3F466CEB"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FA08CF">
        <w:rPr>
          <w:lang w:val="en-GB"/>
        </w:rPr>
        <w:tab/>
      </w:r>
      <w:r w:rsidRPr="00FA08CF">
        <w:rPr>
          <w:lang w:val="en-GB"/>
        </w:rPr>
        <w:tab/>
        <w:t>Successful conclusion of budgetary deliberations on the UN80 initiative within a condensed timeline</w:t>
      </w:r>
    </w:p>
    <w:p w14:paraId="0BCD5B60" w14:textId="77777777" w:rsidR="00781C55" w:rsidRPr="0003149F" w:rsidRDefault="00781C55" w:rsidP="00781C55">
      <w:pPr>
        <w:pStyle w:val="SingleTxt"/>
        <w:spacing w:after="0" w:line="120" w:lineRule="exact"/>
        <w:rPr>
          <w:sz w:val="10"/>
          <w:lang w:val="en-GB"/>
        </w:rPr>
      </w:pPr>
    </w:p>
    <w:p w14:paraId="603729D8" w14:textId="6329A188"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29A.87</w:t>
      </w:r>
      <w:r w:rsidRPr="00FA08CF">
        <w:rPr>
          <w:lang w:val="en-GB"/>
        </w:rPr>
        <w:tab/>
        <w:t>Following the launch of the UN80 Initiative by the Secretary-General in March 2025 to build a stronger and more effective Organization that is better equipped to deliver on its mandates, the report on the revised estimates relating to the proposed programme budget for 2026 and the support account for peacekeeping operations for the 2025/26 period (</w:t>
      </w:r>
      <w:hyperlink r:id="rId35" w:history="1">
        <w:r w:rsidRPr="00E83F27">
          <w:rPr>
            <w:rStyle w:val="Hyperlink"/>
            <w:lang w:val="en-GB"/>
          </w:rPr>
          <w:t>A/80/400</w:t>
        </w:r>
      </w:hyperlink>
      <w:r w:rsidRPr="00FA08CF">
        <w:rPr>
          <w:lang w:val="en-GB"/>
        </w:rPr>
        <w:t>) was prepared and presented for review by legislative bodies in a condensed period. The proposals resulted from the engagement of all Secretariat entities led and coordinated by the subprogramme, in particular the component, in its lead role for the programme budget. The General Assembly successfully concluded its deliberations on 30 December 2025.</w:t>
      </w:r>
    </w:p>
    <w:p w14:paraId="3F4D379C"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29A.88</w:t>
      </w:r>
      <w:r w:rsidRPr="00FA08CF">
        <w:rPr>
          <w:lang w:val="en-GB"/>
        </w:rPr>
        <w:tab/>
        <w:t>Progress towards the objective is presented in the performance measure below (see table 29A.23).</w:t>
      </w:r>
    </w:p>
    <w:p w14:paraId="105B23FB" w14:textId="77777777" w:rsidR="00781C55" w:rsidRPr="0003149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801287" w14:textId="77777777" w:rsidR="00781C55" w:rsidRPr="0003149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3149F">
        <w:rPr>
          <w:b w:val="0"/>
          <w:bCs/>
          <w:lang w:val="en-GB"/>
        </w:rPr>
        <w:t>Table 29A.23</w:t>
      </w:r>
    </w:p>
    <w:p w14:paraId="33537D51"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24FB4FB7" w14:textId="77777777" w:rsidR="00781C55" w:rsidRPr="0003149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2DD74D" w14:textId="77777777" w:rsidR="00781C55" w:rsidRPr="0003149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781C55" w:rsidRPr="0003149F" w14:paraId="5F31C6FD" w14:textId="77777777" w:rsidTr="00A86ED2">
        <w:trPr>
          <w:tblHeader/>
        </w:trPr>
        <w:tc>
          <w:tcPr>
            <w:tcW w:w="3283" w:type="dxa"/>
            <w:tcBorders>
              <w:top w:val="single" w:sz="4" w:space="0" w:color="auto"/>
              <w:bottom w:val="single" w:sz="12" w:space="0" w:color="auto"/>
            </w:tcBorders>
            <w:vAlign w:val="bottom"/>
          </w:tcPr>
          <w:p w14:paraId="71A98B2C" w14:textId="77777777" w:rsidR="00781C55" w:rsidRPr="0003149F" w:rsidRDefault="00781C55" w:rsidP="00A86ED2">
            <w:pPr>
              <w:spacing w:before="81" w:after="81" w:line="160" w:lineRule="exact"/>
              <w:ind w:right="40"/>
              <w:rPr>
                <w:i/>
                <w:sz w:val="14"/>
                <w:lang w:val="en-GB"/>
              </w:rPr>
            </w:pPr>
            <w:r w:rsidRPr="0003149F">
              <w:rPr>
                <w:i/>
                <w:sz w:val="14"/>
                <w:lang w:val="en-GB"/>
              </w:rPr>
              <w:t>2023 (actual)</w:t>
            </w:r>
          </w:p>
        </w:tc>
        <w:tc>
          <w:tcPr>
            <w:tcW w:w="3283" w:type="dxa"/>
            <w:tcBorders>
              <w:top w:val="single" w:sz="4" w:space="0" w:color="auto"/>
              <w:bottom w:val="single" w:sz="12" w:space="0" w:color="auto"/>
            </w:tcBorders>
            <w:vAlign w:val="bottom"/>
          </w:tcPr>
          <w:p w14:paraId="104D0DE6" w14:textId="77777777" w:rsidR="00781C55" w:rsidRPr="0003149F" w:rsidRDefault="00781C55" w:rsidP="00A86ED2">
            <w:pPr>
              <w:spacing w:before="81" w:after="81" w:line="160" w:lineRule="exact"/>
              <w:ind w:left="144" w:right="40"/>
              <w:rPr>
                <w:i/>
                <w:sz w:val="14"/>
                <w:lang w:val="en-GB"/>
              </w:rPr>
            </w:pPr>
            <w:r w:rsidRPr="0003149F">
              <w:rPr>
                <w:i/>
                <w:sz w:val="14"/>
                <w:lang w:val="en-GB"/>
              </w:rPr>
              <w:t>2024 (actual)</w:t>
            </w:r>
          </w:p>
        </w:tc>
        <w:tc>
          <w:tcPr>
            <w:tcW w:w="3283" w:type="dxa"/>
            <w:tcBorders>
              <w:top w:val="single" w:sz="4" w:space="0" w:color="auto"/>
              <w:bottom w:val="single" w:sz="12" w:space="0" w:color="auto"/>
            </w:tcBorders>
            <w:vAlign w:val="bottom"/>
          </w:tcPr>
          <w:p w14:paraId="771AEE38" w14:textId="77777777" w:rsidR="00781C55" w:rsidRPr="0003149F" w:rsidRDefault="00781C55" w:rsidP="00A86ED2">
            <w:pPr>
              <w:spacing w:before="81" w:after="81" w:line="160" w:lineRule="exact"/>
              <w:ind w:left="144" w:right="40"/>
              <w:rPr>
                <w:i/>
                <w:sz w:val="14"/>
                <w:lang w:val="en-GB"/>
              </w:rPr>
            </w:pPr>
            <w:r w:rsidRPr="0003149F">
              <w:rPr>
                <w:i/>
                <w:sz w:val="14"/>
                <w:lang w:val="en-GB"/>
              </w:rPr>
              <w:t>2025 (actual)</w:t>
            </w:r>
          </w:p>
        </w:tc>
      </w:tr>
      <w:tr w:rsidR="00781C55" w:rsidRPr="0003149F" w14:paraId="63131C17" w14:textId="77777777" w:rsidTr="00A86ED2">
        <w:trPr>
          <w:trHeight w:hRule="exact" w:val="115"/>
          <w:tblHeader/>
        </w:trPr>
        <w:tc>
          <w:tcPr>
            <w:tcW w:w="3283" w:type="dxa"/>
            <w:tcBorders>
              <w:top w:val="single" w:sz="12" w:space="0" w:color="auto"/>
            </w:tcBorders>
            <w:vAlign w:val="bottom"/>
          </w:tcPr>
          <w:p w14:paraId="13ABC070" w14:textId="77777777" w:rsidR="00781C55" w:rsidRPr="0003149F" w:rsidRDefault="00781C55" w:rsidP="00A86ED2">
            <w:pPr>
              <w:spacing w:before="40" w:after="120"/>
              <w:ind w:right="40"/>
              <w:rPr>
                <w:lang w:val="en-GB"/>
              </w:rPr>
            </w:pPr>
          </w:p>
        </w:tc>
        <w:tc>
          <w:tcPr>
            <w:tcW w:w="3283" w:type="dxa"/>
            <w:tcBorders>
              <w:top w:val="single" w:sz="12" w:space="0" w:color="auto"/>
            </w:tcBorders>
            <w:vAlign w:val="bottom"/>
          </w:tcPr>
          <w:p w14:paraId="3F024B13" w14:textId="77777777" w:rsidR="00781C55" w:rsidRPr="0003149F" w:rsidRDefault="00781C55" w:rsidP="00A86ED2">
            <w:pPr>
              <w:spacing w:before="40" w:after="120"/>
              <w:ind w:left="144" w:right="40"/>
              <w:rPr>
                <w:lang w:val="en-GB"/>
              </w:rPr>
            </w:pPr>
          </w:p>
        </w:tc>
        <w:tc>
          <w:tcPr>
            <w:tcW w:w="3283" w:type="dxa"/>
            <w:tcBorders>
              <w:top w:val="single" w:sz="12" w:space="0" w:color="auto"/>
            </w:tcBorders>
            <w:vAlign w:val="bottom"/>
          </w:tcPr>
          <w:p w14:paraId="5606EF31" w14:textId="77777777" w:rsidR="00781C55" w:rsidRPr="0003149F" w:rsidRDefault="00781C55" w:rsidP="00A86ED2">
            <w:pPr>
              <w:spacing w:before="40" w:after="120"/>
              <w:ind w:left="144" w:right="40"/>
              <w:rPr>
                <w:lang w:val="en-GB"/>
              </w:rPr>
            </w:pPr>
          </w:p>
        </w:tc>
      </w:tr>
      <w:tr w:rsidR="00781C55" w:rsidRPr="00B1782A" w14:paraId="0AE626D4" w14:textId="77777777" w:rsidTr="00A86ED2">
        <w:tc>
          <w:tcPr>
            <w:tcW w:w="3283" w:type="dxa"/>
            <w:tcBorders>
              <w:bottom w:val="single" w:sz="12" w:space="0" w:color="auto"/>
            </w:tcBorders>
          </w:tcPr>
          <w:p w14:paraId="6F2990C5" w14:textId="77777777" w:rsidR="00781C55" w:rsidRPr="0003149F" w:rsidRDefault="00781C55" w:rsidP="00A86ED2">
            <w:pPr>
              <w:tabs>
                <w:tab w:val="left" w:pos="288"/>
                <w:tab w:val="left" w:pos="576"/>
                <w:tab w:val="left" w:pos="864"/>
                <w:tab w:val="left" w:pos="1152"/>
              </w:tabs>
              <w:spacing w:before="40" w:after="120"/>
              <w:ind w:right="40"/>
              <w:rPr>
                <w:lang w:val="en-GB"/>
              </w:rPr>
            </w:pPr>
            <w:r w:rsidRPr="0003149F">
              <w:rPr>
                <w:lang w:val="en-GB"/>
              </w:rPr>
              <w:t>–</w:t>
            </w:r>
          </w:p>
        </w:tc>
        <w:tc>
          <w:tcPr>
            <w:tcW w:w="3283" w:type="dxa"/>
            <w:tcBorders>
              <w:bottom w:val="single" w:sz="12" w:space="0" w:color="auto"/>
            </w:tcBorders>
          </w:tcPr>
          <w:p w14:paraId="28A3BD6B" w14:textId="77777777" w:rsidR="00781C55" w:rsidRPr="0003149F" w:rsidRDefault="00781C55" w:rsidP="00A86ED2">
            <w:pPr>
              <w:tabs>
                <w:tab w:val="left" w:pos="288"/>
                <w:tab w:val="left" w:pos="576"/>
                <w:tab w:val="left" w:pos="864"/>
                <w:tab w:val="left" w:pos="1152"/>
              </w:tabs>
              <w:spacing w:before="40" w:after="120"/>
              <w:ind w:left="144" w:right="40"/>
              <w:rPr>
                <w:lang w:val="en-GB"/>
              </w:rPr>
            </w:pPr>
            <w:r w:rsidRPr="0003149F">
              <w:rPr>
                <w:lang w:val="en-GB"/>
              </w:rPr>
              <w:t>–</w:t>
            </w:r>
          </w:p>
        </w:tc>
        <w:tc>
          <w:tcPr>
            <w:tcW w:w="3283" w:type="dxa"/>
            <w:tcBorders>
              <w:bottom w:val="single" w:sz="12" w:space="0" w:color="auto"/>
            </w:tcBorders>
          </w:tcPr>
          <w:p w14:paraId="2CA6826C" w14:textId="77777777" w:rsidR="00781C55" w:rsidRPr="0003149F" w:rsidRDefault="00781C55" w:rsidP="00A86ED2">
            <w:pPr>
              <w:tabs>
                <w:tab w:val="left" w:pos="288"/>
                <w:tab w:val="left" w:pos="576"/>
                <w:tab w:val="left" w:pos="864"/>
                <w:tab w:val="left" w:pos="1152"/>
              </w:tabs>
              <w:spacing w:before="40" w:after="120"/>
              <w:ind w:left="144" w:right="40"/>
              <w:rPr>
                <w:lang w:val="en-GB"/>
              </w:rPr>
            </w:pPr>
            <w:r w:rsidRPr="0003149F">
              <w:rPr>
                <w:lang w:val="en-GB"/>
              </w:rPr>
              <w:t>Member States were able to successfully deliberate and make decisions regarding Secretariat-wide efficiency measures and cost reductions through optimization, reorganization and streamlining, despite operating under a very condensed timeline</w:t>
            </w:r>
          </w:p>
        </w:tc>
      </w:tr>
    </w:tbl>
    <w:p w14:paraId="3A6C5255" w14:textId="77777777" w:rsidR="00781C55" w:rsidRPr="0003149F" w:rsidRDefault="00781C55" w:rsidP="00781C55">
      <w:pPr>
        <w:pStyle w:val="SingleTxt"/>
        <w:spacing w:after="0" w:line="120" w:lineRule="exact"/>
        <w:rPr>
          <w:sz w:val="10"/>
          <w:lang w:val="en-GB"/>
        </w:rPr>
      </w:pPr>
    </w:p>
    <w:p w14:paraId="689F4D02" w14:textId="77777777" w:rsidR="00781C55" w:rsidRPr="0003149F" w:rsidRDefault="00781C55" w:rsidP="00781C55">
      <w:pPr>
        <w:pStyle w:val="SingleTxt"/>
        <w:spacing w:after="0" w:line="120" w:lineRule="exact"/>
        <w:rPr>
          <w:sz w:val="10"/>
          <w:lang w:val="en-GB"/>
        </w:rPr>
      </w:pPr>
    </w:p>
    <w:p w14:paraId="425A4687" w14:textId="77777777" w:rsidR="00781C55" w:rsidRPr="0003149F" w:rsidRDefault="00781C55" w:rsidP="00781C55">
      <w:pPr>
        <w:pStyle w:val="SingleTxt"/>
        <w:spacing w:after="0" w:line="120" w:lineRule="exact"/>
        <w:rPr>
          <w:sz w:val="10"/>
          <w:lang w:val="en-GB"/>
        </w:rPr>
      </w:pPr>
    </w:p>
    <w:p w14:paraId="1C508C1A" w14:textId="77777777" w:rsidR="00781C55" w:rsidRPr="00FA08CF" w:rsidRDefault="00781C55" w:rsidP="00781C55">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2" w:hanging="1267"/>
        <w:rPr>
          <w:lang w:val="en-GB"/>
        </w:rPr>
      </w:pPr>
      <w:r w:rsidRPr="00FA08CF">
        <w:rPr>
          <w:lang w:val="en-GB"/>
        </w:rPr>
        <w:tab/>
      </w:r>
      <w:r w:rsidRPr="00FA08CF">
        <w:rPr>
          <w:lang w:val="en-GB"/>
        </w:rPr>
        <w:tab/>
        <w:t>Planned results for 2027</w:t>
      </w:r>
    </w:p>
    <w:p w14:paraId="591B79DD" w14:textId="77777777" w:rsidR="00781C55" w:rsidRPr="0003149F" w:rsidRDefault="00781C55" w:rsidP="00781C55">
      <w:pPr>
        <w:pStyle w:val="SingleTxt"/>
        <w:keepNext/>
        <w:spacing w:after="0" w:line="120" w:lineRule="exact"/>
        <w:ind w:right="302"/>
        <w:rPr>
          <w:sz w:val="10"/>
          <w:lang w:val="en-GB"/>
        </w:rPr>
      </w:pPr>
    </w:p>
    <w:p w14:paraId="0E1F0AE0" w14:textId="77777777" w:rsidR="00781C55" w:rsidRPr="0003149F" w:rsidRDefault="00781C55" w:rsidP="00781C55">
      <w:pPr>
        <w:pStyle w:val="SingleTxt"/>
        <w:keepNext/>
        <w:spacing w:after="0" w:line="120" w:lineRule="exact"/>
        <w:ind w:right="302"/>
        <w:rPr>
          <w:sz w:val="10"/>
          <w:lang w:val="en-GB"/>
        </w:rPr>
      </w:pPr>
    </w:p>
    <w:p w14:paraId="57F0E2F4"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2" w:hanging="1267"/>
        <w:rPr>
          <w:lang w:val="en-GB"/>
        </w:rPr>
      </w:pPr>
      <w:r w:rsidRPr="00FA08CF">
        <w:rPr>
          <w:lang w:val="en-GB"/>
        </w:rPr>
        <w:tab/>
      </w:r>
      <w:r w:rsidRPr="00FA08CF">
        <w:rPr>
          <w:lang w:val="en-GB"/>
        </w:rPr>
        <w:tab/>
        <w:t>Result 1: enhanced transparency on the programme budget implications process for Member States</w:t>
      </w:r>
    </w:p>
    <w:p w14:paraId="4F3F9197" w14:textId="77777777" w:rsidR="00781C55" w:rsidRPr="0003149F" w:rsidRDefault="00781C55" w:rsidP="00781C55">
      <w:pPr>
        <w:pStyle w:val="SingleTxt"/>
        <w:keepNext/>
        <w:spacing w:after="0" w:line="120" w:lineRule="exact"/>
        <w:ind w:right="302"/>
        <w:rPr>
          <w:sz w:val="10"/>
          <w:lang w:val="en-GB"/>
        </w:rPr>
      </w:pPr>
    </w:p>
    <w:p w14:paraId="54C13DB9"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2" w:hanging="1267"/>
        <w:rPr>
          <w:lang w:val="en-GB"/>
        </w:rPr>
      </w:pPr>
      <w:r>
        <w:rPr>
          <w:lang w:val="en-GB"/>
        </w:rPr>
        <w:tab/>
      </w:r>
      <w:r>
        <w:rPr>
          <w:lang w:val="en-GB"/>
        </w:rPr>
        <w:tab/>
      </w:r>
      <w:r w:rsidRPr="00FA08CF">
        <w:rPr>
          <w:lang w:val="en-GB"/>
        </w:rPr>
        <w:t>Programme performance in 2025 and target for 2027</w:t>
      </w:r>
    </w:p>
    <w:p w14:paraId="1469C351" w14:textId="77777777" w:rsidR="00781C55" w:rsidRPr="0003149F" w:rsidRDefault="00781C55" w:rsidP="00781C55">
      <w:pPr>
        <w:pStyle w:val="SingleTxt"/>
        <w:spacing w:after="0" w:line="120" w:lineRule="exact"/>
        <w:rPr>
          <w:sz w:val="10"/>
          <w:lang w:val="en-GB"/>
        </w:rPr>
      </w:pPr>
    </w:p>
    <w:p w14:paraId="3876BD7D" w14:textId="1E769808"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29A.89</w:t>
      </w:r>
      <w:r w:rsidRPr="00FA08CF">
        <w:rPr>
          <w:lang w:val="en-GB"/>
        </w:rPr>
        <w:tab/>
        <w:t>The component’s work contributed to Member States from four Main Committees having access to information at the start of their session on the programme budget implications process through a detailed guide available on the portal, which did not meet the planned target of Member States from six Main Committees having access to information.</w:t>
      </w:r>
      <w:r>
        <w:rPr>
          <w:lang w:val="en-GB"/>
        </w:rPr>
        <w:t xml:space="preserve"> </w:t>
      </w:r>
      <w:r w:rsidRPr="00FA08CF">
        <w:rPr>
          <w:lang w:val="en-GB"/>
        </w:rPr>
        <w:t>The target was not met because resources had to be prioritized to support operational requirements arising from the UN80 reforms, particularly the preparation of the report on the revised estimates relating to the proposed programme budget for 2026 and the support account for peacekeeping operations for the 2025/26 period (</w:t>
      </w:r>
      <w:hyperlink r:id="rId36" w:history="1">
        <w:r w:rsidRPr="00E83F27">
          <w:rPr>
            <w:rStyle w:val="Hyperlink"/>
            <w:lang w:val="en-GB"/>
          </w:rPr>
          <w:t>A/80/400</w:t>
        </w:r>
      </w:hyperlink>
      <w:r w:rsidRPr="00FA08CF">
        <w:rPr>
          <w:lang w:val="en-GB"/>
        </w:rPr>
        <w:t>).</w:t>
      </w:r>
    </w:p>
    <w:p w14:paraId="3E502DB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29A.90</w:t>
      </w:r>
      <w:r w:rsidRPr="00FA08CF">
        <w:rPr>
          <w:lang w:val="en-GB"/>
        </w:rPr>
        <w:tab/>
        <w:t>Progress towards the objective and the target for 2027 are presented in the performance measure below (see table 29A.24).</w:t>
      </w:r>
    </w:p>
    <w:p w14:paraId="24F5AB81" w14:textId="77777777" w:rsidR="00781C55" w:rsidRPr="0003149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C14349" w14:textId="77777777" w:rsidR="00781C55" w:rsidRPr="0003149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3149F">
        <w:rPr>
          <w:b w:val="0"/>
          <w:bCs/>
          <w:lang w:val="en-GB"/>
        </w:rPr>
        <w:t>Table 29A.24</w:t>
      </w:r>
    </w:p>
    <w:p w14:paraId="343F360A"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7808F479" w14:textId="77777777" w:rsidR="00781C55" w:rsidRPr="0003149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97B3CE" w14:textId="77777777" w:rsidR="00781C55" w:rsidRPr="0003149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6C5217" w14:paraId="717CF2A0" w14:textId="77777777" w:rsidTr="00A86ED2">
        <w:trPr>
          <w:tblHeader/>
        </w:trPr>
        <w:tc>
          <w:tcPr>
            <w:tcW w:w="1970" w:type="dxa"/>
            <w:tcBorders>
              <w:top w:val="single" w:sz="4" w:space="0" w:color="auto"/>
              <w:bottom w:val="single" w:sz="12" w:space="0" w:color="auto"/>
            </w:tcBorders>
            <w:vAlign w:val="bottom"/>
          </w:tcPr>
          <w:p w14:paraId="78D9A466" w14:textId="77777777" w:rsidR="00781C55" w:rsidRPr="006C5217" w:rsidRDefault="00781C55" w:rsidP="00A86ED2">
            <w:pPr>
              <w:spacing w:before="81" w:after="81" w:line="160" w:lineRule="exact"/>
              <w:ind w:right="40"/>
              <w:rPr>
                <w:i/>
                <w:sz w:val="14"/>
                <w:lang w:val="en-GB"/>
              </w:rPr>
            </w:pPr>
            <w:r w:rsidRPr="006C5217">
              <w:rPr>
                <w:i/>
                <w:sz w:val="14"/>
                <w:lang w:val="en-GB"/>
              </w:rPr>
              <w:t>2023 (actual)</w:t>
            </w:r>
          </w:p>
        </w:tc>
        <w:tc>
          <w:tcPr>
            <w:tcW w:w="1970" w:type="dxa"/>
            <w:tcBorders>
              <w:top w:val="single" w:sz="4" w:space="0" w:color="auto"/>
              <w:bottom w:val="single" w:sz="12" w:space="0" w:color="auto"/>
            </w:tcBorders>
            <w:vAlign w:val="bottom"/>
          </w:tcPr>
          <w:p w14:paraId="5084D098" w14:textId="77777777" w:rsidR="00781C55" w:rsidRPr="006C5217" w:rsidRDefault="00781C55" w:rsidP="00A86ED2">
            <w:pPr>
              <w:spacing w:before="81" w:after="81" w:line="160" w:lineRule="exact"/>
              <w:ind w:left="144" w:right="40"/>
              <w:rPr>
                <w:i/>
                <w:sz w:val="14"/>
                <w:lang w:val="en-GB"/>
              </w:rPr>
            </w:pPr>
            <w:r w:rsidRPr="006C521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124334A8" w14:textId="77777777" w:rsidR="00781C55" w:rsidRPr="006C5217" w:rsidRDefault="00781C55" w:rsidP="00A86ED2">
            <w:pPr>
              <w:spacing w:before="81" w:after="81" w:line="160" w:lineRule="exact"/>
              <w:ind w:left="144" w:right="40"/>
              <w:rPr>
                <w:i/>
                <w:sz w:val="14"/>
                <w:lang w:val="en-GB"/>
              </w:rPr>
            </w:pPr>
            <w:r w:rsidRPr="006C521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747D7EA" w14:textId="77777777" w:rsidR="00781C55" w:rsidRPr="006C5217" w:rsidRDefault="00781C55" w:rsidP="00A86ED2">
            <w:pPr>
              <w:spacing w:before="81" w:after="81" w:line="160" w:lineRule="exact"/>
              <w:ind w:left="144" w:right="40"/>
              <w:rPr>
                <w:i/>
                <w:sz w:val="14"/>
                <w:lang w:val="en-GB"/>
              </w:rPr>
            </w:pPr>
            <w:r w:rsidRPr="006C5217">
              <w:rPr>
                <w:i/>
                <w:sz w:val="14"/>
                <w:lang w:val="en-GB"/>
              </w:rPr>
              <w:t>2026 (planned)</w:t>
            </w:r>
          </w:p>
        </w:tc>
        <w:tc>
          <w:tcPr>
            <w:tcW w:w="1970" w:type="dxa"/>
            <w:tcBorders>
              <w:top w:val="single" w:sz="4" w:space="0" w:color="auto"/>
              <w:bottom w:val="single" w:sz="12" w:space="0" w:color="auto"/>
            </w:tcBorders>
            <w:vAlign w:val="bottom"/>
          </w:tcPr>
          <w:p w14:paraId="5A32FF67" w14:textId="77777777" w:rsidR="00781C55" w:rsidRPr="006C5217" w:rsidRDefault="00781C55" w:rsidP="00A86ED2">
            <w:pPr>
              <w:spacing w:before="81" w:after="81" w:line="160" w:lineRule="exact"/>
              <w:ind w:left="144" w:right="40"/>
              <w:rPr>
                <w:i/>
                <w:sz w:val="14"/>
                <w:lang w:val="en-GB"/>
              </w:rPr>
            </w:pPr>
            <w:r w:rsidRPr="006C5217">
              <w:rPr>
                <w:i/>
                <w:sz w:val="14"/>
                <w:lang w:val="en-GB"/>
              </w:rPr>
              <w:t>2027 (planned)</w:t>
            </w:r>
          </w:p>
        </w:tc>
      </w:tr>
      <w:tr w:rsidR="00781C55" w:rsidRPr="006C5217" w14:paraId="7BCA5F2F" w14:textId="77777777" w:rsidTr="00A86ED2">
        <w:trPr>
          <w:trHeight w:hRule="exact" w:val="115"/>
          <w:tblHeader/>
        </w:trPr>
        <w:tc>
          <w:tcPr>
            <w:tcW w:w="1970" w:type="dxa"/>
            <w:tcBorders>
              <w:top w:val="single" w:sz="12" w:space="0" w:color="auto"/>
            </w:tcBorders>
            <w:vAlign w:val="bottom"/>
          </w:tcPr>
          <w:p w14:paraId="6174C6A7" w14:textId="77777777" w:rsidR="00781C55" w:rsidRPr="006C5217" w:rsidRDefault="00781C55" w:rsidP="00A86ED2">
            <w:pPr>
              <w:spacing w:before="40" w:after="120"/>
              <w:ind w:right="40"/>
              <w:rPr>
                <w:lang w:val="en-GB"/>
              </w:rPr>
            </w:pPr>
          </w:p>
        </w:tc>
        <w:tc>
          <w:tcPr>
            <w:tcW w:w="1970" w:type="dxa"/>
            <w:tcBorders>
              <w:top w:val="single" w:sz="12" w:space="0" w:color="auto"/>
            </w:tcBorders>
            <w:vAlign w:val="bottom"/>
          </w:tcPr>
          <w:p w14:paraId="57F5EF79" w14:textId="77777777" w:rsidR="00781C55" w:rsidRPr="006C5217"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10F0EA00" w14:textId="77777777" w:rsidR="00781C55" w:rsidRPr="006C5217"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054DAAD7" w14:textId="77777777" w:rsidR="00781C55" w:rsidRPr="006C5217" w:rsidRDefault="00781C55" w:rsidP="00A86ED2">
            <w:pPr>
              <w:spacing w:before="40" w:after="120"/>
              <w:ind w:left="144" w:right="40"/>
              <w:rPr>
                <w:lang w:val="en-GB"/>
              </w:rPr>
            </w:pPr>
          </w:p>
        </w:tc>
        <w:tc>
          <w:tcPr>
            <w:tcW w:w="1970" w:type="dxa"/>
            <w:tcBorders>
              <w:top w:val="single" w:sz="12" w:space="0" w:color="auto"/>
            </w:tcBorders>
            <w:vAlign w:val="bottom"/>
          </w:tcPr>
          <w:p w14:paraId="0F9FAD5C" w14:textId="77777777" w:rsidR="00781C55" w:rsidRPr="006C5217" w:rsidRDefault="00781C55" w:rsidP="00A86ED2">
            <w:pPr>
              <w:spacing w:before="40" w:after="120"/>
              <w:ind w:left="144" w:right="40"/>
              <w:rPr>
                <w:lang w:val="en-GB"/>
              </w:rPr>
            </w:pPr>
          </w:p>
        </w:tc>
      </w:tr>
      <w:tr w:rsidR="00781C55" w:rsidRPr="00B1782A" w14:paraId="2AE4D3CB" w14:textId="77777777" w:rsidTr="00A86ED2">
        <w:tc>
          <w:tcPr>
            <w:tcW w:w="1970" w:type="dxa"/>
            <w:tcBorders>
              <w:bottom w:val="single" w:sz="12" w:space="0" w:color="auto"/>
            </w:tcBorders>
          </w:tcPr>
          <w:p w14:paraId="1DB29A31" w14:textId="77777777" w:rsidR="00781C55" w:rsidRPr="006C5217" w:rsidRDefault="00781C55" w:rsidP="00A86ED2">
            <w:pPr>
              <w:tabs>
                <w:tab w:val="left" w:pos="288"/>
                <w:tab w:val="left" w:pos="576"/>
                <w:tab w:val="left" w:pos="864"/>
                <w:tab w:val="left" w:pos="1152"/>
              </w:tabs>
              <w:spacing w:before="40" w:after="120"/>
              <w:ind w:right="40"/>
              <w:rPr>
                <w:lang w:val="en-GB"/>
              </w:rPr>
            </w:pPr>
            <w:r w:rsidRPr="006C5217">
              <w:rPr>
                <w:lang w:val="en-GB"/>
              </w:rPr>
              <w:t>Three Main Committees (Third, Fifth and Sixth Committees) receive a briefing, at their request, on the programme budget implications process</w:t>
            </w:r>
          </w:p>
        </w:tc>
        <w:tc>
          <w:tcPr>
            <w:tcW w:w="1970" w:type="dxa"/>
            <w:tcBorders>
              <w:bottom w:val="single" w:sz="12" w:space="0" w:color="auto"/>
            </w:tcBorders>
          </w:tcPr>
          <w:p w14:paraId="67D2170D" w14:textId="77777777" w:rsidR="00781C55" w:rsidRDefault="00781C55" w:rsidP="00A86ED2">
            <w:pPr>
              <w:tabs>
                <w:tab w:val="left" w:pos="288"/>
                <w:tab w:val="left" w:pos="576"/>
                <w:tab w:val="left" w:pos="864"/>
                <w:tab w:val="left" w:pos="1152"/>
              </w:tabs>
              <w:spacing w:before="40" w:after="120"/>
              <w:ind w:left="144" w:right="40"/>
              <w:rPr>
                <w:lang w:val="en-GB"/>
              </w:rPr>
            </w:pPr>
            <w:r w:rsidRPr="006C5217">
              <w:rPr>
                <w:lang w:val="en-GB"/>
              </w:rPr>
              <w:t>All six Main Committees receive a briefing opportunity early in their sessions on the programme budget implications process</w:t>
            </w:r>
            <w:r>
              <w:rPr>
                <w:lang w:val="en-GB"/>
              </w:rPr>
              <w:t xml:space="preserve"> </w:t>
            </w:r>
          </w:p>
          <w:p w14:paraId="01CB31FB" w14:textId="77777777" w:rsidR="00781C55" w:rsidRPr="006C5217" w:rsidRDefault="00781C55" w:rsidP="00A86ED2">
            <w:pPr>
              <w:tabs>
                <w:tab w:val="left" w:pos="288"/>
                <w:tab w:val="left" w:pos="576"/>
                <w:tab w:val="left" w:pos="864"/>
                <w:tab w:val="left" w:pos="1152"/>
              </w:tabs>
              <w:spacing w:before="40" w:after="120"/>
              <w:ind w:left="144" w:right="40"/>
              <w:rPr>
                <w:lang w:val="en-GB"/>
              </w:rPr>
            </w:pPr>
            <w:r w:rsidRPr="006C5217">
              <w:rPr>
                <w:lang w:val="en-GB"/>
              </w:rPr>
              <w:t>Four Main Committees receive a briefing</w:t>
            </w:r>
          </w:p>
        </w:tc>
        <w:tc>
          <w:tcPr>
            <w:tcW w:w="1970" w:type="dxa"/>
            <w:tcBorders>
              <w:bottom w:val="single" w:sz="12" w:space="0" w:color="auto"/>
              <w:right w:val="double" w:sz="12" w:space="0" w:color="auto"/>
            </w:tcBorders>
          </w:tcPr>
          <w:p w14:paraId="6B491F01" w14:textId="77777777" w:rsidR="00781C55" w:rsidRPr="006C5217" w:rsidRDefault="00781C55" w:rsidP="00A86ED2">
            <w:pPr>
              <w:tabs>
                <w:tab w:val="left" w:pos="288"/>
                <w:tab w:val="left" w:pos="576"/>
                <w:tab w:val="left" w:pos="864"/>
                <w:tab w:val="left" w:pos="1152"/>
              </w:tabs>
              <w:spacing w:before="40" w:after="120"/>
              <w:ind w:left="144" w:right="40"/>
              <w:rPr>
                <w:lang w:val="en-GB"/>
              </w:rPr>
            </w:pPr>
            <w:r w:rsidRPr="006C5217">
              <w:rPr>
                <w:lang w:val="en-GB"/>
              </w:rPr>
              <w:t>Member States from four of the six Main Committees had access to information at the start of their session on the programme budget implications process through a detailed guide available on a portal</w:t>
            </w:r>
          </w:p>
        </w:tc>
        <w:tc>
          <w:tcPr>
            <w:tcW w:w="1970" w:type="dxa"/>
            <w:tcBorders>
              <w:left w:val="double" w:sz="12" w:space="0" w:color="auto"/>
              <w:bottom w:val="single" w:sz="12" w:space="0" w:color="auto"/>
            </w:tcBorders>
          </w:tcPr>
          <w:p w14:paraId="6F376BBD" w14:textId="77777777" w:rsidR="00781C55" w:rsidRPr="006C5217" w:rsidRDefault="00781C55" w:rsidP="00A86ED2">
            <w:pPr>
              <w:tabs>
                <w:tab w:val="left" w:pos="288"/>
                <w:tab w:val="left" w:pos="576"/>
                <w:tab w:val="left" w:pos="864"/>
                <w:tab w:val="left" w:pos="1152"/>
              </w:tabs>
              <w:spacing w:before="40" w:after="120"/>
              <w:ind w:left="144" w:right="40"/>
              <w:rPr>
                <w:lang w:val="en-GB"/>
              </w:rPr>
            </w:pPr>
            <w:r w:rsidRPr="006C5217">
              <w:rPr>
                <w:lang w:val="en-GB"/>
              </w:rPr>
              <w:t>Member States have access to a detailed guide on the programme budget implications process</w:t>
            </w:r>
          </w:p>
        </w:tc>
        <w:tc>
          <w:tcPr>
            <w:tcW w:w="1970" w:type="dxa"/>
            <w:tcBorders>
              <w:bottom w:val="single" w:sz="12" w:space="0" w:color="auto"/>
            </w:tcBorders>
          </w:tcPr>
          <w:p w14:paraId="3C2D24AD" w14:textId="77777777" w:rsidR="00781C55" w:rsidRPr="006C5217" w:rsidRDefault="00781C55" w:rsidP="00A86ED2">
            <w:pPr>
              <w:tabs>
                <w:tab w:val="left" w:pos="288"/>
                <w:tab w:val="left" w:pos="576"/>
                <w:tab w:val="left" w:pos="864"/>
                <w:tab w:val="left" w:pos="1152"/>
              </w:tabs>
              <w:spacing w:before="40" w:after="120"/>
              <w:ind w:left="144" w:right="40"/>
              <w:rPr>
                <w:lang w:val="en-GB"/>
              </w:rPr>
            </w:pPr>
            <w:r w:rsidRPr="006C5217">
              <w:rPr>
                <w:lang w:val="en-GB"/>
              </w:rPr>
              <w:t>Member States have access to an enhanced detailed guide on the programme budget implications process</w:t>
            </w:r>
          </w:p>
        </w:tc>
      </w:tr>
    </w:tbl>
    <w:p w14:paraId="279DEF82" w14:textId="77777777" w:rsidR="00781C55" w:rsidRPr="00461EA9" w:rsidRDefault="00781C55" w:rsidP="00781C55">
      <w:pPr>
        <w:pStyle w:val="SingleTxt"/>
        <w:spacing w:after="0" w:line="120" w:lineRule="exact"/>
        <w:rPr>
          <w:sz w:val="10"/>
          <w:lang w:val="en-GB"/>
        </w:rPr>
      </w:pPr>
    </w:p>
    <w:p w14:paraId="70FA231E" w14:textId="77777777" w:rsidR="00781C55" w:rsidRPr="00461EA9" w:rsidRDefault="00781C55" w:rsidP="00781C55">
      <w:pPr>
        <w:pStyle w:val="SingleTxt"/>
        <w:spacing w:after="0" w:line="120" w:lineRule="exact"/>
        <w:rPr>
          <w:sz w:val="10"/>
          <w:lang w:val="en-GB"/>
        </w:rPr>
      </w:pPr>
    </w:p>
    <w:p w14:paraId="47222E62"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 xml:space="preserve">Result 2: enhanced budgetary information available on the Budget Information Pilot to support Member States’ decision-making </w:t>
      </w:r>
    </w:p>
    <w:p w14:paraId="055A4271" w14:textId="77777777" w:rsidR="00781C55" w:rsidRPr="00461EA9" w:rsidRDefault="00781C55" w:rsidP="00781C55">
      <w:pPr>
        <w:pStyle w:val="SingleTxt"/>
        <w:spacing w:after="0" w:line="120" w:lineRule="exact"/>
        <w:rPr>
          <w:sz w:val="10"/>
          <w:lang w:val="en-GB"/>
        </w:rPr>
      </w:pPr>
    </w:p>
    <w:p w14:paraId="72B39E8C"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Programme performance in 2025 and target for 2027</w:t>
      </w:r>
    </w:p>
    <w:p w14:paraId="6FD65538" w14:textId="77777777" w:rsidR="00781C55" w:rsidRPr="00461EA9" w:rsidRDefault="00781C55" w:rsidP="00781C55">
      <w:pPr>
        <w:pStyle w:val="SingleTxt"/>
        <w:spacing w:after="0" w:line="120" w:lineRule="exact"/>
        <w:rPr>
          <w:sz w:val="10"/>
          <w:lang w:val="en-GB"/>
        </w:rPr>
      </w:pPr>
    </w:p>
    <w:p w14:paraId="0C9048FF"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29A.91</w:t>
      </w:r>
      <w:r w:rsidRPr="00FA08CF">
        <w:rPr>
          <w:lang w:val="en-GB"/>
        </w:rPr>
        <w:tab/>
        <w:t xml:space="preserve">The component’s work contributed to new content available in a timely manner in the Budget Information Pilot, leading to an 18 per cent increase in usage, which exceeded the planned target of 5 per cent. </w:t>
      </w:r>
    </w:p>
    <w:p w14:paraId="164D17A9"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29A.92</w:t>
      </w:r>
      <w:r w:rsidRPr="00FA08CF">
        <w:rPr>
          <w:lang w:val="en-GB"/>
        </w:rPr>
        <w:tab/>
        <w:t>Progress towards the objective and the target for 2027 are presented in the performance measure below (see table 29A.25).</w:t>
      </w:r>
    </w:p>
    <w:p w14:paraId="26916AA4" w14:textId="77777777" w:rsidR="00781C55" w:rsidRPr="00461EA9"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B4CA8E" w14:textId="77777777" w:rsidR="00781C55" w:rsidRPr="00461EA9"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1EA9">
        <w:rPr>
          <w:b w:val="0"/>
          <w:bCs/>
          <w:lang w:val="en-GB"/>
        </w:rPr>
        <w:t>Table 29A.25</w:t>
      </w:r>
    </w:p>
    <w:p w14:paraId="39CB6D2C"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4C2804AE" w14:textId="77777777" w:rsidR="00781C55" w:rsidRPr="00461EA9"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485CEE" w14:textId="77777777" w:rsidR="00781C55" w:rsidRPr="00461EA9"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461EA9" w14:paraId="1E0ACA06" w14:textId="77777777" w:rsidTr="00A86ED2">
        <w:trPr>
          <w:tblHeader/>
        </w:trPr>
        <w:tc>
          <w:tcPr>
            <w:tcW w:w="1970" w:type="dxa"/>
            <w:tcBorders>
              <w:top w:val="single" w:sz="4" w:space="0" w:color="auto"/>
              <w:bottom w:val="single" w:sz="12" w:space="0" w:color="auto"/>
            </w:tcBorders>
            <w:vAlign w:val="bottom"/>
          </w:tcPr>
          <w:p w14:paraId="1121E883" w14:textId="77777777" w:rsidR="00781C55" w:rsidRPr="00461EA9" w:rsidRDefault="00781C55" w:rsidP="00781C55">
            <w:pPr>
              <w:keepNext/>
              <w:spacing w:before="81" w:after="81" w:line="160" w:lineRule="exact"/>
              <w:ind w:right="40"/>
              <w:rPr>
                <w:i/>
                <w:sz w:val="14"/>
                <w:lang w:val="en-GB"/>
              </w:rPr>
            </w:pPr>
            <w:r w:rsidRPr="00461EA9">
              <w:rPr>
                <w:i/>
                <w:sz w:val="14"/>
                <w:lang w:val="en-GB"/>
              </w:rPr>
              <w:t>2023 (actual)</w:t>
            </w:r>
          </w:p>
        </w:tc>
        <w:tc>
          <w:tcPr>
            <w:tcW w:w="1970" w:type="dxa"/>
            <w:tcBorders>
              <w:top w:val="single" w:sz="4" w:space="0" w:color="auto"/>
              <w:bottom w:val="single" w:sz="12" w:space="0" w:color="auto"/>
            </w:tcBorders>
            <w:vAlign w:val="bottom"/>
          </w:tcPr>
          <w:p w14:paraId="5CE19918" w14:textId="77777777" w:rsidR="00781C55" w:rsidRPr="00461EA9" w:rsidRDefault="00781C55" w:rsidP="00781C55">
            <w:pPr>
              <w:keepNext/>
              <w:spacing w:before="81" w:after="81" w:line="160" w:lineRule="exact"/>
              <w:ind w:left="144" w:right="40"/>
              <w:rPr>
                <w:i/>
                <w:sz w:val="14"/>
                <w:lang w:val="en-GB"/>
              </w:rPr>
            </w:pPr>
            <w:r w:rsidRPr="00461EA9">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55BB0DB3" w14:textId="77777777" w:rsidR="00781C55" w:rsidRPr="00461EA9" w:rsidRDefault="00781C55" w:rsidP="00781C55">
            <w:pPr>
              <w:keepNext/>
              <w:spacing w:before="81" w:after="81" w:line="160" w:lineRule="exact"/>
              <w:ind w:left="144" w:right="40"/>
              <w:rPr>
                <w:i/>
                <w:sz w:val="14"/>
                <w:lang w:val="en-GB"/>
              </w:rPr>
            </w:pPr>
            <w:r w:rsidRPr="00461EA9">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4098005" w14:textId="77777777" w:rsidR="00781C55" w:rsidRPr="00461EA9" w:rsidRDefault="00781C55" w:rsidP="00781C55">
            <w:pPr>
              <w:keepNext/>
              <w:spacing w:before="81" w:after="81" w:line="160" w:lineRule="exact"/>
              <w:ind w:left="144" w:right="40"/>
              <w:rPr>
                <w:i/>
                <w:sz w:val="14"/>
                <w:lang w:val="en-GB"/>
              </w:rPr>
            </w:pPr>
            <w:r w:rsidRPr="00461EA9">
              <w:rPr>
                <w:i/>
                <w:sz w:val="14"/>
                <w:lang w:val="en-GB"/>
              </w:rPr>
              <w:t>2026 (planned)</w:t>
            </w:r>
          </w:p>
        </w:tc>
        <w:tc>
          <w:tcPr>
            <w:tcW w:w="1970" w:type="dxa"/>
            <w:tcBorders>
              <w:top w:val="single" w:sz="4" w:space="0" w:color="auto"/>
              <w:bottom w:val="single" w:sz="12" w:space="0" w:color="auto"/>
            </w:tcBorders>
            <w:vAlign w:val="bottom"/>
          </w:tcPr>
          <w:p w14:paraId="7B80FA2F" w14:textId="77777777" w:rsidR="00781C55" w:rsidRPr="00461EA9" w:rsidRDefault="00781C55" w:rsidP="00781C55">
            <w:pPr>
              <w:keepNext/>
              <w:spacing w:before="81" w:after="81" w:line="160" w:lineRule="exact"/>
              <w:ind w:left="144" w:right="40"/>
              <w:rPr>
                <w:i/>
                <w:sz w:val="14"/>
                <w:lang w:val="en-GB"/>
              </w:rPr>
            </w:pPr>
            <w:r w:rsidRPr="00461EA9">
              <w:rPr>
                <w:i/>
                <w:sz w:val="14"/>
                <w:lang w:val="en-GB"/>
              </w:rPr>
              <w:t>2027 (planned)</w:t>
            </w:r>
          </w:p>
        </w:tc>
      </w:tr>
      <w:tr w:rsidR="00781C55" w:rsidRPr="00461EA9" w14:paraId="7986F24B" w14:textId="77777777" w:rsidTr="00A86ED2">
        <w:trPr>
          <w:trHeight w:hRule="exact" w:val="115"/>
          <w:tblHeader/>
        </w:trPr>
        <w:tc>
          <w:tcPr>
            <w:tcW w:w="1970" w:type="dxa"/>
            <w:tcBorders>
              <w:top w:val="single" w:sz="12" w:space="0" w:color="auto"/>
            </w:tcBorders>
            <w:vAlign w:val="bottom"/>
          </w:tcPr>
          <w:p w14:paraId="1EF4FFDB" w14:textId="77777777" w:rsidR="00781C55" w:rsidRPr="00461EA9" w:rsidRDefault="00781C55" w:rsidP="00781C55">
            <w:pPr>
              <w:keepNext/>
              <w:spacing w:before="40" w:after="120"/>
              <w:ind w:right="40"/>
              <w:rPr>
                <w:lang w:val="en-GB"/>
              </w:rPr>
            </w:pPr>
          </w:p>
        </w:tc>
        <w:tc>
          <w:tcPr>
            <w:tcW w:w="1970" w:type="dxa"/>
            <w:tcBorders>
              <w:top w:val="single" w:sz="12" w:space="0" w:color="auto"/>
            </w:tcBorders>
            <w:vAlign w:val="bottom"/>
          </w:tcPr>
          <w:p w14:paraId="38082676" w14:textId="77777777" w:rsidR="00781C55" w:rsidRPr="00461EA9" w:rsidRDefault="00781C55" w:rsidP="00781C55">
            <w:pPr>
              <w:keepNext/>
              <w:spacing w:before="40" w:after="120"/>
              <w:ind w:left="144" w:right="40"/>
              <w:rPr>
                <w:lang w:val="en-GB"/>
              </w:rPr>
            </w:pPr>
          </w:p>
        </w:tc>
        <w:tc>
          <w:tcPr>
            <w:tcW w:w="1970" w:type="dxa"/>
            <w:tcBorders>
              <w:top w:val="single" w:sz="12" w:space="0" w:color="auto"/>
              <w:right w:val="double" w:sz="12" w:space="0" w:color="auto"/>
            </w:tcBorders>
            <w:vAlign w:val="bottom"/>
          </w:tcPr>
          <w:p w14:paraId="2BB855A9" w14:textId="77777777" w:rsidR="00781C55" w:rsidRPr="00461EA9" w:rsidRDefault="00781C55" w:rsidP="00781C55">
            <w:pPr>
              <w:keepNext/>
              <w:spacing w:before="40" w:after="120"/>
              <w:ind w:left="144" w:right="40"/>
              <w:rPr>
                <w:lang w:val="en-GB"/>
              </w:rPr>
            </w:pPr>
          </w:p>
        </w:tc>
        <w:tc>
          <w:tcPr>
            <w:tcW w:w="1970" w:type="dxa"/>
            <w:tcBorders>
              <w:top w:val="single" w:sz="12" w:space="0" w:color="auto"/>
              <w:left w:val="double" w:sz="12" w:space="0" w:color="auto"/>
            </w:tcBorders>
            <w:vAlign w:val="bottom"/>
          </w:tcPr>
          <w:p w14:paraId="59BAF13C" w14:textId="77777777" w:rsidR="00781C55" w:rsidRPr="00461EA9" w:rsidRDefault="00781C55" w:rsidP="00781C55">
            <w:pPr>
              <w:keepNext/>
              <w:spacing w:before="40" w:after="120"/>
              <w:ind w:left="144" w:right="40"/>
              <w:rPr>
                <w:lang w:val="en-GB"/>
              </w:rPr>
            </w:pPr>
          </w:p>
        </w:tc>
        <w:tc>
          <w:tcPr>
            <w:tcW w:w="1970" w:type="dxa"/>
            <w:tcBorders>
              <w:top w:val="single" w:sz="12" w:space="0" w:color="auto"/>
            </w:tcBorders>
            <w:vAlign w:val="bottom"/>
          </w:tcPr>
          <w:p w14:paraId="73C57784" w14:textId="77777777" w:rsidR="00781C55" w:rsidRPr="00461EA9" w:rsidRDefault="00781C55" w:rsidP="00781C55">
            <w:pPr>
              <w:keepNext/>
              <w:spacing w:before="40" w:after="120"/>
              <w:ind w:left="144" w:right="40"/>
              <w:rPr>
                <w:lang w:val="en-GB"/>
              </w:rPr>
            </w:pPr>
          </w:p>
        </w:tc>
      </w:tr>
      <w:tr w:rsidR="00781C55" w:rsidRPr="00B1782A" w14:paraId="2A8B5195" w14:textId="77777777" w:rsidTr="00A86ED2">
        <w:tc>
          <w:tcPr>
            <w:tcW w:w="1970" w:type="dxa"/>
            <w:tcBorders>
              <w:bottom w:val="single" w:sz="12" w:space="0" w:color="auto"/>
            </w:tcBorders>
          </w:tcPr>
          <w:p w14:paraId="490A2473" w14:textId="77777777" w:rsidR="00781C55" w:rsidRPr="00461EA9" w:rsidRDefault="00781C55" w:rsidP="00781C55">
            <w:pPr>
              <w:keepNext/>
              <w:tabs>
                <w:tab w:val="left" w:pos="288"/>
                <w:tab w:val="left" w:pos="576"/>
                <w:tab w:val="left" w:pos="864"/>
                <w:tab w:val="left" w:pos="1152"/>
              </w:tabs>
              <w:spacing w:before="40" w:after="120"/>
              <w:ind w:right="40"/>
              <w:rPr>
                <w:lang w:val="en-GB"/>
              </w:rPr>
            </w:pPr>
            <w:r w:rsidRPr="00461EA9">
              <w:rPr>
                <w:lang w:val="en-GB"/>
              </w:rPr>
              <w:t>–</w:t>
            </w:r>
          </w:p>
        </w:tc>
        <w:tc>
          <w:tcPr>
            <w:tcW w:w="1970" w:type="dxa"/>
            <w:tcBorders>
              <w:bottom w:val="single" w:sz="12" w:space="0" w:color="auto"/>
            </w:tcBorders>
          </w:tcPr>
          <w:p w14:paraId="25253DB3" w14:textId="77777777" w:rsidR="00781C55" w:rsidRPr="00461EA9" w:rsidRDefault="00781C55" w:rsidP="00781C55">
            <w:pPr>
              <w:keepNext/>
              <w:tabs>
                <w:tab w:val="left" w:pos="288"/>
                <w:tab w:val="left" w:pos="576"/>
                <w:tab w:val="left" w:pos="864"/>
                <w:tab w:val="left" w:pos="1152"/>
              </w:tabs>
              <w:spacing w:before="40" w:after="120"/>
              <w:ind w:left="144" w:right="40"/>
              <w:rPr>
                <w:lang w:val="en-GB"/>
              </w:rPr>
            </w:pPr>
            <w:r w:rsidRPr="00461EA9">
              <w:rPr>
                <w:lang w:val="en-GB"/>
              </w:rPr>
              <w:t>Limited information available in the Budget Information Pilot</w:t>
            </w:r>
          </w:p>
        </w:tc>
        <w:tc>
          <w:tcPr>
            <w:tcW w:w="1970" w:type="dxa"/>
            <w:tcBorders>
              <w:bottom w:val="single" w:sz="12" w:space="0" w:color="auto"/>
              <w:right w:val="double" w:sz="12" w:space="0" w:color="auto"/>
            </w:tcBorders>
          </w:tcPr>
          <w:p w14:paraId="20BCC16A" w14:textId="77777777" w:rsidR="00781C55" w:rsidRPr="00461EA9" w:rsidRDefault="00781C55" w:rsidP="00781C55">
            <w:pPr>
              <w:keepNext/>
              <w:tabs>
                <w:tab w:val="left" w:pos="288"/>
                <w:tab w:val="left" w:pos="576"/>
                <w:tab w:val="left" w:pos="864"/>
                <w:tab w:val="left" w:pos="1152"/>
              </w:tabs>
              <w:spacing w:before="40" w:after="120"/>
              <w:ind w:left="144" w:right="40"/>
              <w:rPr>
                <w:lang w:val="en-GB"/>
              </w:rPr>
            </w:pPr>
            <w:r w:rsidRPr="00461EA9">
              <w:rPr>
                <w:lang w:val="en-GB"/>
              </w:rPr>
              <w:t>New content regularly made available in the Budget Information Pilot on the 2026 programme budget and the revised estimates, leading to an 18 per cent increase in usage</w:t>
            </w:r>
          </w:p>
        </w:tc>
        <w:tc>
          <w:tcPr>
            <w:tcW w:w="1970" w:type="dxa"/>
            <w:tcBorders>
              <w:left w:val="double" w:sz="12" w:space="0" w:color="auto"/>
              <w:bottom w:val="single" w:sz="12" w:space="0" w:color="auto"/>
            </w:tcBorders>
          </w:tcPr>
          <w:p w14:paraId="0454BAA1" w14:textId="77777777" w:rsidR="00781C55" w:rsidRPr="00461EA9" w:rsidRDefault="00781C55" w:rsidP="00781C55">
            <w:pPr>
              <w:keepNext/>
              <w:tabs>
                <w:tab w:val="left" w:pos="288"/>
                <w:tab w:val="left" w:pos="576"/>
                <w:tab w:val="left" w:pos="864"/>
                <w:tab w:val="left" w:pos="1152"/>
              </w:tabs>
              <w:spacing w:before="40" w:after="120"/>
              <w:ind w:left="144" w:right="40"/>
              <w:rPr>
                <w:lang w:val="en-GB"/>
              </w:rPr>
            </w:pPr>
            <w:r w:rsidRPr="00461EA9">
              <w:rPr>
                <w:lang w:val="en-GB"/>
              </w:rPr>
              <w:t>Enhanced content in the Budget Information Pilot enables greater ability to analyse data, leading to a 10 per cent increase in usage</w:t>
            </w:r>
          </w:p>
        </w:tc>
        <w:tc>
          <w:tcPr>
            <w:tcW w:w="1970" w:type="dxa"/>
            <w:tcBorders>
              <w:bottom w:val="single" w:sz="12" w:space="0" w:color="auto"/>
            </w:tcBorders>
          </w:tcPr>
          <w:p w14:paraId="41887207" w14:textId="77777777" w:rsidR="00781C55" w:rsidRPr="00461EA9" w:rsidRDefault="00781C55" w:rsidP="00781C55">
            <w:pPr>
              <w:keepNext/>
              <w:tabs>
                <w:tab w:val="left" w:pos="288"/>
                <w:tab w:val="left" w:pos="576"/>
                <w:tab w:val="left" w:pos="864"/>
                <w:tab w:val="left" w:pos="1152"/>
              </w:tabs>
              <w:spacing w:before="40" w:after="120"/>
              <w:ind w:left="144" w:right="40"/>
              <w:rPr>
                <w:lang w:val="en-GB"/>
              </w:rPr>
            </w:pPr>
            <w:r w:rsidRPr="00461EA9">
              <w:rPr>
                <w:lang w:val="en-GB"/>
              </w:rPr>
              <w:t>Expanded content covering additional datasets in the Budget Information Pilot enables greater ability to analyse data, leading to a 20 per cent increase in usage</w:t>
            </w:r>
          </w:p>
        </w:tc>
      </w:tr>
    </w:tbl>
    <w:p w14:paraId="3DC58F34" w14:textId="77777777" w:rsidR="00781C55" w:rsidRPr="00461EA9" w:rsidRDefault="00781C55" w:rsidP="00781C55">
      <w:pPr>
        <w:pStyle w:val="SingleTxt"/>
        <w:spacing w:after="0" w:line="120" w:lineRule="exact"/>
        <w:rPr>
          <w:sz w:val="10"/>
          <w:lang w:val="en-GB"/>
        </w:rPr>
      </w:pPr>
    </w:p>
    <w:p w14:paraId="5F13A211" w14:textId="77777777" w:rsidR="00781C55" w:rsidRPr="00461EA9" w:rsidRDefault="00781C55" w:rsidP="00781C55">
      <w:pPr>
        <w:pStyle w:val="SingleTxt"/>
        <w:spacing w:after="0" w:line="120" w:lineRule="exact"/>
        <w:rPr>
          <w:sz w:val="10"/>
          <w:lang w:val="en-GB"/>
        </w:rPr>
      </w:pPr>
    </w:p>
    <w:p w14:paraId="0F3D60C3"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Result 3: greater efficiency reflected in budgetary requirements across Secretariat entities</w:t>
      </w:r>
    </w:p>
    <w:p w14:paraId="40B5D29C" w14:textId="77777777" w:rsidR="00781C55" w:rsidRPr="00461EA9" w:rsidRDefault="00781C55" w:rsidP="00781C55">
      <w:pPr>
        <w:pStyle w:val="SingleTxt"/>
        <w:spacing w:after="0" w:line="120" w:lineRule="exact"/>
        <w:rPr>
          <w:sz w:val="10"/>
          <w:lang w:val="en-GB"/>
        </w:rPr>
      </w:pPr>
    </w:p>
    <w:p w14:paraId="1A5D863D"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Proposed programme plan for 2027</w:t>
      </w:r>
    </w:p>
    <w:p w14:paraId="10F3844A" w14:textId="77777777" w:rsidR="00781C55" w:rsidRPr="00461EA9" w:rsidRDefault="00781C55" w:rsidP="00781C55">
      <w:pPr>
        <w:pStyle w:val="SingleTxt"/>
        <w:spacing w:after="0" w:line="120" w:lineRule="exact"/>
        <w:rPr>
          <w:sz w:val="10"/>
          <w:lang w:val="en-GB"/>
        </w:rPr>
      </w:pPr>
    </w:p>
    <w:p w14:paraId="6926D236"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29A.93</w:t>
      </w:r>
      <w:r w:rsidRPr="00FA08CF">
        <w:rPr>
          <w:lang w:val="en-GB"/>
        </w:rPr>
        <w:tab/>
        <w:t>Building on the UN80 Initiative and the change proposals approved as part of the 2026 programme budget, and having undertaken spending reviews informed by updated methodology and standard operating procedures, the component will continue to support the identification of efficiencies that enable Secretariat entities to enhance the overall effectiveness of the Organization, including the pursuit of synergies and structural, operational and functional efficiencies, while safeguarding mandated functions.</w:t>
      </w:r>
    </w:p>
    <w:p w14:paraId="79518C21" w14:textId="77777777" w:rsidR="00781C55" w:rsidRPr="00FA08CF" w:rsidRDefault="00781C55" w:rsidP="00781C5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Lessons learned and planned change</w:t>
      </w:r>
    </w:p>
    <w:p w14:paraId="4879D921" w14:textId="77777777" w:rsidR="00781C55" w:rsidRPr="00461EA9" w:rsidRDefault="00781C55" w:rsidP="00781C55">
      <w:pPr>
        <w:pStyle w:val="SingleTxt"/>
        <w:spacing w:after="0" w:line="120" w:lineRule="exact"/>
        <w:rPr>
          <w:sz w:val="10"/>
          <w:lang w:val="en-GB"/>
        </w:rPr>
      </w:pPr>
    </w:p>
    <w:p w14:paraId="058BACAB"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29A.94</w:t>
      </w:r>
      <w:r w:rsidRPr="00FA08CF">
        <w:rPr>
          <w:lang w:val="en-GB"/>
        </w:rPr>
        <w:tab/>
        <w:t>The lesson for the component was that, while efficiencies were identified across Secretariat entities as part of the approved 2026 programme budget, prioritizing efficiencies requires a sustained and focused approach. In applying the lesson, the component will consider meaningful ways of providing qualitative and quantifiable information on entities’ efforts to foster a culture of efficiency and cost‑effectiveness.</w:t>
      </w:r>
    </w:p>
    <w:p w14:paraId="5A6BE241" w14:textId="77777777" w:rsidR="00781C55" w:rsidRPr="00551828"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2"/>
          <w:lang w:val="en-GB"/>
        </w:rPr>
      </w:pPr>
      <w:r w:rsidRPr="00551828">
        <w:rPr>
          <w:spacing w:val="0"/>
          <w:w w:val="102"/>
          <w:lang w:val="en-GB"/>
        </w:rPr>
        <w:tab/>
        <w:t>29A.95</w:t>
      </w:r>
      <w:r w:rsidRPr="00551828">
        <w:rPr>
          <w:spacing w:val="0"/>
          <w:w w:val="102"/>
          <w:lang w:val="en-GB"/>
        </w:rPr>
        <w:tab/>
        <w:t>Expected progress towards the objective is presented in the performance measure below (see table 29A.26)</w:t>
      </w:r>
    </w:p>
    <w:p w14:paraId="77D3B20C" w14:textId="77777777" w:rsidR="00781C55" w:rsidRPr="00461EA9"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627FC8" w14:textId="77777777" w:rsidR="00781C55" w:rsidRPr="00461EA9"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1EA9">
        <w:rPr>
          <w:b w:val="0"/>
          <w:bCs/>
          <w:lang w:val="en-GB"/>
        </w:rPr>
        <w:t>Table 29A.26</w:t>
      </w:r>
    </w:p>
    <w:p w14:paraId="50CCD43A"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5CF6943A" w14:textId="77777777" w:rsidR="00781C55" w:rsidRPr="00461EA9"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A16922" w14:textId="77777777" w:rsidR="00781C55" w:rsidRPr="00461EA9"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461EA9" w14:paraId="271CC310" w14:textId="77777777" w:rsidTr="00A86ED2">
        <w:trPr>
          <w:tblHeader/>
        </w:trPr>
        <w:tc>
          <w:tcPr>
            <w:tcW w:w="1970" w:type="dxa"/>
            <w:tcBorders>
              <w:top w:val="single" w:sz="4" w:space="0" w:color="auto"/>
              <w:bottom w:val="single" w:sz="12" w:space="0" w:color="auto"/>
            </w:tcBorders>
            <w:vAlign w:val="bottom"/>
          </w:tcPr>
          <w:p w14:paraId="1D4B250E" w14:textId="77777777" w:rsidR="00781C55" w:rsidRPr="00461EA9" w:rsidRDefault="00781C55" w:rsidP="00A86ED2">
            <w:pPr>
              <w:spacing w:before="81" w:after="81" w:line="160" w:lineRule="exact"/>
              <w:ind w:right="40"/>
              <w:jc w:val="both"/>
              <w:rPr>
                <w:i/>
                <w:sz w:val="14"/>
                <w:lang w:val="en-GB"/>
              </w:rPr>
            </w:pPr>
            <w:r w:rsidRPr="00461EA9">
              <w:rPr>
                <w:i/>
                <w:sz w:val="14"/>
                <w:lang w:val="en-GB"/>
              </w:rPr>
              <w:t>2023 (actual)</w:t>
            </w:r>
          </w:p>
        </w:tc>
        <w:tc>
          <w:tcPr>
            <w:tcW w:w="1970" w:type="dxa"/>
            <w:tcBorders>
              <w:top w:val="single" w:sz="4" w:space="0" w:color="auto"/>
              <w:bottom w:val="single" w:sz="12" w:space="0" w:color="auto"/>
            </w:tcBorders>
            <w:vAlign w:val="bottom"/>
          </w:tcPr>
          <w:p w14:paraId="66D94C8C" w14:textId="77777777" w:rsidR="00781C55" w:rsidRPr="00461EA9" w:rsidRDefault="00781C55" w:rsidP="00A86ED2">
            <w:pPr>
              <w:spacing w:before="81" w:after="81" w:line="160" w:lineRule="exact"/>
              <w:ind w:left="144" w:right="40"/>
              <w:rPr>
                <w:i/>
                <w:sz w:val="14"/>
                <w:lang w:val="en-GB"/>
              </w:rPr>
            </w:pPr>
            <w:r w:rsidRPr="00461EA9">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395A751F" w14:textId="77777777" w:rsidR="00781C55" w:rsidRPr="00461EA9" w:rsidRDefault="00781C55" w:rsidP="00A86ED2">
            <w:pPr>
              <w:spacing w:before="81" w:after="81" w:line="160" w:lineRule="exact"/>
              <w:ind w:left="144" w:right="40"/>
              <w:rPr>
                <w:i/>
                <w:sz w:val="14"/>
                <w:lang w:val="en-GB"/>
              </w:rPr>
            </w:pPr>
            <w:r w:rsidRPr="00461EA9">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E4BED11" w14:textId="77777777" w:rsidR="00781C55" w:rsidRPr="00461EA9" w:rsidRDefault="00781C55" w:rsidP="00A86ED2">
            <w:pPr>
              <w:spacing w:before="81" w:after="81" w:line="160" w:lineRule="exact"/>
              <w:ind w:left="144" w:right="40"/>
              <w:rPr>
                <w:i/>
                <w:sz w:val="14"/>
                <w:lang w:val="en-GB"/>
              </w:rPr>
            </w:pPr>
            <w:r w:rsidRPr="00461EA9">
              <w:rPr>
                <w:i/>
                <w:sz w:val="14"/>
                <w:lang w:val="en-GB"/>
              </w:rPr>
              <w:t>2026 (planned)</w:t>
            </w:r>
          </w:p>
        </w:tc>
        <w:tc>
          <w:tcPr>
            <w:tcW w:w="1970" w:type="dxa"/>
            <w:tcBorders>
              <w:top w:val="single" w:sz="4" w:space="0" w:color="auto"/>
              <w:bottom w:val="single" w:sz="12" w:space="0" w:color="auto"/>
            </w:tcBorders>
            <w:vAlign w:val="bottom"/>
          </w:tcPr>
          <w:p w14:paraId="21D297F8" w14:textId="77777777" w:rsidR="00781C55" w:rsidRPr="00461EA9" w:rsidRDefault="00781C55" w:rsidP="00A86ED2">
            <w:pPr>
              <w:spacing w:before="81" w:after="81" w:line="160" w:lineRule="exact"/>
              <w:ind w:left="144" w:right="40"/>
              <w:rPr>
                <w:i/>
                <w:sz w:val="14"/>
                <w:lang w:val="en-GB"/>
              </w:rPr>
            </w:pPr>
            <w:r w:rsidRPr="00461EA9">
              <w:rPr>
                <w:i/>
                <w:sz w:val="14"/>
                <w:lang w:val="en-GB"/>
              </w:rPr>
              <w:t>2027 (planned)</w:t>
            </w:r>
          </w:p>
        </w:tc>
      </w:tr>
      <w:tr w:rsidR="00781C55" w:rsidRPr="00461EA9" w14:paraId="5ECAC420" w14:textId="77777777" w:rsidTr="00551828">
        <w:trPr>
          <w:trHeight w:hRule="exact" w:val="115"/>
          <w:tblHeader/>
        </w:trPr>
        <w:tc>
          <w:tcPr>
            <w:tcW w:w="1970" w:type="dxa"/>
            <w:tcBorders>
              <w:top w:val="single" w:sz="12" w:space="0" w:color="auto"/>
            </w:tcBorders>
            <w:vAlign w:val="bottom"/>
          </w:tcPr>
          <w:p w14:paraId="1573F89C" w14:textId="77777777" w:rsidR="00781C55" w:rsidRPr="00461EA9" w:rsidRDefault="00781C55" w:rsidP="00A86ED2">
            <w:pPr>
              <w:spacing w:before="40" w:after="120"/>
              <w:ind w:right="40"/>
              <w:jc w:val="both"/>
              <w:rPr>
                <w:lang w:val="en-GB"/>
              </w:rPr>
            </w:pPr>
          </w:p>
        </w:tc>
        <w:tc>
          <w:tcPr>
            <w:tcW w:w="1970" w:type="dxa"/>
            <w:tcBorders>
              <w:top w:val="single" w:sz="12" w:space="0" w:color="auto"/>
            </w:tcBorders>
            <w:vAlign w:val="bottom"/>
          </w:tcPr>
          <w:p w14:paraId="1D152A34" w14:textId="77777777" w:rsidR="00781C55" w:rsidRPr="00461EA9"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5000C2D7" w14:textId="77777777" w:rsidR="00781C55" w:rsidRPr="00461EA9"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483F838D" w14:textId="77777777" w:rsidR="00781C55" w:rsidRPr="00461EA9" w:rsidRDefault="00781C55" w:rsidP="00A86ED2">
            <w:pPr>
              <w:spacing w:before="40" w:after="120"/>
              <w:ind w:left="144" w:right="40"/>
              <w:rPr>
                <w:lang w:val="en-GB"/>
              </w:rPr>
            </w:pPr>
          </w:p>
        </w:tc>
        <w:tc>
          <w:tcPr>
            <w:tcW w:w="1970" w:type="dxa"/>
            <w:tcBorders>
              <w:top w:val="single" w:sz="12" w:space="0" w:color="auto"/>
            </w:tcBorders>
            <w:vAlign w:val="bottom"/>
          </w:tcPr>
          <w:p w14:paraId="47A6A312" w14:textId="77777777" w:rsidR="00781C55" w:rsidRPr="00461EA9" w:rsidRDefault="00781C55" w:rsidP="00A86ED2">
            <w:pPr>
              <w:spacing w:before="40" w:after="120"/>
              <w:ind w:left="144" w:right="40"/>
              <w:rPr>
                <w:lang w:val="en-GB"/>
              </w:rPr>
            </w:pPr>
          </w:p>
        </w:tc>
      </w:tr>
      <w:tr w:rsidR="00781C55" w:rsidRPr="00B1782A" w14:paraId="4D052525" w14:textId="77777777" w:rsidTr="00551828">
        <w:tc>
          <w:tcPr>
            <w:tcW w:w="1970" w:type="dxa"/>
            <w:tcBorders>
              <w:bottom w:val="single" w:sz="12" w:space="0" w:color="auto"/>
            </w:tcBorders>
          </w:tcPr>
          <w:p w14:paraId="23D2F09E" w14:textId="77777777" w:rsidR="00781C55" w:rsidRPr="00461EA9" w:rsidRDefault="00781C55" w:rsidP="00A86ED2">
            <w:pPr>
              <w:tabs>
                <w:tab w:val="left" w:pos="288"/>
                <w:tab w:val="left" w:pos="576"/>
                <w:tab w:val="left" w:pos="864"/>
                <w:tab w:val="left" w:pos="1152"/>
              </w:tabs>
              <w:spacing w:before="40" w:after="120"/>
              <w:ind w:right="40"/>
              <w:rPr>
                <w:lang w:val="en-GB"/>
              </w:rPr>
            </w:pPr>
            <w:r w:rsidRPr="00461EA9">
              <w:rPr>
                <w:lang w:val="en-GB"/>
              </w:rPr>
              <w:t>–</w:t>
            </w:r>
          </w:p>
        </w:tc>
        <w:tc>
          <w:tcPr>
            <w:tcW w:w="1970" w:type="dxa"/>
            <w:tcBorders>
              <w:bottom w:val="single" w:sz="12" w:space="0" w:color="auto"/>
            </w:tcBorders>
          </w:tcPr>
          <w:p w14:paraId="6E65B3F0" w14:textId="77777777" w:rsidR="00781C55" w:rsidRPr="00461EA9" w:rsidRDefault="00781C55" w:rsidP="00A86ED2">
            <w:pPr>
              <w:tabs>
                <w:tab w:val="left" w:pos="288"/>
                <w:tab w:val="left" w:pos="576"/>
                <w:tab w:val="left" w:pos="864"/>
                <w:tab w:val="left" w:pos="1152"/>
              </w:tabs>
              <w:spacing w:before="40" w:after="120"/>
              <w:ind w:left="144" w:right="40"/>
              <w:rPr>
                <w:lang w:val="en-GB"/>
              </w:rPr>
            </w:pPr>
            <w:r w:rsidRPr="00461EA9">
              <w:rPr>
                <w:lang w:val="en-GB"/>
              </w:rPr>
              <w:t>Spending reviews were conducted by seven entities in preparation for the proposed programme plan for 2025</w:t>
            </w:r>
          </w:p>
        </w:tc>
        <w:tc>
          <w:tcPr>
            <w:tcW w:w="1970" w:type="dxa"/>
            <w:tcBorders>
              <w:bottom w:val="single" w:sz="12" w:space="0" w:color="auto"/>
              <w:right w:val="double" w:sz="12" w:space="0" w:color="auto"/>
            </w:tcBorders>
          </w:tcPr>
          <w:p w14:paraId="4EB4F686" w14:textId="77777777" w:rsidR="00781C55" w:rsidRDefault="00781C55" w:rsidP="00A86ED2">
            <w:pPr>
              <w:tabs>
                <w:tab w:val="left" w:pos="288"/>
                <w:tab w:val="left" w:pos="576"/>
                <w:tab w:val="left" w:pos="864"/>
                <w:tab w:val="left" w:pos="1152"/>
              </w:tabs>
              <w:spacing w:before="40" w:after="120"/>
              <w:ind w:left="144" w:right="40"/>
              <w:rPr>
                <w:lang w:val="en-GB"/>
              </w:rPr>
            </w:pPr>
            <w:r w:rsidRPr="00461EA9">
              <w:rPr>
                <w:lang w:val="en-GB"/>
              </w:rPr>
              <w:t>Spending reviews were conducted by five entities, and further efficiencies identified by most entities as part of the UN80 Initiative</w:t>
            </w:r>
          </w:p>
          <w:p w14:paraId="0F6241BB" w14:textId="77777777" w:rsidR="00781C55" w:rsidRPr="00461EA9" w:rsidRDefault="00781C55" w:rsidP="00A86ED2">
            <w:pPr>
              <w:tabs>
                <w:tab w:val="left" w:pos="288"/>
                <w:tab w:val="left" w:pos="576"/>
                <w:tab w:val="left" w:pos="864"/>
                <w:tab w:val="left" w:pos="1152"/>
              </w:tabs>
              <w:spacing w:before="40" w:after="120"/>
              <w:ind w:left="144" w:right="40"/>
              <w:rPr>
                <w:lang w:val="en-GB"/>
              </w:rPr>
            </w:pPr>
            <w:r w:rsidRPr="00461EA9">
              <w:rPr>
                <w:lang w:val="en-GB"/>
              </w:rPr>
              <w:t>Proposals for operational efficiencies and improvements were approved by the General Assembly in the programme budget for 2026</w:t>
            </w:r>
          </w:p>
        </w:tc>
        <w:tc>
          <w:tcPr>
            <w:tcW w:w="1970" w:type="dxa"/>
            <w:tcBorders>
              <w:left w:val="double" w:sz="12" w:space="0" w:color="auto"/>
              <w:bottom w:val="single" w:sz="12" w:space="0" w:color="auto"/>
            </w:tcBorders>
          </w:tcPr>
          <w:p w14:paraId="47806E9C" w14:textId="77777777" w:rsidR="00781C55" w:rsidRDefault="00781C55" w:rsidP="00A86ED2">
            <w:pPr>
              <w:tabs>
                <w:tab w:val="left" w:pos="288"/>
                <w:tab w:val="left" w:pos="576"/>
                <w:tab w:val="left" w:pos="864"/>
                <w:tab w:val="left" w:pos="1152"/>
              </w:tabs>
              <w:spacing w:before="40" w:after="120"/>
              <w:ind w:left="144" w:right="40"/>
              <w:rPr>
                <w:lang w:val="en-GB"/>
              </w:rPr>
            </w:pPr>
            <w:r w:rsidRPr="00461EA9">
              <w:rPr>
                <w:lang w:val="en-GB"/>
              </w:rPr>
              <w:t>The UN80 Initiative change proposals approved in the programme budget for 2026 are successfully implemented and yield the expected benefits</w:t>
            </w:r>
          </w:p>
          <w:p w14:paraId="2520420C" w14:textId="77777777" w:rsidR="00781C55" w:rsidRPr="00461EA9" w:rsidRDefault="00781C55" w:rsidP="00A86ED2">
            <w:pPr>
              <w:tabs>
                <w:tab w:val="left" w:pos="288"/>
                <w:tab w:val="left" w:pos="576"/>
                <w:tab w:val="left" w:pos="864"/>
                <w:tab w:val="left" w:pos="1152"/>
              </w:tabs>
              <w:spacing w:before="40" w:after="120"/>
              <w:ind w:left="144" w:right="40"/>
              <w:rPr>
                <w:lang w:val="en-GB"/>
              </w:rPr>
            </w:pPr>
            <w:r w:rsidRPr="00461EA9">
              <w:rPr>
                <w:lang w:val="en-GB"/>
              </w:rPr>
              <w:t>Additional efficiencies are identified in the proposed programme budget for 2027</w:t>
            </w:r>
          </w:p>
        </w:tc>
        <w:tc>
          <w:tcPr>
            <w:tcW w:w="1970" w:type="dxa"/>
            <w:tcBorders>
              <w:bottom w:val="single" w:sz="12" w:space="0" w:color="auto"/>
            </w:tcBorders>
          </w:tcPr>
          <w:p w14:paraId="619284FF" w14:textId="77777777" w:rsidR="00781C55" w:rsidRPr="00461EA9" w:rsidRDefault="00781C55" w:rsidP="00A86ED2">
            <w:pPr>
              <w:tabs>
                <w:tab w:val="left" w:pos="288"/>
                <w:tab w:val="left" w:pos="576"/>
                <w:tab w:val="left" w:pos="864"/>
                <w:tab w:val="left" w:pos="1152"/>
              </w:tabs>
              <w:spacing w:before="40" w:after="120"/>
              <w:ind w:left="144" w:right="40"/>
              <w:rPr>
                <w:lang w:val="en-GB"/>
              </w:rPr>
            </w:pPr>
            <w:r w:rsidRPr="00461EA9">
              <w:rPr>
                <w:lang w:val="en-GB"/>
              </w:rPr>
              <w:t>12 entities implement additional efficiencies in accordance with the 2027 programme budget</w:t>
            </w:r>
          </w:p>
        </w:tc>
      </w:tr>
    </w:tbl>
    <w:p w14:paraId="596ED59B" w14:textId="77777777" w:rsidR="00781C55" w:rsidRPr="00461EA9" w:rsidRDefault="00781C55" w:rsidP="00781C55">
      <w:pPr>
        <w:pStyle w:val="SingleTxt"/>
        <w:spacing w:after="0" w:line="120" w:lineRule="exact"/>
        <w:rPr>
          <w:sz w:val="10"/>
          <w:lang w:val="en-GB"/>
        </w:rPr>
      </w:pPr>
    </w:p>
    <w:p w14:paraId="0C057AFF" w14:textId="77777777" w:rsidR="00781C55" w:rsidRPr="00461EA9" w:rsidRDefault="00781C55" w:rsidP="00781C55">
      <w:pPr>
        <w:pStyle w:val="SingleTxt"/>
        <w:spacing w:after="0" w:line="120" w:lineRule="exact"/>
        <w:rPr>
          <w:sz w:val="10"/>
          <w:lang w:val="en-GB"/>
        </w:rPr>
      </w:pPr>
    </w:p>
    <w:p w14:paraId="494C3A64" w14:textId="77777777" w:rsidR="00781C55" w:rsidRPr="00461EA9" w:rsidRDefault="00781C55" w:rsidP="00781C55">
      <w:pPr>
        <w:pStyle w:val="SingleTxt"/>
        <w:spacing w:after="0" w:line="120" w:lineRule="exact"/>
        <w:rPr>
          <w:sz w:val="10"/>
          <w:lang w:val="en-GB"/>
        </w:rPr>
      </w:pPr>
    </w:p>
    <w:p w14:paraId="0C68D92F"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Deliverables</w:t>
      </w:r>
    </w:p>
    <w:p w14:paraId="2D60A529" w14:textId="77777777" w:rsidR="00781C55" w:rsidRPr="00461EA9" w:rsidRDefault="00781C55" w:rsidP="00781C55">
      <w:pPr>
        <w:pStyle w:val="SingleTxt"/>
        <w:spacing w:after="0" w:line="120" w:lineRule="exact"/>
        <w:rPr>
          <w:sz w:val="10"/>
          <w:lang w:val="en-GB"/>
        </w:rPr>
      </w:pPr>
    </w:p>
    <w:p w14:paraId="6FACDB80" w14:textId="77777777" w:rsidR="00781C55" w:rsidRPr="00461EA9" w:rsidRDefault="00781C55" w:rsidP="00781C55">
      <w:pPr>
        <w:pStyle w:val="SingleTxt"/>
        <w:spacing w:after="0" w:line="120" w:lineRule="exact"/>
        <w:rPr>
          <w:sz w:val="10"/>
          <w:lang w:val="en-GB"/>
        </w:rPr>
      </w:pPr>
    </w:p>
    <w:p w14:paraId="556DB3E3"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29A.96</w:t>
      </w:r>
      <w:r w:rsidRPr="00FA08CF">
        <w:rPr>
          <w:lang w:val="en-GB"/>
        </w:rPr>
        <w:tab/>
        <w:t>Table 29A.27 lists all deliverables of the component.</w:t>
      </w:r>
    </w:p>
    <w:p w14:paraId="6C9AE500" w14:textId="77777777" w:rsidR="00781C55" w:rsidRPr="00461EA9"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503387" w14:textId="77777777" w:rsidR="00781C55" w:rsidRPr="00461EA9"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1EA9">
        <w:rPr>
          <w:b w:val="0"/>
          <w:bCs/>
          <w:lang w:val="en-GB"/>
        </w:rPr>
        <w:t>Table 29A.27</w:t>
      </w:r>
    </w:p>
    <w:p w14:paraId="58D585B4"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FA08CF">
        <w:rPr>
          <w:lang w:val="en-GB"/>
        </w:rPr>
        <w:t>Subprogramme 2, component 3: deliverables for the period 2025–2027, by category and subcategory</w:t>
      </w:r>
    </w:p>
    <w:p w14:paraId="1277250F" w14:textId="77777777" w:rsidR="00781C55" w:rsidRPr="00461EA9"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D55BAE" w14:textId="77777777" w:rsidR="00781C55" w:rsidRPr="00461EA9"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781C55" w:rsidRPr="00461EA9" w14:paraId="6C10C966" w14:textId="77777777" w:rsidTr="005B2104">
        <w:trPr>
          <w:tblHeader/>
        </w:trPr>
        <w:tc>
          <w:tcPr>
            <w:tcW w:w="7020" w:type="dxa"/>
            <w:tcBorders>
              <w:top w:val="single" w:sz="4" w:space="0" w:color="auto"/>
              <w:bottom w:val="single" w:sz="12" w:space="0" w:color="auto"/>
            </w:tcBorders>
            <w:vAlign w:val="bottom"/>
          </w:tcPr>
          <w:p w14:paraId="372B1AFF" w14:textId="77777777" w:rsidR="00781C55" w:rsidRPr="00461EA9" w:rsidRDefault="00781C55" w:rsidP="00A86ED2">
            <w:pPr>
              <w:spacing w:before="81" w:after="81" w:line="160" w:lineRule="exact"/>
              <w:ind w:right="40"/>
              <w:rPr>
                <w:i/>
                <w:sz w:val="14"/>
                <w:lang w:val="en-GB"/>
              </w:rPr>
            </w:pPr>
            <w:r w:rsidRPr="00461EA9">
              <w:rPr>
                <w:i/>
                <w:sz w:val="14"/>
                <w:lang w:val="en-GB"/>
              </w:rPr>
              <w:t>Category and subcategory</w:t>
            </w:r>
          </w:p>
        </w:tc>
        <w:tc>
          <w:tcPr>
            <w:tcW w:w="707" w:type="dxa"/>
            <w:tcBorders>
              <w:top w:val="single" w:sz="4" w:space="0" w:color="auto"/>
              <w:bottom w:val="single" w:sz="12" w:space="0" w:color="auto"/>
            </w:tcBorders>
            <w:vAlign w:val="bottom"/>
          </w:tcPr>
          <w:p w14:paraId="0BB77AFD" w14:textId="77777777" w:rsidR="00781C55" w:rsidRPr="00461EA9" w:rsidRDefault="00781C55" w:rsidP="00A86ED2">
            <w:pPr>
              <w:spacing w:before="81" w:after="81" w:line="160" w:lineRule="exact"/>
              <w:ind w:left="72" w:right="43"/>
              <w:jc w:val="right"/>
              <w:rPr>
                <w:i/>
                <w:sz w:val="14"/>
                <w:lang w:val="en-GB"/>
              </w:rPr>
            </w:pPr>
            <w:r w:rsidRPr="00461EA9">
              <w:rPr>
                <w:i/>
                <w:sz w:val="14"/>
                <w:lang w:val="en-GB"/>
              </w:rPr>
              <w:t>2025 planned</w:t>
            </w:r>
          </w:p>
        </w:tc>
        <w:tc>
          <w:tcPr>
            <w:tcW w:w="708" w:type="dxa"/>
            <w:tcBorders>
              <w:top w:val="single" w:sz="4" w:space="0" w:color="auto"/>
              <w:bottom w:val="single" w:sz="12" w:space="0" w:color="auto"/>
            </w:tcBorders>
            <w:vAlign w:val="bottom"/>
          </w:tcPr>
          <w:p w14:paraId="18F5E0ED" w14:textId="77777777" w:rsidR="00781C55" w:rsidRPr="00461EA9" w:rsidRDefault="00781C55" w:rsidP="00A86ED2">
            <w:pPr>
              <w:spacing w:before="81" w:after="81" w:line="160" w:lineRule="exact"/>
              <w:ind w:left="72" w:right="43"/>
              <w:jc w:val="right"/>
              <w:rPr>
                <w:i/>
                <w:sz w:val="14"/>
                <w:lang w:val="en-GB"/>
              </w:rPr>
            </w:pPr>
            <w:r w:rsidRPr="00461EA9">
              <w:rPr>
                <w:i/>
                <w:sz w:val="14"/>
                <w:lang w:val="en-GB"/>
              </w:rPr>
              <w:t>2025 actual</w:t>
            </w:r>
          </w:p>
        </w:tc>
        <w:tc>
          <w:tcPr>
            <w:tcW w:w="707" w:type="dxa"/>
            <w:tcBorders>
              <w:top w:val="single" w:sz="4" w:space="0" w:color="auto"/>
              <w:bottom w:val="single" w:sz="12" w:space="0" w:color="auto"/>
            </w:tcBorders>
            <w:vAlign w:val="bottom"/>
          </w:tcPr>
          <w:p w14:paraId="2BC2B399" w14:textId="77777777" w:rsidR="00781C55" w:rsidRPr="00461EA9" w:rsidRDefault="00781C55" w:rsidP="00A86ED2">
            <w:pPr>
              <w:spacing w:before="81" w:after="81" w:line="160" w:lineRule="exact"/>
              <w:ind w:left="72" w:right="43"/>
              <w:jc w:val="right"/>
              <w:rPr>
                <w:i/>
                <w:sz w:val="14"/>
                <w:lang w:val="en-GB"/>
              </w:rPr>
            </w:pPr>
            <w:r w:rsidRPr="00461EA9">
              <w:rPr>
                <w:i/>
                <w:sz w:val="14"/>
                <w:lang w:val="en-GB"/>
              </w:rPr>
              <w:t>2026 planned</w:t>
            </w:r>
          </w:p>
        </w:tc>
        <w:tc>
          <w:tcPr>
            <w:tcW w:w="708" w:type="dxa"/>
            <w:tcBorders>
              <w:top w:val="single" w:sz="4" w:space="0" w:color="auto"/>
              <w:bottom w:val="single" w:sz="12" w:space="0" w:color="auto"/>
            </w:tcBorders>
            <w:vAlign w:val="bottom"/>
          </w:tcPr>
          <w:p w14:paraId="6770C3B4" w14:textId="77777777" w:rsidR="00781C55" w:rsidRPr="00461EA9" w:rsidRDefault="00781C55" w:rsidP="00A86ED2">
            <w:pPr>
              <w:spacing w:before="81" w:after="81" w:line="160" w:lineRule="exact"/>
              <w:ind w:left="72" w:right="43"/>
              <w:jc w:val="right"/>
              <w:rPr>
                <w:i/>
                <w:sz w:val="14"/>
                <w:lang w:val="en-GB"/>
              </w:rPr>
            </w:pPr>
            <w:r w:rsidRPr="00461EA9">
              <w:rPr>
                <w:i/>
                <w:sz w:val="14"/>
                <w:lang w:val="en-GB"/>
              </w:rPr>
              <w:t>2027 planned</w:t>
            </w:r>
          </w:p>
        </w:tc>
      </w:tr>
      <w:tr w:rsidR="00781C55" w:rsidRPr="00461EA9" w14:paraId="47648700" w14:textId="77777777" w:rsidTr="005B2104">
        <w:trPr>
          <w:trHeight w:hRule="exact" w:val="115"/>
          <w:tblHeader/>
        </w:trPr>
        <w:tc>
          <w:tcPr>
            <w:tcW w:w="7020" w:type="dxa"/>
            <w:tcBorders>
              <w:top w:val="single" w:sz="12" w:space="0" w:color="auto"/>
            </w:tcBorders>
            <w:vAlign w:val="bottom"/>
          </w:tcPr>
          <w:p w14:paraId="5B0B354E" w14:textId="77777777" w:rsidR="00781C55" w:rsidRPr="00461EA9" w:rsidRDefault="00781C55" w:rsidP="00A86ED2">
            <w:pPr>
              <w:spacing w:before="40" w:after="40" w:line="210" w:lineRule="exact"/>
              <w:ind w:right="40"/>
              <w:rPr>
                <w:sz w:val="17"/>
                <w:lang w:val="en-GB"/>
              </w:rPr>
            </w:pPr>
          </w:p>
        </w:tc>
        <w:tc>
          <w:tcPr>
            <w:tcW w:w="707" w:type="dxa"/>
            <w:tcBorders>
              <w:top w:val="single" w:sz="12" w:space="0" w:color="auto"/>
            </w:tcBorders>
            <w:vAlign w:val="bottom"/>
          </w:tcPr>
          <w:p w14:paraId="5808D6DD" w14:textId="77777777" w:rsidR="00781C55" w:rsidRPr="00461EA9" w:rsidRDefault="00781C55" w:rsidP="00A86ED2">
            <w:pPr>
              <w:spacing w:before="40" w:after="40" w:line="210" w:lineRule="exact"/>
              <w:ind w:left="72" w:right="43"/>
              <w:jc w:val="right"/>
              <w:rPr>
                <w:sz w:val="17"/>
                <w:lang w:val="en-GB"/>
              </w:rPr>
            </w:pPr>
          </w:p>
        </w:tc>
        <w:tc>
          <w:tcPr>
            <w:tcW w:w="708" w:type="dxa"/>
            <w:tcBorders>
              <w:top w:val="single" w:sz="12" w:space="0" w:color="auto"/>
            </w:tcBorders>
            <w:vAlign w:val="bottom"/>
          </w:tcPr>
          <w:p w14:paraId="6627BAD8" w14:textId="77777777" w:rsidR="00781C55" w:rsidRPr="00461EA9" w:rsidRDefault="00781C55" w:rsidP="00A86ED2">
            <w:pPr>
              <w:spacing w:before="40" w:after="40" w:line="210" w:lineRule="exact"/>
              <w:ind w:left="72" w:right="43"/>
              <w:jc w:val="right"/>
              <w:rPr>
                <w:sz w:val="17"/>
                <w:lang w:val="en-GB"/>
              </w:rPr>
            </w:pPr>
          </w:p>
        </w:tc>
        <w:tc>
          <w:tcPr>
            <w:tcW w:w="707" w:type="dxa"/>
            <w:tcBorders>
              <w:top w:val="single" w:sz="12" w:space="0" w:color="auto"/>
            </w:tcBorders>
            <w:vAlign w:val="bottom"/>
          </w:tcPr>
          <w:p w14:paraId="1D37D327" w14:textId="77777777" w:rsidR="00781C55" w:rsidRPr="00461EA9" w:rsidRDefault="00781C55" w:rsidP="00A86ED2">
            <w:pPr>
              <w:spacing w:before="40" w:after="40" w:line="210" w:lineRule="exact"/>
              <w:ind w:left="72" w:right="43"/>
              <w:jc w:val="right"/>
              <w:rPr>
                <w:sz w:val="17"/>
                <w:lang w:val="en-GB"/>
              </w:rPr>
            </w:pPr>
          </w:p>
        </w:tc>
        <w:tc>
          <w:tcPr>
            <w:tcW w:w="708" w:type="dxa"/>
            <w:tcBorders>
              <w:top w:val="single" w:sz="12" w:space="0" w:color="auto"/>
            </w:tcBorders>
            <w:vAlign w:val="bottom"/>
          </w:tcPr>
          <w:p w14:paraId="01AC3B1D" w14:textId="77777777" w:rsidR="00781C55" w:rsidRPr="00461EA9" w:rsidRDefault="00781C55" w:rsidP="00A86ED2">
            <w:pPr>
              <w:spacing w:before="40" w:after="40" w:line="210" w:lineRule="exact"/>
              <w:ind w:left="72" w:right="43"/>
              <w:jc w:val="right"/>
              <w:rPr>
                <w:sz w:val="17"/>
                <w:lang w:val="en-GB"/>
              </w:rPr>
            </w:pPr>
          </w:p>
        </w:tc>
      </w:tr>
      <w:tr w:rsidR="00781C55" w:rsidRPr="00B1782A" w14:paraId="74FEDA88" w14:textId="77777777" w:rsidTr="005B2104">
        <w:tc>
          <w:tcPr>
            <w:tcW w:w="7020" w:type="dxa"/>
            <w:vAlign w:val="bottom"/>
          </w:tcPr>
          <w:p w14:paraId="769BDF12" w14:textId="77777777" w:rsidR="00781C55" w:rsidRPr="00461EA9" w:rsidRDefault="00781C55" w:rsidP="00A86ED2">
            <w:pPr>
              <w:tabs>
                <w:tab w:val="left" w:pos="288"/>
                <w:tab w:val="left" w:pos="576"/>
                <w:tab w:val="left" w:pos="864"/>
                <w:tab w:val="left" w:pos="1152"/>
              </w:tabs>
              <w:spacing w:before="40" w:after="40" w:line="210" w:lineRule="exact"/>
              <w:ind w:right="40"/>
              <w:rPr>
                <w:b/>
                <w:bCs/>
                <w:sz w:val="17"/>
                <w:lang w:val="en-GB"/>
              </w:rPr>
            </w:pPr>
            <w:r w:rsidRPr="00461EA9">
              <w:rPr>
                <w:b/>
                <w:bCs/>
                <w:sz w:val="17"/>
                <w:lang w:val="en-GB"/>
              </w:rPr>
              <w:t>A.</w:t>
            </w:r>
            <w:r>
              <w:rPr>
                <w:b/>
                <w:bCs/>
                <w:sz w:val="17"/>
                <w:lang w:val="en-GB"/>
              </w:rPr>
              <w:tab/>
            </w:r>
            <w:r w:rsidRPr="00461EA9">
              <w:rPr>
                <w:b/>
                <w:bCs/>
                <w:sz w:val="17"/>
                <w:lang w:val="en-GB"/>
              </w:rPr>
              <w:t>Facilitation of the intergovernmental process and expert bodies</w:t>
            </w:r>
          </w:p>
        </w:tc>
        <w:tc>
          <w:tcPr>
            <w:tcW w:w="707" w:type="dxa"/>
            <w:vAlign w:val="bottom"/>
          </w:tcPr>
          <w:p w14:paraId="54C99EBD"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55DB9366"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7" w:type="dxa"/>
            <w:vAlign w:val="bottom"/>
          </w:tcPr>
          <w:p w14:paraId="63B2889E"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53300A10"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461EA9" w14:paraId="5D0B9A73" w14:textId="77777777" w:rsidTr="005B2104">
        <w:tc>
          <w:tcPr>
            <w:tcW w:w="7020" w:type="dxa"/>
            <w:vAlign w:val="bottom"/>
          </w:tcPr>
          <w:p w14:paraId="701281A0"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461EA9">
              <w:rPr>
                <w:b/>
                <w:bCs/>
                <w:sz w:val="17"/>
                <w:lang w:val="en-GB"/>
              </w:rPr>
              <w:t>Parliamentary documentation</w:t>
            </w:r>
            <w:r w:rsidRPr="00461EA9">
              <w:rPr>
                <w:sz w:val="17"/>
                <w:lang w:val="en-GB"/>
              </w:rPr>
              <w:t xml:space="preserve"> (number of documents)</w:t>
            </w:r>
          </w:p>
        </w:tc>
        <w:tc>
          <w:tcPr>
            <w:tcW w:w="707" w:type="dxa"/>
            <w:vAlign w:val="bottom"/>
          </w:tcPr>
          <w:p w14:paraId="1103B876"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85</w:t>
            </w:r>
          </w:p>
        </w:tc>
        <w:tc>
          <w:tcPr>
            <w:tcW w:w="708" w:type="dxa"/>
            <w:vAlign w:val="bottom"/>
          </w:tcPr>
          <w:p w14:paraId="56C8388B"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61</w:t>
            </w:r>
          </w:p>
        </w:tc>
        <w:tc>
          <w:tcPr>
            <w:tcW w:w="707" w:type="dxa"/>
          </w:tcPr>
          <w:p w14:paraId="5A2E16BE"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b/>
                <w:bCs/>
                <w:sz w:val="17"/>
                <w:szCs w:val="17"/>
                <w:lang w:val="en-GB"/>
              </w:rPr>
            </w:pPr>
            <w:r w:rsidRPr="00461EA9">
              <w:rPr>
                <w:b/>
                <w:bCs/>
                <w:sz w:val="17"/>
                <w:szCs w:val="17"/>
              </w:rPr>
              <w:t>75</w:t>
            </w:r>
          </w:p>
        </w:tc>
        <w:tc>
          <w:tcPr>
            <w:tcW w:w="708" w:type="dxa"/>
          </w:tcPr>
          <w:p w14:paraId="352B6698"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b/>
                <w:bCs/>
                <w:sz w:val="17"/>
                <w:szCs w:val="17"/>
                <w:lang w:val="en-GB"/>
              </w:rPr>
            </w:pPr>
            <w:r w:rsidRPr="00461EA9">
              <w:rPr>
                <w:b/>
                <w:bCs/>
                <w:sz w:val="17"/>
                <w:szCs w:val="17"/>
              </w:rPr>
              <w:t>75</w:t>
            </w:r>
          </w:p>
        </w:tc>
      </w:tr>
      <w:tr w:rsidR="00781C55" w:rsidRPr="00461EA9" w14:paraId="5DFA5020" w14:textId="77777777" w:rsidTr="005B2104">
        <w:tc>
          <w:tcPr>
            <w:tcW w:w="7020" w:type="dxa"/>
            <w:vAlign w:val="bottom"/>
          </w:tcPr>
          <w:p w14:paraId="213127B0"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461EA9">
              <w:rPr>
                <w:sz w:val="17"/>
                <w:lang w:val="en-GB"/>
              </w:rPr>
              <w:t xml:space="preserve">Reports to: </w:t>
            </w:r>
          </w:p>
        </w:tc>
        <w:tc>
          <w:tcPr>
            <w:tcW w:w="707" w:type="dxa"/>
            <w:vAlign w:val="bottom"/>
          </w:tcPr>
          <w:p w14:paraId="75CC52B7"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3A8E3722"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7" w:type="dxa"/>
            <w:vAlign w:val="bottom"/>
          </w:tcPr>
          <w:p w14:paraId="7CE5E88B"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1B170A7E"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461EA9" w14:paraId="795280A5" w14:textId="77777777" w:rsidTr="005B2104">
        <w:tc>
          <w:tcPr>
            <w:tcW w:w="7020" w:type="dxa"/>
            <w:vAlign w:val="bottom"/>
          </w:tcPr>
          <w:p w14:paraId="66E0B8FC" w14:textId="77777777" w:rsidR="00781C55" w:rsidRPr="00461EA9"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461EA9">
              <w:rPr>
                <w:sz w:val="17"/>
                <w:lang w:val="en-GB"/>
              </w:rPr>
              <w:t>1.</w:t>
            </w:r>
            <w:r>
              <w:rPr>
                <w:sz w:val="17"/>
                <w:lang w:val="en-GB"/>
              </w:rPr>
              <w:tab/>
            </w:r>
            <w:r w:rsidRPr="00461EA9">
              <w:rPr>
                <w:sz w:val="17"/>
                <w:lang w:val="en-GB"/>
              </w:rPr>
              <w:t>The General Assembly on the proposed programme budget, including programme plan and performance information</w:t>
            </w:r>
          </w:p>
        </w:tc>
        <w:tc>
          <w:tcPr>
            <w:tcW w:w="707" w:type="dxa"/>
            <w:vAlign w:val="bottom"/>
          </w:tcPr>
          <w:p w14:paraId="562581D3"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47</w:t>
            </w:r>
          </w:p>
        </w:tc>
        <w:tc>
          <w:tcPr>
            <w:tcW w:w="708" w:type="dxa"/>
            <w:vAlign w:val="bottom"/>
          </w:tcPr>
          <w:p w14:paraId="77F2532A"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48</w:t>
            </w:r>
          </w:p>
        </w:tc>
        <w:tc>
          <w:tcPr>
            <w:tcW w:w="707" w:type="dxa"/>
            <w:vAlign w:val="bottom"/>
          </w:tcPr>
          <w:p w14:paraId="266D7875"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47</w:t>
            </w:r>
          </w:p>
        </w:tc>
        <w:tc>
          <w:tcPr>
            <w:tcW w:w="708" w:type="dxa"/>
            <w:vAlign w:val="bottom"/>
          </w:tcPr>
          <w:p w14:paraId="50B2E044"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47</w:t>
            </w:r>
          </w:p>
        </w:tc>
      </w:tr>
      <w:tr w:rsidR="00781C55" w:rsidRPr="00461EA9" w14:paraId="787DF4F4" w14:textId="77777777" w:rsidTr="005B2104">
        <w:tc>
          <w:tcPr>
            <w:tcW w:w="7020" w:type="dxa"/>
            <w:vAlign w:val="bottom"/>
          </w:tcPr>
          <w:p w14:paraId="6D1E2204" w14:textId="77777777" w:rsidR="00781C55" w:rsidRPr="00461EA9"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461EA9">
              <w:rPr>
                <w:sz w:val="17"/>
                <w:lang w:val="en-GB"/>
              </w:rPr>
              <w:t>2.</w:t>
            </w:r>
            <w:r>
              <w:rPr>
                <w:sz w:val="17"/>
                <w:lang w:val="en-GB"/>
              </w:rPr>
              <w:tab/>
            </w:r>
            <w:r w:rsidRPr="00461EA9">
              <w:rPr>
                <w:sz w:val="17"/>
                <w:lang w:val="en-GB"/>
              </w:rPr>
              <w:t>The General Assembly on the proposed budget, revised estimates and performance information for the International Residual Mechanism for Criminal Tribunals</w:t>
            </w:r>
          </w:p>
        </w:tc>
        <w:tc>
          <w:tcPr>
            <w:tcW w:w="707" w:type="dxa"/>
            <w:vAlign w:val="bottom"/>
          </w:tcPr>
          <w:p w14:paraId="380BD8D5"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3</w:t>
            </w:r>
          </w:p>
        </w:tc>
        <w:tc>
          <w:tcPr>
            <w:tcW w:w="708" w:type="dxa"/>
            <w:vAlign w:val="bottom"/>
          </w:tcPr>
          <w:p w14:paraId="398A3414"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2</w:t>
            </w:r>
          </w:p>
        </w:tc>
        <w:tc>
          <w:tcPr>
            <w:tcW w:w="707" w:type="dxa"/>
            <w:vAlign w:val="bottom"/>
          </w:tcPr>
          <w:p w14:paraId="05FCAECC"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2</w:t>
            </w:r>
          </w:p>
        </w:tc>
        <w:tc>
          <w:tcPr>
            <w:tcW w:w="708" w:type="dxa"/>
            <w:vAlign w:val="bottom"/>
          </w:tcPr>
          <w:p w14:paraId="49CA7F2E"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2</w:t>
            </w:r>
          </w:p>
        </w:tc>
      </w:tr>
      <w:tr w:rsidR="00781C55" w:rsidRPr="00461EA9" w14:paraId="4E40DE8A" w14:textId="77777777" w:rsidTr="005B2104">
        <w:tc>
          <w:tcPr>
            <w:tcW w:w="7020" w:type="dxa"/>
            <w:vAlign w:val="bottom"/>
          </w:tcPr>
          <w:p w14:paraId="132B2E67" w14:textId="77777777" w:rsidR="00781C55" w:rsidRPr="00461EA9"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461EA9">
              <w:rPr>
                <w:sz w:val="17"/>
                <w:lang w:val="en-GB"/>
              </w:rPr>
              <w:t>3.</w:t>
            </w:r>
            <w:r>
              <w:rPr>
                <w:sz w:val="17"/>
                <w:lang w:val="en-GB"/>
              </w:rPr>
              <w:tab/>
            </w:r>
            <w:r w:rsidRPr="00461EA9">
              <w:rPr>
                <w:sz w:val="17"/>
                <w:lang w:val="en-GB"/>
              </w:rPr>
              <w:t>The General Assembly on revised estimates resulting from resolutions and decisions adopted by the Economic and Social Council and the Human Rights Council</w:t>
            </w:r>
          </w:p>
        </w:tc>
        <w:tc>
          <w:tcPr>
            <w:tcW w:w="707" w:type="dxa"/>
            <w:vAlign w:val="bottom"/>
          </w:tcPr>
          <w:p w14:paraId="7A9FDF56"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2</w:t>
            </w:r>
          </w:p>
        </w:tc>
        <w:tc>
          <w:tcPr>
            <w:tcW w:w="708" w:type="dxa"/>
            <w:vAlign w:val="bottom"/>
          </w:tcPr>
          <w:p w14:paraId="6247CFBD"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3</w:t>
            </w:r>
          </w:p>
        </w:tc>
        <w:tc>
          <w:tcPr>
            <w:tcW w:w="707" w:type="dxa"/>
            <w:vAlign w:val="bottom"/>
          </w:tcPr>
          <w:p w14:paraId="77F97C45"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2</w:t>
            </w:r>
          </w:p>
        </w:tc>
        <w:tc>
          <w:tcPr>
            <w:tcW w:w="708" w:type="dxa"/>
            <w:vAlign w:val="bottom"/>
          </w:tcPr>
          <w:p w14:paraId="39215183"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2</w:t>
            </w:r>
          </w:p>
        </w:tc>
      </w:tr>
      <w:tr w:rsidR="00781C55" w:rsidRPr="00461EA9" w14:paraId="7F760699" w14:textId="77777777" w:rsidTr="005B2104">
        <w:tc>
          <w:tcPr>
            <w:tcW w:w="7020" w:type="dxa"/>
            <w:vAlign w:val="bottom"/>
          </w:tcPr>
          <w:p w14:paraId="29A626B5"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461EA9">
              <w:rPr>
                <w:sz w:val="17"/>
                <w:lang w:val="en-GB"/>
              </w:rPr>
              <w:t>4.</w:t>
            </w:r>
            <w:r>
              <w:rPr>
                <w:sz w:val="17"/>
                <w:lang w:val="en-GB"/>
              </w:rPr>
              <w:tab/>
            </w:r>
            <w:r w:rsidRPr="00461EA9">
              <w:rPr>
                <w:sz w:val="17"/>
                <w:lang w:val="en-GB"/>
              </w:rPr>
              <w:t>The General Assembly on the programme budget implications of draft resolutions</w:t>
            </w:r>
          </w:p>
        </w:tc>
        <w:tc>
          <w:tcPr>
            <w:tcW w:w="707" w:type="dxa"/>
            <w:vAlign w:val="bottom"/>
          </w:tcPr>
          <w:p w14:paraId="6627A7AC"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15</w:t>
            </w:r>
          </w:p>
        </w:tc>
        <w:tc>
          <w:tcPr>
            <w:tcW w:w="708" w:type="dxa"/>
            <w:vAlign w:val="bottom"/>
          </w:tcPr>
          <w:p w14:paraId="1A585AFC"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 xml:space="preserve"> – </w:t>
            </w:r>
          </w:p>
        </w:tc>
        <w:tc>
          <w:tcPr>
            <w:tcW w:w="707" w:type="dxa"/>
            <w:vAlign w:val="bottom"/>
          </w:tcPr>
          <w:p w14:paraId="4AA745CB"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15</w:t>
            </w:r>
          </w:p>
        </w:tc>
        <w:tc>
          <w:tcPr>
            <w:tcW w:w="708" w:type="dxa"/>
            <w:vAlign w:val="bottom"/>
          </w:tcPr>
          <w:p w14:paraId="0E2D6B32"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15</w:t>
            </w:r>
          </w:p>
        </w:tc>
      </w:tr>
      <w:tr w:rsidR="00781C55" w:rsidRPr="00461EA9" w14:paraId="65CA0DCE" w14:textId="77777777" w:rsidTr="005B2104">
        <w:tc>
          <w:tcPr>
            <w:tcW w:w="7020" w:type="dxa"/>
            <w:vAlign w:val="bottom"/>
          </w:tcPr>
          <w:p w14:paraId="6DE80694"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461EA9">
              <w:rPr>
                <w:sz w:val="17"/>
                <w:lang w:val="en-GB"/>
              </w:rPr>
              <w:t>5.</w:t>
            </w:r>
            <w:r>
              <w:rPr>
                <w:sz w:val="17"/>
                <w:lang w:val="en-GB"/>
              </w:rPr>
              <w:tab/>
            </w:r>
            <w:r w:rsidRPr="00461EA9">
              <w:rPr>
                <w:sz w:val="17"/>
                <w:lang w:val="en-GB"/>
              </w:rPr>
              <w:t>The General Assembly on financial and budgetary matters</w:t>
            </w:r>
          </w:p>
        </w:tc>
        <w:tc>
          <w:tcPr>
            <w:tcW w:w="707" w:type="dxa"/>
            <w:vAlign w:val="bottom"/>
          </w:tcPr>
          <w:p w14:paraId="7951444A"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18</w:t>
            </w:r>
          </w:p>
        </w:tc>
        <w:tc>
          <w:tcPr>
            <w:tcW w:w="708" w:type="dxa"/>
            <w:vAlign w:val="bottom"/>
          </w:tcPr>
          <w:p w14:paraId="3DB5B3B5"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 xml:space="preserve"> 8</w:t>
            </w:r>
          </w:p>
        </w:tc>
        <w:tc>
          <w:tcPr>
            <w:tcW w:w="707" w:type="dxa"/>
            <w:vAlign w:val="bottom"/>
          </w:tcPr>
          <w:p w14:paraId="7EBC0516"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9</w:t>
            </w:r>
            <w:r w:rsidRPr="00B1782A">
              <w:rPr>
                <w:i/>
                <w:iCs/>
                <w:sz w:val="17"/>
                <w:vertAlign w:val="superscript"/>
                <w:lang w:val="en-GB"/>
              </w:rPr>
              <w:t>a</w:t>
            </w:r>
          </w:p>
        </w:tc>
        <w:tc>
          <w:tcPr>
            <w:tcW w:w="708" w:type="dxa"/>
            <w:vAlign w:val="bottom"/>
          </w:tcPr>
          <w:p w14:paraId="0E1C1122"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9</w:t>
            </w:r>
          </w:p>
        </w:tc>
      </w:tr>
      <w:tr w:rsidR="00781C55" w:rsidRPr="00461EA9" w14:paraId="0B8EC033" w14:textId="77777777" w:rsidTr="005B2104">
        <w:tc>
          <w:tcPr>
            <w:tcW w:w="7020" w:type="dxa"/>
            <w:vAlign w:val="bottom"/>
          </w:tcPr>
          <w:p w14:paraId="13808A7B" w14:textId="77777777" w:rsidR="00781C55" w:rsidRPr="00461EA9" w:rsidRDefault="00781C55" w:rsidP="00551828">
            <w:pPr>
              <w:keepNext/>
              <w:tabs>
                <w:tab w:val="left" w:pos="288"/>
                <w:tab w:val="left" w:pos="576"/>
                <w:tab w:val="left" w:pos="864"/>
                <w:tab w:val="left" w:pos="1152"/>
              </w:tabs>
              <w:spacing w:before="40" w:after="40" w:line="210" w:lineRule="exact"/>
              <w:ind w:right="40"/>
              <w:rPr>
                <w:sz w:val="17"/>
                <w:lang w:val="en-GB"/>
              </w:rPr>
            </w:pPr>
            <w:r>
              <w:rPr>
                <w:b/>
                <w:bCs/>
                <w:sz w:val="17"/>
                <w:lang w:val="en-GB"/>
              </w:rPr>
              <w:tab/>
            </w:r>
            <w:r w:rsidRPr="00461EA9">
              <w:rPr>
                <w:b/>
                <w:bCs/>
                <w:sz w:val="17"/>
                <w:lang w:val="en-GB"/>
              </w:rPr>
              <w:t>Substantive services for meetings</w:t>
            </w:r>
            <w:r w:rsidRPr="00461EA9">
              <w:rPr>
                <w:sz w:val="17"/>
                <w:lang w:val="en-GB"/>
              </w:rPr>
              <w:t xml:space="preserve"> (number of three-hour meetings)</w:t>
            </w:r>
          </w:p>
        </w:tc>
        <w:tc>
          <w:tcPr>
            <w:tcW w:w="707" w:type="dxa"/>
            <w:vAlign w:val="bottom"/>
          </w:tcPr>
          <w:p w14:paraId="454D40B6" w14:textId="77777777" w:rsidR="00781C55" w:rsidRPr="00461EA9" w:rsidRDefault="00781C55" w:rsidP="00551828">
            <w:pPr>
              <w:keepNext/>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179</w:t>
            </w:r>
          </w:p>
        </w:tc>
        <w:tc>
          <w:tcPr>
            <w:tcW w:w="708" w:type="dxa"/>
            <w:vAlign w:val="bottom"/>
          </w:tcPr>
          <w:p w14:paraId="3FB87084" w14:textId="77777777" w:rsidR="00781C55" w:rsidRPr="00461EA9" w:rsidRDefault="00781C55" w:rsidP="00551828">
            <w:pPr>
              <w:keepNext/>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171</w:t>
            </w:r>
          </w:p>
        </w:tc>
        <w:tc>
          <w:tcPr>
            <w:tcW w:w="707" w:type="dxa"/>
            <w:vAlign w:val="bottom"/>
          </w:tcPr>
          <w:p w14:paraId="21C14F19" w14:textId="77777777" w:rsidR="00781C55" w:rsidRPr="00461EA9" w:rsidRDefault="00781C55" w:rsidP="00551828">
            <w:pPr>
              <w:keepNext/>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187</w:t>
            </w:r>
          </w:p>
        </w:tc>
        <w:tc>
          <w:tcPr>
            <w:tcW w:w="708" w:type="dxa"/>
            <w:vAlign w:val="bottom"/>
          </w:tcPr>
          <w:p w14:paraId="10042F14" w14:textId="77777777" w:rsidR="00781C55" w:rsidRPr="00461EA9" w:rsidRDefault="00781C55" w:rsidP="00551828">
            <w:pPr>
              <w:keepNext/>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180</w:t>
            </w:r>
          </w:p>
        </w:tc>
      </w:tr>
      <w:tr w:rsidR="00781C55" w:rsidRPr="00461EA9" w14:paraId="60717CA5" w14:textId="77777777" w:rsidTr="005B2104">
        <w:tc>
          <w:tcPr>
            <w:tcW w:w="7020" w:type="dxa"/>
            <w:vAlign w:val="bottom"/>
          </w:tcPr>
          <w:p w14:paraId="7E702543" w14:textId="77777777" w:rsidR="00781C55" w:rsidRPr="00461EA9" w:rsidRDefault="00781C55" w:rsidP="00551828">
            <w:pPr>
              <w:keepNext/>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461EA9">
              <w:rPr>
                <w:sz w:val="17"/>
                <w:lang w:val="en-GB"/>
              </w:rPr>
              <w:t>6.</w:t>
            </w:r>
            <w:r>
              <w:rPr>
                <w:sz w:val="17"/>
                <w:lang w:val="en-GB"/>
              </w:rPr>
              <w:tab/>
            </w:r>
            <w:r w:rsidRPr="00461EA9">
              <w:rPr>
                <w:sz w:val="17"/>
                <w:lang w:val="en-GB"/>
              </w:rPr>
              <w:t>Meetings of the Fifth Committee of the General Assembly and the Committee for Programme and Coordination</w:t>
            </w:r>
          </w:p>
        </w:tc>
        <w:tc>
          <w:tcPr>
            <w:tcW w:w="707" w:type="dxa"/>
            <w:vAlign w:val="bottom"/>
          </w:tcPr>
          <w:p w14:paraId="2F527925" w14:textId="77777777" w:rsidR="00781C55" w:rsidRPr="00461EA9" w:rsidRDefault="00781C55" w:rsidP="00551828">
            <w:pPr>
              <w:keepNext/>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91</w:t>
            </w:r>
          </w:p>
        </w:tc>
        <w:tc>
          <w:tcPr>
            <w:tcW w:w="708" w:type="dxa"/>
            <w:vAlign w:val="bottom"/>
          </w:tcPr>
          <w:p w14:paraId="09FE5963" w14:textId="77777777" w:rsidR="00781C55" w:rsidRPr="00461EA9" w:rsidRDefault="00781C55" w:rsidP="00551828">
            <w:pPr>
              <w:keepNext/>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79</w:t>
            </w:r>
          </w:p>
        </w:tc>
        <w:tc>
          <w:tcPr>
            <w:tcW w:w="707" w:type="dxa"/>
            <w:vAlign w:val="bottom"/>
          </w:tcPr>
          <w:p w14:paraId="7DB7CF60" w14:textId="77777777" w:rsidR="00781C55" w:rsidRPr="00461EA9" w:rsidRDefault="00781C55" w:rsidP="00551828">
            <w:pPr>
              <w:keepNext/>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92</w:t>
            </w:r>
          </w:p>
        </w:tc>
        <w:tc>
          <w:tcPr>
            <w:tcW w:w="708" w:type="dxa"/>
            <w:vAlign w:val="bottom"/>
          </w:tcPr>
          <w:p w14:paraId="0F9BA0B8" w14:textId="77777777" w:rsidR="00781C55" w:rsidRPr="00461EA9" w:rsidRDefault="00781C55" w:rsidP="00551828">
            <w:pPr>
              <w:keepNext/>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92</w:t>
            </w:r>
          </w:p>
        </w:tc>
      </w:tr>
      <w:tr w:rsidR="00781C55" w:rsidRPr="00461EA9" w14:paraId="0416A47D" w14:textId="77777777" w:rsidTr="005B2104">
        <w:tc>
          <w:tcPr>
            <w:tcW w:w="7020" w:type="dxa"/>
            <w:vAlign w:val="bottom"/>
          </w:tcPr>
          <w:p w14:paraId="7CC7C2EB"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461EA9">
              <w:rPr>
                <w:sz w:val="17"/>
                <w:lang w:val="en-GB"/>
              </w:rPr>
              <w:t>7.</w:t>
            </w:r>
            <w:r>
              <w:rPr>
                <w:sz w:val="17"/>
                <w:lang w:val="en-GB"/>
              </w:rPr>
              <w:tab/>
            </w:r>
            <w:r w:rsidRPr="00461EA9">
              <w:rPr>
                <w:sz w:val="17"/>
                <w:lang w:val="en-GB"/>
              </w:rPr>
              <w:t>Meetings of the Advisory Committee on Administrative and Budgetary Questions</w:t>
            </w:r>
          </w:p>
        </w:tc>
        <w:tc>
          <w:tcPr>
            <w:tcW w:w="707" w:type="dxa"/>
            <w:vAlign w:val="bottom"/>
          </w:tcPr>
          <w:p w14:paraId="168DB0AD"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88</w:t>
            </w:r>
          </w:p>
        </w:tc>
        <w:tc>
          <w:tcPr>
            <w:tcW w:w="708" w:type="dxa"/>
            <w:vAlign w:val="bottom"/>
          </w:tcPr>
          <w:p w14:paraId="54BFA7B3"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92</w:t>
            </w:r>
          </w:p>
        </w:tc>
        <w:tc>
          <w:tcPr>
            <w:tcW w:w="707" w:type="dxa"/>
            <w:vAlign w:val="bottom"/>
          </w:tcPr>
          <w:p w14:paraId="57916979"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95</w:t>
            </w:r>
          </w:p>
        </w:tc>
        <w:tc>
          <w:tcPr>
            <w:tcW w:w="708" w:type="dxa"/>
            <w:vAlign w:val="bottom"/>
          </w:tcPr>
          <w:p w14:paraId="008832EF"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88</w:t>
            </w:r>
          </w:p>
        </w:tc>
      </w:tr>
      <w:tr w:rsidR="00781C55" w:rsidRPr="00B1782A" w14:paraId="401A385A" w14:textId="77777777" w:rsidTr="005B2104">
        <w:tc>
          <w:tcPr>
            <w:tcW w:w="7020" w:type="dxa"/>
            <w:vAlign w:val="bottom"/>
          </w:tcPr>
          <w:p w14:paraId="73B10296" w14:textId="77777777" w:rsidR="00781C55" w:rsidRPr="00461EA9" w:rsidRDefault="00781C55" w:rsidP="00A86ED2">
            <w:pPr>
              <w:tabs>
                <w:tab w:val="left" w:pos="288"/>
                <w:tab w:val="left" w:pos="576"/>
                <w:tab w:val="left" w:pos="864"/>
                <w:tab w:val="left" w:pos="1152"/>
              </w:tabs>
              <w:spacing w:before="40" w:after="40" w:line="210" w:lineRule="exact"/>
              <w:ind w:right="40"/>
              <w:rPr>
                <w:b/>
                <w:bCs/>
                <w:sz w:val="17"/>
                <w:lang w:val="en-GB"/>
              </w:rPr>
            </w:pPr>
            <w:r w:rsidRPr="00461EA9">
              <w:rPr>
                <w:b/>
                <w:bCs/>
                <w:sz w:val="17"/>
                <w:lang w:val="en-GB"/>
              </w:rPr>
              <w:t>B.</w:t>
            </w:r>
            <w:r>
              <w:rPr>
                <w:b/>
                <w:bCs/>
                <w:sz w:val="17"/>
                <w:lang w:val="en-GB"/>
              </w:rPr>
              <w:tab/>
            </w:r>
            <w:r w:rsidRPr="00461EA9">
              <w:rPr>
                <w:b/>
                <w:bCs/>
                <w:sz w:val="17"/>
                <w:lang w:val="en-GB"/>
              </w:rPr>
              <w:t>Generation and transfer of knowledge</w:t>
            </w:r>
          </w:p>
        </w:tc>
        <w:tc>
          <w:tcPr>
            <w:tcW w:w="707" w:type="dxa"/>
            <w:vAlign w:val="bottom"/>
          </w:tcPr>
          <w:p w14:paraId="68BD1C26"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39EDCEB9"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7" w:type="dxa"/>
            <w:vAlign w:val="bottom"/>
          </w:tcPr>
          <w:p w14:paraId="73205EC7"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3BE0F4C0"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461EA9" w14:paraId="189B9AB2" w14:textId="77777777" w:rsidTr="005B2104">
        <w:tc>
          <w:tcPr>
            <w:tcW w:w="7020" w:type="dxa"/>
            <w:vAlign w:val="bottom"/>
          </w:tcPr>
          <w:p w14:paraId="48F09CED"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461EA9">
              <w:rPr>
                <w:b/>
                <w:bCs/>
                <w:sz w:val="17"/>
                <w:lang w:val="en-GB"/>
              </w:rPr>
              <w:t>Technical materials</w:t>
            </w:r>
            <w:r w:rsidRPr="00461EA9">
              <w:rPr>
                <w:sz w:val="17"/>
                <w:lang w:val="en-GB"/>
              </w:rPr>
              <w:t xml:space="preserve"> (number of materials)</w:t>
            </w:r>
          </w:p>
        </w:tc>
        <w:tc>
          <w:tcPr>
            <w:tcW w:w="707" w:type="dxa"/>
            <w:vAlign w:val="bottom"/>
          </w:tcPr>
          <w:p w14:paraId="51C10DD5"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152</w:t>
            </w:r>
          </w:p>
        </w:tc>
        <w:tc>
          <w:tcPr>
            <w:tcW w:w="708" w:type="dxa"/>
            <w:vAlign w:val="bottom"/>
          </w:tcPr>
          <w:p w14:paraId="763C8722"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 xml:space="preserve"> 150</w:t>
            </w:r>
          </w:p>
        </w:tc>
        <w:tc>
          <w:tcPr>
            <w:tcW w:w="707" w:type="dxa"/>
            <w:vAlign w:val="bottom"/>
          </w:tcPr>
          <w:p w14:paraId="0B190CA1"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139</w:t>
            </w:r>
          </w:p>
        </w:tc>
        <w:tc>
          <w:tcPr>
            <w:tcW w:w="708" w:type="dxa"/>
            <w:vAlign w:val="bottom"/>
          </w:tcPr>
          <w:p w14:paraId="5B0637E8"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461EA9">
              <w:rPr>
                <w:b/>
                <w:bCs/>
                <w:sz w:val="17"/>
                <w:lang w:val="en-GB"/>
              </w:rPr>
              <w:t>138</w:t>
            </w:r>
          </w:p>
        </w:tc>
      </w:tr>
      <w:tr w:rsidR="00781C55" w:rsidRPr="00461EA9" w14:paraId="47835968" w14:textId="77777777" w:rsidTr="005B2104">
        <w:tc>
          <w:tcPr>
            <w:tcW w:w="7020" w:type="dxa"/>
            <w:vAlign w:val="bottom"/>
          </w:tcPr>
          <w:p w14:paraId="248A6938"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461EA9">
              <w:rPr>
                <w:sz w:val="17"/>
                <w:lang w:val="en-GB"/>
              </w:rPr>
              <w:t>8.</w:t>
            </w:r>
            <w:r>
              <w:rPr>
                <w:sz w:val="17"/>
                <w:lang w:val="en-GB"/>
              </w:rPr>
              <w:tab/>
            </w:r>
            <w:r w:rsidRPr="00461EA9">
              <w:rPr>
                <w:sz w:val="17"/>
                <w:lang w:val="en-GB"/>
              </w:rPr>
              <w:t>Oral statements of programme budget implications arising from draft resolutions</w:t>
            </w:r>
          </w:p>
        </w:tc>
        <w:tc>
          <w:tcPr>
            <w:tcW w:w="707" w:type="dxa"/>
            <w:vAlign w:val="bottom"/>
          </w:tcPr>
          <w:p w14:paraId="6CF358EA"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129</w:t>
            </w:r>
          </w:p>
        </w:tc>
        <w:tc>
          <w:tcPr>
            <w:tcW w:w="708" w:type="dxa"/>
            <w:vAlign w:val="bottom"/>
          </w:tcPr>
          <w:p w14:paraId="4EA70577"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 xml:space="preserve"> 134</w:t>
            </w:r>
          </w:p>
        </w:tc>
        <w:tc>
          <w:tcPr>
            <w:tcW w:w="707" w:type="dxa"/>
            <w:vAlign w:val="bottom"/>
          </w:tcPr>
          <w:p w14:paraId="788974D4"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125</w:t>
            </w:r>
          </w:p>
        </w:tc>
        <w:tc>
          <w:tcPr>
            <w:tcW w:w="708" w:type="dxa"/>
            <w:vAlign w:val="bottom"/>
          </w:tcPr>
          <w:p w14:paraId="4C53D79C"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125</w:t>
            </w:r>
          </w:p>
        </w:tc>
      </w:tr>
      <w:tr w:rsidR="00781C55" w:rsidRPr="00461EA9" w14:paraId="2E66DA39" w14:textId="77777777" w:rsidTr="005B2104">
        <w:tc>
          <w:tcPr>
            <w:tcW w:w="7020" w:type="dxa"/>
            <w:vAlign w:val="bottom"/>
          </w:tcPr>
          <w:p w14:paraId="1509CD8A" w14:textId="77777777" w:rsidR="00781C55" w:rsidRPr="00461EA9"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461EA9">
              <w:rPr>
                <w:sz w:val="17"/>
                <w:lang w:val="en-GB"/>
              </w:rPr>
              <w:t>9.</w:t>
            </w:r>
            <w:r>
              <w:rPr>
                <w:sz w:val="17"/>
                <w:lang w:val="en-GB"/>
              </w:rPr>
              <w:tab/>
            </w:r>
            <w:r w:rsidRPr="00461EA9">
              <w:rPr>
                <w:sz w:val="17"/>
                <w:lang w:val="en-GB"/>
              </w:rPr>
              <w:t>Letters to the Advisory Committee on Administrative and Budgetary Questions on extrabudgetary posts or positions at the level of D-1 and higher</w:t>
            </w:r>
          </w:p>
        </w:tc>
        <w:tc>
          <w:tcPr>
            <w:tcW w:w="707" w:type="dxa"/>
            <w:vAlign w:val="bottom"/>
          </w:tcPr>
          <w:p w14:paraId="341EEA0B"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22</w:t>
            </w:r>
          </w:p>
        </w:tc>
        <w:tc>
          <w:tcPr>
            <w:tcW w:w="708" w:type="dxa"/>
            <w:vAlign w:val="bottom"/>
          </w:tcPr>
          <w:p w14:paraId="210589B4"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14</w:t>
            </w:r>
          </w:p>
        </w:tc>
        <w:tc>
          <w:tcPr>
            <w:tcW w:w="707" w:type="dxa"/>
            <w:vAlign w:val="bottom"/>
          </w:tcPr>
          <w:p w14:paraId="6C8092D5"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12</w:t>
            </w:r>
          </w:p>
        </w:tc>
        <w:tc>
          <w:tcPr>
            <w:tcW w:w="708" w:type="dxa"/>
            <w:vAlign w:val="bottom"/>
          </w:tcPr>
          <w:p w14:paraId="1B8DEA6B"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12</w:t>
            </w:r>
          </w:p>
        </w:tc>
      </w:tr>
      <w:tr w:rsidR="00781C55" w:rsidRPr="00461EA9" w14:paraId="58E82865" w14:textId="77777777" w:rsidTr="005B2104">
        <w:tc>
          <w:tcPr>
            <w:tcW w:w="7020" w:type="dxa"/>
            <w:vAlign w:val="bottom"/>
          </w:tcPr>
          <w:p w14:paraId="3ACE7DE5"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461EA9">
              <w:rPr>
                <w:sz w:val="17"/>
                <w:lang w:val="en-GB"/>
              </w:rPr>
              <w:t>10.</w:t>
            </w:r>
            <w:r>
              <w:rPr>
                <w:sz w:val="17"/>
                <w:lang w:val="en-GB"/>
              </w:rPr>
              <w:tab/>
            </w:r>
            <w:r w:rsidRPr="00461EA9">
              <w:rPr>
                <w:sz w:val="17"/>
                <w:lang w:val="en-GB"/>
              </w:rPr>
              <w:t>Guidance material on the programme budget implications process</w:t>
            </w:r>
          </w:p>
        </w:tc>
        <w:tc>
          <w:tcPr>
            <w:tcW w:w="707" w:type="dxa"/>
            <w:vAlign w:val="bottom"/>
          </w:tcPr>
          <w:p w14:paraId="1EC09515"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w:t>
            </w:r>
          </w:p>
        </w:tc>
        <w:tc>
          <w:tcPr>
            <w:tcW w:w="708" w:type="dxa"/>
            <w:vAlign w:val="bottom"/>
          </w:tcPr>
          <w:p w14:paraId="5D2406C4"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w:t>
            </w:r>
          </w:p>
        </w:tc>
        <w:tc>
          <w:tcPr>
            <w:tcW w:w="707" w:type="dxa"/>
            <w:vAlign w:val="bottom"/>
          </w:tcPr>
          <w:p w14:paraId="4A2479A0"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w:t>
            </w:r>
          </w:p>
        </w:tc>
        <w:tc>
          <w:tcPr>
            <w:tcW w:w="708" w:type="dxa"/>
            <w:vAlign w:val="bottom"/>
          </w:tcPr>
          <w:p w14:paraId="745AC298"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w:t>
            </w:r>
          </w:p>
        </w:tc>
      </w:tr>
      <w:tr w:rsidR="00781C55" w:rsidRPr="00461EA9" w14:paraId="5018BB1C" w14:textId="77777777" w:rsidTr="005B2104">
        <w:tc>
          <w:tcPr>
            <w:tcW w:w="7020" w:type="dxa"/>
            <w:vAlign w:val="bottom"/>
          </w:tcPr>
          <w:p w14:paraId="5D62892D" w14:textId="77777777" w:rsidR="00781C55" w:rsidRPr="00461EA9"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461EA9">
              <w:rPr>
                <w:sz w:val="17"/>
                <w:lang w:val="en-GB"/>
              </w:rPr>
              <w:t>11.</w:t>
            </w:r>
            <w:r>
              <w:rPr>
                <w:sz w:val="17"/>
                <w:lang w:val="en-GB"/>
              </w:rPr>
              <w:tab/>
            </w:r>
            <w:r w:rsidRPr="00461EA9">
              <w:rPr>
                <w:sz w:val="17"/>
                <w:lang w:val="en-GB"/>
              </w:rPr>
              <w:t xml:space="preserve">Updated standard operating procedure on spending reviews </w:t>
            </w:r>
          </w:p>
        </w:tc>
        <w:tc>
          <w:tcPr>
            <w:tcW w:w="707" w:type="dxa"/>
            <w:vAlign w:val="bottom"/>
          </w:tcPr>
          <w:p w14:paraId="28355F10"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w:t>
            </w:r>
          </w:p>
        </w:tc>
        <w:tc>
          <w:tcPr>
            <w:tcW w:w="708" w:type="dxa"/>
            <w:vAlign w:val="bottom"/>
          </w:tcPr>
          <w:p w14:paraId="228CA8E1"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 xml:space="preserve"> 1</w:t>
            </w:r>
          </w:p>
        </w:tc>
        <w:tc>
          <w:tcPr>
            <w:tcW w:w="707" w:type="dxa"/>
            <w:vAlign w:val="bottom"/>
          </w:tcPr>
          <w:p w14:paraId="09377ED5"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1</w:t>
            </w:r>
          </w:p>
        </w:tc>
        <w:tc>
          <w:tcPr>
            <w:tcW w:w="708" w:type="dxa"/>
            <w:vAlign w:val="bottom"/>
          </w:tcPr>
          <w:p w14:paraId="3109629C"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461EA9">
              <w:rPr>
                <w:sz w:val="17"/>
                <w:lang w:val="en-GB"/>
              </w:rPr>
              <w:t>–</w:t>
            </w:r>
          </w:p>
        </w:tc>
      </w:tr>
      <w:tr w:rsidR="00781C55" w:rsidRPr="00461EA9" w14:paraId="7A7EC4AD" w14:textId="77777777" w:rsidTr="005B2104">
        <w:tc>
          <w:tcPr>
            <w:tcW w:w="7020" w:type="dxa"/>
            <w:vAlign w:val="bottom"/>
          </w:tcPr>
          <w:p w14:paraId="5FCF031A" w14:textId="77777777" w:rsidR="00781C55" w:rsidRPr="00461EA9" w:rsidRDefault="00781C55" w:rsidP="00A86ED2">
            <w:pPr>
              <w:tabs>
                <w:tab w:val="left" w:pos="288"/>
                <w:tab w:val="left" w:pos="576"/>
                <w:tab w:val="left" w:pos="864"/>
                <w:tab w:val="left" w:pos="1152"/>
              </w:tabs>
              <w:spacing w:before="40" w:after="40" w:line="210" w:lineRule="exact"/>
              <w:ind w:right="40"/>
              <w:rPr>
                <w:b/>
                <w:bCs/>
                <w:sz w:val="17"/>
                <w:lang w:val="en-GB"/>
              </w:rPr>
            </w:pPr>
            <w:r w:rsidRPr="00461EA9">
              <w:rPr>
                <w:b/>
                <w:bCs/>
                <w:sz w:val="17"/>
                <w:lang w:val="en-GB"/>
              </w:rPr>
              <w:t>C.</w:t>
            </w:r>
            <w:r>
              <w:rPr>
                <w:b/>
                <w:bCs/>
                <w:sz w:val="17"/>
                <w:lang w:val="en-GB"/>
              </w:rPr>
              <w:tab/>
            </w:r>
            <w:r w:rsidRPr="00461EA9">
              <w:rPr>
                <w:b/>
                <w:bCs/>
                <w:sz w:val="17"/>
                <w:lang w:val="en-GB"/>
              </w:rPr>
              <w:t>Substantive deliverables</w:t>
            </w:r>
          </w:p>
        </w:tc>
        <w:tc>
          <w:tcPr>
            <w:tcW w:w="707" w:type="dxa"/>
            <w:vAlign w:val="bottom"/>
          </w:tcPr>
          <w:p w14:paraId="23B6E5CC"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3A9A856C"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7" w:type="dxa"/>
            <w:vAlign w:val="bottom"/>
          </w:tcPr>
          <w:p w14:paraId="54FD508E"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15084D00"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B1782A" w14:paraId="3C7DA56C" w14:textId="77777777" w:rsidTr="00A86ED2">
        <w:tc>
          <w:tcPr>
            <w:tcW w:w="9850" w:type="dxa"/>
            <w:gridSpan w:val="5"/>
            <w:vAlign w:val="bottom"/>
          </w:tcPr>
          <w:p w14:paraId="6C4C0C38" w14:textId="77777777" w:rsidR="00781C55" w:rsidRPr="00461EA9" w:rsidRDefault="00781C55" w:rsidP="00A86ED2">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461EA9">
              <w:rPr>
                <w:b/>
                <w:bCs/>
                <w:sz w:val="17"/>
                <w:lang w:val="en-GB"/>
              </w:rPr>
              <w:t>Consultation, advice and advocacy</w:t>
            </w:r>
            <w:r w:rsidRPr="00461EA9">
              <w:rPr>
                <w:sz w:val="17"/>
                <w:lang w:val="en-GB"/>
              </w:rPr>
              <w:t xml:space="preserve">: briefings for Member States on programme planning and budgetary matters, including training sessions for new delegates; advice on potential budgetary implications of approximately 500 draft resolutions and decisions of the Main Committees of the General Assembly; and approximately 5,862 written responses to the Advisory Committee on Administrative and Budgetary Questions and the Fifth Committee. </w:t>
            </w:r>
          </w:p>
        </w:tc>
      </w:tr>
      <w:tr w:rsidR="00781C55" w:rsidRPr="00461EA9" w14:paraId="165720EA" w14:textId="77777777" w:rsidTr="005B2104">
        <w:tc>
          <w:tcPr>
            <w:tcW w:w="7020" w:type="dxa"/>
            <w:vAlign w:val="bottom"/>
          </w:tcPr>
          <w:p w14:paraId="3B3FFB6C" w14:textId="77777777" w:rsidR="00781C55" w:rsidRPr="00461EA9" w:rsidRDefault="00781C55" w:rsidP="00A86ED2">
            <w:pPr>
              <w:tabs>
                <w:tab w:val="left" w:pos="288"/>
                <w:tab w:val="left" w:pos="576"/>
                <w:tab w:val="left" w:pos="864"/>
                <w:tab w:val="left" w:pos="1152"/>
              </w:tabs>
              <w:spacing w:before="40" w:after="40" w:line="210" w:lineRule="exact"/>
              <w:ind w:right="40"/>
              <w:rPr>
                <w:b/>
                <w:bCs/>
                <w:sz w:val="17"/>
                <w:lang w:val="en-GB"/>
              </w:rPr>
            </w:pPr>
            <w:r w:rsidRPr="00461EA9">
              <w:rPr>
                <w:b/>
                <w:bCs/>
                <w:sz w:val="17"/>
                <w:lang w:val="en-GB"/>
              </w:rPr>
              <w:t>E.</w:t>
            </w:r>
            <w:r>
              <w:rPr>
                <w:b/>
                <w:bCs/>
                <w:sz w:val="17"/>
                <w:lang w:val="en-GB"/>
              </w:rPr>
              <w:tab/>
            </w:r>
            <w:r w:rsidRPr="00461EA9">
              <w:rPr>
                <w:b/>
                <w:bCs/>
                <w:sz w:val="17"/>
                <w:lang w:val="en-GB"/>
              </w:rPr>
              <w:t>Enabling deliverables</w:t>
            </w:r>
          </w:p>
        </w:tc>
        <w:tc>
          <w:tcPr>
            <w:tcW w:w="707" w:type="dxa"/>
            <w:vAlign w:val="bottom"/>
          </w:tcPr>
          <w:p w14:paraId="209D3A40"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4AD05ED3"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7" w:type="dxa"/>
            <w:vAlign w:val="bottom"/>
          </w:tcPr>
          <w:p w14:paraId="36D2999F"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08" w:type="dxa"/>
            <w:vAlign w:val="bottom"/>
          </w:tcPr>
          <w:p w14:paraId="485C41DA" w14:textId="77777777" w:rsidR="00781C55" w:rsidRPr="00461EA9"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B1782A" w14:paraId="4FF5B694" w14:textId="77777777" w:rsidTr="00A86ED2">
        <w:tc>
          <w:tcPr>
            <w:tcW w:w="9850" w:type="dxa"/>
            <w:gridSpan w:val="5"/>
            <w:tcBorders>
              <w:bottom w:val="single" w:sz="12" w:space="0" w:color="auto"/>
            </w:tcBorders>
            <w:vAlign w:val="bottom"/>
          </w:tcPr>
          <w:p w14:paraId="279666E2" w14:textId="77777777" w:rsidR="00781C55" w:rsidRPr="00461EA9" w:rsidRDefault="00781C55" w:rsidP="00A86ED2">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461EA9">
              <w:rPr>
                <w:b/>
                <w:bCs/>
                <w:sz w:val="17"/>
                <w:lang w:val="en-GB"/>
              </w:rPr>
              <w:t>Administration</w:t>
            </w:r>
            <w:r w:rsidRPr="00461EA9">
              <w:rPr>
                <w:sz w:val="17"/>
                <w:lang w:val="en-GB"/>
              </w:rPr>
              <w:t xml:space="preserve">: advice and guidance on budgetary issues and policies relating to programme planning and budgeting for 28 programmes and 41 budget sections; and workshops to support entities’ spending reviews and on results-based management, including training of staff and monitoring results and deliverables in the Umoja strategic management application. </w:t>
            </w:r>
          </w:p>
        </w:tc>
      </w:tr>
    </w:tbl>
    <w:p w14:paraId="206A3ABD" w14:textId="77777777" w:rsidR="00781C55" w:rsidRPr="00461EA9"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5C1883" w14:textId="6264B2F8" w:rsidR="00781C55" w:rsidRPr="00FA08CF" w:rsidRDefault="00781C55" w:rsidP="00781C55">
      <w:pPr>
        <w:pStyle w:val="FootnoteText"/>
        <w:tabs>
          <w:tab w:val="clear" w:pos="418"/>
          <w:tab w:val="right" w:pos="216"/>
          <w:tab w:val="left" w:pos="288"/>
          <w:tab w:val="right" w:pos="576"/>
          <w:tab w:val="left" w:pos="648"/>
        </w:tabs>
        <w:ind w:left="288" w:hanging="288"/>
        <w:rPr>
          <w:lang w:val="en-GB"/>
        </w:rPr>
      </w:pPr>
      <w:r>
        <w:rPr>
          <w:lang w:val="en-GB"/>
        </w:rPr>
        <w:tab/>
      </w:r>
      <w:r w:rsidRPr="00461EA9">
        <w:rPr>
          <w:i/>
          <w:iCs/>
          <w:vertAlign w:val="superscript"/>
          <w:lang w:val="en-GB"/>
        </w:rPr>
        <w:t>a</w:t>
      </w:r>
      <w:r>
        <w:rPr>
          <w:lang w:val="en-GB"/>
        </w:rPr>
        <w:tab/>
      </w:r>
      <w:r w:rsidRPr="00FA08CF">
        <w:rPr>
          <w:lang w:val="en-GB"/>
        </w:rPr>
        <w:t xml:space="preserve">10 in </w:t>
      </w:r>
      <w:hyperlink r:id="rId37" w:history="1">
        <w:r w:rsidRPr="00E83F27">
          <w:rPr>
            <w:rStyle w:val="Hyperlink"/>
            <w:lang w:val="en-GB"/>
          </w:rPr>
          <w:t>A/80/6 (Sect.29A)</w:t>
        </w:r>
      </w:hyperlink>
    </w:p>
    <w:p w14:paraId="362527BE" w14:textId="77777777" w:rsidR="00781C55" w:rsidRPr="00461EA9" w:rsidRDefault="00781C55" w:rsidP="00781C55">
      <w:pPr>
        <w:pStyle w:val="SingleTxt"/>
        <w:spacing w:after="0" w:line="120" w:lineRule="exact"/>
        <w:rPr>
          <w:sz w:val="10"/>
          <w:lang w:val="en-GB"/>
        </w:rPr>
      </w:pPr>
    </w:p>
    <w:p w14:paraId="4A7268CF" w14:textId="77777777" w:rsidR="00781C55" w:rsidRPr="00461EA9" w:rsidRDefault="00781C55" w:rsidP="00781C55">
      <w:pPr>
        <w:pStyle w:val="SingleTxt"/>
        <w:spacing w:after="0" w:line="120" w:lineRule="exact"/>
        <w:rPr>
          <w:sz w:val="10"/>
          <w:lang w:val="en-GB"/>
        </w:rPr>
      </w:pPr>
    </w:p>
    <w:p w14:paraId="222B9D4D" w14:textId="77777777" w:rsidR="00781C55" w:rsidRPr="00461EA9" w:rsidRDefault="00781C55" w:rsidP="00781C55">
      <w:pPr>
        <w:pStyle w:val="SingleTxt"/>
        <w:spacing w:after="0" w:line="120" w:lineRule="exact"/>
        <w:rPr>
          <w:sz w:val="10"/>
          <w:lang w:val="en-GB"/>
        </w:rPr>
      </w:pPr>
    </w:p>
    <w:p w14:paraId="7E3E4D1D"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Subprogramme 3</w:t>
      </w:r>
    </w:p>
    <w:p w14:paraId="37214FF1"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Human resources</w:t>
      </w:r>
    </w:p>
    <w:p w14:paraId="14049484" w14:textId="77777777" w:rsidR="00781C55" w:rsidRPr="00461EA9" w:rsidRDefault="00781C55" w:rsidP="00781C55">
      <w:pPr>
        <w:pStyle w:val="SingleTxt"/>
        <w:spacing w:after="0" w:line="120" w:lineRule="exact"/>
        <w:rPr>
          <w:sz w:val="10"/>
          <w:lang w:val="en-GB"/>
        </w:rPr>
      </w:pPr>
    </w:p>
    <w:p w14:paraId="0EC235C4" w14:textId="77777777" w:rsidR="00781C55" w:rsidRPr="00461EA9" w:rsidRDefault="00781C55" w:rsidP="00781C55">
      <w:pPr>
        <w:pStyle w:val="SingleTxt"/>
        <w:spacing w:after="0" w:line="120" w:lineRule="exact"/>
        <w:rPr>
          <w:sz w:val="10"/>
          <w:lang w:val="en-GB"/>
        </w:rPr>
      </w:pPr>
    </w:p>
    <w:p w14:paraId="4B956151"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Component 1</w:t>
      </w:r>
    </w:p>
    <w:p w14:paraId="3CC33459"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Global strategy and policy</w:t>
      </w:r>
    </w:p>
    <w:p w14:paraId="27BBFE98" w14:textId="77777777" w:rsidR="00781C55" w:rsidRPr="00461EA9" w:rsidRDefault="00781C55" w:rsidP="00781C55">
      <w:pPr>
        <w:pStyle w:val="SingleTxt"/>
        <w:spacing w:after="0" w:line="120" w:lineRule="exact"/>
        <w:rPr>
          <w:sz w:val="10"/>
          <w:lang w:val="en-GB"/>
        </w:rPr>
      </w:pPr>
    </w:p>
    <w:p w14:paraId="7222D2E6" w14:textId="77777777" w:rsidR="00781C55" w:rsidRPr="00461EA9" w:rsidRDefault="00781C55" w:rsidP="00781C55">
      <w:pPr>
        <w:pStyle w:val="SingleTxt"/>
        <w:spacing w:after="0" w:line="120" w:lineRule="exact"/>
        <w:rPr>
          <w:sz w:val="10"/>
          <w:lang w:val="en-GB"/>
        </w:rPr>
      </w:pPr>
    </w:p>
    <w:p w14:paraId="3D01BEE9"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Objective</w:t>
      </w:r>
    </w:p>
    <w:p w14:paraId="0705C624" w14:textId="77777777" w:rsidR="00781C55" w:rsidRPr="00461EA9" w:rsidRDefault="00781C55" w:rsidP="00781C55">
      <w:pPr>
        <w:pStyle w:val="SingleTxt"/>
        <w:spacing w:after="0" w:line="120" w:lineRule="exact"/>
        <w:rPr>
          <w:sz w:val="10"/>
          <w:lang w:val="en-GB"/>
        </w:rPr>
      </w:pPr>
    </w:p>
    <w:p w14:paraId="038F1039" w14:textId="77777777" w:rsidR="00781C55" w:rsidRPr="00461EA9" w:rsidRDefault="00781C55" w:rsidP="00781C55">
      <w:pPr>
        <w:pStyle w:val="SingleTxt"/>
        <w:spacing w:after="0" w:line="120" w:lineRule="exact"/>
        <w:rPr>
          <w:sz w:val="10"/>
          <w:lang w:val="en-GB"/>
        </w:rPr>
      </w:pPr>
    </w:p>
    <w:p w14:paraId="226E1694"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29A.97</w:t>
      </w:r>
      <w:r w:rsidRPr="00FA08CF">
        <w:rPr>
          <w:lang w:val="en-GB"/>
        </w:rPr>
        <w:tab/>
        <w:t>The objective, to which this component contributes, is to ensure a decentralized, agile, field-focused management paradigm for the effective and transparent management of human resources and a high-performing, diverse and engaged workforce.</w:t>
      </w:r>
    </w:p>
    <w:p w14:paraId="7464E442" w14:textId="77777777" w:rsidR="00781C55" w:rsidRPr="00755671" w:rsidRDefault="00781C55" w:rsidP="00781C55">
      <w:pPr>
        <w:pStyle w:val="SingleTxt"/>
        <w:spacing w:after="0" w:line="120" w:lineRule="exact"/>
        <w:rPr>
          <w:sz w:val="10"/>
          <w:lang w:val="en-GB"/>
        </w:rPr>
      </w:pPr>
    </w:p>
    <w:p w14:paraId="5D95B687" w14:textId="77777777" w:rsidR="00781C55" w:rsidRPr="00755671" w:rsidRDefault="00781C55" w:rsidP="00781C55">
      <w:pPr>
        <w:pStyle w:val="SingleTxt"/>
        <w:spacing w:after="0" w:line="120" w:lineRule="exact"/>
        <w:rPr>
          <w:sz w:val="10"/>
          <w:lang w:val="en-GB"/>
        </w:rPr>
      </w:pPr>
    </w:p>
    <w:p w14:paraId="5388514D"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Strategy</w:t>
      </w:r>
    </w:p>
    <w:p w14:paraId="2FA3E545" w14:textId="77777777" w:rsidR="00781C55" w:rsidRPr="00755671" w:rsidRDefault="00781C55" w:rsidP="00781C55">
      <w:pPr>
        <w:pStyle w:val="SingleTxt"/>
        <w:spacing w:after="0" w:line="120" w:lineRule="exact"/>
        <w:rPr>
          <w:sz w:val="10"/>
          <w:lang w:val="en-GB"/>
        </w:rPr>
      </w:pPr>
    </w:p>
    <w:p w14:paraId="3D9F49EE" w14:textId="77777777" w:rsidR="00781C55" w:rsidRPr="00755671" w:rsidRDefault="00781C55" w:rsidP="00781C55">
      <w:pPr>
        <w:pStyle w:val="SingleTxt"/>
        <w:spacing w:after="0" w:line="120" w:lineRule="exact"/>
        <w:rPr>
          <w:sz w:val="10"/>
          <w:lang w:val="en-GB"/>
        </w:rPr>
      </w:pPr>
    </w:p>
    <w:p w14:paraId="22E3FC57"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29A.98</w:t>
      </w:r>
      <w:r w:rsidRPr="00FA08CF">
        <w:rPr>
          <w:lang w:val="en-GB"/>
        </w:rPr>
        <w:tab/>
        <w:t>To contribute to the objective, the component will further develop, update and enhance the recruitment system to ensure that it is effective, fair, efficient and agile and to enable the United Nations to have a diverse workforce and foster a culture of ethics, integrity, transparency and accountability in the Organization. Specifically, the component will:</w:t>
      </w:r>
    </w:p>
    <w:p w14:paraId="1F545705" w14:textId="4FFC9359"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(a)</w:t>
      </w:r>
      <w:r w:rsidRPr="00FA08CF">
        <w:rPr>
          <w:lang w:val="en-GB"/>
        </w:rPr>
        <w:tab/>
        <w:t xml:space="preserve">Steer efforts for equitable geographical distribution under the system of desirable ranges, in accordance with General Assembly resolution </w:t>
      </w:r>
      <w:hyperlink r:id="rId38" w:history="1">
        <w:r w:rsidRPr="00E83F27">
          <w:rPr>
            <w:rStyle w:val="Hyperlink"/>
            <w:lang w:val="en-GB"/>
          </w:rPr>
          <w:t>77/278</w:t>
        </w:r>
      </w:hyperlink>
      <w:r w:rsidRPr="00FA08CF">
        <w:rPr>
          <w:lang w:val="en-GB"/>
        </w:rPr>
        <w:t>;</w:t>
      </w:r>
    </w:p>
    <w:p w14:paraId="019B2440"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(b)</w:t>
      </w:r>
      <w:r w:rsidRPr="00FA08CF">
        <w:rPr>
          <w:lang w:val="en-GB"/>
        </w:rPr>
        <w:tab/>
        <w:t xml:space="preserve">Provide strategic guidance on human resources supported by an enabling policy framework to fulfil entities’ mandates, in which team, individual and organizational performance are aligned and human resources risks are transparently and effectively managed; and foster innovation as a means of improving programmatic delivery of human resources in support of cultural change across the Organization; </w:t>
      </w:r>
    </w:p>
    <w:p w14:paraId="37CA5F07"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(c)</w:t>
      </w:r>
      <w:r w:rsidRPr="00FA08CF">
        <w:rPr>
          <w:lang w:val="en-GB"/>
        </w:rPr>
        <w:tab/>
        <w:t xml:space="preserve">Establish strategic policy imperatives anchored in guidance and feedback from entities, in particular from the field, continue to provide authoritative policy interpretation to ensure consistency, fairness and the equitable treatment of staff in the global Secretariat, and oversee the setting of salaries and benefits for locally recruited staff members by applying methodologies established by the International Civil Service Commission; </w:t>
      </w:r>
    </w:p>
    <w:p w14:paraId="69AC56B9"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(d)</w:t>
      </w:r>
      <w:r w:rsidRPr="00FA08CF">
        <w:rPr>
          <w:lang w:val="en-GB"/>
        </w:rPr>
        <w:tab/>
        <w:t>Actively engage on all aspects of relations between staff and management and work with other organizations of the United Nations common system on salaries and allowances to advance the work of the High-level Committee on Management and the Human Resources Network of CEB, and through the International Civil Service Commission, including by leading the implementation of the United Nations workplace mental health and well-being strategy across the United Nations system;</w:t>
      </w:r>
    </w:p>
    <w:p w14:paraId="1387F1F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(e)</w:t>
      </w:r>
      <w:r w:rsidRPr="00FA08CF">
        <w:rPr>
          <w:lang w:val="en-GB"/>
        </w:rPr>
        <w:tab/>
        <w:t xml:space="preserve">Further develop efforts towards mutual recognition over time, which calls for entities within the United Nations common system to operate according to the principle of mutual recognition of best practices in terms of policies and procedures, and lead efforts to enhance harmonization and improve efficiency in the United Nations system; </w:t>
      </w:r>
    </w:p>
    <w:p w14:paraId="6159724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(f)</w:t>
      </w:r>
      <w:r w:rsidRPr="00FA08CF">
        <w:rPr>
          <w:lang w:val="en-GB"/>
        </w:rPr>
        <w:tab/>
        <w:t xml:space="preserve">Improve talent management in the Organization and, in particular, work towards implementing the new approach to mobility and organizational learning, developing a new staff selection system that is effective, fair, efficient and agile, and that enables the Organization to have a diverse workforce, adopting approaches that incorporate new values and behaviours into talent management and strengthening the performance management framework; </w:t>
      </w:r>
    </w:p>
    <w:p w14:paraId="3F81214C"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(g)</w:t>
      </w:r>
      <w:r w:rsidRPr="00FA08CF">
        <w:rPr>
          <w:lang w:val="en-GB"/>
        </w:rPr>
        <w:tab/>
        <w:t>In line with action 45 (a) of the Pact for the Future, engage in talent management actions, such as the upskilling and reskilling of staff or the creation of new job profiles, to enable the workforce of the Organization to meet the future demands identified through strategic workforce planning, and to attract and retain the best talent with due regard to geographical representation and gender parity priorities;</w:t>
      </w:r>
    </w:p>
    <w:p w14:paraId="57E739D9"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(h)</w:t>
      </w:r>
      <w:r w:rsidRPr="00FA08CF">
        <w:rPr>
          <w:lang w:val="en-GB"/>
        </w:rPr>
        <w:tab/>
        <w:t>Provide workforce data to external stakeholders for analyses of staff and affiliated personnel demographics, Member State representation and workforce trends;</w:t>
      </w:r>
    </w:p>
    <w:p w14:paraId="5CA3207B"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(i)</w:t>
      </w:r>
      <w:r w:rsidRPr="00FA08CF">
        <w:rPr>
          <w:lang w:val="en-GB"/>
        </w:rPr>
        <w:tab/>
        <w:t>Manage and provide monitoring, coordination and technical support to ensure the effective and coherent programmatic and operational implementation of the United Nations Disability Inclusion Strategy and provide targeted support to strengthen the mainstreaming of disability inclusion, capacity-building, reasonable accommodation and accessibility across the Secretariat.</w:t>
      </w:r>
    </w:p>
    <w:p w14:paraId="7922090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29A.99</w:t>
      </w:r>
      <w:r w:rsidRPr="00FA08CF">
        <w:rPr>
          <w:lang w:val="en-GB"/>
        </w:rPr>
        <w:tab/>
        <w:t xml:space="preserve">The above-mentioned work is expected to result in: </w:t>
      </w:r>
    </w:p>
    <w:p w14:paraId="29C1B63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(a)</w:t>
      </w:r>
      <w:r w:rsidRPr="00FA08CF">
        <w:rPr>
          <w:lang w:val="en-GB"/>
        </w:rPr>
        <w:tab/>
        <w:t xml:space="preserve">A culture of staff mobility that accelerates the mobility process across the Organization, in particular movements between Headquarters and field duty stations; </w:t>
      </w:r>
    </w:p>
    <w:p w14:paraId="077890A3"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(b)</w:t>
      </w:r>
      <w:r w:rsidRPr="00FA08CF">
        <w:rPr>
          <w:lang w:val="en-GB"/>
        </w:rPr>
        <w:tab/>
        <w:t>Talent acquisition focused on current workforce capability needs, anticipation of future needs and enhancement of existing talent through learning and development, mobility and effective performance management and career satisfaction support;</w:t>
      </w:r>
    </w:p>
    <w:p w14:paraId="37516E38"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r>
      <w:r w:rsidRPr="00FA08CF">
        <w:rPr>
          <w:lang w:val="en-GB"/>
        </w:rPr>
        <w:tab/>
        <w:t>(c)</w:t>
      </w:r>
      <w:r w:rsidRPr="00FA08CF">
        <w:rPr>
          <w:lang w:val="en-GB"/>
        </w:rPr>
        <w:tab/>
        <w:t>Gender parity at all levels;</w:t>
      </w:r>
    </w:p>
    <w:p w14:paraId="49FE2C3D"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(d)</w:t>
      </w:r>
      <w:r w:rsidRPr="00FA08CF">
        <w:rPr>
          <w:lang w:val="en-GB"/>
        </w:rPr>
        <w:tab/>
        <w:t xml:space="preserve">Recruitment of staff on as wide a geographical basis as possible, a reduced number of unrepresented and underrepresented Member States, and progress made on bringing as many Member States as possible within their desirable range; </w:t>
      </w:r>
    </w:p>
    <w:p w14:paraId="36F40E75"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(e)</w:t>
      </w:r>
      <w:r w:rsidRPr="00FA08CF">
        <w:rPr>
          <w:lang w:val="en-GB"/>
        </w:rPr>
        <w:tab/>
        <w:t xml:space="preserve">Improved institutional capacity on disability inclusion, reasonable accommodation and accessibility across the Organization, enabling engagement with and inclusion of persons with disabilities in all areas of the Organization’s work and support to Member States. </w:t>
      </w:r>
    </w:p>
    <w:p w14:paraId="4BDB605E" w14:textId="77777777" w:rsidR="00781C55" w:rsidRPr="00E83F27" w:rsidRDefault="00781C55" w:rsidP="00781C55">
      <w:pPr>
        <w:pStyle w:val="SingleTxt"/>
        <w:spacing w:after="0" w:line="120" w:lineRule="exact"/>
        <w:rPr>
          <w:sz w:val="10"/>
          <w:lang w:val="en-GB"/>
        </w:rPr>
      </w:pPr>
    </w:p>
    <w:p w14:paraId="3A0CC307" w14:textId="77777777" w:rsidR="00781C55" w:rsidRPr="00E83F27" w:rsidRDefault="00781C55" w:rsidP="00781C55">
      <w:pPr>
        <w:pStyle w:val="SingleTxt"/>
        <w:spacing w:after="0" w:line="120" w:lineRule="exact"/>
        <w:rPr>
          <w:sz w:val="10"/>
          <w:lang w:val="en-GB"/>
        </w:rPr>
      </w:pPr>
    </w:p>
    <w:p w14:paraId="16A2A4F5" w14:textId="77777777" w:rsidR="00781C55" w:rsidRPr="00FA08CF" w:rsidRDefault="00781C55" w:rsidP="0055182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Pr>
          <w:lang w:val="en-GB"/>
        </w:rPr>
        <w:tab/>
      </w:r>
      <w:r w:rsidRPr="00FA08CF">
        <w:rPr>
          <w:lang w:val="en-GB"/>
        </w:rPr>
        <w:t>Programme performance in 2025</w:t>
      </w:r>
    </w:p>
    <w:p w14:paraId="789F146E" w14:textId="77777777" w:rsidR="00781C55" w:rsidRPr="00E83F27" w:rsidRDefault="00781C55" w:rsidP="00551828">
      <w:pPr>
        <w:pStyle w:val="SingleTxt"/>
        <w:keepNext/>
        <w:spacing w:after="0" w:line="120" w:lineRule="exact"/>
        <w:rPr>
          <w:sz w:val="10"/>
          <w:lang w:val="en-GB"/>
        </w:rPr>
      </w:pPr>
    </w:p>
    <w:p w14:paraId="09DFC077" w14:textId="77777777" w:rsidR="00781C55" w:rsidRPr="00E83F27" w:rsidRDefault="00781C55" w:rsidP="00551828">
      <w:pPr>
        <w:pStyle w:val="SingleTxt"/>
        <w:keepNext/>
        <w:spacing w:after="0" w:line="120" w:lineRule="exact"/>
        <w:rPr>
          <w:sz w:val="10"/>
          <w:lang w:val="en-GB"/>
        </w:rPr>
      </w:pPr>
    </w:p>
    <w:p w14:paraId="67E75C7C" w14:textId="77777777" w:rsidR="00781C55" w:rsidRPr="00FA08CF" w:rsidRDefault="00781C55" w:rsidP="005518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Staff members, managers and senior leadership navigated organizational change</w:t>
      </w:r>
      <w:r>
        <w:rPr>
          <w:lang w:val="en-GB"/>
        </w:rPr>
        <w:t xml:space="preserve"> </w:t>
      </w:r>
    </w:p>
    <w:p w14:paraId="31D3F749" w14:textId="77777777" w:rsidR="00781C55" w:rsidRPr="00E83F27" w:rsidRDefault="00781C55" w:rsidP="00551828">
      <w:pPr>
        <w:pStyle w:val="SingleTxt"/>
        <w:keepNext/>
        <w:spacing w:after="0" w:line="120" w:lineRule="exact"/>
        <w:rPr>
          <w:sz w:val="10"/>
          <w:lang w:val="en-GB"/>
        </w:rPr>
      </w:pPr>
    </w:p>
    <w:p w14:paraId="2BC27720" w14:textId="77777777" w:rsidR="00781C55" w:rsidRPr="00FA08CF" w:rsidRDefault="00781C55" w:rsidP="0055182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29A.100</w:t>
      </w:r>
      <w:r w:rsidRPr="00FA08CF">
        <w:rPr>
          <w:lang w:val="en-GB"/>
        </w:rPr>
        <w:tab/>
        <w:t>In 2025, organizational change across the Secretariat heightened the need to provide comprehensive, timely and consistent information to staff, managers and senior leaders.</w:t>
      </w:r>
      <w:r>
        <w:rPr>
          <w:lang w:val="en-GB"/>
        </w:rPr>
        <w:t xml:space="preserve"> </w:t>
      </w:r>
      <w:r w:rsidRPr="00FA08CF">
        <w:rPr>
          <w:lang w:val="en-GB"/>
        </w:rPr>
        <w:t xml:space="preserve">The component contributed by consolidating staff-facing guidance and updates through established channels and a staff support framework that has been updated regularly as new information becomes available, alongside a feedback mechanism enabling staff to share suggestions. </w:t>
      </w:r>
    </w:p>
    <w:p w14:paraId="5E60C4A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29A.101</w:t>
      </w:r>
      <w:r w:rsidRPr="00FA08CF">
        <w:rPr>
          <w:lang w:val="en-GB"/>
        </w:rPr>
        <w:tab/>
        <w:t>Progress towards the objective is presented in the performance measure below (see table 29A.28).</w:t>
      </w:r>
    </w:p>
    <w:p w14:paraId="416596E2"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5A2FDE"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29A.28</w:t>
      </w:r>
    </w:p>
    <w:p w14:paraId="2BEB5AB3"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7F035306"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9510C1"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781C55" w:rsidRPr="00E83F27" w14:paraId="16EC8551" w14:textId="77777777" w:rsidTr="00A86ED2">
        <w:trPr>
          <w:tblHeader/>
        </w:trPr>
        <w:tc>
          <w:tcPr>
            <w:tcW w:w="3283" w:type="dxa"/>
            <w:tcBorders>
              <w:top w:val="single" w:sz="4" w:space="0" w:color="auto"/>
              <w:bottom w:val="single" w:sz="12" w:space="0" w:color="auto"/>
            </w:tcBorders>
            <w:vAlign w:val="bottom"/>
          </w:tcPr>
          <w:p w14:paraId="1AB09475" w14:textId="77777777" w:rsidR="00781C55" w:rsidRPr="00E83F27" w:rsidRDefault="00781C55" w:rsidP="00A86ED2">
            <w:pPr>
              <w:spacing w:before="81" w:after="81" w:line="160" w:lineRule="exact"/>
              <w:ind w:right="40"/>
              <w:jc w:val="both"/>
              <w:rPr>
                <w:i/>
                <w:sz w:val="14"/>
                <w:lang w:val="en-GB"/>
              </w:rPr>
            </w:pPr>
            <w:r w:rsidRPr="00E83F27">
              <w:rPr>
                <w:i/>
                <w:sz w:val="14"/>
                <w:lang w:val="en-GB"/>
              </w:rPr>
              <w:t>2023 (actual)</w:t>
            </w:r>
          </w:p>
        </w:tc>
        <w:tc>
          <w:tcPr>
            <w:tcW w:w="3283" w:type="dxa"/>
            <w:tcBorders>
              <w:top w:val="single" w:sz="4" w:space="0" w:color="auto"/>
              <w:bottom w:val="single" w:sz="12" w:space="0" w:color="auto"/>
            </w:tcBorders>
            <w:vAlign w:val="bottom"/>
          </w:tcPr>
          <w:p w14:paraId="033C05E7" w14:textId="77777777" w:rsidR="00781C55" w:rsidRPr="00E83F27" w:rsidRDefault="00781C55" w:rsidP="00A86ED2">
            <w:pPr>
              <w:spacing w:before="81" w:after="81" w:line="160" w:lineRule="exact"/>
              <w:ind w:left="144" w:right="40"/>
              <w:rPr>
                <w:i/>
                <w:sz w:val="14"/>
                <w:lang w:val="en-GB"/>
              </w:rPr>
            </w:pPr>
            <w:r w:rsidRPr="00E83F27">
              <w:rPr>
                <w:i/>
                <w:sz w:val="14"/>
                <w:lang w:val="en-GB"/>
              </w:rPr>
              <w:t>2024 (actual)</w:t>
            </w:r>
          </w:p>
        </w:tc>
        <w:tc>
          <w:tcPr>
            <w:tcW w:w="3283" w:type="dxa"/>
            <w:tcBorders>
              <w:top w:val="single" w:sz="4" w:space="0" w:color="auto"/>
              <w:bottom w:val="single" w:sz="12" w:space="0" w:color="auto"/>
            </w:tcBorders>
            <w:vAlign w:val="bottom"/>
          </w:tcPr>
          <w:p w14:paraId="30BB27A4" w14:textId="77777777" w:rsidR="00781C55" w:rsidRPr="00E83F27" w:rsidRDefault="00781C55" w:rsidP="00A86ED2">
            <w:pPr>
              <w:spacing w:before="81" w:after="81" w:line="160" w:lineRule="exact"/>
              <w:ind w:left="144" w:right="40"/>
              <w:rPr>
                <w:i/>
                <w:sz w:val="14"/>
                <w:lang w:val="en-GB"/>
              </w:rPr>
            </w:pPr>
            <w:r w:rsidRPr="00E83F27">
              <w:rPr>
                <w:i/>
                <w:sz w:val="14"/>
                <w:lang w:val="en-GB"/>
              </w:rPr>
              <w:t>2025 (actual)</w:t>
            </w:r>
          </w:p>
        </w:tc>
      </w:tr>
      <w:tr w:rsidR="00781C55" w:rsidRPr="00E83F27" w14:paraId="2DFD7236" w14:textId="77777777" w:rsidTr="00A86ED2">
        <w:trPr>
          <w:trHeight w:hRule="exact" w:val="115"/>
          <w:tblHeader/>
        </w:trPr>
        <w:tc>
          <w:tcPr>
            <w:tcW w:w="3283" w:type="dxa"/>
            <w:tcBorders>
              <w:top w:val="single" w:sz="12" w:space="0" w:color="auto"/>
            </w:tcBorders>
            <w:vAlign w:val="bottom"/>
          </w:tcPr>
          <w:p w14:paraId="0AC32A87" w14:textId="77777777" w:rsidR="00781C55" w:rsidRPr="00E83F27" w:rsidRDefault="00781C55" w:rsidP="00A86ED2">
            <w:pPr>
              <w:spacing w:before="40" w:after="120"/>
              <w:ind w:right="40"/>
              <w:jc w:val="both"/>
              <w:rPr>
                <w:lang w:val="en-GB"/>
              </w:rPr>
            </w:pPr>
          </w:p>
        </w:tc>
        <w:tc>
          <w:tcPr>
            <w:tcW w:w="3283" w:type="dxa"/>
            <w:tcBorders>
              <w:top w:val="single" w:sz="12" w:space="0" w:color="auto"/>
            </w:tcBorders>
            <w:vAlign w:val="bottom"/>
          </w:tcPr>
          <w:p w14:paraId="7C43360F" w14:textId="77777777" w:rsidR="00781C55" w:rsidRPr="00E83F27" w:rsidRDefault="00781C55" w:rsidP="00A86ED2">
            <w:pPr>
              <w:spacing w:before="40" w:after="120"/>
              <w:ind w:left="144" w:right="40"/>
              <w:rPr>
                <w:lang w:val="en-GB"/>
              </w:rPr>
            </w:pPr>
          </w:p>
        </w:tc>
        <w:tc>
          <w:tcPr>
            <w:tcW w:w="3283" w:type="dxa"/>
            <w:tcBorders>
              <w:top w:val="single" w:sz="12" w:space="0" w:color="auto"/>
            </w:tcBorders>
            <w:vAlign w:val="bottom"/>
          </w:tcPr>
          <w:p w14:paraId="397DE66B" w14:textId="77777777" w:rsidR="00781C55" w:rsidRPr="00E83F27" w:rsidRDefault="00781C55" w:rsidP="00A86ED2">
            <w:pPr>
              <w:spacing w:before="40" w:after="120"/>
              <w:ind w:left="144" w:right="40"/>
              <w:rPr>
                <w:lang w:val="en-GB"/>
              </w:rPr>
            </w:pPr>
          </w:p>
        </w:tc>
      </w:tr>
      <w:tr w:rsidR="00781C55" w:rsidRPr="00B1782A" w14:paraId="2AEA4089" w14:textId="77777777" w:rsidTr="00A86ED2">
        <w:tc>
          <w:tcPr>
            <w:tcW w:w="3283" w:type="dxa"/>
            <w:tcBorders>
              <w:bottom w:val="single" w:sz="12" w:space="0" w:color="auto"/>
            </w:tcBorders>
          </w:tcPr>
          <w:p w14:paraId="6F134533" w14:textId="77777777" w:rsidR="00781C55" w:rsidRPr="00E83F27" w:rsidRDefault="00781C55" w:rsidP="00A86ED2">
            <w:pPr>
              <w:tabs>
                <w:tab w:val="left" w:pos="288"/>
                <w:tab w:val="left" w:pos="576"/>
                <w:tab w:val="left" w:pos="864"/>
                <w:tab w:val="left" w:pos="1152"/>
              </w:tabs>
              <w:spacing w:before="40" w:after="120"/>
              <w:ind w:right="40"/>
              <w:jc w:val="both"/>
              <w:rPr>
                <w:lang w:val="en-GB"/>
              </w:rPr>
            </w:pPr>
            <w:r w:rsidRPr="00E83F27">
              <w:rPr>
                <w:lang w:val="en-GB"/>
              </w:rPr>
              <w:t>–</w:t>
            </w:r>
          </w:p>
        </w:tc>
        <w:tc>
          <w:tcPr>
            <w:tcW w:w="3283" w:type="dxa"/>
            <w:tcBorders>
              <w:bottom w:val="single" w:sz="12" w:space="0" w:color="auto"/>
            </w:tcBorders>
          </w:tcPr>
          <w:p w14:paraId="5152AF96"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w:t>
            </w:r>
          </w:p>
        </w:tc>
        <w:tc>
          <w:tcPr>
            <w:tcW w:w="3283" w:type="dxa"/>
            <w:tcBorders>
              <w:bottom w:val="single" w:sz="12" w:space="0" w:color="auto"/>
            </w:tcBorders>
          </w:tcPr>
          <w:p w14:paraId="6C26E348"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Senior leadership and managers led organizational transformation and supported staff members in navigating change, guided by the staff support framework</w:t>
            </w:r>
          </w:p>
        </w:tc>
      </w:tr>
    </w:tbl>
    <w:p w14:paraId="77BA9983" w14:textId="77777777" w:rsidR="00781C55" w:rsidRPr="00E83F27" w:rsidRDefault="00781C55" w:rsidP="00781C55">
      <w:pPr>
        <w:pStyle w:val="SingleTxt"/>
        <w:spacing w:after="0" w:line="120" w:lineRule="exact"/>
        <w:rPr>
          <w:sz w:val="10"/>
          <w:lang w:val="en-GB"/>
        </w:rPr>
      </w:pPr>
    </w:p>
    <w:p w14:paraId="4CA03D4F" w14:textId="77777777" w:rsidR="00781C55" w:rsidRPr="00E83F27" w:rsidRDefault="00781C55" w:rsidP="00781C55">
      <w:pPr>
        <w:pStyle w:val="SingleTxt"/>
        <w:spacing w:after="0" w:line="120" w:lineRule="exact"/>
        <w:rPr>
          <w:sz w:val="10"/>
          <w:lang w:val="en-GB"/>
        </w:rPr>
      </w:pPr>
    </w:p>
    <w:p w14:paraId="3A5CF051" w14:textId="77777777" w:rsidR="00781C55" w:rsidRPr="00E83F27" w:rsidRDefault="00781C55" w:rsidP="00781C55">
      <w:pPr>
        <w:pStyle w:val="SingleTxt"/>
        <w:spacing w:after="0" w:line="120" w:lineRule="exact"/>
        <w:rPr>
          <w:sz w:val="10"/>
          <w:lang w:val="en-GB"/>
        </w:rPr>
      </w:pPr>
    </w:p>
    <w:p w14:paraId="1A7C2D7E" w14:textId="77777777" w:rsidR="00781C55" w:rsidRPr="00FA08CF" w:rsidRDefault="00781C55" w:rsidP="00781C55">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Planned results for 2027</w:t>
      </w:r>
    </w:p>
    <w:p w14:paraId="28E9FAFD" w14:textId="77777777" w:rsidR="00781C55" w:rsidRPr="00E83F27" w:rsidRDefault="00781C55" w:rsidP="00781C55">
      <w:pPr>
        <w:pStyle w:val="SingleTxt"/>
        <w:keepNext/>
        <w:spacing w:after="0" w:line="120" w:lineRule="exact"/>
        <w:rPr>
          <w:sz w:val="10"/>
          <w:lang w:val="en-GB"/>
        </w:rPr>
      </w:pPr>
    </w:p>
    <w:p w14:paraId="334E88F0" w14:textId="77777777" w:rsidR="00781C55" w:rsidRPr="00E83F27" w:rsidRDefault="00781C55" w:rsidP="00781C55">
      <w:pPr>
        <w:pStyle w:val="SingleTxt"/>
        <w:keepNext/>
        <w:spacing w:after="0" w:line="120" w:lineRule="exact"/>
        <w:rPr>
          <w:sz w:val="10"/>
          <w:lang w:val="en-GB"/>
        </w:rPr>
      </w:pPr>
    </w:p>
    <w:p w14:paraId="66E82E89"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FA08CF">
        <w:rPr>
          <w:lang w:val="en-GB"/>
        </w:rPr>
        <w:tab/>
      </w:r>
      <w:r w:rsidRPr="00FA08CF">
        <w:rPr>
          <w:lang w:val="en-GB"/>
        </w:rPr>
        <w:tab/>
        <w:t xml:space="preserve">Result 1: fewer unrepresented and underrepresented Member States in the desirable ranges system </w:t>
      </w:r>
    </w:p>
    <w:p w14:paraId="744E2551" w14:textId="77777777" w:rsidR="00781C55" w:rsidRPr="00E83F27" w:rsidRDefault="00781C55" w:rsidP="00781C55">
      <w:pPr>
        <w:pStyle w:val="SingleTxt"/>
        <w:keepNext/>
        <w:spacing w:after="0" w:line="120" w:lineRule="exact"/>
        <w:rPr>
          <w:sz w:val="10"/>
          <w:lang w:val="en-GB"/>
        </w:rPr>
      </w:pPr>
    </w:p>
    <w:p w14:paraId="74FA95AD"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Programme performance in 2025 and target for 2027</w:t>
      </w:r>
    </w:p>
    <w:p w14:paraId="4C4CF46D" w14:textId="77777777" w:rsidR="00781C55" w:rsidRPr="00E83F27" w:rsidRDefault="00781C55" w:rsidP="00781C55">
      <w:pPr>
        <w:pStyle w:val="SingleTxt"/>
        <w:keepNext/>
        <w:spacing w:after="0" w:line="120" w:lineRule="exact"/>
        <w:rPr>
          <w:sz w:val="10"/>
          <w:lang w:val="en-GB"/>
        </w:rPr>
      </w:pPr>
    </w:p>
    <w:p w14:paraId="3F49C6B3" w14:textId="77777777" w:rsidR="00781C55"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29A.102</w:t>
      </w:r>
      <w:r w:rsidRPr="00FA08CF">
        <w:rPr>
          <w:lang w:val="en-GB"/>
        </w:rPr>
        <w:tab/>
        <w:t>The component’s work contributed to reducing the number of unrepresented and underrepresented Member States under the system of desirable ranges to 44 (as at 30 November 2025), which exceeded the planned target of 48.</w:t>
      </w:r>
      <w:r>
        <w:rPr>
          <w:lang w:val="en-GB"/>
        </w:rPr>
        <w:t xml:space="preserve"> </w:t>
      </w:r>
    </w:p>
    <w:p w14:paraId="0C589759"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29A.103</w:t>
      </w:r>
      <w:r w:rsidRPr="00FA08CF">
        <w:rPr>
          <w:lang w:val="en-GB"/>
        </w:rPr>
        <w:tab/>
        <w:t>Progress towards the objective and the target for 2027 are presented in the performance measure below (see figure 29A.V).</w:t>
      </w:r>
    </w:p>
    <w:p w14:paraId="3DB2EE66"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709A52" w14:textId="04041876"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Figure 29A.V</w:t>
      </w:r>
    </w:p>
    <w:p w14:paraId="3EDCF868"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
        <w:rPr>
          <w:lang w:val="en-GB"/>
        </w:rPr>
      </w:pPr>
      <w:r w:rsidRPr="00FA08CF">
        <w:rPr>
          <w:lang w:val="en-GB"/>
        </w:rPr>
        <w:t>Performance measure: number of unrepresented and underrepresented Member States in the desirable ranges system (annual)</w:t>
      </w:r>
    </w:p>
    <w:p w14:paraId="3E328599"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3C13ED" w14:textId="48938A24" w:rsidR="00781C55" w:rsidRPr="00E83F27" w:rsidRDefault="00FF321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82A0F">
        <w:rPr>
          <w:b/>
          <w:noProof/>
          <w:u w:val="single"/>
          <w:lang w:val="en-GB"/>
        </w:rPr>
        <w:drawing>
          <wp:anchor distT="0" distB="0" distL="114300" distR="114300" simplePos="0" relativeHeight="251681792" behindDoc="0" locked="0" layoutInCell="1" allowOverlap="1" wp14:anchorId="5B3FA6B3" wp14:editId="4F3F12AA">
            <wp:simplePos x="0" y="0"/>
            <wp:positionH relativeFrom="column">
              <wp:posOffset>-1270</wp:posOffset>
            </wp:positionH>
            <wp:positionV relativeFrom="paragraph">
              <wp:posOffset>87630</wp:posOffset>
            </wp:positionV>
            <wp:extent cx="6254115" cy="2239645"/>
            <wp:effectExtent l="0" t="0" r="0" b="8255"/>
            <wp:wrapTopAndBottom/>
            <wp:docPr id="398843274" name="Chart 39884327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page">
              <wp14:pctWidth>0</wp14:pctWidth>
            </wp14:sizeRelH>
            <wp14:sizeRelV relativeFrom="page">
              <wp14:pctHeight>0</wp14:pctHeight>
            </wp14:sizeRelV>
          </wp:anchor>
        </w:drawing>
      </w:r>
    </w:p>
    <w:p w14:paraId="780538BA" w14:textId="7562ECCA"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Pr>
          <w:lang w:val="en-GB"/>
        </w:rPr>
        <w:tab/>
      </w:r>
      <w:r w:rsidRPr="00FA08CF">
        <w:rPr>
          <w:lang w:val="en-GB"/>
        </w:rPr>
        <w:t>Result 2: a fair, effective, efficient and agile staff selection system</w:t>
      </w:r>
    </w:p>
    <w:p w14:paraId="7B5E3299" w14:textId="77777777" w:rsidR="00781C55" w:rsidRPr="00E83F27" w:rsidRDefault="00781C55" w:rsidP="00781C55">
      <w:pPr>
        <w:pStyle w:val="SingleTxt"/>
        <w:spacing w:after="0" w:line="120" w:lineRule="exact"/>
        <w:rPr>
          <w:sz w:val="10"/>
          <w:lang w:val="en-GB"/>
        </w:rPr>
      </w:pPr>
    </w:p>
    <w:p w14:paraId="67C821AC"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Programme performance in 2025 and target for 2027</w:t>
      </w:r>
    </w:p>
    <w:p w14:paraId="03C0BAB3" w14:textId="77777777" w:rsidR="00781C55" w:rsidRPr="00E83F27" w:rsidRDefault="00781C55" w:rsidP="00781C55">
      <w:pPr>
        <w:pStyle w:val="SingleTxt"/>
        <w:spacing w:after="0" w:line="120" w:lineRule="exact"/>
        <w:rPr>
          <w:sz w:val="10"/>
          <w:lang w:val="en-GB"/>
        </w:rPr>
      </w:pPr>
    </w:p>
    <w:p w14:paraId="13C71822"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29A.104</w:t>
      </w:r>
      <w:r w:rsidRPr="00FA08CF">
        <w:rPr>
          <w:lang w:val="en-GB"/>
        </w:rPr>
        <w:tab/>
        <w:t xml:space="preserve">The component’s work contributed to programme managers benefiting from the advancement of skills-based recruitment in 2025 through the alignment of Inspira with the United Nations Language Framework and job-relevant and professionalized evaluation, guided by a skills-based assessment framework, which met the planned target. </w:t>
      </w:r>
    </w:p>
    <w:p w14:paraId="57F57F2E"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29A.105</w:t>
      </w:r>
      <w:r w:rsidRPr="00FA08CF">
        <w:rPr>
          <w:lang w:val="en-GB"/>
        </w:rPr>
        <w:tab/>
        <w:t>Progress towards the objective and the target for 2027 are presented in the performance measure below (see table 29A.29).</w:t>
      </w:r>
    </w:p>
    <w:p w14:paraId="001CF5B6"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0AED1A"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29A.29</w:t>
      </w:r>
    </w:p>
    <w:p w14:paraId="2837022C"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615B2048"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F2633D"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E83F27" w14:paraId="69336793" w14:textId="77777777" w:rsidTr="00A86ED2">
        <w:trPr>
          <w:tblHeader/>
        </w:trPr>
        <w:tc>
          <w:tcPr>
            <w:tcW w:w="1970" w:type="dxa"/>
            <w:tcBorders>
              <w:top w:val="single" w:sz="4" w:space="0" w:color="auto"/>
              <w:bottom w:val="single" w:sz="12" w:space="0" w:color="auto"/>
            </w:tcBorders>
            <w:vAlign w:val="bottom"/>
          </w:tcPr>
          <w:p w14:paraId="10D60962" w14:textId="77777777" w:rsidR="00781C55" w:rsidRPr="00E83F27" w:rsidRDefault="00781C55" w:rsidP="00A86ED2">
            <w:pPr>
              <w:spacing w:before="81" w:after="81" w:line="160" w:lineRule="exact"/>
              <w:ind w:right="40"/>
              <w:rPr>
                <w:i/>
                <w:sz w:val="14"/>
                <w:lang w:val="en-GB"/>
              </w:rPr>
            </w:pPr>
            <w:r w:rsidRPr="00E83F27">
              <w:rPr>
                <w:i/>
                <w:sz w:val="14"/>
                <w:lang w:val="en-GB"/>
              </w:rPr>
              <w:t>2023 (actual)</w:t>
            </w:r>
          </w:p>
        </w:tc>
        <w:tc>
          <w:tcPr>
            <w:tcW w:w="1970" w:type="dxa"/>
            <w:tcBorders>
              <w:top w:val="single" w:sz="4" w:space="0" w:color="auto"/>
              <w:bottom w:val="single" w:sz="12" w:space="0" w:color="auto"/>
            </w:tcBorders>
            <w:vAlign w:val="bottom"/>
          </w:tcPr>
          <w:p w14:paraId="7E32AF91" w14:textId="77777777" w:rsidR="00781C55" w:rsidRPr="00E83F27" w:rsidRDefault="00781C55" w:rsidP="00A86ED2">
            <w:pPr>
              <w:spacing w:before="81" w:after="81" w:line="160" w:lineRule="exact"/>
              <w:ind w:left="144" w:right="40"/>
              <w:rPr>
                <w:i/>
                <w:sz w:val="14"/>
                <w:lang w:val="en-GB"/>
              </w:rPr>
            </w:pPr>
            <w:r w:rsidRPr="00E83F2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9864C00" w14:textId="77777777" w:rsidR="00781C55" w:rsidRPr="00E83F27" w:rsidRDefault="00781C55" w:rsidP="00A86ED2">
            <w:pPr>
              <w:spacing w:before="81" w:after="81" w:line="160" w:lineRule="exact"/>
              <w:ind w:left="144" w:right="40"/>
              <w:rPr>
                <w:i/>
                <w:sz w:val="14"/>
                <w:lang w:val="en-GB"/>
              </w:rPr>
            </w:pPr>
            <w:r w:rsidRPr="00E83F2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01EA5CB" w14:textId="77777777" w:rsidR="00781C55" w:rsidRPr="00E83F27" w:rsidRDefault="00781C55" w:rsidP="00A86ED2">
            <w:pPr>
              <w:spacing w:before="81" w:after="81" w:line="160" w:lineRule="exact"/>
              <w:ind w:left="144" w:right="40"/>
              <w:rPr>
                <w:i/>
                <w:sz w:val="14"/>
                <w:lang w:val="en-GB"/>
              </w:rPr>
            </w:pPr>
            <w:r w:rsidRPr="00E83F27">
              <w:rPr>
                <w:i/>
                <w:sz w:val="14"/>
                <w:lang w:val="en-GB"/>
              </w:rPr>
              <w:t>2026 (planned)</w:t>
            </w:r>
          </w:p>
        </w:tc>
        <w:tc>
          <w:tcPr>
            <w:tcW w:w="1970" w:type="dxa"/>
            <w:tcBorders>
              <w:top w:val="single" w:sz="4" w:space="0" w:color="auto"/>
              <w:bottom w:val="single" w:sz="12" w:space="0" w:color="auto"/>
            </w:tcBorders>
            <w:vAlign w:val="bottom"/>
          </w:tcPr>
          <w:p w14:paraId="22CB3816" w14:textId="77777777" w:rsidR="00781C55" w:rsidRPr="00E83F27" w:rsidRDefault="00781C55" w:rsidP="00A86ED2">
            <w:pPr>
              <w:spacing w:before="81" w:after="81" w:line="160" w:lineRule="exact"/>
              <w:ind w:left="144" w:right="40"/>
              <w:rPr>
                <w:i/>
                <w:sz w:val="14"/>
                <w:lang w:val="en-GB"/>
              </w:rPr>
            </w:pPr>
            <w:r w:rsidRPr="00E83F27">
              <w:rPr>
                <w:i/>
                <w:sz w:val="14"/>
                <w:lang w:val="en-GB"/>
              </w:rPr>
              <w:t>2027 (planned)</w:t>
            </w:r>
          </w:p>
        </w:tc>
      </w:tr>
      <w:tr w:rsidR="00781C55" w:rsidRPr="00E83F27" w14:paraId="18B333EB" w14:textId="77777777" w:rsidTr="00A86ED2">
        <w:trPr>
          <w:trHeight w:hRule="exact" w:val="115"/>
          <w:tblHeader/>
        </w:trPr>
        <w:tc>
          <w:tcPr>
            <w:tcW w:w="1970" w:type="dxa"/>
            <w:tcBorders>
              <w:top w:val="single" w:sz="12" w:space="0" w:color="auto"/>
            </w:tcBorders>
            <w:vAlign w:val="bottom"/>
          </w:tcPr>
          <w:p w14:paraId="74196C75" w14:textId="77777777" w:rsidR="00781C55" w:rsidRPr="00E83F27" w:rsidRDefault="00781C55" w:rsidP="00A86ED2">
            <w:pPr>
              <w:spacing w:before="40" w:after="120"/>
              <w:ind w:right="40"/>
              <w:jc w:val="both"/>
              <w:rPr>
                <w:lang w:val="en-GB"/>
              </w:rPr>
            </w:pPr>
          </w:p>
        </w:tc>
        <w:tc>
          <w:tcPr>
            <w:tcW w:w="1970" w:type="dxa"/>
            <w:tcBorders>
              <w:top w:val="single" w:sz="12" w:space="0" w:color="auto"/>
            </w:tcBorders>
            <w:vAlign w:val="bottom"/>
          </w:tcPr>
          <w:p w14:paraId="0E62C097" w14:textId="77777777" w:rsidR="00781C55" w:rsidRPr="00E83F27"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7D830C89" w14:textId="77777777" w:rsidR="00781C55" w:rsidRPr="00E83F27"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2784E001" w14:textId="77777777" w:rsidR="00781C55" w:rsidRPr="00E83F27" w:rsidRDefault="00781C55" w:rsidP="00A86ED2">
            <w:pPr>
              <w:spacing w:before="40" w:after="120"/>
              <w:ind w:left="144" w:right="40"/>
              <w:rPr>
                <w:lang w:val="en-GB"/>
              </w:rPr>
            </w:pPr>
          </w:p>
        </w:tc>
        <w:tc>
          <w:tcPr>
            <w:tcW w:w="1970" w:type="dxa"/>
            <w:tcBorders>
              <w:top w:val="single" w:sz="12" w:space="0" w:color="auto"/>
            </w:tcBorders>
            <w:vAlign w:val="bottom"/>
          </w:tcPr>
          <w:p w14:paraId="2F924022" w14:textId="77777777" w:rsidR="00781C55" w:rsidRPr="00E83F27" w:rsidRDefault="00781C55" w:rsidP="00A86ED2">
            <w:pPr>
              <w:spacing w:before="40" w:after="120"/>
              <w:ind w:left="144" w:right="40"/>
              <w:rPr>
                <w:lang w:val="en-GB"/>
              </w:rPr>
            </w:pPr>
          </w:p>
        </w:tc>
      </w:tr>
      <w:tr w:rsidR="00781C55" w:rsidRPr="00B1782A" w14:paraId="5C6D02A8" w14:textId="77777777" w:rsidTr="00A86ED2">
        <w:tc>
          <w:tcPr>
            <w:tcW w:w="1970" w:type="dxa"/>
            <w:tcBorders>
              <w:bottom w:val="single" w:sz="12" w:space="0" w:color="auto"/>
            </w:tcBorders>
          </w:tcPr>
          <w:p w14:paraId="2DDB7080" w14:textId="77777777" w:rsidR="00781C55" w:rsidRPr="00E83F27" w:rsidRDefault="00781C55" w:rsidP="00A86ED2">
            <w:pPr>
              <w:tabs>
                <w:tab w:val="left" w:pos="288"/>
                <w:tab w:val="left" w:pos="576"/>
                <w:tab w:val="left" w:pos="864"/>
                <w:tab w:val="left" w:pos="1152"/>
              </w:tabs>
              <w:spacing w:before="40" w:after="120"/>
              <w:ind w:right="40"/>
              <w:rPr>
                <w:lang w:val="en-GB"/>
              </w:rPr>
            </w:pPr>
            <w:r w:rsidRPr="00E83F27">
              <w:rPr>
                <w:lang w:val="en-GB"/>
              </w:rPr>
              <w:t>–</w:t>
            </w:r>
          </w:p>
        </w:tc>
        <w:tc>
          <w:tcPr>
            <w:tcW w:w="1970" w:type="dxa"/>
            <w:tcBorders>
              <w:bottom w:val="single" w:sz="12" w:space="0" w:color="auto"/>
            </w:tcBorders>
          </w:tcPr>
          <w:p w14:paraId="5677A5D5"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w:t>
            </w:r>
          </w:p>
        </w:tc>
        <w:tc>
          <w:tcPr>
            <w:tcW w:w="1970" w:type="dxa"/>
            <w:tcBorders>
              <w:bottom w:val="single" w:sz="12" w:space="0" w:color="auto"/>
              <w:right w:val="double" w:sz="12" w:space="0" w:color="auto"/>
            </w:tcBorders>
          </w:tcPr>
          <w:p w14:paraId="4721B338"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Programme managers benefit from the advancement of skills-based recruitment, including job-relevant and professionalized evaluation and alignment of Inspira with the United Nations Language Framework</w:t>
            </w:r>
          </w:p>
        </w:tc>
        <w:tc>
          <w:tcPr>
            <w:tcW w:w="1970" w:type="dxa"/>
            <w:tcBorders>
              <w:left w:val="double" w:sz="12" w:space="0" w:color="auto"/>
              <w:bottom w:val="single" w:sz="12" w:space="0" w:color="auto"/>
            </w:tcBorders>
          </w:tcPr>
          <w:p w14:paraId="72E55930"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Programme managers further benefit from the full implementation of the staff selection 2.0 programme</w:t>
            </w:r>
          </w:p>
        </w:tc>
        <w:tc>
          <w:tcPr>
            <w:tcW w:w="1970" w:type="dxa"/>
            <w:tcBorders>
              <w:bottom w:val="single" w:sz="12" w:space="0" w:color="auto"/>
            </w:tcBorders>
          </w:tcPr>
          <w:p w14:paraId="639B6B37"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Professionalized talent acquisition capacity and assessment expertise are institutionalized across the Secretariat through the staff selection 2.0 programme</w:t>
            </w:r>
          </w:p>
        </w:tc>
      </w:tr>
    </w:tbl>
    <w:p w14:paraId="5D0BD387" w14:textId="77777777" w:rsidR="00781C55" w:rsidRPr="00E83F27" w:rsidRDefault="00781C55" w:rsidP="00781C55">
      <w:pPr>
        <w:pStyle w:val="SingleTxt"/>
        <w:spacing w:after="0" w:line="120" w:lineRule="exact"/>
        <w:rPr>
          <w:sz w:val="10"/>
          <w:lang w:val="en-GB"/>
        </w:rPr>
      </w:pPr>
    </w:p>
    <w:p w14:paraId="29BEBC7C" w14:textId="77777777" w:rsidR="00781C55" w:rsidRPr="00E83F27" w:rsidRDefault="00781C55" w:rsidP="00781C55">
      <w:pPr>
        <w:pStyle w:val="SingleTxt"/>
        <w:spacing w:after="0" w:line="120" w:lineRule="exact"/>
        <w:rPr>
          <w:sz w:val="10"/>
          <w:lang w:val="en-GB"/>
        </w:rPr>
      </w:pPr>
    </w:p>
    <w:p w14:paraId="15519DBE"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FA08CF">
        <w:rPr>
          <w:lang w:val="en-GB"/>
        </w:rPr>
        <w:tab/>
      </w:r>
      <w:r w:rsidRPr="00FA08CF">
        <w:rPr>
          <w:lang w:val="en-GB"/>
        </w:rPr>
        <w:tab/>
        <w:t xml:space="preserve">Result 3: comprehensive young-talent approach enhancing the Organization’s ability to attract, develop and retain early-career talent </w:t>
      </w:r>
    </w:p>
    <w:p w14:paraId="771D3A71" w14:textId="77777777" w:rsidR="00781C55" w:rsidRPr="00E83F27" w:rsidRDefault="00781C55" w:rsidP="00781C55">
      <w:pPr>
        <w:pStyle w:val="SingleTxt"/>
        <w:keepNext/>
        <w:spacing w:after="0" w:line="120" w:lineRule="exact"/>
        <w:rPr>
          <w:sz w:val="10"/>
          <w:lang w:val="en-GB"/>
        </w:rPr>
      </w:pPr>
    </w:p>
    <w:p w14:paraId="3757F8A3"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Proposed programme plan for 2027</w:t>
      </w:r>
    </w:p>
    <w:p w14:paraId="44EA5B28" w14:textId="77777777" w:rsidR="00781C55" w:rsidRPr="00E83F27" w:rsidRDefault="00781C55" w:rsidP="00781C55">
      <w:pPr>
        <w:pStyle w:val="SingleTxt"/>
        <w:spacing w:after="0" w:line="120" w:lineRule="exact"/>
        <w:rPr>
          <w:sz w:val="10"/>
          <w:lang w:val="en-GB"/>
        </w:rPr>
      </w:pPr>
    </w:p>
    <w:p w14:paraId="6DB7F47B" w14:textId="4AD2160B"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29A.106</w:t>
      </w:r>
      <w:r w:rsidRPr="00FA08CF">
        <w:rPr>
          <w:lang w:val="en-GB"/>
        </w:rPr>
        <w:tab/>
        <w:t xml:space="preserve">The Organization has in place several established entry pathways to recruit and retain young talent, including the young professionals programme, Junior Professional Officer programmes and internships, which contribute to efforts to rejuvenate the workforce, including as reflected in General Assembly resolution </w:t>
      </w:r>
      <w:hyperlink r:id="rId40" w:history="1">
        <w:r w:rsidRPr="00E83F27">
          <w:rPr>
            <w:rStyle w:val="Hyperlink"/>
            <w:lang w:val="en-GB"/>
          </w:rPr>
          <w:t>77/278</w:t>
        </w:r>
      </w:hyperlink>
      <w:r w:rsidRPr="00FA08CF">
        <w:rPr>
          <w:lang w:val="en-GB"/>
        </w:rPr>
        <w:t>. Experience with these programmes has highlighted the value of a more coordinated approach to maximize their collective impact, particularly in relation to strategic outreach, partnerships, workforce planning and longer-term talent management</w:t>
      </w:r>
      <w:r>
        <w:rPr>
          <w:lang w:val="en-GB"/>
        </w:rPr>
        <w:t>.</w:t>
      </w:r>
    </w:p>
    <w:p w14:paraId="452B028D" w14:textId="77777777" w:rsidR="00781C55" w:rsidRPr="00E83F27" w:rsidRDefault="00781C55" w:rsidP="00781C55">
      <w:pPr>
        <w:pStyle w:val="SingleTxt"/>
        <w:spacing w:after="0" w:line="120" w:lineRule="exact"/>
        <w:rPr>
          <w:sz w:val="10"/>
          <w:lang w:val="en-GB"/>
        </w:rPr>
      </w:pPr>
    </w:p>
    <w:p w14:paraId="1E0DBC68" w14:textId="77777777" w:rsidR="00781C55" w:rsidRPr="00FA08CF" w:rsidRDefault="00781C55" w:rsidP="00781C5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Lessons learned and planned change</w:t>
      </w:r>
    </w:p>
    <w:p w14:paraId="1001ABD0" w14:textId="77777777" w:rsidR="00781C55" w:rsidRPr="00E83F27" w:rsidRDefault="00781C55" w:rsidP="00781C55">
      <w:pPr>
        <w:pStyle w:val="SingleTxt"/>
        <w:spacing w:after="0" w:line="120" w:lineRule="exact"/>
        <w:rPr>
          <w:sz w:val="10"/>
          <w:lang w:val="en-GB"/>
        </w:rPr>
      </w:pPr>
    </w:p>
    <w:p w14:paraId="2B290FB9"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29A.107</w:t>
      </w:r>
      <w:r w:rsidRPr="00FA08CF">
        <w:rPr>
          <w:lang w:val="en-GB"/>
        </w:rPr>
        <w:tab/>
        <w:t>The lesson for the component was the need to strengthen coordination between the existing young talent programmes and provide systematic and structured support to enhance their long-term contribution to workforce diversity.</w:t>
      </w:r>
      <w:r>
        <w:rPr>
          <w:lang w:val="en-GB"/>
        </w:rPr>
        <w:t xml:space="preserve"> </w:t>
      </w:r>
      <w:r w:rsidRPr="00FA08CF">
        <w:rPr>
          <w:lang w:val="en-GB"/>
        </w:rPr>
        <w:t>In applying this lesson, the component will, in a phased manner, work towards a more comprehensive and coordinated approach to young talent by better linking existing programmes, strengthened strategic talent outreach and partnerships, supporting workforce planning and enhancing structured talent management support. The component will lead coordination efforts with relevant implementing entities.</w:t>
      </w:r>
    </w:p>
    <w:p w14:paraId="614CF8C8" w14:textId="641C1C7F" w:rsidR="00781C55" w:rsidRPr="00551828"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lang w:val="en-GB"/>
        </w:rPr>
      </w:pPr>
      <w:r w:rsidRPr="00551828">
        <w:rPr>
          <w:spacing w:val="0"/>
          <w:w w:val="101"/>
          <w:lang w:val="en-GB"/>
        </w:rPr>
        <w:tab/>
        <w:t>29A.108</w:t>
      </w:r>
      <w:r w:rsidRPr="00551828">
        <w:rPr>
          <w:spacing w:val="0"/>
          <w:w w:val="101"/>
          <w:lang w:val="en-GB"/>
        </w:rPr>
        <w:tab/>
        <w:t>Expected progress towards the objective is presented in the performance measure below (see table 29A.30)</w:t>
      </w:r>
      <w:r w:rsidR="00551828" w:rsidRPr="00551828">
        <w:rPr>
          <w:spacing w:val="0"/>
          <w:w w:val="101"/>
          <w:lang w:val="en-GB"/>
        </w:rPr>
        <w:t>.</w:t>
      </w:r>
    </w:p>
    <w:p w14:paraId="60F102EC"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09F1A7" w14:textId="77777777" w:rsidR="00781C55" w:rsidRPr="00E83F27"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29A.30</w:t>
      </w:r>
    </w:p>
    <w:p w14:paraId="2D8845F2"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5FF02A2E"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8F1BAD"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E83F27" w14:paraId="3DD55DEE" w14:textId="77777777" w:rsidTr="00A86ED2">
        <w:trPr>
          <w:tblHeader/>
        </w:trPr>
        <w:tc>
          <w:tcPr>
            <w:tcW w:w="1970" w:type="dxa"/>
            <w:tcBorders>
              <w:top w:val="single" w:sz="4" w:space="0" w:color="auto"/>
              <w:bottom w:val="single" w:sz="12" w:space="0" w:color="auto"/>
            </w:tcBorders>
            <w:vAlign w:val="bottom"/>
          </w:tcPr>
          <w:p w14:paraId="5C258414" w14:textId="77777777" w:rsidR="00781C55" w:rsidRPr="00E83F27" w:rsidRDefault="00781C55" w:rsidP="00A86ED2">
            <w:pPr>
              <w:keepNext/>
              <w:spacing w:before="81" w:after="81" w:line="160" w:lineRule="exact"/>
              <w:ind w:right="40"/>
              <w:rPr>
                <w:i/>
                <w:sz w:val="14"/>
                <w:lang w:val="en-GB"/>
              </w:rPr>
            </w:pPr>
            <w:r w:rsidRPr="00E83F27">
              <w:rPr>
                <w:i/>
                <w:sz w:val="14"/>
                <w:lang w:val="en-GB"/>
              </w:rPr>
              <w:t>2023 (actual)</w:t>
            </w:r>
          </w:p>
        </w:tc>
        <w:tc>
          <w:tcPr>
            <w:tcW w:w="1970" w:type="dxa"/>
            <w:tcBorders>
              <w:top w:val="single" w:sz="4" w:space="0" w:color="auto"/>
              <w:bottom w:val="single" w:sz="12" w:space="0" w:color="auto"/>
            </w:tcBorders>
            <w:vAlign w:val="bottom"/>
          </w:tcPr>
          <w:p w14:paraId="2648D101" w14:textId="77777777" w:rsidR="00781C55" w:rsidRPr="00E83F27" w:rsidRDefault="00781C55" w:rsidP="00A86ED2">
            <w:pPr>
              <w:keepNext/>
              <w:spacing w:before="81" w:after="81" w:line="160" w:lineRule="exact"/>
              <w:ind w:left="144" w:right="40"/>
              <w:rPr>
                <w:i/>
                <w:sz w:val="14"/>
                <w:lang w:val="en-GB"/>
              </w:rPr>
            </w:pPr>
            <w:r w:rsidRPr="00E83F2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5286CFC1" w14:textId="77777777" w:rsidR="00781C55" w:rsidRPr="00E83F27" w:rsidRDefault="00781C55" w:rsidP="00A86ED2">
            <w:pPr>
              <w:keepNext/>
              <w:spacing w:before="81" w:after="81" w:line="160" w:lineRule="exact"/>
              <w:ind w:left="144" w:right="40"/>
              <w:rPr>
                <w:i/>
                <w:sz w:val="14"/>
                <w:lang w:val="en-GB"/>
              </w:rPr>
            </w:pPr>
            <w:r w:rsidRPr="00E83F2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8DD0864" w14:textId="77777777" w:rsidR="00781C55" w:rsidRPr="00E83F27" w:rsidRDefault="00781C55" w:rsidP="00A86ED2">
            <w:pPr>
              <w:keepNext/>
              <w:spacing w:before="81" w:after="81" w:line="160" w:lineRule="exact"/>
              <w:ind w:left="144" w:right="40"/>
              <w:rPr>
                <w:i/>
                <w:sz w:val="14"/>
                <w:lang w:val="en-GB"/>
              </w:rPr>
            </w:pPr>
            <w:r w:rsidRPr="00E83F27">
              <w:rPr>
                <w:i/>
                <w:sz w:val="14"/>
                <w:lang w:val="en-GB"/>
              </w:rPr>
              <w:t>2026 (planned)</w:t>
            </w:r>
          </w:p>
        </w:tc>
        <w:tc>
          <w:tcPr>
            <w:tcW w:w="1970" w:type="dxa"/>
            <w:tcBorders>
              <w:top w:val="single" w:sz="4" w:space="0" w:color="auto"/>
              <w:bottom w:val="single" w:sz="12" w:space="0" w:color="auto"/>
            </w:tcBorders>
            <w:vAlign w:val="bottom"/>
          </w:tcPr>
          <w:p w14:paraId="72979FAB" w14:textId="77777777" w:rsidR="00781C55" w:rsidRPr="00E83F27" w:rsidRDefault="00781C55" w:rsidP="00A86ED2">
            <w:pPr>
              <w:keepNext/>
              <w:spacing w:before="81" w:after="81" w:line="160" w:lineRule="exact"/>
              <w:ind w:left="144" w:right="40"/>
              <w:rPr>
                <w:i/>
                <w:sz w:val="14"/>
                <w:lang w:val="en-GB"/>
              </w:rPr>
            </w:pPr>
            <w:r w:rsidRPr="00E83F27">
              <w:rPr>
                <w:i/>
                <w:sz w:val="14"/>
                <w:lang w:val="en-GB"/>
              </w:rPr>
              <w:t>2027 (planned)</w:t>
            </w:r>
          </w:p>
        </w:tc>
      </w:tr>
      <w:tr w:rsidR="00781C55" w:rsidRPr="00E83F27" w14:paraId="7F0C7A23" w14:textId="77777777" w:rsidTr="00A86ED2">
        <w:trPr>
          <w:trHeight w:hRule="exact" w:val="115"/>
          <w:tblHeader/>
        </w:trPr>
        <w:tc>
          <w:tcPr>
            <w:tcW w:w="1970" w:type="dxa"/>
            <w:tcBorders>
              <w:top w:val="single" w:sz="12" w:space="0" w:color="auto"/>
            </w:tcBorders>
            <w:vAlign w:val="bottom"/>
          </w:tcPr>
          <w:p w14:paraId="3D814236" w14:textId="77777777" w:rsidR="00781C55" w:rsidRPr="00E83F27" w:rsidRDefault="00781C55" w:rsidP="00A86ED2">
            <w:pPr>
              <w:keepNext/>
              <w:spacing w:before="40" w:after="120"/>
              <w:ind w:right="40"/>
              <w:rPr>
                <w:lang w:val="en-GB"/>
              </w:rPr>
            </w:pPr>
          </w:p>
        </w:tc>
        <w:tc>
          <w:tcPr>
            <w:tcW w:w="1970" w:type="dxa"/>
            <w:tcBorders>
              <w:top w:val="single" w:sz="12" w:space="0" w:color="auto"/>
            </w:tcBorders>
            <w:vAlign w:val="bottom"/>
          </w:tcPr>
          <w:p w14:paraId="22D5E7C9" w14:textId="77777777" w:rsidR="00781C55" w:rsidRPr="00E83F27" w:rsidRDefault="00781C55" w:rsidP="00A86ED2">
            <w:pPr>
              <w:keepNext/>
              <w:spacing w:before="40" w:after="120"/>
              <w:ind w:left="144" w:right="40"/>
              <w:rPr>
                <w:lang w:val="en-GB"/>
              </w:rPr>
            </w:pPr>
          </w:p>
        </w:tc>
        <w:tc>
          <w:tcPr>
            <w:tcW w:w="1970" w:type="dxa"/>
            <w:tcBorders>
              <w:top w:val="single" w:sz="12" w:space="0" w:color="auto"/>
              <w:right w:val="double" w:sz="12" w:space="0" w:color="auto"/>
            </w:tcBorders>
            <w:vAlign w:val="bottom"/>
          </w:tcPr>
          <w:p w14:paraId="0329DF84" w14:textId="77777777" w:rsidR="00781C55" w:rsidRPr="00E83F27" w:rsidRDefault="00781C55" w:rsidP="00A86ED2">
            <w:pPr>
              <w:keepNext/>
              <w:spacing w:before="40" w:after="120"/>
              <w:ind w:left="144" w:right="40"/>
              <w:rPr>
                <w:lang w:val="en-GB"/>
              </w:rPr>
            </w:pPr>
          </w:p>
        </w:tc>
        <w:tc>
          <w:tcPr>
            <w:tcW w:w="1970" w:type="dxa"/>
            <w:tcBorders>
              <w:top w:val="single" w:sz="12" w:space="0" w:color="auto"/>
              <w:left w:val="double" w:sz="12" w:space="0" w:color="auto"/>
            </w:tcBorders>
            <w:vAlign w:val="bottom"/>
          </w:tcPr>
          <w:p w14:paraId="78708817" w14:textId="77777777" w:rsidR="00781C55" w:rsidRPr="00E83F27" w:rsidRDefault="00781C55" w:rsidP="00A86ED2">
            <w:pPr>
              <w:keepNext/>
              <w:spacing w:before="40" w:after="120"/>
              <w:ind w:left="144" w:right="40"/>
              <w:rPr>
                <w:lang w:val="en-GB"/>
              </w:rPr>
            </w:pPr>
          </w:p>
        </w:tc>
        <w:tc>
          <w:tcPr>
            <w:tcW w:w="1970" w:type="dxa"/>
            <w:tcBorders>
              <w:top w:val="single" w:sz="12" w:space="0" w:color="auto"/>
            </w:tcBorders>
            <w:vAlign w:val="bottom"/>
          </w:tcPr>
          <w:p w14:paraId="1021E2F5" w14:textId="77777777" w:rsidR="00781C55" w:rsidRPr="00E83F27" w:rsidRDefault="00781C55" w:rsidP="00A86ED2">
            <w:pPr>
              <w:keepNext/>
              <w:spacing w:before="40" w:after="120"/>
              <w:ind w:left="144" w:right="40"/>
              <w:rPr>
                <w:lang w:val="en-GB"/>
              </w:rPr>
            </w:pPr>
          </w:p>
        </w:tc>
      </w:tr>
      <w:tr w:rsidR="00781C55" w:rsidRPr="00B1782A" w14:paraId="3E6752F1" w14:textId="77777777" w:rsidTr="00A86ED2">
        <w:tc>
          <w:tcPr>
            <w:tcW w:w="1970" w:type="dxa"/>
            <w:tcBorders>
              <w:bottom w:val="single" w:sz="12" w:space="0" w:color="auto"/>
            </w:tcBorders>
          </w:tcPr>
          <w:p w14:paraId="1CB68634" w14:textId="77777777" w:rsidR="00781C55" w:rsidRPr="00E83F27" w:rsidRDefault="00781C55" w:rsidP="00A86ED2">
            <w:pPr>
              <w:keepNext/>
              <w:tabs>
                <w:tab w:val="left" w:pos="288"/>
                <w:tab w:val="left" w:pos="576"/>
                <w:tab w:val="left" w:pos="864"/>
                <w:tab w:val="left" w:pos="1152"/>
              </w:tabs>
              <w:spacing w:before="40" w:after="120"/>
              <w:ind w:right="40"/>
              <w:rPr>
                <w:lang w:val="en-GB"/>
              </w:rPr>
            </w:pPr>
            <w:r w:rsidRPr="00E83F27">
              <w:rPr>
                <w:lang w:val="en-GB"/>
              </w:rPr>
              <w:t>–</w:t>
            </w:r>
          </w:p>
        </w:tc>
        <w:tc>
          <w:tcPr>
            <w:tcW w:w="1970" w:type="dxa"/>
            <w:tcBorders>
              <w:bottom w:val="single" w:sz="12" w:space="0" w:color="auto"/>
            </w:tcBorders>
          </w:tcPr>
          <w:p w14:paraId="21474B8A" w14:textId="77777777" w:rsidR="00781C55" w:rsidRPr="00E83F27" w:rsidRDefault="00781C55" w:rsidP="00A86ED2">
            <w:pPr>
              <w:keepNext/>
              <w:tabs>
                <w:tab w:val="left" w:pos="288"/>
                <w:tab w:val="left" w:pos="576"/>
                <w:tab w:val="left" w:pos="864"/>
                <w:tab w:val="left" w:pos="1152"/>
              </w:tabs>
              <w:spacing w:before="40" w:after="120"/>
              <w:ind w:left="144" w:right="40"/>
              <w:rPr>
                <w:lang w:val="en-GB"/>
              </w:rPr>
            </w:pPr>
            <w:r w:rsidRPr="00E83F27">
              <w:rPr>
                <w:lang w:val="en-GB"/>
              </w:rPr>
              <w:t>–</w:t>
            </w:r>
          </w:p>
        </w:tc>
        <w:tc>
          <w:tcPr>
            <w:tcW w:w="1970" w:type="dxa"/>
            <w:tcBorders>
              <w:bottom w:val="single" w:sz="12" w:space="0" w:color="auto"/>
              <w:right w:val="double" w:sz="12" w:space="0" w:color="auto"/>
            </w:tcBorders>
          </w:tcPr>
          <w:p w14:paraId="4729AE05" w14:textId="77777777" w:rsidR="00781C55" w:rsidRPr="00E83F27" w:rsidRDefault="00781C55" w:rsidP="00A86ED2">
            <w:pPr>
              <w:keepNext/>
              <w:tabs>
                <w:tab w:val="left" w:pos="288"/>
                <w:tab w:val="left" w:pos="576"/>
                <w:tab w:val="left" w:pos="864"/>
                <w:tab w:val="left" w:pos="1152"/>
              </w:tabs>
              <w:spacing w:before="40" w:after="120"/>
              <w:ind w:left="144" w:right="40"/>
              <w:rPr>
                <w:lang w:val="en-GB"/>
              </w:rPr>
            </w:pPr>
            <w:r w:rsidRPr="00E83F27">
              <w:rPr>
                <w:lang w:val="en-GB"/>
              </w:rPr>
              <w:t>Existing young talent programmes (such as the young professionals programme, Junior Professional Officer programmes and internships) lack systematic support and coordination, as well as standards for skills and capabilities</w:t>
            </w:r>
          </w:p>
        </w:tc>
        <w:tc>
          <w:tcPr>
            <w:tcW w:w="1970" w:type="dxa"/>
            <w:tcBorders>
              <w:left w:val="double" w:sz="12" w:space="0" w:color="auto"/>
              <w:bottom w:val="single" w:sz="12" w:space="0" w:color="auto"/>
            </w:tcBorders>
          </w:tcPr>
          <w:p w14:paraId="2505DB32" w14:textId="77777777" w:rsidR="00781C55" w:rsidRPr="00E83F27" w:rsidRDefault="00781C55" w:rsidP="00A86ED2">
            <w:pPr>
              <w:keepNext/>
              <w:tabs>
                <w:tab w:val="left" w:pos="288"/>
                <w:tab w:val="left" w:pos="576"/>
                <w:tab w:val="left" w:pos="864"/>
                <w:tab w:val="left" w:pos="1152"/>
              </w:tabs>
              <w:spacing w:before="40" w:after="120"/>
              <w:ind w:left="144" w:right="40"/>
              <w:rPr>
                <w:lang w:val="en-GB"/>
              </w:rPr>
            </w:pPr>
            <w:r w:rsidRPr="00E83F27">
              <w:rPr>
                <w:lang w:val="en-GB"/>
              </w:rPr>
              <w:t>Improvements are identified to address gaps in coordination, strategic alignment and structured support across existing young talent programmes and incorporated in the development of the comprehensive young talent approach</w:t>
            </w:r>
          </w:p>
        </w:tc>
        <w:tc>
          <w:tcPr>
            <w:tcW w:w="1970" w:type="dxa"/>
            <w:tcBorders>
              <w:bottom w:val="single" w:sz="12" w:space="0" w:color="auto"/>
            </w:tcBorders>
          </w:tcPr>
          <w:p w14:paraId="6CB6DDC9" w14:textId="77777777" w:rsidR="00781C55" w:rsidRPr="00E83F27" w:rsidRDefault="00781C55" w:rsidP="00A86ED2">
            <w:pPr>
              <w:keepNext/>
              <w:tabs>
                <w:tab w:val="left" w:pos="288"/>
                <w:tab w:val="left" w:pos="576"/>
                <w:tab w:val="left" w:pos="864"/>
                <w:tab w:val="left" w:pos="1152"/>
              </w:tabs>
              <w:spacing w:before="40" w:after="120"/>
              <w:ind w:left="144" w:right="40"/>
              <w:rPr>
                <w:lang w:val="en-GB"/>
              </w:rPr>
            </w:pPr>
            <w:r w:rsidRPr="00E83F27">
              <w:rPr>
                <w:lang w:val="en-GB"/>
              </w:rPr>
              <w:t>Increased ability of the Organization to attract, develop and retain early-career talent</w:t>
            </w:r>
          </w:p>
        </w:tc>
      </w:tr>
    </w:tbl>
    <w:p w14:paraId="1CE5C92F" w14:textId="77777777" w:rsidR="00781C55" w:rsidRPr="00E83F27" w:rsidRDefault="00781C55" w:rsidP="00781C55">
      <w:pPr>
        <w:pStyle w:val="SingleTxt"/>
        <w:spacing w:after="0" w:line="120" w:lineRule="exact"/>
        <w:rPr>
          <w:sz w:val="10"/>
          <w:lang w:val="en-GB"/>
        </w:rPr>
      </w:pPr>
    </w:p>
    <w:p w14:paraId="3663DD8D" w14:textId="77777777" w:rsidR="00781C55" w:rsidRPr="00E83F27" w:rsidRDefault="00781C55" w:rsidP="00781C55">
      <w:pPr>
        <w:pStyle w:val="SingleTxt"/>
        <w:spacing w:after="0" w:line="120" w:lineRule="exact"/>
        <w:rPr>
          <w:sz w:val="10"/>
          <w:lang w:val="en-GB"/>
        </w:rPr>
      </w:pPr>
    </w:p>
    <w:p w14:paraId="30373D05" w14:textId="77777777" w:rsidR="00781C55" w:rsidRPr="00E83F27" w:rsidRDefault="00781C55" w:rsidP="00781C55">
      <w:pPr>
        <w:pStyle w:val="SingleTxt"/>
        <w:spacing w:after="0" w:line="120" w:lineRule="exact"/>
        <w:rPr>
          <w:sz w:val="10"/>
          <w:lang w:val="en-GB"/>
        </w:rPr>
      </w:pPr>
    </w:p>
    <w:p w14:paraId="522CB7A4"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Deliverables</w:t>
      </w:r>
    </w:p>
    <w:p w14:paraId="188DEBB7" w14:textId="77777777" w:rsidR="00781C55" w:rsidRPr="00E83F27" w:rsidRDefault="00781C55" w:rsidP="00781C55">
      <w:pPr>
        <w:pStyle w:val="SingleTxt"/>
        <w:spacing w:after="0" w:line="120" w:lineRule="exact"/>
        <w:rPr>
          <w:sz w:val="10"/>
          <w:lang w:val="en-GB"/>
        </w:rPr>
      </w:pPr>
    </w:p>
    <w:p w14:paraId="17989CDB" w14:textId="77777777" w:rsidR="00781C55" w:rsidRPr="00E83F27" w:rsidRDefault="00781C55" w:rsidP="00781C55">
      <w:pPr>
        <w:pStyle w:val="SingleTxt"/>
        <w:spacing w:after="0" w:line="120" w:lineRule="exact"/>
        <w:rPr>
          <w:sz w:val="10"/>
          <w:lang w:val="en-GB"/>
        </w:rPr>
      </w:pPr>
    </w:p>
    <w:p w14:paraId="54C63B13"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29A.109</w:t>
      </w:r>
      <w:r w:rsidRPr="00FA08CF">
        <w:rPr>
          <w:lang w:val="en-GB"/>
        </w:rPr>
        <w:tab/>
        <w:t>Table 29A.31 lists all deliverables of the component.</w:t>
      </w:r>
    </w:p>
    <w:p w14:paraId="53D5269C"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371F4A" w14:textId="77777777" w:rsidR="00781C55" w:rsidRPr="00E83F27"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29A.31</w:t>
      </w:r>
    </w:p>
    <w:p w14:paraId="64B833F2"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Subprogramme 3, component 1: deliverables for the period 2025–2027, by category and subcategory</w:t>
      </w:r>
    </w:p>
    <w:p w14:paraId="09ADB17F"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7EFBCC"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781C55" w:rsidRPr="00E83F27" w14:paraId="5CEF152A" w14:textId="77777777" w:rsidTr="00A86ED2">
        <w:trPr>
          <w:tblHeader/>
        </w:trPr>
        <w:tc>
          <w:tcPr>
            <w:tcW w:w="7110" w:type="dxa"/>
            <w:tcBorders>
              <w:top w:val="single" w:sz="4" w:space="0" w:color="auto"/>
              <w:bottom w:val="single" w:sz="12" w:space="0" w:color="auto"/>
            </w:tcBorders>
            <w:vAlign w:val="bottom"/>
          </w:tcPr>
          <w:p w14:paraId="0D8EB6D3" w14:textId="77777777" w:rsidR="00781C55" w:rsidRPr="00E83F27" w:rsidRDefault="00781C55" w:rsidP="00781C55">
            <w:pPr>
              <w:keepNext/>
              <w:spacing w:before="81" w:after="81" w:line="160" w:lineRule="exact"/>
              <w:ind w:right="40"/>
              <w:rPr>
                <w:i/>
                <w:sz w:val="14"/>
                <w:lang w:val="en-GB"/>
              </w:rPr>
            </w:pPr>
            <w:r w:rsidRPr="00E83F27">
              <w:rPr>
                <w:i/>
                <w:sz w:val="14"/>
                <w:lang w:val="en-GB"/>
              </w:rPr>
              <w:t>Category and subcategory</w:t>
            </w:r>
          </w:p>
        </w:tc>
        <w:tc>
          <w:tcPr>
            <w:tcW w:w="685" w:type="dxa"/>
            <w:tcBorders>
              <w:top w:val="single" w:sz="4" w:space="0" w:color="auto"/>
              <w:bottom w:val="single" w:sz="12" w:space="0" w:color="auto"/>
            </w:tcBorders>
            <w:vAlign w:val="bottom"/>
          </w:tcPr>
          <w:p w14:paraId="37087DD7" w14:textId="77777777" w:rsidR="00781C55" w:rsidRPr="00E83F27" w:rsidRDefault="00781C55" w:rsidP="00781C55">
            <w:pPr>
              <w:keepNext/>
              <w:spacing w:before="81" w:after="81" w:line="160" w:lineRule="exact"/>
              <w:ind w:left="72" w:right="43"/>
              <w:jc w:val="right"/>
              <w:rPr>
                <w:i/>
                <w:sz w:val="14"/>
                <w:lang w:val="en-GB"/>
              </w:rPr>
            </w:pPr>
            <w:r w:rsidRPr="00E83F27">
              <w:rPr>
                <w:i/>
                <w:sz w:val="14"/>
                <w:lang w:val="en-GB"/>
              </w:rPr>
              <w:t>2025 planned</w:t>
            </w:r>
          </w:p>
        </w:tc>
        <w:tc>
          <w:tcPr>
            <w:tcW w:w="685" w:type="dxa"/>
            <w:tcBorders>
              <w:top w:val="single" w:sz="4" w:space="0" w:color="auto"/>
              <w:bottom w:val="single" w:sz="12" w:space="0" w:color="auto"/>
            </w:tcBorders>
            <w:vAlign w:val="bottom"/>
          </w:tcPr>
          <w:p w14:paraId="5BD07BFE" w14:textId="77777777" w:rsidR="00781C55" w:rsidRPr="00E83F27" w:rsidRDefault="00781C55" w:rsidP="00781C55">
            <w:pPr>
              <w:keepNext/>
              <w:spacing w:before="81" w:after="81" w:line="160" w:lineRule="exact"/>
              <w:ind w:left="72" w:right="43"/>
              <w:jc w:val="right"/>
              <w:rPr>
                <w:i/>
                <w:sz w:val="14"/>
                <w:lang w:val="en-GB"/>
              </w:rPr>
            </w:pPr>
            <w:r w:rsidRPr="00E83F27">
              <w:rPr>
                <w:i/>
                <w:sz w:val="14"/>
                <w:lang w:val="en-GB"/>
              </w:rPr>
              <w:t>2025 actual</w:t>
            </w:r>
          </w:p>
        </w:tc>
        <w:tc>
          <w:tcPr>
            <w:tcW w:w="685" w:type="dxa"/>
            <w:tcBorders>
              <w:top w:val="single" w:sz="4" w:space="0" w:color="auto"/>
              <w:bottom w:val="single" w:sz="12" w:space="0" w:color="auto"/>
            </w:tcBorders>
            <w:vAlign w:val="bottom"/>
          </w:tcPr>
          <w:p w14:paraId="6831A5C6" w14:textId="77777777" w:rsidR="00781C55" w:rsidRPr="00E83F27" w:rsidRDefault="00781C55" w:rsidP="00781C55">
            <w:pPr>
              <w:keepNext/>
              <w:spacing w:before="81" w:after="81" w:line="160" w:lineRule="exact"/>
              <w:ind w:left="72" w:right="43"/>
              <w:jc w:val="right"/>
              <w:rPr>
                <w:i/>
                <w:sz w:val="14"/>
                <w:lang w:val="en-GB"/>
              </w:rPr>
            </w:pPr>
            <w:r w:rsidRPr="00E83F27">
              <w:rPr>
                <w:i/>
                <w:sz w:val="14"/>
                <w:lang w:val="en-GB"/>
              </w:rPr>
              <w:t>2026 planned</w:t>
            </w:r>
          </w:p>
        </w:tc>
        <w:tc>
          <w:tcPr>
            <w:tcW w:w="685" w:type="dxa"/>
            <w:tcBorders>
              <w:top w:val="single" w:sz="4" w:space="0" w:color="auto"/>
              <w:bottom w:val="single" w:sz="12" w:space="0" w:color="auto"/>
            </w:tcBorders>
            <w:vAlign w:val="bottom"/>
          </w:tcPr>
          <w:p w14:paraId="53B1895A" w14:textId="77777777" w:rsidR="00781C55" w:rsidRPr="00E83F27" w:rsidRDefault="00781C55" w:rsidP="00781C55">
            <w:pPr>
              <w:keepNext/>
              <w:spacing w:before="81" w:after="81" w:line="160" w:lineRule="exact"/>
              <w:ind w:left="72" w:right="43"/>
              <w:jc w:val="right"/>
              <w:rPr>
                <w:i/>
                <w:sz w:val="14"/>
                <w:lang w:val="en-GB"/>
              </w:rPr>
            </w:pPr>
            <w:r w:rsidRPr="00E83F27">
              <w:rPr>
                <w:i/>
                <w:sz w:val="14"/>
                <w:lang w:val="en-GB"/>
              </w:rPr>
              <w:t>2027 planned</w:t>
            </w:r>
          </w:p>
        </w:tc>
      </w:tr>
      <w:tr w:rsidR="00781C55" w:rsidRPr="00E83F27" w14:paraId="101E8543" w14:textId="77777777" w:rsidTr="00A86ED2">
        <w:trPr>
          <w:trHeight w:hRule="exact" w:val="115"/>
          <w:tblHeader/>
        </w:trPr>
        <w:tc>
          <w:tcPr>
            <w:tcW w:w="7110" w:type="dxa"/>
            <w:tcBorders>
              <w:top w:val="single" w:sz="12" w:space="0" w:color="auto"/>
            </w:tcBorders>
            <w:vAlign w:val="bottom"/>
          </w:tcPr>
          <w:p w14:paraId="5B0BD36F" w14:textId="77777777" w:rsidR="00781C55" w:rsidRPr="00E83F27" w:rsidRDefault="00781C55" w:rsidP="00A86ED2">
            <w:pPr>
              <w:spacing w:before="40" w:after="40" w:line="210" w:lineRule="exact"/>
              <w:ind w:right="40"/>
              <w:rPr>
                <w:sz w:val="17"/>
                <w:lang w:val="en-GB"/>
              </w:rPr>
            </w:pPr>
          </w:p>
        </w:tc>
        <w:tc>
          <w:tcPr>
            <w:tcW w:w="685" w:type="dxa"/>
            <w:tcBorders>
              <w:top w:val="single" w:sz="12" w:space="0" w:color="auto"/>
            </w:tcBorders>
            <w:vAlign w:val="bottom"/>
          </w:tcPr>
          <w:p w14:paraId="6FBB27BB" w14:textId="77777777" w:rsidR="00781C55" w:rsidRPr="00E83F27" w:rsidRDefault="00781C55" w:rsidP="00A86ED2">
            <w:pPr>
              <w:spacing w:before="40" w:after="40" w:line="210" w:lineRule="exact"/>
              <w:ind w:left="72" w:right="43"/>
              <w:jc w:val="right"/>
              <w:rPr>
                <w:sz w:val="17"/>
                <w:lang w:val="en-GB"/>
              </w:rPr>
            </w:pPr>
          </w:p>
        </w:tc>
        <w:tc>
          <w:tcPr>
            <w:tcW w:w="685" w:type="dxa"/>
            <w:tcBorders>
              <w:top w:val="single" w:sz="12" w:space="0" w:color="auto"/>
            </w:tcBorders>
            <w:vAlign w:val="bottom"/>
          </w:tcPr>
          <w:p w14:paraId="79F02C0A" w14:textId="77777777" w:rsidR="00781C55" w:rsidRPr="00E83F27" w:rsidRDefault="00781C55" w:rsidP="00A86ED2">
            <w:pPr>
              <w:spacing w:before="40" w:after="40" w:line="210" w:lineRule="exact"/>
              <w:ind w:left="72" w:right="43"/>
              <w:jc w:val="right"/>
              <w:rPr>
                <w:sz w:val="17"/>
                <w:lang w:val="en-GB"/>
              </w:rPr>
            </w:pPr>
          </w:p>
        </w:tc>
        <w:tc>
          <w:tcPr>
            <w:tcW w:w="685" w:type="dxa"/>
            <w:tcBorders>
              <w:top w:val="single" w:sz="12" w:space="0" w:color="auto"/>
            </w:tcBorders>
            <w:vAlign w:val="bottom"/>
          </w:tcPr>
          <w:p w14:paraId="0DD66642" w14:textId="77777777" w:rsidR="00781C55" w:rsidRPr="00E83F27" w:rsidRDefault="00781C55" w:rsidP="00A86ED2">
            <w:pPr>
              <w:spacing w:before="40" w:after="40" w:line="210" w:lineRule="exact"/>
              <w:ind w:left="72" w:right="43"/>
              <w:jc w:val="right"/>
              <w:rPr>
                <w:sz w:val="17"/>
                <w:lang w:val="en-GB"/>
              </w:rPr>
            </w:pPr>
          </w:p>
        </w:tc>
        <w:tc>
          <w:tcPr>
            <w:tcW w:w="685" w:type="dxa"/>
            <w:tcBorders>
              <w:top w:val="single" w:sz="12" w:space="0" w:color="auto"/>
            </w:tcBorders>
            <w:vAlign w:val="bottom"/>
          </w:tcPr>
          <w:p w14:paraId="751DB7BB" w14:textId="77777777" w:rsidR="00781C55" w:rsidRPr="00E83F27" w:rsidRDefault="00781C55" w:rsidP="00A86ED2">
            <w:pPr>
              <w:spacing w:before="40" w:after="40" w:line="210" w:lineRule="exact"/>
              <w:ind w:left="72" w:right="43"/>
              <w:jc w:val="right"/>
              <w:rPr>
                <w:sz w:val="17"/>
                <w:lang w:val="en-GB"/>
              </w:rPr>
            </w:pPr>
          </w:p>
        </w:tc>
      </w:tr>
      <w:tr w:rsidR="00781C55" w:rsidRPr="00B1782A" w14:paraId="0BC38362" w14:textId="77777777" w:rsidTr="00A86ED2">
        <w:tc>
          <w:tcPr>
            <w:tcW w:w="7110" w:type="dxa"/>
            <w:vAlign w:val="bottom"/>
          </w:tcPr>
          <w:p w14:paraId="7DEB066C" w14:textId="77777777" w:rsidR="00781C55" w:rsidRPr="00E83F27" w:rsidRDefault="00781C55" w:rsidP="00A86ED2">
            <w:pPr>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A.</w:t>
            </w:r>
            <w:r>
              <w:rPr>
                <w:b/>
                <w:bCs/>
                <w:sz w:val="17"/>
                <w:lang w:val="en-GB"/>
              </w:rPr>
              <w:tab/>
            </w:r>
            <w:r w:rsidRPr="00E83F27">
              <w:rPr>
                <w:b/>
                <w:bCs/>
                <w:sz w:val="17"/>
                <w:lang w:val="en-GB"/>
              </w:rPr>
              <w:t>Facilitation of the intergovernmental process and expert bodies</w:t>
            </w:r>
          </w:p>
        </w:tc>
        <w:tc>
          <w:tcPr>
            <w:tcW w:w="685" w:type="dxa"/>
            <w:vAlign w:val="bottom"/>
          </w:tcPr>
          <w:p w14:paraId="3C62481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2174285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003D76B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510018C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E83F27" w14:paraId="7A6C9E02" w14:textId="77777777" w:rsidTr="00A86ED2">
        <w:tc>
          <w:tcPr>
            <w:tcW w:w="7110" w:type="dxa"/>
            <w:vAlign w:val="bottom"/>
          </w:tcPr>
          <w:p w14:paraId="6693F67B"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Parliamentary documentation</w:t>
            </w:r>
            <w:r w:rsidRPr="00E83F27">
              <w:rPr>
                <w:sz w:val="17"/>
                <w:lang w:val="en-GB"/>
              </w:rPr>
              <w:t xml:space="preserve"> (number of documents)</w:t>
            </w:r>
          </w:p>
        </w:tc>
        <w:tc>
          <w:tcPr>
            <w:tcW w:w="685" w:type="dxa"/>
            <w:vAlign w:val="bottom"/>
          </w:tcPr>
          <w:p w14:paraId="5563A92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2</w:t>
            </w:r>
          </w:p>
        </w:tc>
        <w:tc>
          <w:tcPr>
            <w:tcW w:w="685" w:type="dxa"/>
            <w:vAlign w:val="bottom"/>
          </w:tcPr>
          <w:p w14:paraId="6B5CCFD3"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5</w:t>
            </w:r>
          </w:p>
        </w:tc>
        <w:tc>
          <w:tcPr>
            <w:tcW w:w="685" w:type="dxa"/>
            <w:vAlign w:val="bottom"/>
          </w:tcPr>
          <w:p w14:paraId="629DB442"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5</w:t>
            </w:r>
          </w:p>
        </w:tc>
        <w:tc>
          <w:tcPr>
            <w:tcW w:w="685" w:type="dxa"/>
            <w:vAlign w:val="bottom"/>
          </w:tcPr>
          <w:p w14:paraId="5719235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6</w:t>
            </w:r>
          </w:p>
        </w:tc>
      </w:tr>
      <w:tr w:rsidR="00781C55" w:rsidRPr="00E83F27" w14:paraId="05C9CC63" w14:textId="77777777" w:rsidTr="00A86ED2">
        <w:tc>
          <w:tcPr>
            <w:tcW w:w="7110" w:type="dxa"/>
            <w:vAlign w:val="bottom"/>
          </w:tcPr>
          <w:p w14:paraId="33F6ACC9"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1.</w:t>
            </w:r>
            <w:r>
              <w:rPr>
                <w:sz w:val="17"/>
                <w:lang w:val="en-GB"/>
              </w:rPr>
              <w:tab/>
            </w:r>
            <w:r w:rsidRPr="00E83F27">
              <w:rPr>
                <w:sz w:val="17"/>
                <w:lang w:val="en-GB"/>
              </w:rPr>
              <w:t>Reports to the General Assembly</w:t>
            </w:r>
          </w:p>
        </w:tc>
        <w:tc>
          <w:tcPr>
            <w:tcW w:w="685" w:type="dxa"/>
            <w:vAlign w:val="bottom"/>
          </w:tcPr>
          <w:p w14:paraId="194F70D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c>
          <w:tcPr>
            <w:tcW w:w="685" w:type="dxa"/>
            <w:vAlign w:val="bottom"/>
          </w:tcPr>
          <w:p w14:paraId="17A7B49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5</w:t>
            </w:r>
          </w:p>
        </w:tc>
        <w:tc>
          <w:tcPr>
            <w:tcW w:w="685" w:type="dxa"/>
            <w:vAlign w:val="bottom"/>
          </w:tcPr>
          <w:p w14:paraId="17C7638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5</w:t>
            </w:r>
          </w:p>
        </w:tc>
        <w:tc>
          <w:tcPr>
            <w:tcW w:w="685" w:type="dxa"/>
            <w:vAlign w:val="bottom"/>
          </w:tcPr>
          <w:p w14:paraId="574178F2"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6</w:t>
            </w:r>
          </w:p>
        </w:tc>
      </w:tr>
      <w:tr w:rsidR="00781C55" w:rsidRPr="00E83F27" w14:paraId="0BF246BE" w14:textId="77777777" w:rsidTr="00A86ED2">
        <w:tc>
          <w:tcPr>
            <w:tcW w:w="7110" w:type="dxa"/>
            <w:vAlign w:val="bottom"/>
          </w:tcPr>
          <w:p w14:paraId="29B297BB"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Substantive services for meetings</w:t>
            </w:r>
            <w:r w:rsidRPr="00E83F27">
              <w:rPr>
                <w:sz w:val="17"/>
                <w:lang w:val="en-GB"/>
              </w:rPr>
              <w:t xml:space="preserve"> (number of three-hour meetings)</w:t>
            </w:r>
          </w:p>
        </w:tc>
        <w:tc>
          <w:tcPr>
            <w:tcW w:w="685" w:type="dxa"/>
            <w:vAlign w:val="bottom"/>
          </w:tcPr>
          <w:p w14:paraId="4373A96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129</w:t>
            </w:r>
          </w:p>
        </w:tc>
        <w:tc>
          <w:tcPr>
            <w:tcW w:w="685" w:type="dxa"/>
            <w:vAlign w:val="bottom"/>
          </w:tcPr>
          <w:p w14:paraId="47362D9B"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91</w:t>
            </w:r>
          </w:p>
        </w:tc>
        <w:tc>
          <w:tcPr>
            <w:tcW w:w="685" w:type="dxa"/>
            <w:vAlign w:val="bottom"/>
          </w:tcPr>
          <w:p w14:paraId="048069B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133</w:t>
            </w:r>
          </w:p>
        </w:tc>
        <w:tc>
          <w:tcPr>
            <w:tcW w:w="685" w:type="dxa"/>
            <w:vAlign w:val="bottom"/>
          </w:tcPr>
          <w:p w14:paraId="4D63E26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133</w:t>
            </w:r>
          </w:p>
        </w:tc>
      </w:tr>
      <w:tr w:rsidR="00781C55" w:rsidRPr="00E83F27" w14:paraId="4A6C2E9F" w14:textId="77777777" w:rsidTr="00A86ED2">
        <w:tc>
          <w:tcPr>
            <w:tcW w:w="7110" w:type="dxa"/>
            <w:vAlign w:val="bottom"/>
          </w:tcPr>
          <w:p w14:paraId="6890A403"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Meetings of:</w:t>
            </w:r>
          </w:p>
        </w:tc>
        <w:tc>
          <w:tcPr>
            <w:tcW w:w="685" w:type="dxa"/>
            <w:vAlign w:val="bottom"/>
          </w:tcPr>
          <w:p w14:paraId="0FF101C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2BDCE37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541009D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0656C91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E83F27" w14:paraId="4D1E9F04" w14:textId="77777777" w:rsidTr="00A86ED2">
        <w:tc>
          <w:tcPr>
            <w:tcW w:w="7110" w:type="dxa"/>
            <w:vAlign w:val="bottom"/>
          </w:tcPr>
          <w:p w14:paraId="3345725D"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2.</w:t>
            </w:r>
            <w:r>
              <w:rPr>
                <w:sz w:val="17"/>
                <w:lang w:val="en-GB"/>
              </w:rPr>
              <w:tab/>
            </w:r>
            <w:r w:rsidRPr="00E83F27">
              <w:rPr>
                <w:sz w:val="17"/>
                <w:lang w:val="en-GB"/>
              </w:rPr>
              <w:t>The Advisory Committee on Administrative and Budgetary Questions</w:t>
            </w:r>
          </w:p>
        </w:tc>
        <w:tc>
          <w:tcPr>
            <w:tcW w:w="685" w:type="dxa"/>
            <w:vAlign w:val="bottom"/>
          </w:tcPr>
          <w:p w14:paraId="0A41232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6</w:t>
            </w:r>
          </w:p>
        </w:tc>
        <w:tc>
          <w:tcPr>
            <w:tcW w:w="685" w:type="dxa"/>
            <w:vAlign w:val="bottom"/>
          </w:tcPr>
          <w:p w14:paraId="7FEDEF3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8</w:t>
            </w:r>
          </w:p>
        </w:tc>
        <w:tc>
          <w:tcPr>
            <w:tcW w:w="685" w:type="dxa"/>
            <w:vAlign w:val="bottom"/>
          </w:tcPr>
          <w:p w14:paraId="6600358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10</w:t>
            </w:r>
          </w:p>
        </w:tc>
        <w:tc>
          <w:tcPr>
            <w:tcW w:w="685" w:type="dxa"/>
            <w:vAlign w:val="bottom"/>
          </w:tcPr>
          <w:p w14:paraId="3113513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10</w:t>
            </w:r>
          </w:p>
        </w:tc>
      </w:tr>
      <w:tr w:rsidR="00781C55" w:rsidRPr="00E83F27" w14:paraId="17518709" w14:textId="77777777" w:rsidTr="00A86ED2">
        <w:tc>
          <w:tcPr>
            <w:tcW w:w="7110" w:type="dxa"/>
            <w:vAlign w:val="bottom"/>
          </w:tcPr>
          <w:p w14:paraId="2AC72A9B"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3.</w:t>
            </w:r>
            <w:r>
              <w:rPr>
                <w:sz w:val="17"/>
                <w:lang w:val="en-GB"/>
              </w:rPr>
              <w:tab/>
            </w:r>
            <w:r w:rsidRPr="00E83F27">
              <w:rPr>
                <w:sz w:val="17"/>
                <w:lang w:val="en-GB"/>
              </w:rPr>
              <w:t>The Fifth Committee of the General Assembly</w:t>
            </w:r>
          </w:p>
        </w:tc>
        <w:tc>
          <w:tcPr>
            <w:tcW w:w="685" w:type="dxa"/>
            <w:vAlign w:val="bottom"/>
          </w:tcPr>
          <w:p w14:paraId="35BA411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35</w:t>
            </w:r>
          </w:p>
        </w:tc>
        <w:tc>
          <w:tcPr>
            <w:tcW w:w="685" w:type="dxa"/>
            <w:vAlign w:val="bottom"/>
          </w:tcPr>
          <w:p w14:paraId="456005D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20</w:t>
            </w:r>
          </w:p>
        </w:tc>
        <w:tc>
          <w:tcPr>
            <w:tcW w:w="685" w:type="dxa"/>
            <w:vAlign w:val="bottom"/>
          </w:tcPr>
          <w:p w14:paraId="0FCC037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35</w:t>
            </w:r>
          </w:p>
        </w:tc>
        <w:tc>
          <w:tcPr>
            <w:tcW w:w="685" w:type="dxa"/>
            <w:vAlign w:val="bottom"/>
          </w:tcPr>
          <w:p w14:paraId="20AC915E"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35</w:t>
            </w:r>
          </w:p>
        </w:tc>
      </w:tr>
      <w:tr w:rsidR="00781C55" w:rsidRPr="00E83F27" w14:paraId="0F09FFB3" w14:textId="77777777" w:rsidTr="00A86ED2">
        <w:tc>
          <w:tcPr>
            <w:tcW w:w="7110" w:type="dxa"/>
            <w:vAlign w:val="bottom"/>
          </w:tcPr>
          <w:p w14:paraId="2DB62D7A"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4.</w:t>
            </w:r>
            <w:r>
              <w:rPr>
                <w:sz w:val="17"/>
                <w:lang w:val="en-GB"/>
              </w:rPr>
              <w:tab/>
            </w:r>
            <w:r w:rsidRPr="00E83F27">
              <w:rPr>
                <w:sz w:val="17"/>
                <w:lang w:val="en-GB"/>
              </w:rPr>
              <w:t>The International Civil Service Commission</w:t>
            </w:r>
          </w:p>
        </w:tc>
        <w:tc>
          <w:tcPr>
            <w:tcW w:w="685" w:type="dxa"/>
            <w:vAlign w:val="bottom"/>
          </w:tcPr>
          <w:p w14:paraId="40FB668E"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88</w:t>
            </w:r>
          </w:p>
        </w:tc>
        <w:tc>
          <w:tcPr>
            <w:tcW w:w="685" w:type="dxa"/>
            <w:vAlign w:val="bottom"/>
          </w:tcPr>
          <w:p w14:paraId="079A2922"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63</w:t>
            </w:r>
          </w:p>
        </w:tc>
        <w:tc>
          <w:tcPr>
            <w:tcW w:w="685" w:type="dxa"/>
            <w:vAlign w:val="bottom"/>
          </w:tcPr>
          <w:p w14:paraId="4028C522"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88</w:t>
            </w:r>
          </w:p>
        </w:tc>
        <w:tc>
          <w:tcPr>
            <w:tcW w:w="685" w:type="dxa"/>
            <w:vAlign w:val="bottom"/>
          </w:tcPr>
          <w:p w14:paraId="771F83A3"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88</w:t>
            </w:r>
          </w:p>
        </w:tc>
      </w:tr>
      <w:tr w:rsidR="00781C55" w:rsidRPr="00E83F27" w14:paraId="0CE01CF8" w14:textId="77777777" w:rsidTr="00A86ED2">
        <w:tc>
          <w:tcPr>
            <w:tcW w:w="7110" w:type="dxa"/>
            <w:vAlign w:val="bottom"/>
          </w:tcPr>
          <w:p w14:paraId="0DA336B2" w14:textId="77777777" w:rsidR="00781C55" w:rsidRPr="00E83F27" w:rsidRDefault="00781C55" w:rsidP="00A86ED2">
            <w:pPr>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E.</w:t>
            </w:r>
            <w:r>
              <w:rPr>
                <w:b/>
                <w:bCs/>
                <w:sz w:val="17"/>
                <w:lang w:val="en-GB"/>
              </w:rPr>
              <w:tab/>
            </w:r>
            <w:r w:rsidRPr="00E83F27">
              <w:rPr>
                <w:b/>
                <w:bCs/>
                <w:sz w:val="17"/>
                <w:lang w:val="en-GB"/>
              </w:rPr>
              <w:t>Enabling deliverables</w:t>
            </w:r>
          </w:p>
        </w:tc>
        <w:tc>
          <w:tcPr>
            <w:tcW w:w="685" w:type="dxa"/>
            <w:vAlign w:val="bottom"/>
          </w:tcPr>
          <w:p w14:paraId="4975F4C6"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D3C2CE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1893F6C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7F7028F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E83F27" w14:paraId="0C5EC3A7" w14:textId="77777777" w:rsidTr="00A86ED2">
        <w:tc>
          <w:tcPr>
            <w:tcW w:w="7110" w:type="dxa"/>
            <w:vAlign w:val="bottom"/>
          </w:tcPr>
          <w:p w14:paraId="0CC4012E"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Administration</w:t>
            </w:r>
            <w:r w:rsidRPr="00E83F27">
              <w:rPr>
                <w:sz w:val="17"/>
                <w:lang w:val="en-GB"/>
              </w:rPr>
              <w:t xml:space="preserve">: </w:t>
            </w:r>
          </w:p>
        </w:tc>
        <w:tc>
          <w:tcPr>
            <w:tcW w:w="685" w:type="dxa"/>
            <w:vAlign w:val="bottom"/>
          </w:tcPr>
          <w:p w14:paraId="566E0632"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55F086C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076E64B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311BA39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B1782A" w14:paraId="391D5CFF" w14:textId="77777777" w:rsidTr="00A86ED2">
        <w:tc>
          <w:tcPr>
            <w:tcW w:w="9850" w:type="dxa"/>
            <w:gridSpan w:val="5"/>
            <w:vAlign w:val="bottom"/>
          </w:tcPr>
          <w:p w14:paraId="2A848635" w14:textId="77777777" w:rsidR="00781C55" w:rsidRPr="00E83F27" w:rsidRDefault="00781C55" w:rsidP="00A86ED2">
            <w:pPr>
              <w:tabs>
                <w:tab w:val="left" w:pos="288"/>
                <w:tab w:val="left" w:pos="576"/>
                <w:tab w:val="left" w:pos="864"/>
                <w:tab w:val="left" w:pos="1152"/>
              </w:tabs>
              <w:spacing w:before="40" w:after="40" w:line="210" w:lineRule="exact"/>
              <w:ind w:left="288" w:right="43" w:hanging="288"/>
              <w:rPr>
                <w:sz w:val="17"/>
                <w:lang w:val="en-GB"/>
              </w:rPr>
            </w:pPr>
            <w:r>
              <w:rPr>
                <w:sz w:val="17"/>
                <w:lang w:val="en-GB"/>
              </w:rPr>
              <w:tab/>
            </w:r>
            <w:r w:rsidRPr="00E83F27">
              <w:rPr>
                <w:sz w:val="17"/>
                <w:lang w:val="en-GB"/>
              </w:rPr>
              <w:t>Human resources policies and procedures, including on conditions of service and delegation of authority; advice and guidance to Secretariat entities on human resources-related rules and policies; salary surveys; and provision of classification advice and related appeals.</w:t>
            </w:r>
          </w:p>
        </w:tc>
      </w:tr>
      <w:tr w:rsidR="00781C55" w:rsidRPr="00B1782A" w14:paraId="38223BB8" w14:textId="77777777" w:rsidTr="00A86ED2">
        <w:tc>
          <w:tcPr>
            <w:tcW w:w="9850" w:type="dxa"/>
            <w:gridSpan w:val="5"/>
            <w:vAlign w:val="bottom"/>
          </w:tcPr>
          <w:p w14:paraId="36856FE4" w14:textId="77777777" w:rsidR="00781C55" w:rsidRPr="00E83F27" w:rsidRDefault="00781C55" w:rsidP="00A86ED2">
            <w:pPr>
              <w:tabs>
                <w:tab w:val="left" w:pos="288"/>
                <w:tab w:val="left" w:pos="576"/>
                <w:tab w:val="left" w:pos="864"/>
                <w:tab w:val="left" w:pos="1152"/>
              </w:tabs>
              <w:spacing w:before="40" w:after="40" w:line="210" w:lineRule="exact"/>
              <w:ind w:left="288" w:right="43" w:hanging="288"/>
              <w:rPr>
                <w:sz w:val="17"/>
                <w:lang w:val="en-GB"/>
              </w:rPr>
            </w:pPr>
            <w:r>
              <w:rPr>
                <w:sz w:val="17"/>
                <w:lang w:val="en-GB"/>
              </w:rPr>
              <w:tab/>
            </w:r>
            <w:r w:rsidRPr="00E83F27">
              <w:rPr>
                <w:sz w:val="17"/>
                <w:lang w:val="en-GB"/>
              </w:rPr>
              <w:t>Talent management strategies, policies, processes and tools pertaining to workforce capabilities and skills, diversity, inclusion, mobility and outreach, leveraging innovation, creativity and best practices; partnerships with unrepresented and underrepresented Member States; outreach focused on online channels and platforms, including participation in approximately 30 career events organized with academia and professional networks; deployment of the staff selection 2.0 programme; servicing of the Staff-Management Committee; strategic workforce planning deliverables, including new and updated job profiles; workforce analytics; and Member States’ dashboards of workforce demographics, including support for users in permanent missions.</w:t>
            </w:r>
          </w:p>
        </w:tc>
      </w:tr>
      <w:tr w:rsidR="00781C55" w:rsidRPr="00B1782A" w14:paraId="568157EB" w14:textId="77777777" w:rsidTr="00A86ED2">
        <w:tc>
          <w:tcPr>
            <w:tcW w:w="9850" w:type="dxa"/>
            <w:gridSpan w:val="5"/>
            <w:tcBorders>
              <w:bottom w:val="single" w:sz="12" w:space="0" w:color="auto"/>
            </w:tcBorders>
            <w:vAlign w:val="bottom"/>
          </w:tcPr>
          <w:p w14:paraId="1459DD09" w14:textId="77777777" w:rsidR="00781C55" w:rsidRPr="00E83F27" w:rsidRDefault="00781C55" w:rsidP="00A86ED2">
            <w:pPr>
              <w:keepNext/>
              <w:tabs>
                <w:tab w:val="left" w:pos="288"/>
                <w:tab w:val="left" w:pos="576"/>
                <w:tab w:val="left" w:pos="864"/>
                <w:tab w:val="left" w:pos="1152"/>
              </w:tabs>
              <w:spacing w:before="40" w:after="40" w:line="210" w:lineRule="exact"/>
              <w:ind w:left="288" w:right="43" w:hanging="288"/>
              <w:rPr>
                <w:sz w:val="17"/>
                <w:lang w:val="en-GB"/>
              </w:rPr>
            </w:pPr>
            <w:r>
              <w:rPr>
                <w:sz w:val="17"/>
                <w:lang w:val="en-GB"/>
              </w:rPr>
              <w:tab/>
            </w:r>
            <w:r w:rsidRPr="00E83F27">
              <w:rPr>
                <w:sz w:val="17"/>
                <w:lang w:val="en-GB"/>
              </w:rPr>
              <w:t>Performance management and staff development strategies, including learning initiatives to build strategic workforce capabilities and behaviour, such as leadership programmes and the senior leadership support programme; strategic advice, tools and guidance on organizational development, including the implementation of values and behaviours; management, monitoring, coordination and strategic advice, tools and guidance on implementing the United Nations Disability Inclusion Strategy 2.0; workforce diversity and inclusion; professional and substantive skills development programmes, including 6 mandated corporate learning programmes and substantive skills programmes; strategies and tools for career satisfaction and staff mobility; frameworks, strategies, tools and guidance on performance management, including managerial effectiveness; enhanced learning management system; and learning needs analysis to identify high-priority and emerging staff capacity needs.</w:t>
            </w:r>
          </w:p>
        </w:tc>
      </w:tr>
    </w:tbl>
    <w:p w14:paraId="3B16AE4F" w14:textId="77777777" w:rsidR="00781C55" w:rsidRPr="00E83F27" w:rsidRDefault="00781C55" w:rsidP="00781C55">
      <w:pPr>
        <w:pStyle w:val="SingleTxt"/>
        <w:spacing w:after="0" w:line="120" w:lineRule="exact"/>
        <w:rPr>
          <w:sz w:val="10"/>
          <w:lang w:val="en-GB"/>
        </w:rPr>
      </w:pPr>
    </w:p>
    <w:p w14:paraId="7029E1AA" w14:textId="77777777" w:rsidR="00781C55" w:rsidRPr="00E83F27" w:rsidRDefault="00781C55" w:rsidP="00781C55">
      <w:pPr>
        <w:pStyle w:val="SingleTxt"/>
        <w:spacing w:after="0" w:line="120" w:lineRule="exact"/>
        <w:rPr>
          <w:sz w:val="10"/>
          <w:lang w:val="en-GB"/>
        </w:rPr>
      </w:pPr>
    </w:p>
    <w:p w14:paraId="11C33637" w14:textId="77777777" w:rsidR="00781C55" w:rsidRPr="00E83F27" w:rsidRDefault="00781C55" w:rsidP="00781C55">
      <w:pPr>
        <w:pStyle w:val="SingleTxt"/>
        <w:spacing w:after="0" w:line="120" w:lineRule="exact"/>
        <w:rPr>
          <w:sz w:val="10"/>
          <w:lang w:val="en-GB"/>
        </w:rPr>
      </w:pPr>
    </w:p>
    <w:p w14:paraId="09038E69"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Component 2</w:t>
      </w:r>
    </w:p>
    <w:p w14:paraId="687B0EFC"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Administrative law</w:t>
      </w:r>
    </w:p>
    <w:p w14:paraId="53FAC644" w14:textId="77777777" w:rsidR="00781C55" w:rsidRPr="00E83F27" w:rsidRDefault="00781C55" w:rsidP="00781C55">
      <w:pPr>
        <w:pStyle w:val="SingleTxt"/>
        <w:spacing w:after="0" w:line="120" w:lineRule="exact"/>
        <w:rPr>
          <w:sz w:val="10"/>
          <w:lang w:val="en-GB"/>
        </w:rPr>
      </w:pPr>
    </w:p>
    <w:p w14:paraId="56950E0C" w14:textId="77777777" w:rsidR="00781C55" w:rsidRPr="00E83F27" w:rsidRDefault="00781C55" w:rsidP="00781C55">
      <w:pPr>
        <w:pStyle w:val="SingleTxt"/>
        <w:spacing w:after="0" w:line="120" w:lineRule="exact"/>
        <w:rPr>
          <w:sz w:val="10"/>
          <w:lang w:val="en-GB"/>
        </w:rPr>
      </w:pPr>
    </w:p>
    <w:p w14:paraId="2F48B90E"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Objective</w:t>
      </w:r>
    </w:p>
    <w:p w14:paraId="13F007A2" w14:textId="77777777" w:rsidR="00781C55" w:rsidRPr="00E83F27" w:rsidRDefault="00781C55" w:rsidP="00781C55">
      <w:pPr>
        <w:pStyle w:val="SingleTxt"/>
        <w:spacing w:after="0" w:line="120" w:lineRule="exact"/>
        <w:rPr>
          <w:sz w:val="10"/>
          <w:lang w:val="en-GB"/>
        </w:rPr>
      </w:pPr>
    </w:p>
    <w:p w14:paraId="7A619881" w14:textId="77777777" w:rsidR="00781C55" w:rsidRPr="00E83F27" w:rsidRDefault="00781C55" w:rsidP="00781C55">
      <w:pPr>
        <w:pStyle w:val="SingleTxt"/>
        <w:spacing w:after="0" w:line="120" w:lineRule="exact"/>
        <w:rPr>
          <w:sz w:val="10"/>
          <w:lang w:val="en-GB"/>
        </w:rPr>
      </w:pPr>
    </w:p>
    <w:p w14:paraId="0D249815"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29A.110</w:t>
      </w:r>
      <w:r w:rsidRPr="00FA08CF">
        <w:rPr>
          <w:lang w:val="en-GB"/>
        </w:rPr>
        <w:tab/>
        <w:t xml:space="preserve">The objective, to which this component contributes, is to strengthen accountability in line with the standards of conduct by all categories of personnel. </w:t>
      </w:r>
    </w:p>
    <w:p w14:paraId="4FEB23FC" w14:textId="77777777" w:rsidR="00781C55" w:rsidRPr="00E83F27" w:rsidRDefault="00781C55" w:rsidP="00781C55">
      <w:pPr>
        <w:pStyle w:val="SingleTxt"/>
        <w:spacing w:after="0" w:line="120" w:lineRule="exact"/>
        <w:rPr>
          <w:sz w:val="10"/>
          <w:lang w:val="en-GB"/>
        </w:rPr>
      </w:pPr>
    </w:p>
    <w:p w14:paraId="0AD069E5" w14:textId="77777777" w:rsidR="00781C55" w:rsidRPr="00E83F27" w:rsidRDefault="00781C55" w:rsidP="00781C55">
      <w:pPr>
        <w:pStyle w:val="SingleTxt"/>
        <w:spacing w:after="0" w:line="120" w:lineRule="exact"/>
        <w:rPr>
          <w:sz w:val="10"/>
          <w:lang w:val="en-GB"/>
        </w:rPr>
      </w:pPr>
    </w:p>
    <w:p w14:paraId="787B2684"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Strategy</w:t>
      </w:r>
    </w:p>
    <w:p w14:paraId="27819C3A" w14:textId="77777777" w:rsidR="00781C55" w:rsidRPr="00E83F27" w:rsidRDefault="00781C55" w:rsidP="00781C55">
      <w:pPr>
        <w:pStyle w:val="SingleTxt"/>
        <w:spacing w:after="0" w:line="120" w:lineRule="exact"/>
        <w:rPr>
          <w:sz w:val="10"/>
          <w:lang w:val="en-GB"/>
        </w:rPr>
      </w:pPr>
    </w:p>
    <w:p w14:paraId="325323BB" w14:textId="77777777" w:rsidR="00781C55" w:rsidRPr="00E83F27" w:rsidRDefault="00781C55" w:rsidP="00781C55">
      <w:pPr>
        <w:pStyle w:val="SingleTxt"/>
        <w:spacing w:after="0" w:line="120" w:lineRule="exact"/>
        <w:rPr>
          <w:sz w:val="10"/>
          <w:lang w:val="en-GB"/>
        </w:rPr>
      </w:pPr>
    </w:p>
    <w:p w14:paraId="3A8E7B6D"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29A.111</w:t>
      </w:r>
      <w:r w:rsidRPr="00FA08CF">
        <w:rPr>
          <w:lang w:val="en-GB"/>
        </w:rPr>
        <w:tab/>
        <w:t>To contribute to the objective, the component will:</w:t>
      </w:r>
    </w:p>
    <w:p w14:paraId="0721CACF"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(a)</w:t>
      </w:r>
      <w:r w:rsidRPr="00FA08CF">
        <w:rPr>
          <w:lang w:val="en-GB"/>
        </w:rPr>
        <w:tab/>
        <w:t xml:space="preserve">Deploy and use a global case management system and identify lessons learned, including in relation to critical incidents involving serious reputational risks affecting the Organization’s core values and norms, and develop tools and guidance material for senior leaders; </w:t>
      </w:r>
    </w:p>
    <w:p w14:paraId="366E223E"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(b)</w:t>
      </w:r>
      <w:r w:rsidRPr="00FA08CF">
        <w:rPr>
          <w:lang w:val="en-GB"/>
        </w:rPr>
        <w:tab/>
        <w:t>Engage in capacity-building, including through the online information-sharing platform ALD Connect, direct outreach to senior managers and the ongoing development of tools and guidance materials to support senior managers in carrying out their responsibilities and exercising their authority;</w:t>
      </w:r>
    </w:p>
    <w:p w14:paraId="3A248375"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(c)</w:t>
      </w:r>
      <w:r w:rsidRPr="00FA08CF">
        <w:rPr>
          <w:lang w:val="en-GB"/>
        </w:rPr>
        <w:tab/>
        <w:t>Review disciplinary matters for sanctioning purposes, represent the Secretary-General before the United Nations Dispute Tribunal regarding appeals against administrative decisions, continue to expand screening for integrity for the Secretariat, and continue to review and update policies relating to the conduct of personnel.</w:t>
      </w:r>
    </w:p>
    <w:p w14:paraId="25D3FEA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29A.112</w:t>
      </w:r>
      <w:r w:rsidRPr="00FA08CF">
        <w:rPr>
          <w:lang w:val="en-GB"/>
        </w:rPr>
        <w:tab/>
        <w:t xml:space="preserve">The above-mentioned work is expected to result in: </w:t>
      </w:r>
    </w:p>
    <w:p w14:paraId="50DD8D75"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(a)</w:t>
      </w:r>
      <w:r w:rsidRPr="00FA08CF">
        <w:rPr>
          <w:lang w:val="en-GB"/>
        </w:rPr>
        <w:tab/>
        <w:t xml:space="preserve">Enhanced oversight across the Secretariat and monitoring of matters that affect the reputation of the Organization, and the timely review and handling of misconduct matters; </w:t>
      </w:r>
    </w:p>
    <w:p w14:paraId="5E88A934"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(b)</w:t>
      </w:r>
      <w:r w:rsidRPr="00FA08CF">
        <w:rPr>
          <w:lang w:val="en-GB"/>
        </w:rPr>
        <w:tab/>
        <w:t xml:space="preserve">Well-informed decision-making by senior managers in relation to the management of personnel; </w:t>
      </w:r>
    </w:p>
    <w:p w14:paraId="3BD018B7"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r>
      <w:r w:rsidRPr="00FA08CF">
        <w:rPr>
          <w:lang w:val="en-GB"/>
        </w:rPr>
        <w:tab/>
        <w:t>(c)</w:t>
      </w:r>
      <w:r w:rsidRPr="00FA08CF">
        <w:rPr>
          <w:lang w:val="en-GB"/>
        </w:rPr>
        <w:tab/>
        <w:t>An enhanced culture of individual accountability.</w:t>
      </w:r>
    </w:p>
    <w:p w14:paraId="395102BE" w14:textId="77777777" w:rsidR="00781C55" w:rsidRPr="00E83F27" w:rsidRDefault="00781C55" w:rsidP="00781C55">
      <w:pPr>
        <w:pStyle w:val="SingleTxt"/>
        <w:spacing w:after="0" w:line="120" w:lineRule="exact"/>
        <w:rPr>
          <w:sz w:val="10"/>
          <w:lang w:val="en-GB"/>
        </w:rPr>
      </w:pPr>
    </w:p>
    <w:p w14:paraId="73E2F9D4" w14:textId="77777777" w:rsidR="00781C55" w:rsidRPr="00E83F27" w:rsidRDefault="00781C55" w:rsidP="00781C55">
      <w:pPr>
        <w:pStyle w:val="SingleTxt"/>
        <w:spacing w:after="0" w:line="120" w:lineRule="exact"/>
        <w:rPr>
          <w:sz w:val="10"/>
          <w:lang w:val="en-GB"/>
        </w:rPr>
      </w:pPr>
    </w:p>
    <w:p w14:paraId="65972CCE"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Programme performance in 2025</w:t>
      </w:r>
    </w:p>
    <w:p w14:paraId="739EBF29" w14:textId="77777777" w:rsidR="00781C55" w:rsidRPr="00E83F27" w:rsidRDefault="00781C55" w:rsidP="00781C55">
      <w:pPr>
        <w:pStyle w:val="SingleTxt"/>
        <w:spacing w:after="0" w:line="120" w:lineRule="exact"/>
        <w:rPr>
          <w:sz w:val="10"/>
          <w:lang w:val="en-GB"/>
        </w:rPr>
      </w:pPr>
    </w:p>
    <w:p w14:paraId="2C18906A" w14:textId="77777777" w:rsidR="00781C55" w:rsidRPr="00E83F27" w:rsidRDefault="00781C55" w:rsidP="00781C55">
      <w:pPr>
        <w:pStyle w:val="SingleTxt"/>
        <w:spacing w:after="0" w:line="120" w:lineRule="exact"/>
        <w:rPr>
          <w:sz w:val="10"/>
          <w:lang w:val="en-GB"/>
        </w:rPr>
      </w:pPr>
    </w:p>
    <w:p w14:paraId="45690A8C"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Expanded use of screening tools for conduct and discipline matters</w:t>
      </w:r>
    </w:p>
    <w:p w14:paraId="69C6871B" w14:textId="77777777" w:rsidR="00781C55" w:rsidRPr="00E83F27" w:rsidRDefault="00781C55" w:rsidP="00781C55">
      <w:pPr>
        <w:pStyle w:val="SingleTxt"/>
        <w:spacing w:after="0" w:line="120" w:lineRule="exact"/>
        <w:rPr>
          <w:sz w:val="10"/>
          <w:lang w:val="en-GB"/>
        </w:rPr>
      </w:pPr>
    </w:p>
    <w:p w14:paraId="003A0662" w14:textId="7523A109"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29A.113</w:t>
      </w:r>
      <w:r w:rsidRPr="00FA08CF">
        <w:rPr>
          <w:lang w:val="en-GB"/>
        </w:rPr>
        <w:tab/>
        <w:t xml:space="preserve">The component contributed to and supported initiatives to strengthen accountability in matters related to conduct and discipline across the global Secretariat. In response to General Assembly resolutions </w:t>
      </w:r>
      <w:hyperlink r:id="rId41" w:history="1">
        <w:r w:rsidRPr="00E83F27">
          <w:rPr>
            <w:rStyle w:val="Hyperlink"/>
            <w:lang w:val="en-GB"/>
          </w:rPr>
          <w:t>77/280</w:t>
        </w:r>
      </w:hyperlink>
      <w:r w:rsidRPr="00FA08CF">
        <w:rPr>
          <w:lang w:val="en-GB"/>
        </w:rPr>
        <w:t xml:space="preserve"> and </w:t>
      </w:r>
      <w:hyperlink r:id="rId42" w:history="1">
        <w:r w:rsidRPr="00E83F27">
          <w:rPr>
            <w:rStyle w:val="Hyperlink"/>
            <w:lang w:val="en-GB"/>
          </w:rPr>
          <w:t>78/253</w:t>
        </w:r>
      </w:hyperlink>
      <w:r w:rsidRPr="00FA08CF">
        <w:rPr>
          <w:lang w:val="en-GB"/>
        </w:rPr>
        <w:t xml:space="preserve"> and through consultations with stakeholders, the scope of ClearCheck was expanded to include all substantiated forms of serious misconduct including racism and racial discrimination matters in addition to sexual harassment and sexual exploitation and abuse.</w:t>
      </w:r>
    </w:p>
    <w:p w14:paraId="4D137C79"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29A.114</w:t>
      </w:r>
      <w:r w:rsidRPr="00FA08CF">
        <w:rPr>
          <w:lang w:val="en-GB"/>
        </w:rPr>
        <w:tab/>
        <w:t>Progress towards the objective is presented in the performance measure below (see table 29A.32).</w:t>
      </w:r>
    </w:p>
    <w:p w14:paraId="7F9B0180"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958807"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29A.32</w:t>
      </w:r>
    </w:p>
    <w:p w14:paraId="1B90708D"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0F3A9C61"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8DEFD5"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781C55" w:rsidRPr="00E83F27" w14:paraId="72E0D927" w14:textId="77777777" w:rsidTr="00A86ED2">
        <w:trPr>
          <w:tblHeader/>
        </w:trPr>
        <w:tc>
          <w:tcPr>
            <w:tcW w:w="3283" w:type="dxa"/>
            <w:tcBorders>
              <w:top w:val="single" w:sz="4" w:space="0" w:color="auto"/>
              <w:bottom w:val="single" w:sz="12" w:space="0" w:color="auto"/>
            </w:tcBorders>
            <w:vAlign w:val="bottom"/>
          </w:tcPr>
          <w:p w14:paraId="1E3699DE" w14:textId="77777777" w:rsidR="00781C55" w:rsidRPr="00E83F27" w:rsidRDefault="00781C55" w:rsidP="00A86ED2">
            <w:pPr>
              <w:spacing w:before="81" w:after="81" w:line="160" w:lineRule="exact"/>
              <w:ind w:right="40"/>
              <w:rPr>
                <w:i/>
                <w:sz w:val="14"/>
                <w:lang w:val="en-GB"/>
              </w:rPr>
            </w:pPr>
            <w:r w:rsidRPr="00E83F27">
              <w:rPr>
                <w:i/>
                <w:sz w:val="14"/>
                <w:lang w:val="en-GB"/>
              </w:rPr>
              <w:t>2023 (actual)</w:t>
            </w:r>
          </w:p>
        </w:tc>
        <w:tc>
          <w:tcPr>
            <w:tcW w:w="3283" w:type="dxa"/>
            <w:tcBorders>
              <w:top w:val="single" w:sz="4" w:space="0" w:color="auto"/>
              <w:bottom w:val="single" w:sz="12" w:space="0" w:color="auto"/>
            </w:tcBorders>
            <w:vAlign w:val="bottom"/>
          </w:tcPr>
          <w:p w14:paraId="2FB9AB2C" w14:textId="77777777" w:rsidR="00781C55" w:rsidRPr="00E83F27" w:rsidRDefault="00781C55" w:rsidP="00A86ED2">
            <w:pPr>
              <w:spacing w:before="81" w:after="81" w:line="160" w:lineRule="exact"/>
              <w:ind w:left="144" w:right="40"/>
              <w:rPr>
                <w:i/>
                <w:sz w:val="14"/>
                <w:lang w:val="en-GB"/>
              </w:rPr>
            </w:pPr>
            <w:r w:rsidRPr="00E83F27">
              <w:rPr>
                <w:i/>
                <w:sz w:val="14"/>
                <w:lang w:val="en-GB"/>
              </w:rPr>
              <w:t>2024 (actual)</w:t>
            </w:r>
          </w:p>
        </w:tc>
        <w:tc>
          <w:tcPr>
            <w:tcW w:w="3283" w:type="dxa"/>
            <w:tcBorders>
              <w:top w:val="single" w:sz="4" w:space="0" w:color="auto"/>
              <w:bottom w:val="single" w:sz="12" w:space="0" w:color="auto"/>
            </w:tcBorders>
            <w:vAlign w:val="bottom"/>
          </w:tcPr>
          <w:p w14:paraId="00E88271" w14:textId="77777777" w:rsidR="00781C55" w:rsidRPr="00E83F27" w:rsidRDefault="00781C55" w:rsidP="00A86ED2">
            <w:pPr>
              <w:spacing w:before="81" w:after="81" w:line="160" w:lineRule="exact"/>
              <w:ind w:left="144" w:right="40"/>
              <w:rPr>
                <w:i/>
                <w:sz w:val="14"/>
                <w:lang w:val="en-GB"/>
              </w:rPr>
            </w:pPr>
            <w:r w:rsidRPr="00E83F27">
              <w:rPr>
                <w:i/>
                <w:sz w:val="14"/>
                <w:lang w:val="en-GB"/>
              </w:rPr>
              <w:t>2025 (actual)</w:t>
            </w:r>
          </w:p>
        </w:tc>
      </w:tr>
      <w:tr w:rsidR="00781C55" w:rsidRPr="00E83F27" w14:paraId="795EEB5C" w14:textId="77777777" w:rsidTr="00A86ED2">
        <w:trPr>
          <w:trHeight w:hRule="exact" w:val="115"/>
          <w:tblHeader/>
        </w:trPr>
        <w:tc>
          <w:tcPr>
            <w:tcW w:w="3283" w:type="dxa"/>
            <w:tcBorders>
              <w:top w:val="single" w:sz="12" w:space="0" w:color="auto"/>
            </w:tcBorders>
            <w:vAlign w:val="bottom"/>
          </w:tcPr>
          <w:p w14:paraId="36F79E89" w14:textId="77777777" w:rsidR="00781C55" w:rsidRPr="00E83F27" w:rsidRDefault="00781C55" w:rsidP="00A86ED2">
            <w:pPr>
              <w:spacing w:before="40" w:after="120"/>
              <w:ind w:right="40"/>
              <w:rPr>
                <w:lang w:val="en-GB"/>
              </w:rPr>
            </w:pPr>
          </w:p>
        </w:tc>
        <w:tc>
          <w:tcPr>
            <w:tcW w:w="3283" w:type="dxa"/>
            <w:tcBorders>
              <w:top w:val="single" w:sz="12" w:space="0" w:color="auto"/>
            </w:tcBorders>
            <w:vAlign w:val="bottom"/>
          </w:tcPr>
          <w:p w14:paraId="5489CC67" w14:textId="77777777" w:rsidR="00781C55" w:rsidRPr="00E83F27" w:rsidRDefault="00781C55" w:rsidP="00A86ED2">
            <w:pPr>
              <w:spacing w:before="40" w:after="120"/>
              <w:ind w:left="144" w:right="40"/>
              <w:rPr>
                <w:lang w:val="en-GB"/>
              </w:rPr>
            </w:pPr>
          </w:p>
        </w:tc>
        <w:tc>
          <w:tcPr>
            <w:tcW w:w="3283" w:type="dxa"/>
            <w:tcBorders>
              <w:top w:val="single" w:sz="12" w:space="0" w:color="auto"/>
            </w:tcBorders>
            <w:vAlign w:val="bottom"/>
          </w:tcPr>
          <w:p w14:paraId="45737511" w14:textId="77777777" w:rsidR="00781C55" w:rsidRPr="00E83F27" w:rsidRDefault="00781C55" w:rsidP="00A86ED2">
            <w:pPr>
              <w:spacing w:before="40" w:after="120"/>
              <w:ind w:left="144" w:right="40"/>
              <w:rPr>
                <w:lang w:val="en-GB"/>
              </w:rPr>
            </w:pPr>
          </w:p>
        </w:tc>
      </w:tr>
      <w:tr w:rsidR="00781C55" w:rsidRPr="00B1782A" w14:paraId="28B2505E" w14:textId="77777777" w:rsidTr="00A86ED2">
        <w:tc>
          <w:tcPr>
            <w:tcW w:w="3283" w:type="dxa"/>
            <w:tcBorders>
              <w:bottom w:val="single" w:sz="12" w:space="0" w:color="auto"/>
            </w:tcBorders>
          </w:tcPr>
          <w:p w14:paraId="49780EA0" w14:textId="77777777" w:rsidR="00781C55" w:rsidRPr="00E83F27" w:rsidRDefault="00781C55" w:rsidP="00A86ED2">
            <w:pPr>
              <w:tabs>
                <w:tab w:val="left" w:pos="288"/>
                <w:tab w:val="left" w:pos="576"/>
                <w:tab w:val="left" w:pos="864"/>
                <w:tab w:val="left" w:pos="1152"/>
              </w:tabs>
              <w:spacing w:before="40" w:after="120"/>
              <w:ind w:right="40"/>
              <w:rPr>
                <w:lang w:val="en-GB"/>
              </w:rPr>
            </w:pPr>
            <w:r w:rsidRPr="00E83F27">
              <w:rPr>
                <w:lang w:val="en-GB"/>
              </w:rPr>
              <w:t>Increase in the number of United Nations system organizations (36 in 2023 compared with 33 in 2022) that used the ClearCheck database</w:t>
            </w:r>
          </w:p>
        </w:tc>
        <w:tc>
          <w:tcPr>
            <w:tcW w:w="3283" w:type="dxa"/>
            <w:tcBorders>
              <w:bottom w:val="single" w:sz="12" w:space="0" w:color="auto"/>
            </w:tcBorders>
          </w:tcPr>
          <w:p w14:paraId="1DD5E0AD"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 xml:space="preserve">40 United Nations system organizations (including 30 out of 31 CEB organizations) used ClearCheck, which improved the harmonization of the background verification process across the United Nations system </w:t>
            </w:r>
          </w:p>
        </w:tc>
        <w:tc>
          <w:tcPr>
            <w:tcW w:w="3283" w:type="dxa"/>
            <w:tcBorders>
              <w:bottom w:val="single" w:sz="12" w:space="0" w:color="auto"/>
            </w:tcBorders>
          </w:tcPr>
          <w:p w14:paraId="31190A71"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43 United Nations system organizations used ClearCheck, which was expanded to include other forms of misconduct</w:t>
            </w:r>
          </w:p>
        </w:tc>
      </w:tr>
    </w:tbl>
    <w:p w14:paraId="5BC1EC48" w14:textId="77777777" w:rsidR="00781C55" w:rsidRPr="00E83F27" w:rsidRDefault="00781C55" w:rsidP="00781C55">
      <w:pPr>
        <w:pStyle w:val="SingleTxt"/>
        <w:spacing w:after="0" w:line="120" w:lineRule="exact"/>
        <w:rPr>
          <w:sz w:val="10"/>
          <w:lang w:val="en-GB"/>
        </w:rPr>
      </w:pPr>
    </w:p>
    <w:p w14:paraId="39926098" w14:textId="77777777" w:rsidR="00781C55" w:rsidRPr="00E83F27" w:rsidRDefault="00781C55" w:rsidP="00781C55">
      <w:pPr>
        <w:pStyle w:val="SingleTxt"/>
        <w:spacing w:after="0" w:line="120" w:lineRule="exact"/>
        <w:rPr>
          <w:sz w:val="10"/>
          <w:lang w:val="en-GB"/>
        </w:rPr>
      </w:pPr>
    </w:p>
    <w:p w14:paraId="3F908A46" w14:textId="77777777" w:rsidR="00781C55" w:rsidRPr="00E83F27" w:rsidRDefault="00781C55" w:rsidP="00781C55">
      <w:pPr>
        <w:pStyle w:val="SingleTxt"/>
        <w:spacing w:after="0" w:line="120" w:lineRule="exact"/>
        <w:rPr>
          <w:sz w:val="10"/>
          <w:lang w:val="en-GB"/>
        </w:rPr>
      </w:pPr>
    </w:p>
    <w:p w14:paraId="27157E37"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Planned results for 2027</w:t>
      </w:r>
    </w:p>
    <w:p w14:paraId="7E97D533" w14:textId="77777777" w:rsidR="00781C55" w:rsidRPr="00E83F27" w:rsidRDefault="00781C55" w:rsidP="00781C55">
      <w:pPr>
        <w:pStyle w:val="SingleTxt"/>
        <w:spacing w:after="0" w:line="120" w:lineRule="exact"/>
        <w:rPr>
          <w:sz w:val="10"/>
          <w:lang w:val="en-GB"/>
        </w:rPr>
      </w:pPr>
    </w:p>
    <w:p w14:paraId="21DB01D6" w14:textId="77777777" w:rsidR="00781C55" w:rsidRPr="00E83F27" w:rsidRDefault="00781C55" w:rsidP="00781C55">
      <w:pPr>
        <w:pStyle w:val="SingleTxt"/>
        <w:spacing w:after="0" w:line="120" w:lineRule="exact"/>
        <w:rPr>
          <w:sz w:val="10"/>
          <w:lang w:val="en-GB"/>
        </w:rPr>
      </w:pPr>
    </w:p>
    <w:p w14:paraId="69E22F67"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Result 1: adjustments to the Secretariat’s policy framework and management practices facilitated by United Nations Dispute Tribunal judgments</w:t>
      </w:r>
    </w:p>
    <w:p w14:paraId="25417942" w14:textId="77777777" w:rsidR="00781C55" w:rsidRPr="00E83F27" w:rsidRDefault="00781C55" w:rsidP="00781C55">
      <w:pPr>
        <w:pStyle w:val="SingleTxt"/>
        <w:spacing w:after="0" w:line="120" w:lineRule="exact"/>
        <w:rPr>
          <w:sz w:val="10"/>
          <w:lang w:val="en-GB"/>
        </w:rPr>
      </w:pPr>
    </w:p>
    <w:p w14:paraId="5BD58F99"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Programme performance in 2025 and target for 2027</w:t>
      </w:r>
    </w:p>
    <w:p w14:paraId="2AF2CA62" w14:textId="77777777" w:rsidR="00781C55" w:rsidRPr="00E83F27" w:rsidRDefault="00781C55" w:rsidP="00781C55">
      <w:pPr>
        <w:pStyle w:val="SingleTxt"/>
        <w:spacing w:after="0" w:line="120" w:lineRule="exact"/>
        <w:rPr>
          <w:sz w:val="10"/>
          <w:lang w:val="en-GB"/>
        </w:rPr>
      </w:pPr>
    </w:p>
    <w:p w14:paraId="3F4AD75C"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29A.115</w:t>
      </w:r>
      <w:r w:rsidRPr="00FA08CF">
        <w:rPr>
          <w:lang w:val="en-GB"/>
        </w:rPr>
        <w:tab/>
        <w:t xml:space="preserve">The component’s work contributed to 80 per cent of administrative decisions being upheld, which exceeded the planned target. </w:t>
      </w:r>
    </w:p>
    <w:p w14:paraId="3534C262"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29A.116</w:t>
      </w:r>
      <w:r w:rsidRPr="00FA08CF">
        <w:rPr>
          <w:lang w:val="en-GB"/>
        </w:rPr>
        <w:tab/>
        <w:t>Progress towards the objective and the target for 2027 are presented in the performance measure below (see figure 29A.VI).</w:t>
      </w:r>
    </w:p>
    <w:p w14:paraId="4411FAE6"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D32678"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Figure 29A.VI</w:t>
      </w:r>
    </w:p>
    <w:p w14:paraId="3F778610"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FA08CF">
        <w:rPr>
          <w:lang w:val="en-GB"/>
        </w:rPr>
        <w:t>Performance measure: percentage of administrative decisions (non-disciplinary) of the United Nations Dispute Tribunal that are upheld (annual)</w:t>
      </w:r>
    </w:p>
    <w:p w14:paraId="675EDDB1"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6BB85A"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4970">
        <w:rPr>
          <w:b/>
          <w:noProof/>
          <w:u w:val="single"/>
          <w:lang w:val="en-GB"/>
        </w:rPr>
        <w:drawing>
          <wp:anchor distT="0" distB="0" distL="114300" distR="114300" simplePos="0" relativeHeight="251669504" behindDoc="0" locked="0" layoutInCell="1" allowOverlap="1" wp14:anchorId="57929B64" wp14:editId="2E603D72">
            <wp:simplePos x="0" y="0"/>
            <wp:positionH relativeFrom="column">
              <wp:posOffset>0</wp:posOffset>
            </wp:positionH>
            <wp:positionV relativeFrom="paragraph">
              <wp:posOffset>106045</wp:posOffset>
            </wp:positionV>
            <wp:extent cx="6254115" cy="2535555"/>
            <wp:effectExtent l="0" t="0" r="0" b="0"/>
            <wp:wrapTopAndBottom/>
            <wp:docPr id="352370158" name="Chart 352370158"/>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p>
    <w:p w14:paraId="688C217F" w14:textId="77777777" w:rsidR="00781C55" w:rsidRPr="00E83F27" w:rsidRDefault="00781C55" w:rsidP="00781C55">
      <w:pPr>
        <w:pStyle w:val="SingleTxt"/>
        <w:spacing w:after="0" w:line="120" w:lineRule="exact"/>
        <w:rPr>
          <w:sz w:val="10"/>
          <w:lang w:val="en-GB"/>
        </w:rPr>
      </w:pPr>
    </w:p>
    <w:p w14:paraId="62EDE5F1" w14:textId="77777777" w:rsidR="00781C55" w:rsidRPr="00E83F27" w:rsidRDefault="00781C55" w:rsidP="00781C55">
      <w:pPr>
        <w:pStyle w:val="SingleTxt"/>
        <w:spacing w:after="0" w:line="120" w:lineRule="exact"/>
        <w:rPr>
          <w:sz w:val="10"/>
          <w:lang w:val="en-GB"/>
        </w:rPr>
      </w:pPr>
    </w:p>
    <w:p w14:paraId="5B9B4277" w14:textId="77777777" w:rsidR="00781C55" w:rsidRPr="00FA08CF" w:rsidRDefault="00781C55" w:rsidP="005518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 xml:space="preserve">Result 2: enhanced decision-making capacity of senior leadership in handling conduct and discipline matters </w:t>
      </w:r>
    </w:p>
    <w:p w14:paraId="6E51A8FE" w14:textId="77777777" w:rsidR="00781C55" w:rsidRPr="00930670" w:rsidRDefault="00781C55" w:rsidP="00551828">
      <w:pPr>
        <w:pStyle w:val="SingleTxt"/>
        <w:keepNext/>
        <w:keepLines/>
        <w:spacing w:after="0" w:line="120" w:lineRule="exact"/>
        <w:rPr>
          <w:sz w:val="10"/>
          <w:lang w:val="en-GB"/>
        </w:rPr>
      </w:pPr>
    </w:p>
    <w:p w14:paraId="4DCD0957" w14:textId="77777777" w:rsidR="00781C55" w:rsidRPr="00FA08CF" w:rsidRDefault="00781C55" w:rsidP="005518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Programme performance in 2025 and target for 2027</w:t>
      </w:r>
    </w:p>
    <w:p w14:paraId="4DEC2C31" w14:textId="77777777" w:rsidR="00781C55" w:rsidRPr="00930670" w:rsidRDefault="00781C55" w:rsidP="00551828">
      <w:pPr>
        <w:pStyle w:val="SingleTxt"/>
        <w:keepNext/>
        <w:keepLines/>
        <w:spacing w:after="0" w:line="120" w:lineRule="exact"/>
        <w:rPr>
          <w:sz w:val="10"/>
          <w:lang w:val="en-GB"/>
        </w:rPr>
      </w:pPr>
    </w:p>
    <w:p w14:paraId="7868289E" w14:textId="77777777" w:rsidR="00781C55" w:rsidRDefault="00781C55" w:rsidP="005518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29A.117</w:t>
      </w:r>
      <w:r w:rsidRPr="00FA08CF">
        <w:rPr>
          <w:lang w:val="en-GB"/>
        </w:rPr>
        <w:tab/>
        <w:t>The component’s work on advisory services provided to senior managers contributed to a 20 per cent reduction in the number of cases involving prohibited conduct in which no appropriate action had been taken by senior management, which met the planned target.</w:t>
      </w:r>
    </w:p>
    <w:p w14:paraId="4EEB26E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29A.118</w:t>
      </w:r>
      <w:r w:rsidRPr="00FA08CF">
        <w:rPr>
          <w:lang w:val="en-GB"/>
        </w:rPr>
        <w:tab/>
        <w:t>Progress towards the objective and the target for 2027 are presented in the performance measure below (see table 29A.33).</w:t>
      </w:r>
    </w:p>
    <w:p w14:paraId="2E40C00B"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142218"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29A.33</w:t>
      </w:r>
    </w:p>
    <w:p w14:paraId="706C99C1"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1153734F"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7B4A48"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E83F27" w14:paraId="57C1574D" w14:textId="77777777" w:rsidTr="00A86ED2">
        <w:trPr>
          <w:tblHeader/>
        </w:trPr>
        <w:tc>
          <w:tcPr>
            <w:tcW w:w="1970" w:type="dxa"/>
            <w:tcBorders>
              <w:top w:val="single" w:sz="4" w:space="0" w:color="auto"/>
              <w:bottom w:val="single" w:sz="12" w:space="0" w:color="auto"/>
            </w:tcBorders>
            <w:vAlign w:val="bottom"/>
          </w:tcPr>
          <w:p w14:paraId="19DD88EC" w14:textId="77777777" w:rsidR="00781C55" w:rsidRPr="00E83F27" w:rsidRDefault="00781C55" w:rsidP="00A86ED2">
            <w:pPr>
              <w:spacing w:before="81" w:after="81" w:line="160" w:lineRule="exact"/>
              <w:ind w:right="40"/>
              <w:rPr>
                <w:i/>
                <w:sz w:val="14"/>
                <w:lang w:val="en-GB"/>
              </w:rPr>
            </w:pPr>
            <w:r w:rsidRPr="00E83F27">
              <w:rPr>
                <w:i/>
                <w:sz w:val="14"/>
                <w:lang w:val="en-GB"/>
              </w:rPr>
              <w:t>2023 (actual)</w:t>
            </w:r>
          </w:p>
        </w:tc>
        <w:tc>
          <w:tcPr>
            <w:tcW w:w="1970" w:type="dxa"/>
            <w:tcBorders>
              <w:top w:val="single" w:sz="4" w:space="0" w:color="auto"/>
              <w:bottom w:val="single" w:sz="12" w:space="0" w:color="auto"/>
            </w:tcBorders>
            <w:vAlign w:val="bottom"/>
          </w:tcPr>
          <w:p w14:paraId="62DA7443" w14:textId="77777777" w:rsidR="00781C55" w:rsidRPr="00E83F27" w:rsidRDefault="00781C55" w:rsidP="00A86ED2">
            <w:pPr>
              <w:spacing w:before="81" w:after="81" w:line="160" w:lineRule="exact"/>
              <w:ind w:left="144" w:right="40"/>
              <w:rPr>
                <w:i/>
                <w:sz w:val="14"/>
                <w:lang w:val="en-GB"/>
              </w:rPr>
            </w:pPr>
            <w:r w:rsidRPr="00E83F2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1AB26D2" w14:textId="77777777" w:rsidR="00781C55" w:rsidRPr="00E83F27" w:rsidRDefault="00781C55" w:rsidP="00A86ED2">
            <w:pPr>
              <w:spacing w:before="81" w:after="81" w:line="160" w:lineRule="exact"/>
              <w:ind w:left="144" w:right="40"/>
              <w:rPr>
                <w:i/>
                <w:sz w:val="14"/>
                <w:lang w:val="en-GB"/>
              </w:rPr>
            </w:pPr>
            <w:r w:rsidRPr="00E83F2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DFD497D" w14:textId="77777777" w:rsidR="00781C55" w:rsidRPr="00E83F27" w:rsidRDefault="00781C55" w:rsidP="00A86ED2">
            <w:pPr>
              <w:spacing w:before="81" w:after="81" w:line="160" w:lineRule="exact"/>
              <w:ind w:left="144" w:right="40"/>
              <w:rPr>
                <w:i/>
                <w:sz w:val="14"/>
                <w:lang w:val="en-GB"/>
              </w:rPr>
            </w:pPr>
            <w:r w:rsidRPr="00E83F27">
              <w:rPr>
                <w:i/>
                <w:sz w:val="14"/>
                <w:lang w:val="en-GB"/>
              </w:rPr>
              <w:t>2026 (planned)</w:t>
            </w:r>
          </w:p>
        </w:tc>
        <w:tc>
          <w:tcPr>
            <w:tcW w:w="1970" w:type="dxa"/>
            <w:tcBorders>
              <w:top w:val="single" w:sz="4" w:space="0" w:color="auto"/>
              <w:bottom w:val="single" w:sz="12" w:space="0" w:color="auto"/>
            </w:tcBorders>
            <w:vAlign w:val="bottom"/>
          </w:tcPr>
          <w:p w14:paraId="08F91C5A" w14:textId="77777777" w:rsidR="00781C55" w:rsidRPr="00E83F27" w:rsidRDefault="00781C55" w:rsidP="00A86ED2">
            <w:pPr>
              <w:spacing w:before="81" w:after="81" w:line="160" w:lineRule="exact"/>
              <w:ind w:left="144" w:right="40"/>
              <w:rPr>
                <w:i/>
                <w:sz w:val="14"/>
                <w:lang w:val="en-GB"/>
              </w:rPr>
            </w:pPr>
            <w:r w:rsidRPr="00E83F27">
              <w:rPr>
                <w:i/>
                <w:sz w:val="14"/>
                <w:lang w:val="en-GB"/>
              </w:rPr>
              <w:t>2027 (planned)</w:t>
            </w:r>
          </w:p>
        </w:tc>
      </w:tr>
      <w:tr w:rsidR="00781C55" w:rsidRPr="00E83F27" w14:paraId="0B2FFE82" w14:textId="77777777" w:rsidTr="00A86ED2">
        <w:trPr>
          <w:trHeight w:hRule="exact" w:val="115"/>
          <w:tblHeader/>
        </w:trPr>
        <w:tc>
          <w:tcPr>
            <w:tcW w:w="1970" w:type="dxa"/>
            <w:tcBorders>
              <w:top w:val="single" w:sz="12" w:space="0" w:color="auto"/>
            </w:tcBorders>
            <w:vAlign w:val="bottom"/>
          </w:tcPr>
          <w:p w14:paraId="2F3EFE10" w14:textId="77777777" w:rsidR="00781C55" w:rsidRPr="00E83F27" w:rsidRDefault="00781C55" w:rsidP="00A86ED2">
            <w:pPr>
              <w:spacing w:before="40" w:after="120"/>
              <w:ind w:right="40"/>
              <w:rPr>
                <w:lang w:val="en-GB"/>
              </w:rPr>
            </w:pPr>
          </w:p>
        </w:tc>
        <w:tc>
          <w:tcPr>
            <w:tcW w:w="1970" w:type="dxa"/>
            <w:tcBorders>
              <w:top w:val="single" w:sz="12" w:space="0" w:color="auto"/>
            </w:tcBorders>
            <w:vAlign w:val="bottom"/>
          </w:tcPr>
          <w:p w14:paraId="1EA58488" w14:textId="77777777" w:rsidR="00781C55" w:rsidRPr="00E83F27"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4EDA0B47" w14:textId="77777777" w:rsidR="00781C55" w:rsidRPr="00E83F27"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1DEF93A3" w14:textId="77777777" w:rsidR="00781C55" w:rsidRPr="00E83F27" w:rsidRDefault="00781C55" w:rsidP="00A86ED2">
            <w:pPr>
              <w:spacing w:before="40" w:after="120"/>
              <w:ind w:left="144" w:right="40"/>
              <w:rPr>
                <w:lang w:val="en-GB"/>
              </w:rPr>
            </w:pPr>
          </w:p>
        </w:tc>
        <w:tc>
          <w:tcPr>
            <w:tcW w:w="1970" w:type="dxa"/>
            <w:tcBorders>
              <w:top w:val="single" w:sz="12" w:space="0" w:color="auto"/>
            </w:tcBorders>
            <w:vAlign w:val="bottom"/>
          </w:tcPr>
          <w:p w14:paraId="0AFF9CD3" w14:textId="77777777" w:rsidR="00781C55" w:rsidRPr="00E83F27" w:rsidRDefault="00781C55" w:rsidP="00A86ED2">
            <w:pPr>
              <w:spacing w:before="40" w:after="120"/>
              <w:ind w:left="144" w:right="40"/>
              <w:rPr>
                <w:lang w:val="en-GB"/>
              </w:rPr>
            </w:pPr>
          </w:p>
        </w:tc>
      </w:tr>
      <w:tr w:rsidR="00781C55" w:rsidRPr="00B1782A" w14:paraId="6AD0D421" w14:textId="77777777" w:rsidTr="00A86ED2">
        <w:tc>
          <w:tcPr>
            <w:tcW w:w="1970" w:type="dxa"/>
            <w:tcBorders>
              <w:bottom w:val="single" w:sz="12" w:space="0" w:color="auto"/>
            </w:tcBorders>
          </w:tcPr>
          <w:p w14:paraId="4B436903" w14:textId="77777777" w:rsidR="00781C55" w:rsidRPr="00E83F27" w:rsidRDefault="00781C55" w:rsidP="00A86ED2">
            <w:pPr>
              <w:tabs>
                <w:tab w:val="left" w:pos="288"/>
                <w:tab w:val="left" w:pos="576"/>
                <w:tab w:val="left" w:pos="864"/>
                <w:tab w:val="left" w:pos="1152"/>
              </w:tabs>
              <w:spacing w:before="40" w:after="120"/>
              <w:ind w:right="40"/>
              <w:rPr>
                <w:lang w:val="en-GB"/>
              </w:rPr>
            </w:pPr>
            <w:r w:rsidRPr="00E83F27">
              <w:rPr>
                <w:lang w:val="en-GB"/>
              </w:rPr>
              <w:t>–</w:t>
            </w:r>
          </w:p>
        </w:tc>
        <w:tc>
          <w:tcPr>
            <w:tcW w:w="1970" w:type="dxa"/>
            <w:tcBorders>
              <w:bottom w:val="single" w:sz="12" w:space="0" w:color="auto"/>
            </w:tcBorders>
          </w:tcPr>
          <w:p w14:paraId="7420833C"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No appropriate action was taken by senior management in 40 per cent of cases involving prohibited conduct</w:t>
            </w:r>
          </w:p>
        </w:tc>
        <w:tc>
          <w:tcPr>
            <w:tcW w:w="1970" w:type="dxa"/>
            <w:tcBorders>
              <w:bottom w:val="single" w:sz="12" w:space="0" w:color="auto"/>
              <w:right w:val="double" w:sz="12" w:space="0" w:color="auto"/>
            </w:tcBorders>
          </w:tcPr>
          <w:p w14:paraId="1E578B43"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Prohibited conduct cases not handled appropriately by senior management reduced by 20 per cent</w:t>
            </w:r>
          </w:p>
        </w:tc>
        <w:tc>
          <w:tcPr>
            <w:tcW w:w="1970" w:type="dxa"/>
            <w:tcBorders>
              <w:left w:val="double" w:sz="12" w:space="0" w:color="auto"/>
              <w:bottom w:val="single" w:sz="12" w:space="0" w:color="auto"/>
            </w:tcBorders>
          </w:tcPr>
          <w:p w14:paraId="1F864390"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Further reduction in or maintenance of the percentage of cases involving prohibited conduct in which no appropriate action has been taken by senior management</w:t>
            </w:r>
          </w:p>
        </w:tc>
        <w:tc>
          <w:tcPr>
            <w:tcW w:w="1970" w:type="dxa"/>
            <w:tcBorders>
              <w:bottom w:val="single" w:sz="12" w:space="0" w:color="auto"/>
            </w:tcBorders>
          </w:tcPr>
          <w:p w14:paraId="7CDAA3F4"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Further reduction or maintenance of the percentage of cases involving prohibited conduct in which no appropriate action has been taken by senior management</w:t>
            </w:r>
          </w:p>
        </w:tc>
      </w:tr>
    </w:tbl>
    <w:p w14:paraId="6866E601" w14:textId="77777777" w:rsidR="00781C55" w:rsidRPr="00E83F27" w:rsidRDefault="00781C55" w:rsidP="00781C55">
      <w:pPr>
        <w:pStyle w:val="SingleTxt"/>
        <w:spacing w:after="0" w:line="120" w:lineRule="exact"/>
        <w:rPr>
          <w:sz w:val="10"/>
          <w:lang w:val="en-GB"/>
        </w:rPr>
      </w:pPr>
    </w:p>
    <w:p w14:paraId="4E92A37B" w14:textId="77777777" w:rsidR="00781C55" w:rsidRPr="00E83F27" w:rsidRDefault="00781C55" w:rsidP="00781C55">
      <w:pPr>
        <w:pStyle w:val="SingleTxt"/>
        <w:spacing w:after="0" w:line="120" w:lineRule="exact"/>
        <w:rPr>
          <w:sz w:val="10"/>
          <w:lang w:val="en-GB"/>
        </w:rPr>
      </w:pPr>
    </w:p>
    <w:p w14:paraId="6A968DD5"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Result 3: enhanced accountability through efficiency and consistency in the review and disposition of disciplinary cases</w:t>
      </w:r>
    </w:p>
    <w:p w14:paraId="2CCC10A7" w14:textId="77777777" w:rsidR="00781C55" w:rsidRPr="00E83F27" w:rsidRDefault="00781C55" w:rsidP="00781C55">
      <w:pPr>
        <w:pStyle w:val="SingleTxt"/>
        <w:spacing w:after="0" w:line="120" w:lineRule="exact"/>
        <w:rPr>
          <w:sz w:val="10"/>
          <w:lang w:val="en-GB"/>
        </w:rPr>
      </w:pPr>
    </w:p>
    <w:p w14:paraId="2BA79C34"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Proposed programme plan for 2027</w:t>
      </w:r>
    </w:p>
    <w:p w14:paraId="58203FF2" w14:textId="77777777" w:rsidR="00781C55" w:rsidRPr="00E83F27" w:rsidRDefault="00781C55" w:rsidP="00781C55">
      <w:pPr>
        <w:pStyle w:val="SingleTxt"/>
        <w:spacing w:after="0" w:line="120" w:lineRule="exact"/>
        <w:rPr>
          <w:sz w:val="10"/>
          <w:lang w:val="en-GB"/>
        </w:rPr>
      </w:pPr>
    </w:p>
    <w:p w14:paraId="68420493"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29A.119</w:t>
      </w:r>
      <w:r w:rsidRPr="00FA08CF">
        <w:rPr>
          <w:lang w:val="en-GB"/>
        </w:rPr>
        <w:tab/>
        <w:t>The component has been leveraging the application of available electronic tools to identify areas within the disciplinary review process that can be optimized with the available resources to improve the efficiency in the processing of disciplinary matters before the United Nations Dispute Tribunal on behalf of the Secretary-General.</w:t>
      </w:r>
    </w:p>
    <w:p w14:paraId="47B65730" w14:textId="77777777" w:rsidR="00781C55" w:rsidRPr="00E83F27" w:rsidRDefault="00781C55" w:rsidP="00781C55">
      <w:pPr>
        <w:pStyle w:val="SingleTxt"/>
        <w:spacing w:after="0" w:line="120" w:lineRule="exact"/>
        <w:rPr>
          <w:sz w:val="10"/>
          <w:lang w:val="en-GB"/>
        </w:rPr>
      </w:pPr>
    </w:p>
    <w:p w14:paraId="393BB9D5" w14:textId="77777777" w:rsidR="00781C55" w:rsidRPr="00FA08CF" w:rsidRDefault="00781C55" w:rsidP="00781C5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Lessons learned and planned change</w:t>
      </w:r>
    </w:p>
    <w:p w14:paraId="435501B6" w14:textId="77777777" w:rsidR="00781C55" w:rsidRPr="00E83F27" w:rsidRDefault="00781C55" w:rsidP="00781C55">
      <w:pPr>
        <w:pStyle w:val="SingleTxt"/>
        <w:spacing w:after="0" w:line="120" w:lineRule="exact"/>
        <w:rPr>
          <w:sz w:val="10"/>
          <w:lang w:val="en-GB"/>
        </w:rPr>
      </w:pPr>
    </w:p>
    <w:p w14:paraId="2F2F7B16"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29A.120</w:t>
      </w:r>
      <w:r w:rsidRPr="00FA08CF">
        <w:rPr>
          <w:lang w:val="en-GB"/>
        </w:rPr>
        <w:tab/>
        <w:t>The lesson for the component was that leveraging emerging technologies can significantly enhance the efficiency and consistency of legal research across both public and confidential information streams. In applying this lesson, the component will adapt tools—develop solutions for public sources and a secure internal system for confidential and strictly confidential materials—to facilitate the greater disposition of cases, with the aim of increasing accountability.</w:t>
      </w:r>
      <w:r>
        <w:rPr>
          <w:lang w:val="en-GB"/>
        </w:rPr>
        <w:t xml:space="preserve"> </w:t>
      </w:r>
      <w:r w:rsidRPr="00FA08CF">
        <w:rPr>
          <w:lang w:val="en-GB"/>
        </w:rPr>
        <w:t>Going forward, the component will expand the use of these tools to streamline research processes and reduce manual workloads.</w:t>
      </w:r>
    </w:p>
    <w:p w14:paraId="4B91B7E9" w14:textId="195D7176" w:rsidR="00781C55" w:rsidRPr="00551828"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lang w:val="en-GB"/>
        </w:rPr>
      </w:pPr>
      <w:r w:rsidRPr="00551828">
        <w:rPr>
          <w:spacing w:val="0"/>
          <w:w w:val="101"/>
          <w:lang w:val="en-GB"/>
        </w:rPr>
        <w:tab/>
        <w:t>29A.121</w:t>
      </w:r>
      <w:r w:rsidRPr="00551828">
        <w:rPr>
          <w:spacing w:val="0"/>
          <w:w w:val="101"/>
          <w:lang w:val="en-GB"/>
        </w:rPr>
        <w:tab/>
        <w:t>Expected progress towards the objective is presented in the performance measure below (see table 29A.34)</w:t>
      </w:r>
      <w:r w:rsidR="00551828">
        <w:rPr>
          <w:spacing w:val="0"/>
          <w:w w:val="101"/>
          <w:lang w:val="en-GB"/>
        </w:rPr>
        <w:t>.</w:t>
      </w:r>
    </w:p>
    <w:p w14:paraId="304932F9"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353F52" w14:textId="77777777" w:rsidR="00781C55" w:rsidRPr="00E83F27"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29A.34</w:t>
      </w:r>
    </w:p>
    <w:p w14:paraId="2CCADD7E"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7DA00729"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3F9F4F"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E83F27" w14:paraId="5DFE623C" w14:textId="77777777" w:rsidTr="00A86ED2">
        <w:trPr>
          <w:tblHeader/>
        </w:trPr>
        <w:tc>
          <w:tcPr>
            <w:tcW w:w="1970" w:type="dxa"/>
            <w:tcBorders>
              <w:top w:val="single" w:sz="4" w:space="0" w:color="auto"/>
              <w:bottom w:val="single" w:sz="12" w:space="0" w:color="auto"/>
            </w:tcBorders>
            <w:vAlign w:val="bottom"/>
          </w:tcPr>
          <w:p w14:paraId="46CF9DCC" w14:textId="77777777" w:rsidR="00781C55" w:rsidRPr="00E83F27" w:rsidRDefault="00781C55" w:rsidP="00A86ED2">
            <w:pPr>
              <w:keepNext/>
              <w:spacing w:before="81" w:after="81" w:line="160" w:lineRule="exact"/>
              <w:ind w:right="40"/>
              <w:rPr>
                <w:i/>
                <w:sz w:val="14"/>
                <w:lang w:val="en-GB"/>
              </w:rPr>
            </w:pPr>
            <w:r w:rsidRPr="00E83F27">
              <w:rPr>
                <w:i/>
                <w:sz w:val="14"/>
                <w:lang w:val="en-GB"/>
              </w:rPr>
              <w:t>2023 (actual)</w:t>
            </w:r>
          </w:p>
        </w:tc>
        <w:tc>
          <w:tcPr>
            <w:tcW w:w="1970" w:type="dxa"/>
            <w:tcBorders>
              <w:top w:val="single" w:sz="4" w:space="0" w:color="auto"/>
              <w:bottom w:val="single" w:sz="12" w:space="0" w:color="auto"/>
            </w:tcBorders>
            <w:vAlign w:val="bottom"/>
          </w:tcPr>
          <w:p w14:paraId="25E57DF1" w14:textId="77777777" w:rsidR="00781C55" w:rsidRPr="00E83F27" w:rsidRDefault="00781C55" w:rsidP="00A86ED2">
            <w:pPr>
              <w:keepNext/>
              <w:spacing w:before="81" w:after="81" w:line="160" w:lineRule="exact"/>
              <w:ind w:left="144" w:right="40"/>
              <w:rPr>
                <w:i/>
                <w:sz w:val="14"/>
                <w:lang w:val="en-GB"/>
              </w:rPr>
            </w:pPr>
            <w:r w:rsidRPr="00E83F2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01D506D" w14:textId="77777777" w:rsidR="00781C55" w:rsidRPr="00E83F27" w:rsidRDefault="00781C55" w:rsidP="00A86ED2">
            <w:pPr>
              <w:keepNext/>
              <w:spacing w:before="81" w:after="81" w:line="160" w:lineRule="exact"/>
              <w:ind w:left="144" w:right="40"/>
              <w:rPr>
                <w:i/>
                <w:sz w:val="14"/>
                <w:lang w:val="en-GB"/>
              </w:rPr>
            </w:pPr>
            <w:r w:rsidRPr="00E83F2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2FA3698C" w14:textId="77777777" w:rsidR="00781C55" w:rsidRPr="00E83F27" w:rsidRDefault="00781C55" w:rsidP="00A86ED2">
            <w:pPr>
              <w:keepNext/>
              <w:spacing w:before="81" w:after="81" w:line="160" w:lineRule="exact"/>
              <w:ind w:left="144" w:right="40"/>
              <w:rPr>
                <w:i/>
                <w:sz w:val="14"/>
                <w:lang w:val="en-GB"/>
              </w:rPr>
            </w:pPr>
            <w:r w:rsidRPr="00E83F27">
              <w:rPr>
                <w:i/>
                <w:sz w:val="14"/>
                <w:lang w:val="en-GB"/>
              </w:rPr>
              <w:t>2026 (planned)</w:t>
            </w:r>
          </w:p>
        </w:tc>
        <w:tc>
          <w:tcPr>
            <w:tcW w:w="1970" w:type="dxa"/>
            <w:tcBorders>
              <w:top w:val="single" w:sz="4" w:space="0" w:color="auto"/>
              <w:bottom w:val="single" w:sz="12" w:space="0" w:color="auto"/>
            </w:tcBorders>
            <w:vAlign w:val="bottom"/>
          </w:tcPr>
          <w:p w14:paraId="2B14F4C1" w14:textId="77777777" w:rsidR="00781C55" w:rsidRPr="00E83F27" w:rsidRDefault="00781C55" w:rsidP="00A86ED2">
            <w:pPr>
              <w:keepNext/>
              <w:spacing w:before="81" w:after="81" w:line="160" w:lineRule="exact"/>
              <w:ind w:left="144" w:right="40"/>
              <w:rPr>
                <w:i/>
                <w:sz w:val="14"/>
                <w:lang w:val="en-GB"/>
              </w:rPr>
            </w:pPr>
            <w:r w:rsidRPr="00E83F27">
              <w:rPr>
                <w:i/>
                <w:sz w:val="14"/>
                <w:lang w:val="en-GB"/>
              </w:rPr>
              <w:t>2027 (planned)</w:t>
            </w:r>
          </w:p>
        </w:tc>
      </w:tr>
      <w:tr w:rsidR="00781C55" w:rsidRPr="00E83F27" w14:paraId="449D4D99" w14:textId="77777777" w:rsidTr="00A86ED2">
        <w:trPr>
          <w:trHeight w:hRule="exact" w:val="115"/>
          <w:tblHeader/>
        </w:trPr>
        <w:tc>
          <w:tcPr>
            <w:tcW w:w="1970" w:type="dxa"/>
            <w:tcBorders>
              <w:top w:val="single" w:sz="12" w:space="0" w:color="auto"/>
            </w:tcBorders>
            <w:vAlign w:val="bottom"/>
          </w:tcPr>
          <w:p w14:paraId="030B74A3" w14:textId="77777777" w:rsidR="00781C55" w:rsidRPr="00E83F27" w:rsidRDefault="00781C55" w:rsidP="00A86ED2">
            <w:pPr>
              <w:keepNext/>
              <w:spacing w:before="40" w:after="120"/>
              <w:ind w:right="40"/>
              <w:rPr>
                <w:lang w:val="en-GB"/>
              </w:rPr>
            </w:pPr>
          </w:p>
        </w:tc>
        <w:tc>
          <w:tcPr>
            <w:tcW w:w="1970" w:type="dxa"/>
            <w:tcBorders>
              <w:top w:val="single" w:sz="12" w:space="0" w:color="auto"/>
            </w:tcBorders>
            <w:vAlign w:val="bottom"/>
          </w:tcPr>
          <w:p w14:paraId="698646B6" w14:textId="77777777" w:rsidR="00781C55" w:rsidRPr="00E83F27" w:rsidRDefault="00781C55" w:rsidP="00A86ED2">
            <w:pPr>
              <w:keepNext/>
              <w:spacing w:before="40" w:after="120"/>
              <w:ind w:left="144" w:right="40"/>
              <w:rPr>
                <w:lang w:val="en-GB"/>
              </w:rPr>
            </w:pPr>
          </w:p>
        </w:tc>
        <w:tc>
          <w:tcPr>
            <w:tcW w:w="1970" w:type="dxa"/>
            <w:tcBorders>
              <w:top w:val="single" w:sz="12" w:space="0" w:color="auto"/>
              <w:right w:val="double" w:sz="12" w:space="0" w:color="auto"/>
            </w:tcBorders>
            <w:vAlign w:val="bottom"/>
          </w:tcPr>
          <w:p w14:paraId="5F53A87B" w14:textId="77777777" w:rsidR="00781C55" w:rsidRPr="00E83F27" w:rsidRDefault="00781C55" w:rsidP="00A86ED2">
            <w:pPr>
              <w:keepNext/>
              <w:spacing w:before="40" w:after="120"/>
              <w:ind w:left="144" w:right="40"/>
              <w:rPr>
                <w:lang w:val="en-GB"/>
              </w:rPr>
            </w:pPr>
          </w:p>
        </w:tc>
        <w:tc>
          <w:tcPr>
            <w:tcW w:w="1970" w:type="dxa"/>
            <w:tcBorders>
              <w:top w:val="single" w:sz="12" w:space="0" w:color="auto"/>
              <w:left w:val="double" w:sz="12" w:space="0" w:color="auto"/>
            </w:tcBorders>
            <w:vAlign w:val="bottom"/>
          </w:tcPr>
          <w:p w14:paraId="27736AE6" w14:textId="77777777" w:rsidR="00781C55" w:rsidRPr="00E83F27" w:rsidRDefault="00781C55" w:rsidP="00A86ED2">
            <w:pPr>
              <w:keepNext/>
              <w:spacing w:before="40" w:after="120"/>
              <w:ind w:left="144" w:right="40"/>
              <w:rPr>
                <w:lang w:val="en-GB"/>
              </w:rPr>
            </w:pPr>
          </w:p>
        </w:tc>
        <w:tc>
          <w:tcPr>
            <w:tcW w:w="1970" w:type="dxa"/>
            <w:tcBorders>
              <w:top w:val="single" w:sz="12" w:space="0" w:color="auto"/>
            </w:tcBorders>
            <w:vAlign w:val="bottom"/>
          </w:tcPr>
          <w:p w14:paraId="11D8C8D5" w14:textId="77777777" w:rsidR="00781C55" w:rsidRPr="00E83F27" w:rsidRDefault="00781C55" w:rsidP="00A86ED2">
            <w:pPr>
              <w:keepNext/>
              <w:spacing w:before="40" w:after="120"/>
              <w:ind w:left="144" w:right="40"/>
              <w:rPr>
                <w:lang w:val="en-GB"/>
              </w:rPr>
            </w:pPr>
          </w:p>
        </w:tc>
      </w:tr>
      <w:tr w:rsidR="00781C55" w:rsidRPr="00B1782A" w14:paraId="41D37189" w14:textId="77777777" w:rsidTr="00A86ED2">
        <w:tc>
          <w:tcPr>
            <w:tcW w:w="1970" w:type="dxa"/>
            <w:tcBorders>
              <w:bottom w:val="single" w:sz="12" w:space="0" w:color="auto"/>
            </w:tcBorders>
          </w:tcPr>
          <w:p w14:paraId="61B6C597" w14:textId="77777777" w:rsidR="00781C55" w:rsidRPr="00E83F27" w:rsidRDefault="00781C55" w:rsidP="00A86ED2">
            <w:pPr>
              <w:keepNext/>
              <w:tabs>
                <w:tab w:val="left" w:pos="288"/>
                <w:tab w:val="left" w:pos="576"/>
                <w:tab w:val="left" w:pos="864"/>
                <w:tab w:val="left" w:pos="1152"/>
              </w:tabs>
              <w:spacing w:before="40" w:after="120"/>
              <w:ind w:right="40"/>
              <w:rPr>
                <w:lang w:val="en-GB"/>
              </w:rPr>
            </w:pPr>
            <w:r w:rsidRPr="00E83F27">
              <w:rPr>
                <w:lang w:val="en-GB"/>
              </w:rPr>
              <w:t>The average age of cases closed with outcomes given to victims of staff misconduct was 16.2 months</w:t>
            </w:r>
          </w:p>
        </w:tc>
        <w:tc>
          <w:tcPr>
            <w:tcW w:w="1970" w:type="dxa"/>
            <w:tcBorders>
              <w:bottom w:val="single" w:sz="12" w:space="0" w:color="auto"/>
            </w:tcBorders>
          </w:tcPr>
          <w:p w14:paraId="3BC717FC" w14:textId="77777777" w:rsidR="00781C55" w:rsidRPr="00E83F27" w:rsidRDefault="00781C55" w:rsidP="00A86ED2">
            <w:pPr>
              <w:keepNext/>
              <w:tabs>
                <w:tab w:val="left" w:pos="288"/>
                <w:tab w:val="left" w:pos="576"/>
                <w:tab w:val="left" w:pos="864"/>
                <w:tab w:val="left" w:pos="1152"/>
              </w:tabs>
              <w:spacing w:before="40" w:after="120"/>
              <w:ind w:left="144" w:right="40"/>
              <w:rPr>
                <w:lang w:val="en-GB"/>
              </w:rPr>
            </w:pPr>
            <w:r w:rsidRPr="00E83F27">
              <w:rPr>
                <w:lang w:val="en-GB"/>
              </w:rPr>
              <w:t>The average age of cases closed with outcomes given to victims of staff misconduct was 15.8 months</w:t>
            </w:r>
          </w:p>
        </w:tc>
        <w:tc>
          <w:tcPr>
            <w:tcW w:w="1970" w:type="dxa"/>
            <w:tcBorders>
              <w:bottom w:val="single" w:sz="12" w:space="0" w:color="auto"/>
              <w:right w:val="double" w:sz="12" w:space="0" w:color="auto"/>
            </w:tcBorders>
          </w:tcPr>
          <w:p w14:paraId="5FEFE820" w14:textId="77777777" w:rsidR="00781C55" w:rsidRPr="00E83F27" w:rsidRDefault="00781C55" w:rsidP="00A86ED2">
            <w:pPr>
              <w:keepNext/>
              <w:tabs>
                <w:tab w:val="left" w:pos="288"/>
                <w:tab w:val="left" w:pos="576"/>
                <w:tab w:val="left" w:pos="864"/>
                <w:tab w:val="left" w:pos="1152"/>
              </w:tabs>
              <w:spacing w:before="40" w:after="120"/>
              <w:ind w:left="144" w:right="40"/>
              <w:rPr>
                <w:lang w:val="en-GB"/>
              </w:rPr>
            </w:pPr>
            <w:r w:rsidRPr="00E83F27">
              <w:rPr>
                <w:lang w:val="en-GB"/>
              </w:rPr>
              <w:t>The average age of cases closed with outcomes given to victims of staff misconduct was 12.8 months</w:t>
            </w:r>
          </w:p>
        </w:tc>
        <w:tc>
          <w:tcPr>
            <w:tcW w:w="1970" w:type="dxa"/>
            <w:tcBorders>
              <w:left w:val="double" w:sz="12" w:space="0" w:color="auto"/>
              <w:bottom w:val="single" w:sz="12" w:space="0" w:color="auto"/>
            </w:tcBorders>
          </w:tcPr>
          <w:p w14:paraId="11A8FBB4" w14:textId="77777777" w:rsidR="00781C55" w:rsidRPr="00E83F27" w:rsidRDefault="00781C55" w:rsidP="00A86ED2">
            <w:pPr>
              <w:keepNext/>
              <w:tabs>
                <w:tab w:val="left" w:pos="288"/>
                <w:tab w:val="left" w:pos="576"/>
                <w:tab w:val="left" w:pos="864"/>
                <w:tab w:val="left" w:pos="1152"/>
              </w:tabs>
              <w:spacing w:before="40" w:after="120"/>
              <w:ind w:left="144" w:right="40"/>
              <w:rPr>
                <w:lang w:val="en-GB"/>
              </w:rPr>
            </w:pPr>
            <w:r w:rsidRPr="00E83F27">
              <w:rPr>
                <w:lang w:val="en-GB"/>
              </w:rPr>
              <w:t>Piloted tools enhance case processing capacity, leading to a 10 per cent reduction in the average time taken to give outcomes to victims of staff misconduct</w:t>
            </w:r>
          </w:p>
        </w:tc>
        <w:tc>
          <w:tcPr>
            <w:tcW w:w="1970" w:type="dxa"/>
            <w:tcBorders>
              <w:bottom w:val="single" w:sz="12" w:space="0" w:color="auto"/>
            </w:tcBorders>
          </w:tcPr>
          <w:p w14:paraId="1ACCE755" w14:textId="77777777" w:rsidR="00781C55" w:rsidRPr="00E83F27" w:rsidRDefault="00781C55" w:rsidP="00A86ED2">
            <w:pPr>
              <w:keepNext/>
              <w:tabs>
                <w:tab w:val="left" w:pos="288"/>
                <w:tab w:val="left" w:pos="576"/>
                <w:tab w:val="left" w:pos="864"/>
                <w:tab w:val="left" w:pos="1152"/>
              </w:tabs>
              <w:spacing w:before="40" w:after="120"/>
              <w:ind w:left="144" w:right="40"/>
              <w:rPr>
                <w:lang w:val="en-GB"/>
              </w:rPr>
            </w:pPr>
            <w:r w:rsidRPr="00E83F27">
              <w:rPr>
                <w:lang w:val="en-GB"/>
              </w:rPr>
              <w:t>Continued development and early phased introduction of tools enable greater case disposition, leading to a further reduction in the average time taken to give outcomes to victims of staff misconduct</w:t>
            </w:r>
          </w:p>
        </w:tc>
      </w:tr>
    </w:tbl>
    <w:p w14:paraId="67B75D73" w14:textId="77777777" w:rsidR="00781C55" w:rsidRPr="00E83F27" w:rsidRDefault="00781C55" w:rsidP="00781C55">
      <w:pPr>
        <w:pStyle w:val="SingleTxt"/>
        <w:spacing w:after="0" w:line="120" w:lineRule="exact"/>
        <w:rPr>
          <w:sz w:val="10"/>
          <w:lang w:val="en-GB"/>
        </w:rPr>
      </w:pPr>
    </w:p>
    <w:p w14:paraId="0088E5F7" w14:textId="77777777" w:rsidR="00781C55" w:rsidRPr="00E83F27" w:rsidRDefault="00781C55" w:rsidP="00781C55">
      <w:pPr>
        <w:pStyle w:val="SingleTxt"/>
        <w:spacing w:after="0" w:line="120" w:lineRule="exact"/>
        <w:rPr>
          <w:sz w:val="10"/>
          <w:lang w:val="en-GB"/>
        </w:rPr>
      </w:pPr>
    </w:p>
    <w:p w14:paraId="1EEAD866" w14:textId="77777777" w:rsidR="00781C55" w:rsidRPr="00E83F27" w:rsidRDefault="00781C55" w:rsidP="00781C55">
      <w:pPr>
        <w:pStyle w:val="SingleTxt"/>
        <w:spacing w:after="0" w:line="120" w:lineRule="exact"/>
        <w:rPr>
          <w:sz w:val="10"/>
          <w:lang w:val="en-GB"/>
        </w:rPr>
      </w:pPr>
    </w:p>
    <w:p w14:paraId="327C8637"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Deliverables</w:t>
      </w:r>
    </w:p>
    <w:p w14:paraId="6E35C40E" w14:textId="77777777" w:rsidR="00781C55" w:rsidRPr="00E83F27" w:rsidRDefault="00781C55" w:rsidP="00781C55">
      <w:pPr>
        <w:pStyle w:val="SingleTxt"/>
        <w:spacing w:after="0" w:line="120" w:lineRule="exact"/>
        <w:rPr>
          <w:sz w:val="10"/>
          <w:lang w:val="en-GB"/>
        </w:rPr>
      </w:pPr>
    </w:p>
    <w:p w14:paraId="1FAF4E01" w14:textId="77777777" w:rsidR="00781C55" w:rsidRPr="00E83F27" w:rsidRDefault="00781C55" w:rsidP="00781C55">
      <w:pPr>
        <w:pStyle w:val="SingleTxt"/>
        <w:spacing w:after="0" w:line="120" w:lineRule="exact"/>
        <w:rPr>
          <w:sz w:val="10"/>
          <w:lang w:val="en-GB"/>
        </w:rPr>
      </w:pPr>
    </w:p>
    <w:p w14:paraId="2350307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29A.122</w:t>
      </w:r>
      <w:r w:rsidRPr="00FA08CF">
        <w:rPr>
          <w:lang w:val="en-GB"/>
        </w:rPr>
        <w:tab/>
        <w:t>Table 29A.35 lists all deliverables of the component.</w:t>
      </w:r>
    </w:p>
    <w:p w14:paraId="565F1BBE"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B826CF"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29A.35</w:t>
      </w:r>
    </w:p>
    <w:p w14:paraId="48B5A46C"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Subprogramme 3, component 2: deliverables for the period 2025–2027, by category and subcategory</w:t>
      </w:r>
    </w:p>
    <w:p w14:paraId="7B71992C"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0E3A4C"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781C55" w:rsidRPr="00E83F27" w14:paraId="6FD852D9" w14:textId="77777777" w:rsidTr="00A86ED2">
        <w:trPr>
          <w:tblHeader/>
        </w:trPr>
        <w:tc>
          <w:tcPr>
            <w:tcW w:w="7110" w:type="dxa"/>
            <w:tcBorders>
              <w:top w:val="single" w:sz="4" w:space="0" w:color="auto"/>
              <w:bottom w:val="single" w:sz="12" w:space="0" w:color="auto"/>
            </w:tcBorders>
            <w:vAlign w:val="bottom"/>
          </w:tcPr>
          <w:p w14:paraId="4CDF65A0" w14:textId="77777777" w:rsidR="00781C55" w:rsidRPr="00E83F27" w:rsidRDefault="00781C55" w:rsidP="00A86ED2">
            <w:pPr>
              <w:spacing w:before="81" w:after="81" w:line="160" w:lineRule="exact"/>
              <w:ind w:right="40"/>
              <w:rPr>
                <w:i/>
                <w:sz w:val="14"/>
                <w:lang w:val="en-GB"/>
              </w:rPr>
            </w:pPr>
            <w:r w:rsidRPr="00E83F27">
              <w:rPr>
                <w:i/>
                <w:sz w:val="14"/>
                <w:lang w:val="en-GB"/>
              </w:rPr>
              <w:t>Category and subcategory</w:t>
            </w:r>
          </w:p>
        </w:tc>
        <w:tc>
          <w:tcPr>
            <w:tcW w:w="685" w:type="dxa"/>
            <w:tcBorders>
              <w:top w:val="single" w:sz="4" w:space="0" w:color="auto"/>
              <w:bottom w:val="single" w:sz="12" w:space="0" w:color="auto"/>
            </w:tcBorders>
            <w:vAlign w:val="bottom"/>
          </w:tcPr>
          <w:p w14:paraId="314A9A2C" w14:textId="77777777" w:rsidR="00781C55" w:rsidRPr="00E83F27" w:rsidRDefault="00781C55" w:rsidP="00A86ED2">
            <w:pPr>
              <w:spacing w:before="81" w:after="81" w:line="160" w:lineRule="exact"/>
              <w:ind w:left="72" w:right="43"/>
              <w:jc w:val="right"/>
              <w:rPr>
                <w:i/>
                <w:sz w:val="14"/>
                <w:lang w:val="en-GB"/>
              </w:rPr>
            </w:pPr>
            <w:r w:rsidRPr="00E83F27">
              <w:rPr>
                <w:i/>
                <w:sz w:val="14"/>
                <w:lang w:val="en-GB"/>
              </w:rPr>
              <w:t>2025 planned</w:t>
            </w:r>
          </w:p>
        </w:tc>
        <w:tc>
          <w:tcPr>
            <w:tcW w:w="685" w:type="dxa"/>
            <w:tcBorders>
              <w:top w:val="single" w:sz="4" w:space="0" w:color="auto"/>
              <w:bottom w:val="single" w:sz="12" w:space="0" w:color="auto"/>
            </w:tcBorders>
            <w:vAlign w:val="bottom"/>
          </w:tcPr>
          <w:p w14:paraId="160944CE" w14:textId="77777777" w:rsidR="00781C55" w:rsidRPr="00E83F27" w:rsidRDefault="00781C55" w:rsidP="00A86ED2">
            <w:pPr>
              <w:spacing w:before="81" w:after="81" w:line="160" w:lineRule="exact"/>
              <w:ind w:left="72" w:right="43"/>
              <w:jc w:val="right"/>
              <w:rPr>
                <w:i/>
                <w:sz w:val="14"/>
                <w:lang w:val="en-GB"/>
              </w:rPr>
            </w:pPr>
            <w:r w:rsidRPr="00E83F27">
              <w:rPr>
                <w:i/>
                <w:sz w:val="14"/>
                <w:lang w:val="en-GB"/>
              </w:rPr>
              <w:t>2025 actual</w:t>
            </w:r>
          </w:p>
        </w:tc>
        <w:tc>
          <w:tcPr>
            <w:tcW w:w="685" w:type="dxa"/>
            <w:tcBorders>
              <w:top w:val="single" w:sz="4" w:space="0" w:color="auto"/>
              <w:bottom w:val="single" w:sz="12" w:space="0" w:color="auto"/>
            </w:tcBorders>
            <w:vAlign w:val="bottom"/>
          </w:tcPr>
          <w:p w14:paraId="7CA15CDD" w14:textId="77777777" w:rsidR="00781C55" w:rsidRPr="00E83F27" w:rsidRDefault="00781C55" w:rsidP="00A86ED2">
            <w:pPr>
              <w:spacing w:before="81" w:after="81" w:line="160" w:lineRule="exact"/>
              <w:ind w:left="72" w:right="43"/>
              <w:jc w:val="right"/>
              <w:rPr>
                <w:i/>
                <w:sz w:val="14"/>
                <w:lang w:val="en-GB"/>
              </w:rPr>
            </w:pPr>
            <w:r w:rsidRPr="00E83F27">
              <w:rPr>
                <w:i/>
                <w:sz w:val="14"/>
                <w:lang w:val="en-GB"/>
              </w:rPr>
              <w:t>2026 planned</w:t>
            </w:r>
          </w:p>
        </w:tc>
        <w:tc>
          <w:tcPr>
            <w:tcW w:w="685" w:type="dxa"/>
            <w:tcBorders>
              <w:top w:val="single" w:sz="4" w:space="0" w:color="auto"/>
              <w:bottom w:val="single" w:sz="12" w:space="0" w:color="auto"/>
            </w:tcBorders>
            <w:vAlign w:val="bottom"/>
          </w:tcPr>
          <w:p w14:paraId="557475CE" w14:textId="77777777" w:rsidR="00781C55" w:rsidRPr="00E83F27" w:rsidRDefault="00781C55" w:rsidP="00A86ED2">
            <w:pPr>
              <w:spacing w:before="81" w:after="81" w:line="160" w:lineRule="exact"/>
              <w:ind w:left="72" w:right="43"/>
              <w:jc w:val="right"/>
              <w:rPr>
                <w:i/>
                <w:sz w:val="14"/>
                <w:lang w:val="en-GB"/>
              </w:rPr>
            </w:pPr>
            <w:r w:rsidRPr="00E83F27">
              <w:rPr>
                <w:i/>
                <w:sz w:val="14"/>
                <w:lang w:val="en-GB"/>
              </w:rPr>
              <w:t>2027 planned</w:t>
            </w:r>
          </w:p>
        </w:tc>
      </w:tr>
      <w:tr w:rsidR="00781C55" w:rsidRPr="00E83F27" w14:paraId="0EBBD06E" w14:textId="77777777" w:rsidTr="00A86ED2">
        <w:trPr>
          <w:trHeight w:hRule="exact" w:val="115"/>
          <w:tblHeader/>
        </w:trPr>
        <w:tc>
          <w:tcPr>
            <w:tcW w:w="7110" w:type="dxa"/>
            <w:tcBorders>
              <w:top w:val="single" w:sz="12" w:space="0" w:color="auto"/>
            </w:tcBorders>
            <w:vAlign w:val="bottom"/>
          </w:tcPr>
          <w:p w14:paraId="58EF4811" w14:textId="77777777" w:rsidR="00781C55" w:rsidRPr="00E83F27" w:rsidRDefault="00781C55" w:rsidP="00A86ED2">
            <w:pPr>
              <w:spacing w:before="40" w:after="40" w:line="210" w:lineRule="exact"/>
              <w:ind w:right="40"/>
              <w:rPr>
                <w:sz w:val="17"/>
                <w:lang w:val="en-GB"/>
              </w:rPr>
            </w:pPr>
          </w:p>
        </w:tc>
        <w:tc>
          <w:tcPr>
            <w:tcW w:w="685" w:type="dxa"/>
            <w:tcBorders>
              <w:top w:val="single" w:sz="12" w:space="0" w:color="auto"/>
            </w:tcBorders>
            <w:vAlign w:val="bottom"/>
          </w:tcPr>
          <w:p w14:paraId="6EAC8A1E" w14:textId="77777777" w:rsidR="00781C55" w:rsidRPr="00E83F27" w:rsidRDefault="00781C55" w:rsidP="00A86ED2">
            <w:pPr>
              <w:spacing w:before="40" w:after="40" w:line="210" w:lineRule="exact"/>
              <w:ind w:left="72" w:right="43"/>
              <w:jc w:val="right"/>
              <w:rPr>
                <w:sz w:val="17"/>
                <w:lang w:val="en-GB"/>
              </w:rPr>
            </w:pPr>
          </w:p>
        </w:tc>
        <w:tc>
          <w:tcPr>
            <w:tcW w:w="685" w:type="dxa"/>
            <w:tcBorders>
              <w:top w:val="single" w:sz="12" w:space="0" w:color="auto"/>
            </w:tcBorders>
            <w:vAlign w:val="bottom"/>
          </w:tcPr>
          <w:p w14:paraId="6C3B87D9" w14:textId="77777777" w:rsidR="00781C55" w:rsidRPr="00E83F27" w:rsidRDefault="00781C55" w:rsidP="00A86ED2">
            <w:pPr>
              <w:spacing w:before="40" w:after="40" w:line="210" w:lineRule="exact"/>
              <w:ind w:left="72" w:right="43"/>
              <w:jc w:val="right"/>
              <w:rPr>
                <w:sz w:val="17"/>
                <w:lang w:val="en-GB"/>
              </w:rPr>
            </w:pPr>
          </w:p>
        </w:tc>
        <w:tc>
          <w:tcPr>
            <w:tcW w:w="685" w:type="dxa"/>
            <w:tcBorders>
              <w:top w:val="single" w:sz="12" w:space="0" w:color="auto"/>
            </w:tcBorders>
            <w:vAlign w:val="bottom"/>
          </w:tcPr>
          <w:p w14:paraId="42D77FDA" w14:textId="77777777" w:rsidR="00781C55" w:rsidRPr="00E83F27" w:rsidRDefault="00781C55" w:rsidP="00A86ED2">
            <w:pPr>
              <w:spacing w:before="40" w:after="40" w:line="210" w:lineRule="exact"/>
              <w:ind w:left="72" w:right="43"/>
              <w:jc w:val="right"/>
              <w:rPr>
                <w:sz w:val="17"/>
                <w:lang w:val="en-GB"/>
              </w:rPr>
            </w:pPr>
          </w:p>
        </w:tc>
        <w:tc>
          <w:tcPr>
            <w:tcW w:w="685" w:type="dxa"/>
            <w:tcBorders>
              <w:top w:val="single" w:sz="12" w:space="0" w:color="auto"/>
            </w:tcBorders>
            <w:vAlign w:val="bottom"/>
          </w:tcPr>
          <w:p w14:paraId="605096F3" w14:textId="77777777" w:rsidR="00781C55" w:rsidRPr="00E83F27" w:rsidRDefault="00781C55" w:rsidP="00A86ED2">
            <w:pPr>
              <w:spacing w:before="40" w:after="40" w:line="210" w:lineRule="exact"/>
              <w:ind w:left="72" w:right="43"/>
              <w:jc w:val="right"/>
              <w:rPr>
                <w:sz w:val="17"/>
                <w:lang w:val="en-GB"/>
              </w:rPr>
            </w:pPr>
          </w:p>
        </w:tc>
      </w:tr>
      <w:tr w:rsidR="00781C55" w:rsidRPr="00B1782A" w14:paraId="3FF2BAAD" w14:textId="77777777" w:rsidTr="00A86ED2">
        <w:tc>
          <w:tcPr>
            <w:tcW w:w="7110" w:type="dxa"/>
            <w:vAlign w:val="bottom"/>
          </w:tcPr>
          <w:p w14:paraId="5637D1DE" w14:textId="77777777" w:rsidR="00781C55" w:rsidRPr="00E83F27" w:rsidRDefault="00781C55" w:rsidP="00A86ED2">
            <w:pPr>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A.</w:t>
            </w:r>
            <w:r>
              <w:rPr>
                <w:b/>
                <w:bCs/>
                <w:sz w:val="17"/>
                <w:lang w:val="en-GB"/>
              </w:rPr>
              <w:tab/>
            </w:r>
            <w:r w:rsidRPr="00E83F27">
              <w:rPr>
                <w:b/>
                <w:bCs/>
                <w:sz w:val="17"/>
                <w:lang w:val="en-GB"/>
              </w:rPr>
              <w:t>Facilitation of the intergovernmental process and expert bodies</w:t>
            </w:r>
          </w:p>
        </w:tc>
        <w:tc>
          <w:tcPr>
            <w:tcW w:w="685" w:type="dxa"/>
            <w:vAlign w:val="bottom"/>
          </w:tcPr>
          <w:p w14:paraId="367B1D8C"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2C294CE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7788AAB"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766C9DE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E83F27" w14:paraId="15917297" w14:textId="77777777" w:rsidTr="00A86ED2">
        <w:tc>
          <w:tcPr>
            <w:tcW w:w="7110" w:type="dxa"/>
            <w:vAlign w:val="bottom"/>
          </w:tcPr>
          <w:p w14:paraId="5DF0602E"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Parliamentary documentation</w:t>
            </w:r>
            <w:r w:rsidRPr="00E83F27">
              <w:rPr>
                <w:sz w:val="17"/>
                <w:lang w:val="en-GB"/>
              </w:rPr>
              <w:t xml:space="preserve"> (number of documents)</w:t>
            </w:r>
          </w:p>
        </w:tc>
        <w:tc>
          <w:tcPr>
            <w:tcW w:w="685" w:type="dxa"/>
            <w:vAlign w:val="bottom"/>
          </w:tcPr>
          <w:p w14:paraId="69A69CA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w:t>
            </w:r>
          </w:p>
        </w:tc>
        <w:tc>
          <w:tcPr>
            <w:tcW w:w="685" w:type="dxa"/>
            <w:vAlign w:val="bottom"/>
          </w:tcPr>
          <w:p w14:paraId="37D57C2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w:t>
            </w:r>
          </w:p>
        </w:tc>
        <w:tc>
          <w:tcPr>
            <w:tcW w:w="685" w:type="dxa"/>
            <w:vAlign w:val="bottom"/>
          </w:tcPr>
          <w:p w14:paraId="1407CB5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w:t>
            </w:r>
          </w:p>
        </w:tc>
        <w:tc>
          <w:tcPr>
            <w:tcW w:w="685" w:type="dxa"/>
            <w:vAlign w:val="bottom"/>
          </w:tcPr>
          <w:p w14:paraId="0A0FA74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w:t>
            </w:r>
          </w:p>
        </w:tc>
      </w:tr>
      <w:tr w:rsidR="00781C55" w:rsidRPr="00E83F27" w14:paraId="75343841" w14:textId="77777777" w:rsidTr="00A86ED2">
        <w:tc>
          <w:tcPr>
            <w:tcW w:w="7110" w:type="dxa"/>
            <w:vAlign w:val="bottom"/>
          </w:tcPr>
          <w:p w14:paraId="07E5C0E2"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1.</w:t>
            </w:r>
            <w:r>
              <w:rPr>
                <w:sz w:val="17"/>
                <w:lang w:val="en-GB"/>
              </w:rPr>
              <w:tab/>
            </w:r>
            <w:r w:rsidRPr="00E83F27">
              <w:rPr>
                <w:sz w:val="17"/>
                <w:lang w:val="en-GB"/>
              </w:rPr>
              <w:t>Report for the General Assembly</w:t>
            </w:r>
          </w:p>
        </w:tc>
        <w:tc>
          <w:tcPr>
            <w:tcW w:w="685" w:type="dxa"/>
            <w:vAlign w:val="bottom"/>
          </w:tcPr>
          <w:p w14:paraId="1425502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7680CEE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468E0227"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50F57FC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r>
      <w:tr w:rsidR="00781C55" w:rsidRPr="00E83F27" w14:paraId="7F7E22D6" w14:textId="77777777" w:rsidTr="00A86ED2">
        <w:tc>
          <w:tcPr>
            <w:tcW w:w="7110" w:type="dxa"/>
            <w:vAlign w:val="bottom"/>
          </w:tcPr>
          <w:p w14:paraId="6F5F0794"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Substantive services for meetings</w:t>
            </w:r>
            <w:r w:rsidRPr="00E83F27">
              <w:rPr>
                <w:sz w:val="17"/>
                <w:lang w:val="en-GB"/>
              </w:rPr>
              <w:t xml:space="preserve"> (number of three-hour meetings)</w:t>
            </w:r>
          </w:p>
        </w:tc>
        <w:tc>
          <w:tcPr>
            <w:tcW w:w="685" w:type="dxa"/>
            <w:vAlign w:val="bottom"/>
          </w:tcPr>
          <w:p w14:paraId="2BB29D3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22</w:t>
            </w:r>
          </w:p>
        </w:tc>
        <w:tc>
          <w:tcPr>
            <w:tcW w:w="685" w:type="dxa"/>
            <w:vAlign w:val="bottom"/>
          </w:tcPr>
          <w:p w14:paraId="7E4743B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22</w:t>
            </w:r>
          </w:p>
        </w:tc>
        <w:tc>
          <w:tcPr>
            <w:tcW w:w="685" w:type="dxa"/>
            <w:vAlign w:val="bottom"/>
          </w:tcPr>
          <w:p w14:paraId="0EFCB3EC"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22</w:t>
            </w:r>
          </w:p>
        </w:tc>
        <w:tc>
          <w:tcPr>
            <w:tcW w:w="685" w:type="dxa"/>
            <w:vAlign w:val="bottom"/>
          </w:tcPr>
          <w:p w14:paraId="0F8F175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22</w:t>
            </w:r>
          </w:p>
        </w:tc>
      </w:tr>
      <w:tr w:rsidR="00781C55" w:rsidRPr="00E83F27" w14:paraId="0C0A9021" w14:textId="77777777" w:rsidTr="00A86ED2">
        <w:tc>
          <w:tcPr>
            <w:tcW w:w="7110" w:type="dxa"/>
            <w:vAlign w:val="bottom"/>
          </w:tcPr>
          <w:p w14:paraId="250B7696"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 xml:space="preserve">Meetings of: </w:t>
            </w:r>
          </w:p>
        </w:tc>
        <w:tc>
          <w:tcPr>
            <w:tcW w:w="685" w:type="dxa"/>
            <w:vAlign w:val="bottom"/>
          </w:tcPr>
          <w:p w14:paraId="43D1224C"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91D943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0ECC4E03"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ED993DE"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E83F27" w14:paraId="20C342E2" w14:textId="77777777" w:rsidTr="00A86ED2">
        <w:tc>
          <w:tcPr>
            <w:tcW w:w="7110" w:type="dxa"/>
            <w:vAlign w:val="bottom"/>
          </w:tcPr>
          <w:p w14:paraId="0C480BB9"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2.</w:t>
            </w:r>
            <w:r>
              <w:rPr>
                <w:sz w:val="17"/>
                <w:lang w:val="en-GB"/>
              </w:rPr>
              <w:tab/>
            </w:r>
            <w:r w:rsidRPr="00E83F27">
              <w:rPr>
                <w:sz w:val="17"/>
                <w:lang w:val="en-GB"/>
              </w:rPr>
              <w:t>The Advisory Committee on Administrative and Budgetary Questions</w:t>
            </w:r>
          </w:p>
        </w:tc>
        <w:tc>
          <w:tcPr>
            <w:tcW w:w="685" w:type="dxa"/>
            <w:vAlign w:val="bottom"/>
          </w:tcPr>
          <w:p w14:paraId="42F6617E"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5</w:t>
            </w:r>
          </w:p>
        </w:tc>
        <w:tc>
          <w:tcPr>
            <w:tcW w:w="685" w:type="dxa"/>
            <w:vAlign w:val="bottom"/>
          </w:tcPr>
          <w:p w14:paraId="0106FBD7"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5</w:t>
            </w:r>
          </w:p>
        </w:tc>
        <w:tc>
          <w:tcPr>
            <w:tcW w:w="685" w:type="dxa"/>
            <w:vAlign w:val="bottom"/>
          </w:tcPr>
          <w:p w14:paraId="03F80B26"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5</w:t>
            </w:r>
          </w:p>
        </w:tc>
        <w:tc>
          <w:tcPr>
            <w:tcW w:w="685" w:type="dxa"/>
            <w:vAlign w:val="bottom"/>
          </w:tcPr>
          <w:p w14:paraId="5DD0727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5</w:t>
            </w:r>
          </w:p>
        </w:tc>
      </w:tr>
      <w:tr w:rsidR="00781C55" w:rsidRPr="00E83F27" w14:paraId="40B97AAA" w14:textId="77777777" w:rsidTr="00A86ED2">
        <w:tc>
          <w:tcPr>
            <w:tcW w:w="7110" w:type="dxa"/>
            <w:vAlign w:val="bottom"/>
          </w:tcPr>
          <w:p w14:paraId="7DE9ACEB"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3.</w:t>
            </w:r>
            <w:r>
              <w:rPr>
                <w:sz w:val="17"/>
                <w:lang w:val="en-GB"/>
              </w:rPr>
              <w:tab/>
            </w:r>
            <w:r w:rsidRPr="00E83F27">
              <w:rPr>
                <w:sz w:val="17"/>
                <w:lang w:val="en-GB"/>
              </w:rPr>
              <w:t>The Fifth Committee of the General Assembly</w:t>
            </w:r>
          </w:p>
        </w:tc>
        <w:tc>
          <w:tcPr>
            <w:tcW w:w="685" w:type="dxa"/>
            <w:vAlign w:val="bottom"/>
          </w:tcPr>
          <w:p w14:paraId="089BA4E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10</w:t>
            </w:r>
          </w:p>
        </w:tc>
        <w:tc>
          <w:tcPr>
            <w:tcW w:w="685" w:type="dxa"/>
            <w:vAlign w:val="bottom"/>
          </w:tcPr>
          <w:p w14:paraId="5611797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10</w:t>
            </w:r>
          </w:p>
        </w:tc>
        <w:tc>
          <w:tcPr>
            <w:tcW w:w="685" w:type="dxa"/>
            <w:vAlign w:val="bottom"/>
          </w:tcPr>
          <w:p w14:paraId="776EDF97"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10</w:t>
            </w:r>
          </w:p>
        </w:tc>
        <w:tc>
          <w:tcPr>
            <w:tcW w:w="685" w:type="dxa"/>
            <w:vAlign w:val="bottom"/>
          </w:tcPr>
          <w:p w14:paraId="7384979E"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10</w:t>
            </w:r>
          </w:p>
        </w:tc>
      </w:tr>
      <w:tr w:rsidR="00781C55" w:rsidRPr="00E83F27" w14:paraId="36898F5B" w14:textId="77777777" w:rsidTr="00A86ED2">
        <w:tc>
          <w:tcPr>
            <w:tcW w:w="7110" w:type="dxa"/>
            <w:vAlign w:val="bottom"/>
          </w:tcPr>
          <w:p w14:paraId="26A3A5C0"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4.</w:t>
            </w:r>
            <w:r>
              <w:rPr>
                <w:sz w:val="17"/>
                <w:lang w:val="en-GB"/>
              </w:rPr>
              <w:tab/>
            </w:r>
            <w:r w:rsidRPr="00E83F27">
              <w:rPr>
                <w:sz w:val="17"/>
                <w:lang w:val="en-GB"/>
              </w:rPr>
              <w:t>The Special Committee on Peacekeeping Operations</w:t>
            </w:r>
          </w:p>
        </w:tc>
        <w:tc>
          <w:tcPr>
            <w:tcW w:w="685" w:type="dxa"/>
            <w:vAlign w:val="bottom"/>
          </w:tcPr>
          <w:p w14:paraId="6F1A6FFE"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c>
          <w:tcPr>
            <w:tcW w:w="685" w:type="dxa"/>
            <w:vAlign w:val="bottom"/>
          </w:tcPr>
          <w:p w14:paraId="64475AC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c>
          <w:tcPr>
            <w:tcW w:w="685" w:type="dxa"/>
            <w:vAlign w:val="bottom"/>
          </w:tcPr>
          <w:p w14:paraId="2072A012"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c>
          <w:tcPr>
            <w:tcW w:w="685" w:type="dxa"/>
            <w:vAlign w:val="bottom"/>
          </w:tcPr>
          <w:p w14:paraId="68739E37"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r>
      <w:tr w:rsidR="00781C55" w:rsidRPr="00E83F27" w14:paraId="491969AD" w14:textId="77777777" w:rsidTr="00A86ED2">
        <w:tc>
          <w:tcPr>
            <w:tcW w:w="7110" w:type="dxa"/>
            <w:vAlign w:val="bottom"/>
          </w:tcPr>
          <w:p w14:paraId="564D54B3"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5.</w:t>
            </w:r>
            <w:r>
              <w:rPr>
                <w:sz w:val="17"/>
                <w:lang w:val="en-GB"/>
              </w:rPr>
              <w:tab/>
            </w:r>
            <w:r w:rsidRPr="00E83F27">
              <w:rPr>
                <w:sz w:val="17"/>
                <w:lang w:val="en-GB"/>
              </w:rPr>
              <w:t>The Fourth Committee of the General Assembly</w:t>
            </w:r>
          </w:p>
        </w:tc>
        <w:tc>
          <w:tcPr>
            <w:tcW w:w="685" w:type="dxa"/>
            <w:vAlign w:val="bottom"/>
          </w:tcPr>
          <w:p w14:paraId="6FB72B2B"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61001026"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5A7861A3"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5746904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r>
      <w:tr w:rsidR="00781C55" w:rsidRPr="00E83F27" w14:paraId="58C0BF39" w14:textId="77777777" w:rsidTr="00A86ED2">
        <w:tc>
          <w:tcPr>
            <w:tcW w:w="7110" w:type="dxa"/>
            <w:vAlign w:val="bottom"/>
          </w:tcPr>
          <w:p w14:paraId="6EF7FE0B"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6.</w:t>
            </w:r>
            <w:r>
              <w:rPr>
                <w:sz w:val="17"/>
                <w:lang w:val="en-GB"/>
              </w:rPr>
              <w:tab/>
            </w:r>
            <w:r w:rsidRPr="00E83F27">
              <w:rPr>
                <w:sz w:val="17"/>
                <w:lang w:val="en-GB"/>
              </w:rPr>
              <w:t>The Sixth Committee of the General Assembly</w:t>
            </w:r>
          </w:p>
        </w:tc>
        <w:tc>
          <w:tcPr>
            <w:tcW w:w="685" w:type="dxa"/>
            <w:vAlign w:val="bottom"/>
          </w:tcPr>
          <w:p w14:paraId="3AD9D0E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w:t>
            </w:r>
          </w:p>
        </w:tc>
        <w:tc>
          <w:tcPr>
            <w:tcW w:w="685" w:type="dxa"/>
            <w:vAlign w:val="bottom"/>
          </w:tcPr>
          <w:p w14:paraId="5130E159"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w:t>
            </w:r>
          </w:p>
        </w:tc>
        <w:tc>
          <w:tcPr>
            <w:tcW w:w="685" w:type="dxa"/>
            <w:vAlign w:val="bottom"/>
          </w:tcPr>
          <w:p w14:paraId="5B41F796"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w:t>
            </w:r>
          </w:p>
        </w:tc>
        <w:tc>
          <w:tcPr>
            <w:tcW w:w="685" w:type="dxa"/>
            <w:vAlign w:val="bottom"/>
          </w:tcPr>
          <w:p w14:paraId="0CC410A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w:t>
            </w:r>
          </w:p>
        </w:tc>
      </w:tr>
      <w:tr w:rsidR="00781C55" w:rsidRPr="00E83F27" w14:paraId="7BF93323" w14:textId="77777777" w:rsidTr="00A86ED2">
        <w:tc>
          <w:tcPr>
            <w:tcW w:w="7110" w:type="dxa"/>
            <w:vAlign w:val="bottom"/>
          </w:tcPr>
          <w:p w14:paraId="7574C9A4"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7.</w:t>
            </w:r>
            <w:r>
              <w:rPr>
                <w:sz w:val="17"/>
                <w:lang w:val="en-GB"/>
              </w:rPr>
              <w:tab/>
            </w:r>
            <w:r w:rsidRPr="00E83F27">
              <w:rPr>
                <w:sz w:val="17"/>
                <w:lang w:val="en-GB"/>
              </w:rPr>
              <w:t>The Committee for Programme and Coordination</w:t>
            </w:r>
          </w:p>
        </w:tc>
        <w:tc>
          <w:tcPr>
            <w:tcW w:w="685" w:type="dxa"/>
            <w:vAlign w:val="bottom"/>
          </w:tcPr>
          <w:p w14:paraId="1C6893E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72FF2AE2"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421D06C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685" w:type="dxa"/>
            <w:vAlign w:val="bottom"/>
          </w:tcPr>
          <w:p w14:paraId="6E98EE4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r>
      <w:tr w:rsidR="00781C55" w:rsidRPr="00E83F27" w14:paraId="7C8A8372" w14:textId="77777777" w:rsidTr="00A86ED2">
        <w:tc>
          <w:tcPr>
            <w:tcW w:w="7110" w:type="dxa"/>
            <w:vAlign w:val="bottom"/>
          </w:tcPr>
          <w:p w14:paraId="222BCBEA" w14:textId="77777777" w:rsidR="00781C55" w:rsidRPr="00E83F27" w:rsidRDefault="00781C55" w:rsidP="00A86ED2">
            <w:pPr>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C.</w:t>
            </w:r>
            <w:r>
              <w:rPr>
                <w:b/>
                <w:bCs/>
                <w:sz w:val="17"/>
                <w:lang w:val="en-GB"/>
              </w:rPr>
              <w:tab/>
            </w:r>
            <w:r w:rsidRPr="00E83F27">
              <w:rPr>
                <w:b/>
                <w:bCs/>
                <w:sz w:val="17"/>
                <w:lang w:val="en-GB"/>
              </w:rPr>
              <w:t>Substantive deliverables</w:t>
            </w:r>
          </w:p>
        </w:tc>
        <w:tc>
          <w:tcPr>
            <w:tcW w:w="685" w:type="dxa"/>
            <w:vAlign w:val="bottom"/>
          </w:tcPr>
          <w:p w14:paraId="053A8FC7"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32AA6883"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E782B4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73220E46"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B1782A" w14:paraId="321898A2" w14:textId="77777777" w:rsidTr="00A86ED2">
        <w:tc>
          <w:tcPr>
            <w:tcW w:w="9850" w:type="dxa"/>
            <w:gridSpan w:val="5"/>
            <w:vAlign w:val="bottom"/>
          </w:tcPr>
          <w:p w14:paraId="68E19B88" w14:textId="77777777" w:rsidR="00781C55" w:rsidRPr="00E83F27" w:rsidRDefault="00781C55" w:rsidP="00A86ED2">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E83F27">
              <w:rPr>
                <w:b/>
                <w:bCs/>
                <w:sz w:val="17"/>
                <w:lang w:val="en-GB"/>
              </w:rPr>
              <w:t>Consultation, advice and advocacy</w:t>
            </w:r>
            <w:r w:rsidRPr="00E83F27">
              <w:rPr>
                <w:sz w:val="17"/>
                <w:lang w:val="en-GB"/>
              </w:rPr>
              <w:t>: advice on conduct issues to other international organizations (e.g. African Union and CEB entities); and advocacy with Member States on conduct and discipline issues.</w:t>
            </w:r>
          </w:p>
        </w:tc>
      </w:tr>
      <w:tr w:rsidR="00781C55" w:rsidRPr="00B1782A" w14:paraId="5DFA0658" w14:textId="77777777" w:rsidTr="00A86ED2">
        <w:tc>
          <w:tcPr>
            <w:tcW w:w="9850" w:type="dxa"/>
            <w:gridSpan w:val="5"/>
            <w:vAlign w:val="bottom"/>
          </w:tcPr>
          <w:p w14:paraId="74A44BBA" w14:textId="77777777" w:rsidR="00781C55" w:rsidRPr="00E83F27" w:rsidRDefault="00781C55" w:rsidP="00A86ED2">
            <w:pPr>
              <w:tabs>
                <w:tab w:val="left" w:pos="288"/>
                <w:tab w:val="left" w:pos="576"/>
                <w:tab w:val="left" w:pos="864"/>
                <w:tab w:val="left" w:pos="1152"/>
              </w:tabs>
              <w:spacing w:before="40" w:after="40" w:line="210" w:lineRule="exact"/>
              <w:ind w:right="43"/>
              <w:rPr>
                <w:sz w:val="17"/>
                <w:lang w:val="en-GB"/>
              </w:rPr>
            </w:pPr>
            <w:r>
              <w:rPr>
                <w:b/>
                <w:bCs/>
                <w:sz w:val="17"/>
                <w:lang w:val="en-GB"/>
              </w:rPr>
              <w:tab/>
            </w:r>
            <w:r w:rsidRPr="00E83F27">
              <w:rPr>
                <w:b/>
                <w:bCs/>
                <w:sz w:val="17"/>
                <w:lang w:val="en-GB"/>
              </w:rPr>
              <w:t>Databases and substantive digital materials</w:t>
            </w:r>
            <w:r w:rsidRPr="00E83F27">
              <w:rPr>
                <w:sz w:val="17"/>
                <w:lang w:val="en-GB"/>
              </w:rPr>
              <w:t xml:space="preserve">: public database and United Nations standards of conduct website. </w:t>
            </w:r>
          </w:p>
        </w:tc>
      </w:tr>
      <w:tr w:rsidR="00781C55" w:rsidRPr="00E83F27" w14:paraId="631E39E0" w14:textId="77777777" w:rsidTr="00A86ED2">
        <w:tc>
          <w:tcPr>
            <w:tcW w:w="7110" w:type="dxa"/>
            <w:vAlign w:val="bottom"/>
          </w:tcPr>
          <w:p w14:paraId="5BD24DD6" w14:textId="77777777" w:rsidR="00781C55" w:rsidRPr="00E83F27" w:rsidRDefault="00781C55" w:rsidP="00A86ED2">
            <w:pPr>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D.</w:t>
            </w:r>
            <w:r>
              <w:rPr>
                <w:b/>
                <w:bCs/>
                <w:sz w:val="17"/>
                <w:lang w:val="en-GB"/>
              </w:rPr>
              <w:tab/>
            </w:r>
            <w:r w:rsidRPr="00E83F27">
              <w:rPr>
                <w:b/>
                <w:bCs/>
                <w:sz w:val="17"/>
                <w:lang w:val="en-GB"/>
              </w:rPr>
              <w:t>Communication deliverables</w:t>
            </w:r>
          </w:p>
        </w:tc>
        <w:tc>
          <w:tcPr>
            <w:tcW w:w="685" w:type="dxa"/>
            <w:vAlign w:val="bottom"/>
          </w:tcPr>
          <w:p w14:paraId="2E00EBD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7464CD4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5A232641"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117F7E5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B1782A" w14:paraId="0A80DA30" w14:textId="77777777" w:rsidTr="00A86ED2">
        <w:tc>
          <w:tcPr>
            <w:tcW w:w="9850" w:type="dxa"/>
            <w:gridSpan w:val="5"/>
            <w:vAlign w:val="bottom"/>
          </w:tcPr>
          <w:p w14:paraId="199F2CA8" w14:textId="77777777" w:rsidR="00781C55" w:rsidRPr="00E83F27" w:rsidRDefault="00781C55" w:rsidP="00A86ED2">
            <w:pPr>
              <w:tabs>
                <w:tab w:val="left" w:pos="288"/>
                <w:tab w:val="left" w:pos="576"/>
                <w:tab w:val="left" w:pos="864"/>
                <w:tab w:val="left" w:pos="1152"/>
              </w:tabs>
              <w:spacing w:before="40" w:after="40" w:line="210" w:lineRule="exact"/>
              <w:ind w:right="43"/>
              <w:rPr>
                <w:sz w:val="17"/>
                <w:lang w:val="en-GB"/>
              </w:rPr>
            </w:pPr>
            <w:r>
              <w:rPr>
                <w:b/>
                <w:bCs/>
                <w:sz w:val="17"/>
                <w:lang w:val="en-GB"/>
              </w:rPr>
              <w:tab/>
            </w:r>
            <w:r w:rsidRPr="00E83F27">
              <w:rPr>
                <w:b/>
                <w:bCs/>
                <w:sz w:val="17"/>
                <w:lang w:val="en-GB"/>
              </w:rPr>
              <w:t>Digital platforms and multimedia content</w:t>
            </w:r>
            <w:r w:rsidRPr="00E83F27">
              <w:rPr>
                <w:sz w:val="17"/>
                <w:lang w:val="en-GB"/>
              </w:rPr>
              <w:t>: website relating to conduct and discipline.</w:t>
            </w:r>
          </w:p>
        </w:tc>
      </w:tr>
      <w:tr w:rsidR="00781C55" w:rsidRPr="00E83F27" w14:paraId="13DF560C" w14:textId="77777777" w:rsidTr="00A86ED2">
        <w:tc>
          <w:tcPr>
            <w:tcW w:w="7110" w:type="dxa"/>
            <w:vAlign w:val="bottom"/>
          </w:tcPr>
          <w:p w14:paraId="0C3F1CE9" w14:textId="77777777" w:rsidR="00781C55" w:rsidRPr="00E83F27" w:rsidRDefault="00781C55" w:rsidP="00A86ED2">
            <w:pPr>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E.</w:t>
            </w:r>
            <w:r>
              <w:rPr>
                <w:b/>
                <w:bCs/>
                <w:sz w:val="17"/>
                <w:lang w:val="en-GB"/>
              </w:rPr>
              <w:tab/>
            </w:r>
            <w:r w:rsidRPr="00E83F27">
              <w:rPr>
                <w:b/>
                <w:bCs/>
                <w:sz w:val="17"/>
                <w:lang w:val="en-GB"/>
              </w:rPr>
              <w:t>Enabling deliverables</w:t>
            </w:r>
          </w:p>
        </w:tc>
        <w:tc>
          <w:tcPr>
            <w:tcW w:w="685" w:type="dxa"/>
            <w:vAlign w:val="bottom"/>
          </w:tcPr>
          <w:p w14:paraId="6C44D65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27DF63DB"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0068E7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5694572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B1782A" w14:paraId="3DB625D2" w14:textId="77777777" w:rsidTr="00A86ED2">
        <w:tc>
          <w:tcPr>
            <w:tcW w:w="9850" w:type="dxa"/>
            <w:gridSpan w:val="5"/>
            <w:vAlign w:val="bottom"/>
          </w:tcPr>
          <w:p w14:paraId="79F4C1A7" w14:textId="77777777" w:rsidR="00781C55" w:rsidRPr="00E83F27" w:rsidRDefault="00781C55" w:rsidP="00A86ED2">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E83F27">
              <w:rPr>
                <w:b/>
                <w:bCs/>
                <w:sz w:val="17"/>
                <w:lang w:val="en-GB"/>
              </w:rPr>
              <w:t>Administration</w:t>
            </w:r>
            <w:r w:rsidRPr="00E83F27">
              <w:rPr>
                <w:sz w:val="17"/>
                <w:lang w:val="en-GB"/>
              </w:rPr>
              <w:t>: implementation and oversight, including updating, of the Organization’s conduct and discipline policies; and training of the global network of conduct and discipline focal points (more than 200 practitioners).</w:t>
            </w:r>
          </w:p>
        </w:tc>
      </w:tr>
      <w:tr w:rsidR="00781C55" w:rsidRPr="00B1782A" w14:paraId="13DCFAFF" w14:textId="77777777" w:rsidTr="00A86ED2">
        <w:tc>
          <w:tcPr>
            <w:tcW w:w="9850" w:type="dxa"/>
            <w:gridSpan w:val="5"/>
            <w:tcBorders>
              <w:bottom w:val="single" w:sz="12" w:space="0" w:color="auto"/>
            </w:tcBorders>
            <w:vAlign w:val="bottom"/>
          </w:tcPr>
          <w:p w14:paraId="0FD5B066" w14:textId="77777777" w:rsidR="00781C55" w:rsidRPr="00E83F27" w:rsidRDefault="00781C55" w:rsidP="00A86ED2">
            <w:pPr>
              <w:keepNext/>
              <w:widowControl w:val="0"/>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E83F27">
              <w:rPr>
                <w:b/>
                <w:bCs/>
                <w:sz w:val="17"/>
                <w:lang w:val="en-GB"/>
              </w:rPr>
              <w:t>Internal justice and oversight</w:t>
            </w:r>
            <w:r w:rsidRPr="00E83F27">
              <w:rPr>
                <w:sz w:val="17"/>
                <w:lang w:val="en-GB"/>
              </w:rPr>
              <w:t>: representation of the Secretary-General before the United Nations Dispute Tribunal in cases challenging administrative decisions, including challenges to disciplinary sanctions; facilitation of informal dispute resolution in partnership with relevant Secretariat entities; and advice to all Secretariat entities on conduct and discipline and administration of justice matters, as well as on critical incidents involving serious reputational risks affecting the Organization’s core values and norms.</w:t>
            </w:r>
          </w:p>
        </w:tc>
      </w:tr>
    </w:tbl>
    <w:p w14:paraId="1F95B61F" w14:textId="77777777" w:rsidR="00781C55" w:rsidRPr="00E83F27" w:rsidRDefault="00781C55" w:rsidP="00781C55">
      <w:pPr>
        <w:pStyle w:val="SingleTxt"/>
        <w:spacing w:after="0" w:line="120" w:lineRule="exact"/>
        <w:rPr>
          <w:sz w:val="10"/>
          <w:lang w:val="en-GB"/>
        </w:rPr>
      </w:pPr>
    </w:p>
    <w:p w14:paraId="4D78808D" w14:textId="77777777" w:rsidR="00781C55" w:rsidRPr="00E83F27" w:rsidRDefault="00781C55" w:rsidP="00781C55">
      <w:pPr>
        <w:pStyle w:val="SingleTxt"/>
        <w:spacing w:after="0" w:line="120" w:lineRule="exact"/>
        <w:rPr>
          <w:sz w:val="10"/>
          <w:lang w:val="en-GB"/>
        </w:rPr>
      </w:pPr>
    </w:p>
    <w:p w14:paraId="22E89164" w14:textId="77777777" w:rsidR="00781C55" w:rsidRPr="00E83F27" w:rsidRDefault="00781C55" w:rsidP="00781C55">
      <w:pPr>
        <w:pStyle w:val="SingleTxt"/>
        <w:spacing w:after="0" w:line="120" w:lineRule="exact"/>
        <w:rPr>
          <w:sz w:val="10"/>
          <w:lang w:val="en-GB"/>
        </w:rPr>
      </w:pPr>
    </w:p>
    <w:p w14:paraId="4F1E7FF2"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Subprogramme 4</w:t>
      </w:r>
    </w:p>
    <w:p w14:paraId="601F3FDA"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 xml:space="preserve">Business transformation and accountability </w:t>
      </w:r>
    </w:p>
    <w:p w14:paraId="29E17F57" w14:textId="77777777" w:rsidR="00781C55" w:rsidRPr="00E83F27" w:rsidRDefault="00781C55" w:rsidP="00781C55">
      <w:pPr>
        <w:pStyle w:val="SingleTxt"/>
        <w:spacing w:after="0" w:line="120" w:lineRule="exact"/>
        <w:rPr>
          <w:sz w:val="10"/>
          <w:lang w:val="en-GB"/>
        </w:rPr>
      </w:pPr>
    </w:p>
    <w:p w14:paraId="4ADEEAB8" w14:textId="77777777" w:rsidR="00781C55" w:rsidRPr="00E83F27" w:rsidRDefault="00781C55" w:rsidP="00781C55">
      <w:pPr>
        <w:pStyle w:val="SingleTxt"/>
        <w:spacing w:after="0" w:line="120" w:lineRule="exact"/>
        <w:rPr>
          <w:sz w:val="10"/>
          <w:lang w:val="en-GB"/>
        </w:rPr>
      </w:pPr>
    </w:p>
    <w:p w14:paraId="64DF84EF"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Objective</w:t>
      </w:r>
    </w:p>
    <w:p w14:paraId="6DFBBAD5" w14:textId="77777777" w:rsidR="00781C55" w:rsidRPr="00E83F27" w:rsidRDefault="00781C55" w:rsidP="00781C55">
      <w:pPr>
        <w:pStyle w:val="SingleTxt"/>
        <w:spacing w:after="0" w:line="120" w:lineRule="exact"/>
        <w:rPr>
          <w:sz w:val="10"/>
          <w:lang w:val="en-GB"/>
        </w:rPr>
      </w:pPr>
    </w:p>
    <w:p w14:paraId="6D3B80CD" w14:textId="77777777" w:rsidR="00781C55" w:rsidRPr="00E83F27" w:rsidRDefault="00781C55" w:rsidP="00781C55">
      <w:pPr>
        <w:pStyle w:val="SingleTxt"/>
        <w:spacing w:after="0" w:line="120" w:lineRule="exact"/>
        <w:rPr>
          <w:sz w:val="10"/>
          <w:lang w:val="en-GB"/>
        </w:rPr>
      </w:pPr>
    </w:p>
    <w:p w14:paraId="1EC92964"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29A.123</w:t>
      </w:r>
      <w:r w:rsidRPr="00FA08CF">
        <w:rPr>
          <w:lang w:val="en-GB"/>
        </w:rPr>
        <w:tab/>
        <w:t>The objective, to which this subprogramme contributes, is to ensure a results-oriented, data-driven, agile Organization that is efficient, accountable, transparent, compliant and driven by lessons learned and continuous improvements.</w:t>
      </w:r>
    </w:p>
    <w:p w14:paraId="2645B0FB" w14:textId="77777777" w:rsidR="00781C55" w:rsidRPr="00E83F27" w:rsidRDefault="00781C55" w:rsidP="00781C55">
      <w:pPr>
        <w:pStyle w:val="SingleTxt"/>
        <w:spacing w:after="0" w:line="120" w:lineRule="exact"/>
        <w:rPr>
          <w:sz w:val="10"/>
          <w:lang w:val="en-GB"/>
        </w:rPr>
      </w:pPr>
    </w:p>
    <w:p w14:paraId="5AA343E1" w14:textId="77777777" w:rsidR="00781C55" w:rsidRPr="00E83F27" w:rsidRDefault="00781C55" w:rsidP="00781C55">
      <w:pPr>
        <w:pStyle w:val="SingleTxt"/>
        <w:spacing w:after="0" w:line="120" w:lineRule="exact"/>
        <w:rPr>
          <w:sz w:val="10"/>
          <w:lang w:val="en-GB"/>
        </w:rPr>
      </w:pPr>
    </w:p>
    <w:p w14:paraId="446FFF81"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Strategy</w:t>
      </w:r>
    </w:p>
    <w:p w14:paraId="17A9DFDE" w14:textId="77777777" w:rsidR="00781C55" w:rsidRPr="00E83F27" w:rsidRDefault="00781C55" w:rsidP="00781C55">
      <w:pPr>
        <w:pStyle w:val="SingleTxt"/>
        <w:spacing w:after="0" w:line="120" w:lineRule="exact"/>
        <w:rPr>
          <w:sz w:val="10"/>
          <w:lang w:val="en-GB"/>
        </w:rPr>
      </w:pPr>
    </w:p>
    <w:p w14:paraId="6AFDFF9E" w14:textId="77777777" w:rsidR="00781C55" w:rsidRPr="00E83F27" w:rsidRDefault="00781C55" w:rsidP="00781C55">
      <w:pPr>
        <w:pStyle w:val="SingleTxt"/>
        <w:spacing w:after="0" w:line="120" w:lineRule="exact"/>
        <w:rPr>
          <w:sz w:val="10"/>
          <w:lang w:val="en-GB"/>
        </w:rPr>
      </w:pPr>
    </w:p>
    <w:p w14:paraId="2D44448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29A.124</w:t>
      </w:r>
      <w:r w:rsidRPr="00FA08CF">
        <w:rPr>
          <w:lang w:val="en-GB"/>
        </w:rPr>
        <w:tab/>
        <w:t xml:space="preserve">To contribute to the objective, the subprogramme will: </w:t>
      </w:r>
    </w:p>
    <w:p w14:paraId="2F062A97"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(a)</w:t>
      </w:r>
      <w:r w:rsidRPr="00FA08CF">
        <w:rPr>
          <w:lang w:val="en-GB"/>
        </w:rPr>
        <w:tab/>
        <w:t xml:space="preserve">Focus on simplifying the Organization’s systems of accountability by evaluating overall organizational performance trends, assessing the alignment of roles and responsibilities and monitoring the exercise of delegated authority, monitoring the senior managers’ compacts, mainstreaming the use of evaluation as part of the programme planning cycle, and coordinating the Secretariat’s interaction with oversight bodies and identifying trends in their recommendations; </w:t>
      </w:r>
    </w:p>
    <w:p w14:paraId="1A9CAF23"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(b)</w:t>
      </w:r>
      <w:r w:rsidRPr="00FA08CF">
        <w:rPr>
          <w:lang w:val="en-GB"/>
        </w:rPr>
        <w:tab/>
        <w:t xml:space="preserve">Carry out capacity-building activities to support all United Nations entities in identifying, assessing, evaluating and controlling risk, using an enterprise risk management approach; </w:t>
      </w:r>
    </w:p>
    <w:p w14:paraId="07F781BF"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(c)</w:t>
      </w:r>
      <w:r w:rsidRPr="00FA08CF">
        <w:rPr>
          <w:lang w:val="en-GB"/>
        </w:rPr>
        <w:tab/>
        <w:t xml:space="preserve">Support the implementation of the data strategy of the Secretariat, enable entities to have access to management data from Secretariat systems and to gain access to or design analytical tools supporting data-driven decision-making, and lead and coordinate a portfolio of business transformation and innovation projects. </w:t>
      </w:r>
    </w:p>
    <w:p w14:paraId="3D39406C"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29A.125</w:t>
      </w:r>
      <w:r w:rsidRPr="00FA08CF">
        <w:rPr>
          <w:lang w:val="en-GB"/>
        </w:rPr>
        <w:tab/>
        <w:t xml:space="preserve">The above-mentioned work is expected to result in: </w:t>
      </w:r>
    </w:p>
    <w:p w14:paraId="58694660"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(a)</w:t>
      </w:r>
      <w:r w:rsidRPr="00FA08CF">
        <w:rPr>
          <w:lang w:val="en-GB"/>
        </w:rPr>
        <w:tab/>
        <w:t xml:space="preserve">A reinforced accountability culture in the Organization in the areas of risk awareness, monitoring performance and the exercise of delegated authority; </w:t>
      </w:r>
    </w:p>
    <w:p w14:paraId="59BDB43B"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r>
      <w:r w:rsidRPr="00FA08CF">
        <w:rPr>
          <w:lang w:val="en-GB"/>
        </w:rPr>
        <w:tab/>
        <w:t>(b)</w:t>
      </w:r>
      <w:r w:rsidRPr="00FA08CF">
        <w:rPr>
          <w:lang w:val="en-GB"/>
        </w:rPr>
        <w:tab/>
        <w:t>Greater use of enterprise data and data analytics in decision-making and programme delivery;</w:t>
      </w:r>
    </w:p>
    <w:p w14:paraId="5DB80FB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A08CF">
        <w:rPr>
          <w:lang w:val="en-GB"/>
        </w:rPr>
        <w:tab/>
      </w:r>
      <w:r w:rsidRPr="00FA08CF">
        <w:rPr>
          <w:lang w:val="en-GB"/>
        </w:rPr>
        <w:tab/>
        <w:t>(c)</w:t>
      </w:r>
      <w:r w:rsidRPr="00FA08CF">
        <w:rPr>
          <w:lang w:val="en-GB"/>
        </w:rPr>
        <w:tab/>
        <w:t>Teams across the Secretariat adopting agile methodology and innovation and strengthening new collaboration practices using online platforms.</w:t>
      </w:r>
    </w:p>
    <w:p w14:paraId="794039AB" w14:textId="77777777" w:rsidR="00781C55" w:rsidRPr="00E83F27" w:rsidRDefault="00781C55" w:rsidP="00781C55">
      <w:pPr>
        <w:pStyle w:val="SingleTxt"/>
        <w:spacing w:after="0" w:line="120" w:lineRule="exact"/>
        <w:rPr>
          <w:sz w:val="10"/>
          <w:lang w:val="en-GB"/>
        </w:rPr>
      </w:pPr>
    </w:p>
    <w:p w14:paraId="2FF152ED" w14:textId="77777777" w:rsidR="00781C55" w:rsidRPr="00E83F27" w:rsidRDefault="00781C55" w:rsidP="00781C55">
      <w:pPr>
        <w:pStyle w:val="SingleTxt"/>
        <w:spacing w:after="0" w:line="120" w:lineRule="exact"/>
        <w:rPr>
          <w:sz w:val="10"/>
          <w:lang w:val="en-GB"/>
        </w:rPr>
      </w:pPr>
    </w:p>
    <w:p w14:paraId="58072709"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Programme performance in 2025</w:t>
      </w:r>
    </w:p>
    <w:p w14:paraId="2571756A" w14:textId="77777777" w:rsidR="00781C55" w:rsidRPr="00E83F27" w:rsidRDefault="00781C55" w:rsidP="00781C55">
      <w:pPr>
        <w:pStyle w:val="SingleTxt"/>
        <w:spacing w:after="0" w:line="120" w:lineRule="exact"/>
        <w:rPr>
          <w:sz w:val="10"/>
          <w:lang w:val="en-GB"/>
        </w:rPr>
      </w:pPr>
    </w:p>
    <w:p w14:paraId="0CB221A0" w14:textId="77777777" w:rsidR="00781C55" w:rsidRPr="00E83F27" w:rsidRDefault="00781C55" w:rsidP="00781C55">
      <w:pPr>
        <w:pStyle w:val="SingleTxt"/>
        <w:spacing w:after="0" w:line="120" w:lineRule="exact"/>
        <w:rPr>
          <w:sz w:val="10"/>
          <w:lang w:val="en-GB"/>
        </w:rPr>
      </w:pPr>
    </w:p>
    <w:p w14:paraId="28C0C0DB"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 xml:space="preserve">Problem-solving using generative artificial intelligence to improve efficiency </w:t>
      </w:r>
    </w:p>
    <w:p w14:paraId="05B36136" w14:textId="77777777" w:rsidR="00781C55" w:rsidRPr="00E83F27" w:rsidRDefault="00781C55" w:rsidP="00781C55">
      <w:pPr>
        <w:pStyle w:val="SingleTxt"/>
        <w:spacing w:after="0" w:line="120" w:lineRule="exact"/>
        <w:rPr>
          <w:sz w:val="10"/>
          <w:lang w:val="en-GB"/>
        </w:rPr>
      </w:pPr>
    </w:p>
    <w:p w14:paraId="4DA50B50"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29A.126</w:t>
      </w:r>
      <w:r w:rsidRPr="00FA08CF">
        <w:rPr>
          <w:lang w:val="en-GB"/>
        </w:rPr>
        <w:tab/>
        <w:t xml:space="preserve">The subprogramme began experimenting with the potential of generative artificial intelligence to achieve efficiency gains in core business processes after the software was made available in 2025. A series of pilots identified significant opportunities to maintain the timely provision of information/advice to clients in spite of the recruitment freeze. For example, in the fourth quarter of 2025, the subprogramme advanced its development and use of generative artificial intelligence tools within the United Nations’ information technology environment. The tool supports structured information retrieval across internal records and guidance, enabling comprehensive and traceable research to inform requests for briefings, managing meetings and responding to intergovernmental and oversight body enquiries. </w:t>
      </w:r>
    </w:p>
    <w:p w14:paraId="4FAFECD4"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29A.127</w:t>
      </w:r>
      <w:r w:rsidRPr="00FA08CF">
        <w:rPr>
          <w:lang w:val="en-GB"/>
        </w:rPr>
        <w:tab/>
        <w:t>Progress towards the objective is presented in the performance measure below (see table 29A.36).</w:t>
      </w:r>
    </w:p>
    <w:p w14:paraId="2B1D6905" w14:textId="77777777" w:rsidR="00781C55" w:rsidRPr="00E83F27" w:rsidRDefault="00781C55" w:rsidP="00781C55">
      <w:pPr>
        <w:pStyle w:val="SingleTxt"/>
        <w:spacing w:after="0" w:line="120" w:lineRule="exact"/>
        <w:rPr>
          <w:sz w:val="10"/>
          <w:lang w:val="en-GB"/>
        </w:rPr>
      </w:pPr>
    </w:p>
    <w:p w14:paraId="22529CCA" w14:textId="77777777" w:rsidR="00781C55" w:rsidRPr="00E83F27" w:rsidRDefault="00781C55" w:rsidP="00781C5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E83F27">
        <w:rPr>
          <w:b w:val="0"/>
          <w:bCs/>
          <w:lang w:val="en-GB"/>
        </w:rPr>
        <w:t>Table 29A.36</w:t>
      </w:r>
    </w:p>
    <w:p w14:paraId="5655BF28" w14:textId="77777777" w:rsidR="00781C55" w:rsidRPr="00FA08CF" w:rsidRDefault="00781C55" w:rsidP="00781C5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FA08CF">
        <w:rPr>
          <w:lang w:val="en-GB"/>
        </w:rPr>
        <w:t>Performance measure</w:t>
      </w:r>
    </w:p>
    <w:p w14:paraId="32935034" w14:textId="77777777" w:rsidR="00781C55" w:rsidRPr="00E83F27" w:rsidRDefault="00781C55" w:rsidP="00781C55">
      <w:pPr>
        <w:spacing w:line="120" w:lineRule="exact"/>
        <w:rPr>
          <w:sz w:val="10"/>
          <w:lang w:val="en-GB"/>
        </w:rPr>
      </w:pPr>
    </w:p>
    <w:p w14:paraId="5878993B" w14:textId="77777777" w:rsidR="00781C55" w:rsidRPr="00E83F27" w:rsidRDefault="00781C55" w:rsidP="00781C55">
      <w:pPr>
        <w:spacing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781C55" w:rsidRPr="00E83F27" w14:paraId="67E257F1" w14:textId="77777777" w:rsidTr="00A86ED2">
        <w:trPr>
          <w:tblHeader/>
        </w:trPr>
        <w:tc>
          <w:tcPr>
            <w:tcW w:w="3283" w:type="dxa"/>
            <w:tcBorders>
              <w:top w:val="single" w:sz="4" w:space="0" w:color="auto"/>
              <w:bottom w:val="single" w:sz="12" w:space="0" w:color="auto"/>
            </w:tcBorders>
            <w:vAlign w:val="bottom"/>
          </w:tcPr>
          <w:p w14:paraId="259B4B12" w14:textId="77777777" w:rsidR="00781C55" w:rsidRPr="00E83F27" w:rsidRDefault="00781C55" w:rsidP="00A86ED2">
            <w:pPr>
              <w:spacing w:before="81" w:after="81" w:line="160" w:lineRule="exact"/>
              <w:ind w:right="40"/>
              <w:rPr>
                <w:i/>
                <w:sz w:val="14"/>
                <w:lang w:val="en-GB"/>
              </w:rPr>
            </w:pPr>
            <w:r w:rsidRPr="00E83F27">
              <w:rPr>
                <w:i/>
                <w:sz w:val="14"/>
                <w:lang w:val="en-GB"/>
              </w:rPr>
              <w:t>2023 (actual)</w:t>
            </w:r>
          </w:p>
        </w:tc>
        <w:tc>
          <w:tcPr>
            <w:tcW w:w="3283" w:type="dxa"/>
            <w:tcBorders>
              <w:top w:val="single" w:sz="4" w:space="0" w:color="auto"/>
              <w:bottom w:val="single" w:sz="12" w:space="0" w:color="auto"/>
            </w:tcBorders>
            <w:vAlign w:val="bottom"/>
          </w:tcPr>
          <w:p w14:paraId="519BB4D3" w14:textId="77777777" w:rsidR="00781C55" w:rsidRPr="00E83F27" w:rsidRDefault="00781C55" w:rsidP="00A86ED2">
            <w:pPr>
              <w:spacing w:before="81" w:after="81" w:line="160" w:lineRule="exact"/>
              <w:ind w:left="144" w:right="40"/>
              <w:rPr>
                <w:i/>
                <w:sz w:val="14"/>
                <w:lang w:val="en-GB"/>
              </w:rPr>
            </w:pPr>
            <w:r w:rsidRPr="00E83F27">
              <w:rPr>
                <w:i/>
                <w:sz w:val="14"/>
                <w:lang w:val="en-GB"/>
              </w:rPr>
              <w:t>2024 (actual)</w:t>
            </w:r>
          </w:p>
        </w:tc>
        <w:tc>
          <w:tcPr>
            <w:tcW w:w="3283" w:type="dxa"/>
            <w:tcBorders>
              <w:top w:val="single" w:sz="4" w:space="0" w:color="auto"/>
              <w:bottom w:val="single" w:sz="12" w:space="0" w:color="auto"/>
            </w:tcBorders>
            <w:vAlign w:val="bottom"/>
          </w:tcPr>
          <w:p w14:paraId="5D74E0D6" w14:textId="77777777" w:rsidR="00781C55" w:rsidRPr="00E83F27" w:rsidRDefault="00781C55" w:rsidP="00A86ED2">
            <w:pPr>
              <w:spacing w:before="81" w:after="81" w:line="160" w:lineRule="exact"/>
              <w:ind w:left="144" w:right="40"/>
              <w:rPr>
                <w:i/>
                <w:sz w:val="14"/>
                <w:lang w:val="en-GB"/>
              </w:rPr>
            </w:pPr>
            <w:r w:rsidRPr="00E83F27">
              <w:rPr>
                <w:i/>
                <w:sz w:val="14"/>
                <w:lang w:val="en-GB"/>
              </w:rPr>
              <w:t>2025 (actual)</w:t>
            </w:r>
          </w:p>
        </w:tc>
      </w:tr>
      <w:tr w:rsidR="00781C55" w:rsidRPr="00E83F27" w14:paraId="774D85F7" w14:textId="77777777" w:rsidTr="00A86ED2">
        <w:trPr>
          <w:trHeight w:hRule="exact" w:val="115"/>
          <w:tblHeader/>
        </w:trPr>
        <w:tc>
          <w:tcPr>
            <w:tcW w:w="3283" w:type="dxa"/>
            <w:tcBorders>
              <w:top w:val="single" w:sz="12" w:space="0" w:color="auto"/>
            </w:tcBorders>
            <w:vAlign w:val="bottom"/>
          </w:tcPr>
          <w:p w14:paraId="7154AF76" w14:textId="77777777" w:rsidR="00781C55" w:rsidRPr="00E83F27" w:rsidRDefault="00781C55" w:rsidP="00A86ED2">
            <w:pPr>
              <w:spacing w:before="40" w:after="120"/>
              <w:ind w:right="40"/>
              <w:rPr>
                <w:lang w:val="en-GB"/>
              </w:rPr>
            </w:pPr>
          </w:p>
        </w:tc>
        <w:tc>
          <w:tcPr>
            <w:tcW w:w="3283" w:type="dxa"/>
            <w:tcBorders>
              <w:top w:val="single" w:sz="12" w:space="0" w:color="auto"/>
            </w:tcBorders>
            <w:vAlign w:val="bottom"/>
          </w:tcPr>
          <w:p w14:paraId="58DC25D2" w14:textId="77777777" w:rsidR="00781C55" w:rsidRPr="00E83F27" w:rsidRDefault="00781C55" w:rsidP="00A86ED2">
            <w:pPr>
              <w:spacing w:before="40" w:after="120"/>
              <w:ind w:left="144" w:right="40"/>
              <w:rPr>
                <w:lang w:val="en-GB"/>
              </w:rPr>
            </w:pPr>
          </w:p>
        </w:tc>
        <w:tc>
          <w:tcPr>
            <w:tcW w:w="3283" w:type="dxa"/>
            <w:tcBorders>
              <w:top w:val="single" w:sz="12" w:space="0" w:color="auto"/>
            </w:tcBorders>
            <w:vAlign w:val="bottom"/>
          </w:tcPr>
          <w:p w14:paraId="10A3CF1F" w14:textId="77777777" w:rsidR="00781C55" w:rsidRPr="00E83F27" w:rsidRDefault="00781C55" w:rsidP="00A86ED2">
            <w:pPr>
              <w:spacing w:before="40" w:after="120"/>
              <w:ind w:left="144" w:right="40"/>
              <w:rPr>
                <w:lang w:val="en-GB"/>
              </w:rPr>
            </w:pPr>
          </w:p>
        </w:tc>
      </w:tr>
      <w:tr w:rsidR="00781C55" w:rsidRPr="00B1782A" w14:paraId="37E4F159" w14:textId="77777777" w:rsidTr="00A86ED2">
        <w:tc>
          <w:tcPr>
            <w:tcW w:w="3283" w:type="dxa"/>
            <w:tcBorders>
              <w:bottom w:val="single" w:sz="12" w:space="0" w:color="auto"/>
            </w:tcBorders>
          </w:tcPr>
          <w:p w14:paraId="74194D4A" w14:textId="77777777" w:rsidR="00781C55" w:rsidRPr="00E83F27" w:rsidRDefault="00781C55" w:rsidP="00A86ED2">
            <w:pPr>
              <w:tabs>
                <w:tab w:val="left" w:pos="288"/>
                <w:tab w:val="left" w:pos="576"/>
                <w:tab w:val="left" w:pos="864"/>
                <w:tab w:val="left" w:pos="1152"/>
              </w:tabs>
              <w:spacing w:before="40" w:after="120"/>
              <w:ind w:right="40"/>
              <w:rPr>
                <w:lang w:val="en-GB"/>
              </w:rPr>
            </w:pPr>
            <w:r w:rsidRPr="00E83F27">
              <w:rPr>
                <w:lang w:val="en-GB"/>
              </w:rPr>
              <w:t>–</w:t>
            </w:r>
          </w:p>
        </w:tc>
        <w:tc>
          <w:tcPr>
            <w:tcW w:w="3283" w:type="dxa"/>
            <w:tcBorders>
              <w:bottom w:val="single" w:sz="12" w:space="0" w:color="auto"/>
            </w:tcBorders>
          </w:tcPr>
          <w:p w14:paraId="09B6F3C4"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w:t>
            </w:r>
          </w:p>
        </w:tc>
        <w:tc>
          <w:tcPr>
            <w:tcW w:w="3283" w:type="dxa"/>
            <w:tcBorders>
              <w:bottom w:val="single" w:sz="12" w:space="0" w:color="auto"/>
            </w:tcBorders>
          </w:tcPr>
          <w:p w14:paraId="4AB25EA0"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Use of generative artificial intelligence enabled the reengineering of 2 pilot business processes in the areas of providing briefings for senior managers and responding to enquiries from stakeholders, thereby maintaining the timely provision of information/advice to clients and increasing the consistency of outputs. Lessons from the initial pilots are informing how other entities perform similar processes</w:t>
            </w:r>
          </w:p>
        </w:tc>
      </w:tr>
    </w:tbl>
    <w:p w14:paraId="650BB946" w14:textId="77777777" w:rsidR="00781C55" w:rsidRPr="00E83F27" w:rsidRDefault="00781C55" w:rsidP="00781C55">
      <w:pPr>
        <w:pStyle w:val="SingleTxt"/>
        <w:spacing w:after="0" w:line="120" w:lineRule="exact"/>
        <w:rPr>
          <w:sz w:val="10"/>
          <w:lang w:val="en-GB"/>
        </w:rPr>
      </w:pPr>
    </w:p>
    <w:p w14:paraId="0DCF9962" w14:textId="77777777" w:rsidR="00781C55" w:rsidRPr="00E83F27" w:rsidRDefault="00781C55" w:rsidP="00781C55">
      <w:pPr>
        <w:pStyle w:val="SingleTxt"/>
        <w:spacing w:after="0" w:line="120" w:lineRule="exact"/>
        <w:rPr>
          <w:sz w:val="10"/>
          <w:lang w:val="en-GB"/>
        </w:rPr>
      </w:pPr>
    </w:p>
    <w:p w14:paraId="703C0E1B" w14:textId="77777777" w:rsidR="00781C55" w:rsidRPr="00E83F27" w:rsidRDefault="00781C55" w:rsidP="00781C55">
      <w:pPr>
        <w:pStyle w:val="SingleTxt"/>
        <w:spacing w:after="0" w:line="120" w:lineRule="exact"/>
        <w:rPr>
          <w:sz w:val="10"/>
          <w:lang w:val="en-GB"/>
        </w:rPr>
      </w:pPr>
    </w:p>
    <w:p w14:paraId="4AF602EA"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Planned results for 2027</w:t>
      </w:r>
    </w:p>
    <w:p w14:paraId="5ADAB46E" w14:textId="77777777" w:rsidR="00781C55" w:rsidRPr="00E83F27" w:rsidRDefault="00781C55" w:rsidP="00781C55">
      <w:pPr>
        <w:pStyle w:val="SingleTxt"/>
        <w:spacing w:after="0" w:line="120" w:lineRule="exact"/>
        <w:rPr>
          <w:sz w:val="10"/>
          <w:lang w:val="en-GB"/>
        </w:rPr>
      </w:pPr>
    </w:p>
    <w:p w14:paraId="1348CF9B" w14:textId="77777777" w:rsidR="00781C55" w:rsidRPr="00E83F27" w:rsidRDefault="00781C55" w:rsidP="00781C55">
      <w:pPr>
        <w:pStyle w:val="SingleTxt"/>
        <w:spacing w:after="0" w:line="120" w:lineRule="exact"/>
        <w:rPr>
          <w:sz w:val="10"/>
          <w:lang w:val="en-GB"/>
        </w:rPr>
      </w:pPr>
    </w:p>
    <w:p w14:paraId="6B513982"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Result 1: increased use of internal evaluation by smaller entities to inform decision-making</w:t>
      </w:r>
    </w:p>
    <w:p w14:paraId="26182604" w14:textId="77777777" w:rsidR="00781C55" w:rsidRPr="00E83F27" w:rsidRDefault="00781C55" w:rsidP="00781C55">
      <w:pPr>
        <w:pStyle w:val="SingleTxt"/>
        <w:spacing w:after="0" w:line="120" w:lineRule="exact"/>
        <w:rPr>
          <w:sz w:val="10"/>
          <w:lang w:val="en-GB"/>
        </w:rPr>
      </w:pPr>
    </w:p>
    <w:p w14:paraId="07772F9D"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Programme performance in 2025 and target for 2027</w:t>
      </w:r>
    </w:p>
    <w:p w14:paraId="026A4A71" w14:textId="77777777" w:rsidR="00781C55" w:rsidRPr="00E83F27" w:rsidRDefault="00781C55" w:rsidP="00781C55">
      <w:pPr>
        <w:pStyle w:val="SingleTxt"/>
        <w:spacing w:after="0" w:line="120" w:lineRule="exact"/>
        <w:rPr>
          <w:sz w:val="10"/>
          <w:lang w:val="en-GB"/>
        </w:rPr>
      </w:pPr>
    </w:p>
    <w:p w14:paraId="42B69190"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29A.128</w:t>
      </w:r>
      <w:r w:rsidRPr="00FA08CF">
        <w:rPr>
          <w:lang w:val="en-GB"/>
        </w:rPr>
        <w:tab/>
        <w:t>The subprogramme’s work contributed to improving awareness about the value and practice of evaluation, which did not meet the planned target of 3 additional entities commissioning internal evaluations. The target was not met due to the ongoing liquidity challenges of the Organization, as the funds approved to enable evaluation experts to support small entities to undertake evaluations were not made available.</w:t>
      </w:r>
    </w:p>
    <w:p w14:paraId="70FB2A36"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29A.129</w:t>
      </w:r>
      <w:r w:rsidRPr="00FA08CF">
        <w:rPr>
          <w:lang w:val="en-GB"/>
        </w:rPr>
        <w:tab/>
        <w:t>Progress towards the objective and the target for 2027 are presented in the performance measure below (see table 29A.37).</w:t>
      </w:r>
    </w:p>
    <w:p w14:paraId="6E8F55D9"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DD45F8" w14:textId="77777777" w:rsidR="00781C55" w:rsidRPr="00E83F27" w:rsidRDefault="00781C55" w:rsidP="005B2104">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29A.37</w:t>
      </w:r>
    </w:p>
    <w:p w14:paraId="42D1F05E" w14:textId="77777777" w:rsidR="00781C55" w:rsidRPr="00FA08CF" w:rsidRDefault="00781C55" w:rsidP="005B2104">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0AFF259C" w14:textId="77777777" w:rsidR="00781C55" w:rsidRPr="00E83F27" w:rsidRDefault="00781C55" w:rsidP="005B21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5294E1" w14:textId="77777777" w:rsidR="00781C55" w:rsidRPr="00E83F27" w:rsidRDefault="00781C55" w:rsidP="005B21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E83F27" w14:paraId="0020D999" w14:textId="77777777" w:rsidTr="00A86ED2">
        <w:trPr>
          <w:tblHeader/>
        </w:trPr>
        <w:tc>
          <w:tcPr>
            <w:tcW w:w="1970" w:type="dxa"/>
            <w:tcBorders>
              <w:top w:val="single" w:sz="4" w:space="0" w:color="auto"/>
              <w:bottom w:val="single" w:sz="12" w:space="0" w:color="auto"/>
            </w:tcBorders>
            <w:vAlign w:val="bottom"/>
          </w:tcPr>
          <w:p w14:paraId="70267951" w14:textId="77777777" w:rsidR="00781C55" w:rsidRPr="00E83F27" w:rsidRDefault="00781C55" w:rsidP="005B2104">
            <w:pPr>
              <w:keepNext/>
              <w:spacing w:before="81" w:after="81" w:line="160" w:lineRule="exact"/>
              <w:ind w:right="40"/>
              <w:rPr>
                <w:i/>
                <w:sz w:val="14"/>
                <w:lang w:val="en-GB"/>
              </w:rPr>
            </w:pPr>
            <w:r w:rsidRPr="00E83F27">
              <w:rPr>
                <w:i/>
                <w:sz w:val="14"/>
                <w:lang w:val="en-GB"/>
              </w:rPr>
              <w:t>2023 (actual)</w:t>
            </w:r>
          </w:p>
        </w:tc>
        <w:tc>
          <w:tcPr>
            <w:tcW w:w="1970" w:type="dxa"/>
            <w:tcBorders>
              <w:top w:val="single" w:sz="4" w:space="0" w:color="auto"/>
              <w:bottom w:val="single" w:sz="12" w:space="0" w:color="auto"/>
            </w:tcBorders>
            <w:vAlign w:val="bottom"/>
          </w:tcPr>
          <w:p w14:paraId="0F0902C1" w14:textId="77777777" w:rsidR="00781C55" w:rsidRPr="00E83F27" w:rsidRDefault="00781C55" w:rsidP="005B2104">
            <w:pPr>
              <w:keepNext/>
              <w:spacing w:before="81" w:after="81" w:line="160" w:lineRule="exact"/>
              <w:ind w:left="144" w:right="40"/>
              <w:rPr>
                <w:i/>
                <w:sz w:val="14"/>
                <w:lang w:val="en-GB"/>
              </w:rPr>
            </w:pPr>
            <w:r w:rsidRPr="00E83F2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7BB4FFF" w14:textId="77777777" w:rsidR="00781C55" w:rsidRPr="00E83F27" w:rsidRDefault="00781C55" w:rsidP="005B2104">
            <w:pPr>
              <w:keepNext/>
              <w:spacing w:before="81" w:after="81" w:line="160" w:lineRule="exact"/>
              <w:ind w:left="144" w:right="40"/>
              <w:rPr>
                <w:i/>
                <w:sz w:val="14"/>
                <w:lang w:val="en-GB"/>
              </w:rPr>
            </w:pPr>
            <w:r w:rsidRPr="00E83F2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7F8D815" w14:textId="77777777" w:rsidR="00781C55" w:rsidRPr="00E83F27" w:rsidRDefault="00781C55" w:rsidP="005B2104">
            <w:pPr>
              <w:keepNext/>
              <w:spacing w:before="81" w:after="81" w:line="160" w:lineRule="exact"/>
              <w:ind w:left="144" w:right="40"/>
              <w:rPr>
                <w:i/>
                <w:sz w:val="14"/>
                <w:lang w:val="en-GB"/>
              </w:rPr>
            </w:pPr>
            <w:r w:rsidRPr="00E83F27">
              <w:rPr>
                <w:i/>
                <w:sz w:val="14"/>
                <w:lang w:val="en-GB"/>
              </w:rPr>
              <w:t>2026 (planned)</w:t>
            </w:r>
          </w:p>
        </w:tc>
        <w:tc>
          <w:tcPr>
            <w:tcW w:w="1970" w:type="dxa"/>
            <w:tcBorders>
              <w:top w:val="single" w:sz="4" w:space="0" w:color="auto"/>
              <w:bottom w:val="single" w:sz="12" w:space="0" w:color="auto"/>
            </w:tcBorders>
            <w:vAlign w:val="bottom"/>
          </w:tcPr>
          <w:p w14:paraId="40866D6E" w14:textId="77777777" w:rsidR="00781C55" w:rsidRPr="00E83F27" w:rsidRDefault="00781C55" w:rsidP="005B2104">
            <w:pPr>
              <w:keepNext/>
              <w:spacing w:before="81" w:after="81" w:line="160" w:lineRule="exact"/>
              <w:ind w:left="144" w:right="40"/>
              <w:rPr>
                <w:i/>
                <w:sz w:val="14"/>
                <w:lang w:val="en-GB"/>
              </w:rPr>
            </w:pPr>
            <w:r w:rsidRPr="00E83F27">
              <w:rPr>
                <w:i/>
                <w:sz w:val="14"/>
                <w:lang w:val="en-GB"/>
              </w:rPr>
              <w:t>2027 (planned)</w:t>
            </w:r>
          </w:p>
        </w:tc>
      </w:tr>
      <w:tr w:rsidR="00781C55" w:rsidRPr="00E83F27" w14:paraId="76747771" w14:textId="77777777" w:rsidTr="00A86ED2">
        <w:trPr>
          <w:trHeight w:hRule="exact" w:val="115"/>
          <w:tblHeader/>
        </w:trPr>
        <w:tc>
          <w:tcPr>
            <w:tcW w:w="1970" w:type="dxa"/>
            <w:tcBorders>
              <w:top w:val="single" w:sz="12" w:space="0" w:color="auto"/>
            </w:tcBorders>
            <w:vAlign w:val="bottom"/>
          </w:tcPr>
          <w:p w14:paraId="074884BF" w14:textId="77777777" w:rsidR="00781C55" w:rsidRPr="00E83F27" w:rsidRDefault="00781C55" w:rsidP="00A86ED2">
            <w:pPr>
              <w:spacing w:before="40" w:after="120"/>
              <w:ind w:right="40"/>
              <w:rPr>
                <w:lang w:val="en-GB"/>
              </w:rPr>
            </w:pPr>
          </w:p>
        </w:tc>
        <w:tc>
          <w:tcPr>
            <w:tcW w:w="1970" w:type="dxa"/>
            <w:tcBorders>
              <w:top w:val="single" w:sz="12" w:space="0" w:color="auto"/>
            </w:tcBorders>
            <w:vAlign w:val="bottom"/>
          </w:tcPr>
          <w:p w14:paraId="041955C7" w14:textId="77777777" w:rsidR="00781C55" w:rsidRPr="00E83F27"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5AFC7299" w14:textId="77777777" w:rsidR="00781C55" w:rsidRPr="00E83F27"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21C534D3" w14:textId="77777777" w:rsidR="00781C55" w:rsidRPr="00E83F27" w:rsidRDefault="00781C55" w:rsidP="00A86ED2">
            <w:pPr>
              <w:spacing w:before="40" w:after="120"/>
              <w:ind w:left="144" w:right="40"/>
              <w:rPr>
                <w:lang w:val="en-GB"/>
              </w:rPr>
            </w:pPr>
          </w:p>
        </w:tc>
        <w:tc>
          <w:tcPr>
            <w:tcW w:w="1970" w:type="dxa"/>
            <w:tcBorders>
              <w:top w:val="single" w:sz="12" w:space="0" w:color="auto"/>
            </w:tcBorders>
            <w:vAlign w:val="bottom"/>
          </w:tcPr>
          <w:p w14:paraId="25883C0D" w14:textId="77777777" w:rsidR="00781C55" w:rsidRPr="00E83F27" w:rsidRDefault="00781C55" w:rsidP="00A86ED2">
            <w:pPr>
              <w:spacing w:before="40" w:after="120"/>
              <w:ind w:left="144" w:right="40"/>
              <w:rPr>
                <w:lang w:val="en-GB"/>
              </w:rPr>
            </w:pPr>
          </w:p>
        </w:tc>
      </w:tr>
      <w:tr w:rsidR="00781C55" w:rsidRPr="00B1782A" w14:paraId="7D737A3D" w14:textId="77777777" w:rsidTr="00A86ED2">
        <w:tc>
          <w:tcPr>
            <w:tcW w:w="1970" w:type="dxa"/>
            <w:tcBorders>
              <w:bottom w:val="single" w:sz="12" w:space="0" w:color="auto"/>
            </w:tcBorders>
          </w:tcPr>
          <w:p w14:paraId="6D171725" w14:textId="77777777" w:rsidR="00781C55" w:rsidRPr="00E83F27" w:rsidRDefault="00781C55" w:rsidP="00A86ED2">
            <w:pPr>
              <w:tabs>
                <w:tab w:val="left" w:pos="288"/>
                <w:tab w:val="left" w:pos="576"/>
                <w:tab w:val="left" w:pos="864"/>
                <w:tab w:val="left" w:pos="1152"/>
              </w:tabs>
              <w:spacing w:before="40" w:after="120"/>
              <w:ind w:right="40"/>
              <w:rPr>
                <w:lang w:val="en-GB"/>
              </w:rPr>
            </w:pPr>
            <w:r w:rsidRPr="00E83F27">
              <w:rPr>
                <w:lang w:val="en-GB"/>
              </w:rPr>
              <w:t>–</w:t>
            </w:r>
          </w:p>
        </w:tc>
        <w:tc>
          <w:tcPr>
            <w:tcW w:w="1970" w:type="dxa"/>
            <w:tcBorders>
              <w:bottom w:val="single" w:sz="12" w:space="0" w:color="auto"/>
            </w:tcBorders>
          </w:tcPr>
          <w:p w14:paraId="29DFD244"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w:t>
            </w:r>
          </w:p>
        </w:tc>
        <w:tc>
          <w:tcPr>
            <w:tcW w:w="1970" w:type="dxa"/>
            <w:tcBorders>
              <w:bottom w:val="single" w:sz="12" w:space="0" w:color="auto"/>
              <w:right w:val="double" w:sz="12" w:space="0" w:color="auto"/>
            </w:tcBorders>
          </w:tcPr>
          <w:p w14:paraId="0A923CDE"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Small entities received advisory support on the value and practice of internal evaluations</w:t>
            </w:r>
          </w:p>
        </w:tc>
        <w:tc>
          <w:tcPr>
            <w:tcW w:w="1970" w:type="dxa"/>
            <w:tcBorders>
              <w:left w:val="double" w:sz="12" w:space="0" w:color="auto"/>
              <w:bottom w:val="single" w:sz="12" w:space="0" w:color="auto"/>
            </w:tcBorders>
          </w:tcPr>
          <w:p w14:paraId="2735D309"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Three additional entities commission internal evaluations</w:t>
            </w:r>
          </w:p>
        </w:tc>
        <w:tc>
          <w:tcPr>
            <w:tcW w:w="1970" w:type="dxa"/>
            <w:tcBorders>
              <w:bottom w:val="single" w:sz="12" w:space="0" w:color="auto"/>
            </w:tcBorders>
          </w:tcPr>
          <w:p w14:paraId="56EDD78F"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Two additional entities commission internal evaluations</w:t>
            </w:r>
          </w:p>
        </w:tc>
      </w:tr>
    </w:tbl>
    <w:p w14:paraId="52256893" w14:textId="77777777" w:rsidR="00781C55" w:rsidRPr="00E83F27" w:rsidRDefault="00781C55" w:rsidP="00781C55">
      <w:pPr>
        <w:pStyle w:val="SingleTxt"/>
        <w:spacing w:after="0" w:line="120" w:lineRule="exact"/>
        <w:rPr>
          <w:sz w:val="10"/>
          <w:lang w:val="en-GB"/>
        </w:rPr>
      </w:pPr>
    </w:p>
    <w:p w14:paraId="0029B755" w14:textId="77777777" w:rsidR="00781C55" w:rsidRPr="00E83F27" w:rsidRDefault="00781C55" w:rsidP="00781C55">
      <w:pPr>
        <w:pStyle w:val="SingleTxt"/>
        <w:spacing w:after="0" w:line="120" w:lineRule="exact"/>
        <w:rPr>
          <w:sz w:val="10"/>
          <w:lang w:val="en-GB"/>
        </w:rPr>
      </w:pPr>
    </w:p>
    <w:p w14:paraId="5B6AE8E1"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9" w:hanging="1267"/>
        <w:rPr>
          <w:lang w:val="en-GB"/>
        </w:rPr>
      </w:pPr>
      <w:r w:rsidRPr="00FA08CF">
        <w:rPr>
          <w:lang w:val="en-GB"/>
        </w:rPr>
        <w:tab/>
      </w:r>
      <w:r w:rsidRPr="00FA08CF">
        <w:rPr>
          <w:lang w:val="en-GB"/>
        </w:rPr>
        <w:tab/>
        <w:t>Result 2: enhanced data-driven decision-making through continuous improvement of the management dashboard</w:t>
      </w:r>
    </w:p>
    <w:p w14:paraId="2F74F800" w14:textId="77777777" w:rsidR="00781C55" w:rsidRPr="00E83F27" w:rsidRDefault="00781C55" w:rsidP="00781C55">
      <w:pPr>
        <w:pStyle w:val="SingleTxt"/>
        <w:keepNext/>
        <w:spacing w:after="0" w:line="120" w:lineRule="exact"/>
        <w:ind w:right="29"/>
        <w:rPr>
          <w:sz w:val="10"/>
          <w:lang w:val="en-GB"/>
        </w:rPr>
      </w:pPr>
    </w:p>
    <w:p w14:paraId="355AEE52"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9" w:hanging="1267"/>
        <w:rPr>
          <w:lang w:val="en-GB"/>
        </w:rPr>
      </w:pPr>
      <w:r>
        <w:rPr>
          <w:lang w:val="en-GB"/>
        </w:rPr>
        <w:tab/>
      </w:r>
      <w:r>
        <w:rPr>
          <w:lang w:val="en-GB"/>
        </w:rPr>
        <w:tab/>
      </w:r>
      <w:r w:rsidRPr="00FA08CF">
        <w:rPr>
          <w:lang w:val="en-GB"/>
        </w:rPr>
        <w:t>Programme performance in 2025 and target for 2027</w:t>
      </w:r>
    </w:p>
    <w:p w14:paraId="7C757CDA" w14:textId="77777777" w:rsidR="00781C55" w:rsidRPr="00E83F27" w:rsidRDefault="00781C55" w:rsidP="00781C55">
      <w:pPr>
        <w:pStyle w:val="SingleTxt"/>
        <w:spacing w:after="0" w:line="120" w:lineRule="exact"/>
        <w:rPr>
          <w:sz w:val="10"/>
          <w:lang w:val="en-GB"/>
        </w:rPr>
      </w:pPr>
    </w:p>
    <w:p w14:paraId="4243B8D2"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29A.130</w:t>
      </w:r>
      <w:r w:rsidRPr="00FA08CF">
        <w:rPr>
          <w:lang w:val="en-GB"/>
        </w:rPr>
        <w:tab/>
        <w:t>The subprogramme’s work contributed to the availability of 4 new and/or enhanced features or functionalities available on the management dashboard in support of improved decision-making by programme managers, which met the cumulative planned target of 21.</w:t>
      </w:r>
    </w:p>
    <w:p w14:paraId="3B16336B"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29A.131</w:t>
      </w:r>
      <w:r w:rsidRPr="00FA08CF">
        <w:rPr>
          <w:lang w:val="en-GB"/>
        </w:rPr>
        <w:tab/>
        <w:t>Progress towards the objective and the target for 2027 are presented in the performance measure below (see figure 29A.VII).</w:t>
      </w:r>
    </w:p>
    <w:p w14:paraId="5DBF759F"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10483B"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Figure 29A.VII</w:t>
      </w:r>
    </w:p>
    <w:p w14:paraId="2CAFAF64"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FA08CF">
        <w:rPr>
          <w:lang w:val="en-GB"/>
        </w:rPr>
        <w:t>Performance measure: number of new and/or enhanced features or functionalities available on the management dashboard (cumulative)</w:t>
      </w:r>
    </w:p>
    <w:p w14:paraId="6AE84C64"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C799F4"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4970">
        <w:rPr>
          <w:b/>
          <w:noProof/>
          <w:u w:val="single"/>
          <w:lang w:val="en-GB"/>
        </w:rPr>
        <w:drawing>
          <wp:anchor distT="0" distB="0" distL="114300" distR="114300" simplePos="0" relativeHeight="251670528" behindDoc="0" locked="0" layoutInCell="1" allowOverlap="1" wp14:anchorId="3D220A64" wp14:editId="07371653">
            <wp:simplePos x="0" y="0"/>
            <wp:positionH relativeFrom="column">
              <wp:posOffset>3175</wp:posOffset>
            </wp:positionH>
            <wp:positionV relativeFrom="paragraph">
              <wp:posOffset>99695</wp:posOffset>
            </wp:positionV>
            <wp:extent cx="6254115" cy="2228850"/>
            <wp:effectExtent l="0" t="0" r="0" b="0"/>
            <wp:wrapTopAndBottom/>
            <wp:docPr id="957445932" name="Chart 95744593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page">
              <wp14:pctWidth>0</wp14:pctWidth>
            </wp14:sizeRelH>
            <wp14:sizeRelV relativeFrom="page">
              <wp14:pctHeight>0</wp14:pctHeight>
            </wp14:sizeRelV>
          </wp:anchor>
        </w:drawing>
      </w:r>
    </w:p>
    <w:p w14:paraId="406A08C5" w14:textId="77777777" w:rsidR="00781C55" w:rsidRPr="00E83F27" w:rsidRDefault="00781C55" w:rsidP="00781C55">
      <w:pPr>
        <w:pStyle w:val="SingleTxt"/>
        <w:spacing w:after="0" w:line="120" w:lineRule="exact"/>
        <w:rPr>
          <w:sz w:val="10"/>
          <w:lang w:val="en-GB"/>
        </w:rPr>
      </w:pPr>
    </w:p>
    <w:p w14:paraId="3EDF5365" w14:textId="77777777" w:rsidR="00781C55" w:rsidRPr="00E83F27" w:rsidRDefault="00781C55" w:rsidP="00781C55">
      <w:pPr>
        <w:pStyle w:val="SingleTxt"/>
        <w:spacing w:after="0" w:line="120" w:lineRule="exact"/>
        <w:rPr>
          <w:sz w:val="10"/>
          <w:lang w:val="en-GB"/>
        </w:rPr>
      </w:pPr>
    </w:p>
    <w:p w14:paraId="188F1DC4"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Result 3: timely implementation of oversight bodies’ recommendations</w:t>
      </w:r>
    </w:p>
    <w:p w14:paraId="45759409" w14:textId="77777777" w:rsidR="00781C55" w:rsidRPr="00E83F27" w:rsidRDefault="00781C55" w:rsidP="00781C55">
      <w:pPr>
        <w:pStyle w:val="SingleTxt"/>
        <w:spacing w:after="0" w:line="120" w:lineRule="exact"/>
        <w:rPr>
          <w:sz w:val="10"/>
          <w:lang w:val="en-GB"/>
        </w:rPr>
      </w:pPr>
    </w:p>
    <w:p w14:paraId="4ABD0113"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FA08CF">
        <w:rPr>
          <w:lang w:val="en-GB"/>
        </w:rPr>
        <w:t>Proposed programme plan for 2027</w:t>
      </w:r>
    </w:p>
    <w:p w14:paraId="4FDF0DA5" w14:textId="77777777" w:rsidR="00781C55" w:rsidRPr="00E83F27" w:rsidRDefault="00781C55" w:rsidP="00781C55">
      <w:pPr>
        <w:pStyle w:val="SingleTxt"/>
        <w:spacing w:after="0" w:line="120" w:lineRule="exact"/>
        <w:rPr>
          <w:sz w:val="10"/>
          <w:lang w:val="en-GB"/>
        </w:rPr>
      </w:pPr>
    </w:p>
    <w:p w14:paraId="3B1B4151"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29A.132</w:t>
      </w:r>
      <w:r w:rsidRPr="00FA08CF">
        <w:rPr>
          <w:lang w:val="en-GB"/>
        </w:rPr>
        <w:tab/>
        <w:t>The Secretariat must ensure the timely implementation of oversight recommendations. In 2025, the subprogramme undertook an audit process review and established a dedicated capacity to monitor and support entities in engaging with oversight bodies and closing outstanding recommendations. The subprogramme’s enhancements to the management dashboard now allow for more effective monitoring by including recommendations from both the Office of Internal Oversight Services (OIOS) and the Board of Auditors from 2021 and 2025, respectively, thereby providing entities with centralized access to this information to support timely action and operational improvement.</w:t>
      </w:r>
    </w:p>
    <w:p w14:paraId="1FA59A1E" w14:textId="77777777" w:rsidR="00781C55" w:rsidRPr="00E83F27" w:rsidRDefault="00781C55" w:rsidP="00781C55">
      <w:pPr>
        <w:pStyle w:val="SingleTxt"/>
        <w:spacing w:after="0" w:line="120" w:lineRule="exact"/>
        <w:rPr>
          <w:sz w:val="10"/>
          <w:lang w:val="en-GB"/>
        </w:rPr>
      </w:pPr>
    </w:p>
    <w:p w14:paraId="2F1634A3" w14:textId="77777777" w:rsidR="00781C55" w:rsidRPr="00FA08CF" w:rsidRDefault="00781C55" w:rsidP="00781C5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Lessons learned and planned change</w:t>
      </w:r>
    </w:p>
    <w:p w14:paraId="01EE0C7D" w14:textId="77777777" w:rsidR="00781C55" w:rsidRPr="00E83F27" w:rsidRDefault="00781C55" w:rsidP="00781C55">
      <w:pPr>
        <w:pStyle w:val="SingleTxt"/>
        <w:spacing w:after="0" w:line="120" w:lineRule="exact"/>
        <w:rPr>
          <w:sz w:val="10"/>
          <w:lang w:val="en-GB"/>
        </w:rPr>
      </w:pPr>
    </w:p>
    <w:p w14:paraId="2461BE86"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29A.133</w:t>
      </w:r>
      <w:r w:rsidRPr="00FA08CF">
        <w:rPr>
          <w:lang w:val="en-GB"/>
        </w:rPr>
        <w:tab/>
        <w:t xml:space="preserve">The lesson for the subprogramme was that capacity-building across the Secretariat, combined with close engagement with the oversight bodies, is essential for improving implementation rates. In applying the lesson, the subprogramme will continue to provide targeted support, such as guidance, working sessions and one-on-one training, to help entities strengthen capacity and resolve outstanding and long-standing recommendations. </w:t>
      </w:r>
    </w:p>
    <w:p w14:paraId="54D6ED7A" w14:textId="64B7CC0E" w:rsidR="00781C55" w:rsidRPr="00FA08CF" w:rsidRDefault="00781C55" w:rsidP="007B6A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29A.134</w:t>
      </w:r>
      <w:r w:rsidRPr="00FA08CF">
        <w:rPr>
          <w:lang w:val="en-GB"/>
        </w:rPr>
        <w:tab/>
        <w:t>Expected progress towards the objective is presented in the performance measure below (see figure</w:t>
      </w:r>
      <w:r w:rsidR="007B6A67">
        <w:rPr>
          <w:lang w:val="en-GB"/>
        </w:rPr>
        <w:t> </w:t>
      </w:r>
      <w:r w:rsidRPr="00FA08CF">
        <w:rPr>
          <w:lang w:val="en-GB"/>
        </w:rPr>
        <w:t>29A.VIII)</w:t>
      </w:r>
      <w:r w:rsidR="00551828">
        <w:rPr>
          <w:lang w:val="en-GB"/>
        </w:rPr>
        <w:t>.</w:t>
      </w:r>
    </w:p>
    <w:p w14:paraId="54614726"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F350E0" w14:textId="77777777" w:rsidR="00781C55" w:rsidRPr="00E83F27"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Figure 29A.VIII</w:t>
      </w:r>
    </w:p>
    <w:p w14:paraId="3B727392"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Performance measure: percentage of outstanding recommendations implemented/closed</w:t>
      </w:r>
    </w:p>
    <w:p w14:paraId="30C88BD8" w14:textId="77777777" w:rsidR="00781C55" w:rsidRPr="00E83F27" w:rsidRDefault="00781C55" w:rsidP="00781C55">
      <w:pPr>
        <w:keepNext/>
        <w:rPr>
          <w:sz w:val="14"/>
          <w:szCs w:val="14"/>
          <w:lang w:val="en-GB"/>
        </w:rPr>
      </w:pPr>
      <w:r w:rsidRPr="00E83F27">
        <w:rPr>
          <w:sz w:val="14"/>
          <w:szCs w:val="14"/>
          <w:lang w:val="en-GB"/>
        </w:rPr>
        <w:t>(Percentage)</w:t>
      </w:r>
    </w:p>
    <w:p w14:paraId="18A9B536"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99A6FE"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A837F7" w14:textId="77777777" w:rsidR="00781C55"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sidRPr="00494970">
        <w:rPr>
          <w:noProof/>
          <w:kern w:val="14"/>
          <w:sz w:val="10"/>
          <w:szCs w:val="20"/>
          <w:lang w:val="en-GB"/>
        </w:rPr>
        <w:drawing>
          <wp:inline distT="0" distB="0" distL="0" distR="0" wp14:anchorId="2E1E0F23" wp14:editId="5237875B">
            <wp:extent cx="6231890" cy="2614174"/>
            <wp:effectExtent l="0" t="0" r="0" b="0"/>
            <wp:docPr id="181403838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5677C277" w14:textId="77777777" w:rsidR="00781C55" w:rsidRPr="00E83F27" w:rsidRDefault="00781C55" w:rsidP="00781C55">
      <w:pPr>
        <w:pStyle w:val="SingleTxt"/>
        <w:keepNext/>
        <w:spacing w:after="0" w:line="120" w:lineRule="exact"/>
        <w:rPr>
          <w:sz w:val="10"/>
          <w:lang w:val="en-GB"/>
        </w:rPr>
      </w:pPr>
    </w:p>
    <w:p w14:paraId="4B6C30DD" w14:textId="77777777" w:rsidR="00781C55" w:rsidRPr="00E83F27" w:rsidRDefault="00781C55" w:rsidP="00781C55">
      <w:pPr>
        <w:pStyle w:val="SingleTxt"/>
        <w:spacing w:after="0" w:line="120" w:lineRule="exact"/>
        <w:rPr>
          <w:sz w:val="10"/>
          <w:lang w:val="en-GB"/>
        </w:rPr>
      </w:pPr>
    </w:p>
    <w:p w14:paraId="109B5BC4" w14:textId="77777777" w:rsidR="00781C55" w:rsidRPr="00E83F27" w:rsidRDefault="00781C55" w:rsidP="00781C55">
      <w:pPr>
        <w:pStyle w:val="SingleTxt"/>
        <w:spacing w:after="0" w:line="120" w:lineRule="exact"/>
        <w:rPr>
          <w:sz w:val="10"/>
          <w:lang w:val="en-GB"/>
        </w:rPr>
      </w:pPr>
    </w:p>
    <w:p w14:paraId="331C1AA3"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Deliverables</w:t>
      </w:r>
    </w:p>
    <w:p w14:paraId="5836AE0A" w14:textId="77777777" w:rsidR="00781C55" w:rsidRPr="00E83F27" w:rsidRDefault="00781C55" w:rsidP="00781C55">
      <w:pPr>
        <w:pStyle w:val="SingleTxt"/>
        <w:spacing w:after="0" w:line="120" w:lineRule="exact"/>
        <w:rPr>
          <w:sz w:val="10"/>
          <w:lang w:val="en-GB"/>
        </w:rPr>
      </w:pPr>
    </w:p>
    <w:p w14:paraId="44BF92C5" w14:textId="77777777" w:rsidR="00781C55" w:rsidRPr="00E83F27" w:rsidRDefault="00781C55" w:rsidP="00781C55">
      <w:pPr>
        <w:pStyle w:val="SingleTxt"/>
        <w:spacing w:after="0" w:line="120" w:lineRule="exact"/>
        <w:rPr>
          <w:sz w:val="10"/>
          <w:lang w:val="en-GB"/>
        </w:rPr>
      </w:pPr>
    </w:p>
    <w:p w14:paraId="046E60F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29A.135</w:t>
      </w:r>
      <w:r w:rsidRPr="00FA08CF">
        <w:rPr>
          <w:lang w:val="en-GB"/>
        </w:rPr>
        <w:tab/>
        <w:t>Table 29A.38 lists all deliverables of the subprogramme.</w:t>
      </w:r>
    </w:p>
    <w:p w14:paraId="1989BB12"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DA59E2"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29A.38</w:t>
      </w:r>
    </w:p>
    <w:p w14:paraId="7AB723B7"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Subprogramme 4: deliverables for the period 2025–2027, by category and subcategory</w:t>
      </w:r>
    </w:p>
    <w:p w14:paraId="5EE223E8"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886203"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775"/>
        <w:gridCol w:w="775"/>
        <w:gridCol w:w="775"/>
        <w:gridCol w:w="775"/>
      </w:tblGrid>
      <w:tr w:rsidR="00781C55" w:rsidRPr="00E83F27" w14:paraId="2158A2D7" w14:textId="77777777" w:rsidTr="00A86ED2">
        <w:trPr>
          <w:tblHeader/>
        </w:trPr>
        <w:tc>
          <w:tcPr>
            <w:tcW w:w="6750" w:type="dxa"/>
            <w:tcBorders>
              <w:top w:val="single" w:sz="4" w:space="0" w:color="auto"/>
              <w:bottom w:val="single" w:sz="12" w:space="0" w:color="auto"/>
            </w:tcBorders>
            <w:vAlign w:val="bottom"/>
          </w:tcPr>
          <w:p w14:paraId="1F24C1B1" w14:textId="77777777" w:rsidR="00781C55" w:rsidRPr="00E83F27" w:rsidRDefault="00781C55" w:rsidP="00A86ED2">
            <w:pPr>
              <w:spacing w:before="81" w:after="81" w:line="160" w:lineRule="exact"/>
              <w:ind w:right="40"/>
              <w:rPr>
                <w:i/>
                <w:sz w:val="14"/>
                <w:lang w:val="en-GB"/>
              </w:rPr>
            </w:pPr>
            <w:r w:rsidRPr="00E83F27">
              <w:rPr>
                <w:i/>
                <w:sz w:val="14"/>
                <w:lang w:val="en-GB"/>
              </w:rPr>
              <w:t>Category and subcategory</w:t>
            </w:r>
          </w:p>
        </w:tc>
        <w:tc>
          <w:tcPr>
            <w:tcW w:w="775" w:type="dxa"/>
            <w:tcBorders>
              <w:top w:val="single" w:sz="4" w:space="0" w:color="auto"/>
              <w:bottom w:val="single" w:sz="12" w:space="0" w:color="auto"/>
            </w:tcBorders>
            <w:vAlign w:val="bottom"/>
          </w:tcPr>
          <w:p w14:paraId="60276A68" w14:textId="77777777" w:rsidR="00781C55" w:rsidRPr="00E83F27" w:rsidRDefault="00781C55" w:rsidP="00A86ED2">
            <w:pPr>
              <w:spacing w:before="81" w:after="81" w:line="160" w:lineRule="exact"/>
              <w:ind w:left="72" w:right="43"/>
              <w:jc w:val="right"/>
              <w:rPr>
                <w:i/>
                <w:sz w:val="14"/>
                <w:lang w:val="en-GB"/>
              </w:rPr>
            </w:pPr>
            <w:r w:rsidRPr="00E83F27">
              <w:rPr>
                <w:i/>
                <w:sz w:val="14"/>
                <w:lang w:val="en-GB"/>
              </w:rPr>
              <w:t>2025 planned</w:t>
            </w:r>
          </w:p>
        </w:tc>
        <w:tc>
          <w:tcPr>
            <w:tcW w:w="775" w:type="dxa"/>
            <w:tcBorders>
              <w:top w:val="single" w:sz="4" w:space="0" w:color="auto"/>
              <w:bottom w:val="single" w:sz="12" w:space="0" w:color="auto"/>
            </w:tcBorders>
            <w:vAlign w:val="bottom"/>
          </w:tcPr>
          <w:p w14:paraId="632A0014" w14:textId="77777777" w:rsidR="00781C55" w:rsidRPr="00E83F27" w:rsidRDefault="00781C55" w:rsidP="00A86ED2">
            <w:pPr>
              <w:spacing w:before="81" w:after="81" w:line="160" w:lineRule="exact"/>
              <w:ind w:left="72" w:right="43"/>
              <w:jc w:val="right"/>
              <w:rPr>
                <w:i/>
                <w:sz w:val="14"/>
                <w:lang w:val="en-GB"/>
              </w:rPr>
            </w:pPr>
            <w:r w:rsidRPr="00E83F27">
              <w:rPr>
                <w:i/>
                <w:sz w:val="14"/>
                <w:lang w:val="en-GB"/>
              </w:rPr>
              <w:t>2025 actual</w:t>
            </w:r>
          </w:p>
        </w:tc>
        <w:tc>
          <w:tcPr>
            <w:tcW w:w="775" w:type="dxa"/>
            <w:tcBorders>
              <w:top w:val="single" w:sz="4" w:space="0" w:color="auto"/>
              <w:bottom w:val="single" w:sz="12" w:space="0" w:color="auto"/>
            </w:tcBorders>
            <w:vAlign w:val="bottom"/>
          </w:tcPr>
          <w:p w14:paraId="5D51F979" w14:textId="77777777" w:rsidR="00781C55" w:rsidRPr="00E83F27" w:rsidRDefault="00781C55" w:rsidP="00A86ED2">
            <w:pPr>
              <w:spacing w:before="81" w:after="81" w:line="160" w:lineRule="exact"/>
              <w:ind w:left="72" w:right="43"/>
              <w:jc w:val="right"/>
              <w:rPr>
                <w:i/>
                <w:sz w:val="14"/>
                <w:lang w:val="en-GB"/>
              </w:rPr>
            </w:pPr>
            <w:r w:rsidRPr="00E83F27">
              <w:rPr>
                <w:i/>
                <w:sz w:val="14"/>
                <w:lang w:val="en-GB"/>
              </w:rPr>
              <w:t>2026 planned</w:t>
            </w:r>
          </w:p>
        </w:tc>
        <w:tc>
          <w:tcPr>
            <w:tcW w:w="775" w:type="dxa"/>
            <w:tcBorders>
              <w:top w:val="single" w:sz="4" w:space="0" w:color="auto"/>
              <w:bottom w:val="single" w:sz="12" w:space="0" w:color="auto"/>
            </w:tcBorders>
            <w:vAlign w:val="bottom"/>
          </w:tcPr>
          <w:p w14:paraId="2CDC7A9D" w14:textId="77777777" w:rsidR="00781C55" w:rsidRPr="00E83F27" w:rsidRDefault="00781C55" w:rsidP="00A86ED2">
            <w:pPr>
              <w:spacing w:before="81" w:after="81" w:line="160" w:lineRule="exact"/>
              <w:ind w:left="72" w:right="43"/>
              <w:jc w:val="right"/>
              <w:rPr>
                <w:i/>
                <w:sz w:val="14"/>
                <w:lang w:val="en-GB"/>
              </w:rPr>
            </w:pPr>
            <w:r w:rsidRPr="00E83F27">
              <w:rPr>
                <w:i/>
                <w:sz w:val="14"/>
                <w:lang w:val="en-GB"/>
              </w:rPr>
              <w:t>2027 planned</w:t>
            </w:r>
          </w:p>
        </w:tc>
      </w:tr>
      <w:tr w:rsidR="00781C55" w:rsidRPr="00E83F27" w14:paraId="09DCBEF1" w14:textId="77777777" w:rsidTr="00A86ED2">
        <w:trPr>
          <w:trHeight w:hRule="exact" w:val="115"/>
          <w:tblHeader/>
        </w:trPr>
        <w:tc>
          <w:tcPr>
            <w:tcW w:w="6750" w:type="dxa"/>
            <w:tcBorders>
              <w:top w:val="single" w:sz="12" w:space="0" w:color="auto"/>
            </w:tcBorders>
            <w:vAlign w:val="bottom"/>
          </w:tcPr>
          <w:p w14:paraId="606BE8B9" w14:textId="77777777" w:rsidR="00781C55" w:rsidRPr="00E83F27" w:rsidRDefault="00781C55" w:rsidP="00A86ED2">
            <w:pPr>
              <w:spacing w:before="40" w:after="40" w:line="210" w:lineRule="exact"/>
              <w:ind w:right="40"/>
              <w:rPr>
                <w:sz w:val="17"/>
                <w:lang w:val="en-GB"/>
              </w:rPr>
            </w:pPr>
          </w:p>
        </w:tc>
        <w:tc>
          <w:tcPr>
            <w:tcW w:w="775" w:type="dxa"/>
            <w:tcBorders>
              <w:top w:val="single" w:sz="12" w:space="0" w:color="auto"/>
            </w:tcBorders>
            <w:vAlign w:val="bottom"/>
          </w:tcPr>
          <w:p w14:paraId="26CBDA26" w14:textId="77777777" w:rsidR="00781C55" w:rsidRPr="00E83F27" w:rsidRDefault="00781C55" w:rsidP="00A86ED2">
            <w:pPr>
              <w:spacing w:before="40" w:after="40" w:line="210" w:lineRule="exact"/>
              <w:ind w:left="72" w:right="43"/>
              <w:jc w:val="right"/>
              <w:rPr>
                <w:sz w:val="17"/>
                <w:lang w:val="en-GB"/>
              </w:rPr>
            </w:pPr>
          </w:p>
        </w:tc>
        <w:tc>
          <w:tcPr>
            <w:tcW w:w="775" w:type="dxa"/>
            <w:tcBorders>
              <w:top w:val="single" w:sz="12" w:space="0" w:color="auto"/>
            </w:tcBorders>
            <w:vAlign w:val="bottom"/>
          </w:tcPr>
          <w:p w14:paraId="757CAE95" w14:textId="77777777" w:rsidR="00781C55" w:rsidRPr="00E83F27" w:rsidRDefault="00781C55" w:rsidP="00A86ED2">
            <w:pPr>
              <w:spacing w:before="40" w:after="40" w:line="210" w:lineRule="exact"/>
              <w:ind w:left="72" w:right="43"/>
              <w:jc w:val="right"/>
              <w:rPr>
                <w:sz w:val="17"/>
                <w:lang w:val="en-GB"/>
              </w:rPr>
            </w:pPr>
          </w:p>
        </w:tc>
        <w:tc>
          <w:tcPr>
            <w:tcW w:w="775" w:type="dxa"/>
            <w:tcBorders>
              <w:top w:val="single" w:sz="12" w:space="0" w:color="auto"/>
            </w:tcBorders>
            <w:vAlign w:val="bottom"/>
          </w:tcPr>
          <w:p w14:paraId="4B426E9B" w14:textId="77777777" w:rsidR="00781C55" w:rsidRPr="00E83F27" w:rsidRDefault="00781C55" w:rsidP="00A86ED2">
            <w:pPr>
              <w:spacing w:before="40" w:after="40" w:line="210" w:lineRule="exact"/>
              <w:ind w:left="72" w:right="43"/>
              <w:jc w:val="right"/>
              <w:rPr>
                <w:sz w:val="17"/>
                <w:lang w:val="en-GB"/>
              </w:rPr>
            </w:pPr>
          </w:p>
        </w:tc>
        <w:tc>
          <w:tcPr>
            <w:tcW w:w="775" w:type="dxa"/>
            <w:tcBorders>
              <w:top w:val="single" w:sz="12" w:space="0" w:color="auto"/>
            </w:tcBorders>
            <w:vAlign w:val="bottom"/>
          </w:tcPr>
          <w:p w14:paraId="4E9A207A" w14:textId="77777777" w:rsidR="00781C55" w:rsidRPr="00E83F27" w:rsidRDefault="00781C55" w:rsidP="00A86ED2">
            <w:pPr>
              <w:spacing w:before="40" w:after="40" w:line="210" w:lineRule="exact"/>
              <w:ind w:left="72" w:right="43"/>
              <w:jc w:val="right"/>
              <w:rPr>
                <w:sz w:val="17"/>
                <w:lang w:val="en-GB"/>
              </w:rPr>
            </w:pPr>
          </w:p>
        </w:tc>
      </w:tr>
      <w:tr w:rsidR="00781C55" w:rsidRPr="00B1782A" w14:paraId="658CA803" w14:textId="77777777" w:rsidTr="00A86ED2">
        <w:tc>
          <w:tcPr>
            <w:tcW w:w="6750" w:type="dxa"/>
            <w:vAlign w:val="bottom"/>
          </w:tcPr>
          <w:p w14:paraId="7495D620" w14:textId="77777777" w:rsidR="00781C55" w:rsidRPr="00E83F27" w:rsidRDefault="00781C55" w:rsidP="00A86ED2">
            <w:pPr>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A.</w:t>
            </w:r>
            <w:r>
              <w:rPr>
                <w:b/>
                <w:bCs/>
                <w:sz w:val="17"/>
                <w:lang w:val="en-GB"/>
              </w:rPr>
              <w:tab/>
            </w:r>
            <w:r w:rsidRPr="00E83F27">
              <w:rPr>
                <w:b/>
                <w:bCs/>
                <w:sz w:val="17"/>
                <w:lang w:val="en-GB"/>
              </w:rPr>
              <w:t>Facilitation of the intergovernmental process and expert bodies</w:t>
            </w:r>
          </w:p>
        </w:tc>
        <w:tc>
          <w:tcPr>
            <w:tcW w:w="775" w:type="dxa"/>
            <w:vAlign w:val="bottom"/>
          </w:tcPr>
          <w:p w14:paraId="33447AC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75" w:type="dxa"/>
            <w:vAlign w:val="bottom"/>
          </w:tcPr>
          <w:p w14:paraId="652695D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75" w:type="dxa"/>
            <w:vAlign w:val="bottom"/>
          </w:tcPr>
          <w:p w14:paraId="144EE40C"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c>
          <w:tcPr>
            <w:tcW w:w="775" w:type="dxa"/>
            <w:vAlign w:val="bottom"/>
          </w:tcPr>
          <w:p w14:paraId="318F67C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p>
        </w:tc>
      </w:tr>
      <w:tr w:rsidR="00781C55" w:rsidRPr="00E83F27" w14:paraId="54DAC581" w14:textId="77777777" w:rsidTr="00A86ED2">
        <w:tc>
          <w:tcPr>
            <w:tcW w:w="6750" w:type="dxa"/>
            <w:vAlign w:val="bottom"/>
          </w:tcPr>
          <w:p w14:paraId="601664D0"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Parliamentary documentation</w:t>
            </w:r>
            <w:r w:rsidRPr="00E83F27">
              <w:rPr>
                <w:sz w:val="17"/>
                <w:lang w:val="en-GB"/>
              </w:rPr>
              <w:t xml:space="preserve"> (number of documents)</w:t>
            </w:r>
          </w:p>
        </w:tc>
        <w:tc>
          <w:tcPr>
            <w:tcW w:w="775" w:type="dxa"/>
            <w:vAlign w:val="bottom"/>
          </w:tcPr>
          <w:p w14:paraId="562664B7"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3</w:t>
            </w:r>
          </w:p>
        </w:tc>
        <w:tc>
          <w:tcPr>
            <w:tcW w:w="775" w:type="dxa"/>
            <w:vAlign w:val="bottom"/>
          </w:tcPr>
          <w:p w14:paraId="19F2A29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3</w:t>
            </w:r>
          </w:p>
        </w:tc>
        <w:tc>
          <w:tcPr>
            <w:tcW w:w="775" w:type="dxa"/>
            <w:vAlign w:val="bottom"/>
          </w:tcPr>
          <w:p w14:paraId="0C533F3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3</w:t>
            </w:r>
          </w:p>
        </w:tc>
        <w:tc>
          <w:tcPr>
            <w:tcW w:w="775" w:type="dxa"/>
            <w:vAlign w:val="bottom"/>
          </w:tcPr>
          <w:p w14:paraId="70ADC13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3</w:t>
            </w:r>
          </w:p>
        </w:tc>
      </w:tr>
      <w:tr w:rsidR="00781C55" w:rsidRPr="00E83F27" w14:paraId="7F78C0E5" w14:textId="77777777" w:rsidTr="00A86ED2">
        <w:tc>
          <w:tcPr>
            <w:tcW w:w="6750" w:type="dxa"/>
            <w:vAlign w:val="bottom"/>
          </w:tcPr>
          <w:p w14:paraId="67D7D461"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1.</w:t>
            </w:r>
            <w:r>
              <w:rPr>
                <w:sz w:val="17"/>
                <w:lang w:val="en-GB"/>
              </w:rPr>
              <w:tab/>
            </w:r>
            <w:r w:rsidRPr="00E83F27">
              <w:rPr>
                <w:sz w:val="17"/>
                <w:lang w:val="en-GB"/>
              </w:rPr>
              <w:t>Report to the General Assembly on accountability</w:t>
            </w:r>
          </w:p>
        </w:tc>
        <w:tc>
          <w:tcPr>
            <w:tcW w:w="775" w:type="dxa"/>
            <w:vAlign w:val="bottom"/>
          </w:tcPr>
          <w:p w14:paraId="5DFB8A5E"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775" w:type="dxa"/>
            <w:vAlign w:val="bottom"/>
          </w:tcPr>
          <w:p w14:paraId="15F81F07"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775" w:type="dxa"/>
            <w:vAlign w:val="bottom"/>
          </w:tcPr>
          <w:p w14:paraId="6ACB1214"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c>
          <w:tcPr>
            <w:tcW w:w="775" w:type="dxa"/>
            <w:vAlign w:val="bottom"/>
          </w:tcPr>
          <w:p w14:paraId="0B816E7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1</w:t>
            </w:r>
          </w:p>
        </w:tc>
      </w:tr>
      <w:tr w:rsidR="00781C55" w:rsidRPr="00E83F27" w14:paraId="0FD7727B" w14:textId="77777777" w:rsidTr="00A86ED2">
        <w:tc>
          <w:tcPr>
            <w:tcW w:w="6750" w:type="dxa"/>
            <w:vAlign w:val="bottom"/>
          </w:tcPr>
          <w:p w14:paraId="568D0B53" w14:textId="77777777" w:rsidR="00781C55" w:rsidRPr="00E83F27" w:rsidRDefault="00781C55" w:rsidP="00A86ED2">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E83F27">
              <w:rPr>
                <w:sz w:val="17"/>
                <w:lang w:val="en-GB"/>
              </w:rPr>
              <w:t>2.</w:t>
            </w:r>
            <w:r>
              <w:rPr>
                <w:sz w:val="17"/>
                <w:lang w:val="en-GB"/>
              </w:rPr>
              <w:tab/>
            </w:r>
            <w:r w:rsidRPr="00E83F27">
              <w:rPr>
                <w:sz w:val="17"/>
                <w:lang w:val="en-GB"/>
              </w:rPr>
              <w:t xml:space="preserve">Reports of the Secretary-General on the implementation of the recommendations of the Board of Auditors </w:t>
            </w:r>
          </w:p>
        </w:tc>
        <w:tc>
          <w:tcPr>
            <w:tcW w:w="775" w:type="dxa"/>
            <w:vAlign w:val="bottom"/>
          </w:tcPr>
          <w:p w14:paraId="7BF84BFC"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c>
          <w:tcPr>
            <w:tcW w:w="775" w:type="dxa"/>
            <w:vAlign w:val="bottom"/>
          </w:tcPr>
          <w:p w14:paraId="7F8804C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c>
          <w:tcPr>
            <w:tcW w:w="775" w:type="dxa"/>
            <w:vAlign w:val="bottom"/>
          </w:tcPr>
          <w:p w14:paraId="202BEE1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c>
          <w:tcPr>
            <w:tcW w:w="775" w:type="dxa"/>
            <w:vAlign w:val="bottom"/>
          </w:tcPr>
          <w:p w14:paraId="5059607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r>
      <w:tr w:rsidR="00781C55" w:rsidRPr="00E83F27" w14:paraId="6761B5C7" w14:textId="77777777" w:rsidTr="00A86ED2">
        <w:tc>
          <w:tcPr>
            <w:tcW w:w="6750" w:type="dxa"/>
            <w:vAlign w:val="bottom"/>
          </w:tcPr>
          <w:p w14:paraId="574F8EB5"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Substantive services for meetings</w:t>
            </w:r>
            <w:r w:rsidRPr="00E83F27">
              <w:rPr>
                <w:sz w:val="17"/>
                <w:lang w:val="en-GB"/>
              </w:rPr>
              <w:t xml:space="preserve"> (number of three-hour meetings)</w:t>
            </w:r>
          </w:p>
        </w:tc>
        <w:tc>
          <w:tcPr>
            <w:tcW w:w="775" w:type="dxa"/>
            <w:vAlign w:val="bottom"/>
          </w:tcPr>
          <w:p w14:paraId="22228E2C"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12</w:t>
            </w:r>
          </w:p>
        </w:tc>
        <w:tc>
          <w:tcPr>
            <w:tcW w:w="775" w:type="dxa"/>
            <w:vAlign w:val="bottom"/>
          </w:tcPr>
          <w:p w14:paraId="22B4EE5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11</w:t>
            </w:r>
          </w:p>
        </w:tc>
        <w:tc>
          <w:tcPr>
            <w:tcW w:w="775" w:type="dxa"/>
            <w:vAlign w:val="bottom"/>
          </w:tcPr>
          <w:p w14:paraId="1228A74C"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10</w:t>
            </w:r>
          </w:p>
        </w:tc>
        <w:tc>
          <w:tcPr>
            <w:tcW w:w="775" w:type="dxa"/>
            <w:vAlign w:val="bottom"/>
          </w:tcPr>
          <w:p w14:paraId="3CA6D5B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b/>
                <w:bCs/>
                <w:sz w:val="17"/>
                <w:lang w:val="en-GB"/>
              </w:rPr>
            </w:pPr>
            <w:r w:rsidRPr="00E83F27">
              <w:rPr>
                <w:b/>
                <w:bCs/>
                <w:sz w:val="17"/>
                <w:lang w:val="en-GB"/>
              </w:rPr>
              <w:t>11</w:t>
            </w:r>
          </w:p>
        </w:tc>
      </w:tr>
      <w:tr w:rsidR="00781C55" w:rsidRPr="00E83F27" w14:paraId="2C8DDD11" w14:textId="77777777" w:rsidTr="00A86ED2">
        <w:tc>
          <w:tcPr>
            <w:tcW w:w="6750" w:type="dxa"/>
            <w:vAlign w:val="bottom"/>
          </w:tcPr>
          <w:p w14:paraId="2A878D81"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3.</w:t>
            </w:r>
            <w:r>
              <w:rPr>
                <w:sz w:val="17"/>
                <w:lang w:val="en-GB"/>
              </w:rPr>
              <w:tab/>
            </w:r>
            <w:r w:rsidRPr="00E83F27">
              <w:rPr>
                <w:sz w:val="17"/>
                <w:lang w:val="en-GB"/>
              </w:rPr>
              <w:t>Hearings of the Advisory Committee on Administrative and Budgetary Questions</w:t>
            </w:r>
          </w:p>
        </w:tc>
        <w:tc>
          <w:tcPr>
            <w:tcW w:w="775" w:type="dxa"/>
            <w:vAlign w:val="bottom"/>
          </w:tcPr>
          <w:p w14:paraId="2D4C4B28"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c>
          <w:tcPr>
            <w:tcW w:w="775" w:type="dxa"/>
            <w:vAlign w:val="bottom"/>
          </w:tcPr>
          <w:p w14:paraId="62EC0755"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c>
          <w:tcPr>
            <w:tcW w:w="775" w:type="dxa"/>
            <w:vAlign w:val="bottom"/>
          </w:tcPr>
          <w:p w14:paraId="13E244D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c>
          <w:tcPr>
            <w:tcW w:w="775" w:type="dxa"/>
            <w:vAlign w:val="bottom"/>
          </w:tcPr>
          <w:p w14:paraId="6A7884DC"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r>
      <w:tr w:rsidR="00781C55" w:rsidRPr="00E83F27" w14:paraId="5EDE3866" w14:textId="77777777" w:rsidTr="00A86ED2">
        <w:tc>
          <w:tcPr>
            <w:tcW w:w="6750" w:type="dxa"/>
            <w:vAlign w:val="bottom"/>
          </w:tcPr>
          <w:p w14:paraId="5966934A"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4.</w:t>
            </w:r>
            <w:r>
              <w:rPr>
                <w:sz w:val="17"/>
                <w:lang w:val="en-GB"/>
              </w:rPr>
              <w:tab/>
            </w:r>
            <w:r w:rsidRPr="00E83F27">
              <w:rPr>
                <w:sz w:val="17"/>
                <w:lang w:val="en-GB"/>
              </w:rPr>
              <w:t>Meetings of the General Assembly</w:t>
            </w:r>
          </w:p>
        </w:tc>
        <w:tc>
          <w:tcPr>
            <w:tcW w:w="775" w:type="dxa"/>
            <w:vAlign w:val="bottom"/>
          </w:tcPr>
          <w:p w14:paraId="4F2D6DFA"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c>
          <w:tcPr>
            <w:tcW w:w="775" w:type="dxa"/>
            <w:vAlign w:val="bottom"/>
          </w:tcPr>
          <w:p w14:paraId="1CE0DF79"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c>
          <w:tcPr>
            <w:tcW w:w="775" w:type="dxa"/>
            <w:vAlign w:val="bottom"/>
          </w:tcPr>
          <w:p w14:paraId="79E9DBA7"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c>
          <w:tcPr>
            <w:tcW w:w="775" w:type="dxa"/>
            <w:vAlign w:val="bottom"/>
          </w:tcPr>
          <w:p w14:paraId="1B9C8670"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r>
      <w:tr w:rsidR="00781C55" w:rsidRPr="00E83F27" w14:paraId="078F975A" w14:textId="77777777" w:rsidTr="00A86ED2">
        <w:tc>
          <w:tcPr>
            <w:tcW w:w="6750" w:type="dxa"/>
            <w:vAlign w:val="bottom"/>
          </w:tcPr>
          <w:p w14:paraId="0E26865C"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5.</w:t>
            </w:r>
            <w:r>
              <w:rPr>
                <w:sz w:val="17"/>
                <w:lang w:val="en-GB"/>
              </w:rPr>
              <w:tab/>
            </w:r>
            <w:r w:rsidRPr="00E83F27">
              <w:rPr>
                <w:sz w:val="17"/>
                <w:lang w:val="en-GB"/>
              </w:rPr>
              <w:t>Meetings of the Independent Audit Advisory Committee</w:t>
            </w:r>
          </w:p>
        </w:tc>
        <w:tc>
          <w:tcPr>
            <w:tcW w:w="775" w:type="dxa"/>
            <w:vAlign w:val="bottom"/>
          </w:tcPr>
          <w:p w14:paraId="76FD4113"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4</w:t>
            </w:r>
          </w:p>
        </w:tc>
        <w:tc>
          <w:tcPr>
            <w:tcW w:w="775" w:type="dxa"/>
            <w:vAlign w:val="bottom"/>
          </w:tcPr>
          <w:p w14:paraId="6CB664F2"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w:t>
            </w:r>
          </w:p>
        </w:tc>
        <w:tc>
          <w:tcPr>
            <w:tcW w:w="775" w:type="dxa"/>
            <w:vAlign w:val="bottom"/>
          </w:tcPr>
          <w:p w14:paraId="2C4B793F"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2</w:t>
            </w:r>
          </w:p>
        </w:tc>
        <w:tc>
          <w:tcPr>
            <w:tcW w:w="775" w:type="dxa"/>
            <w:vAlign w:val="bottom"/>
          </w:tcPr>
          <w:p w14:paraId="66773DED" w14:textId="77777777" w:rsidR="00781C55" w:rsidRPr="00E83F27" w:rsidRDefault="00781C55" w:rsidP="00A86ED2">
            <w:pPr>
              <w:tabs>
                <w:tab w:val="left" w:pos="288"/>
                <w:tab w:val="left" w:pos="576"/>
                <w:tab w:val="left" w:pos="864"/>
                <w:tab w:val="left" w:pos="1152"/>
              </w:tabs>
              <w:spacing w:before="40" w:after="40" w:line="210" w:lineRule="exact"/>
              <w:ind w:left="72" w:right="43"/>
              <w:jc w:val="right"/>
              <w:rPr>
                <w:sz w:val="17"/>
                <w:lang w:val="en-GB"/>
              </w:rPr>
            </w:pPr>
            <w:r w:rsidRPr="00E83F27">
              <w:rPr>
                <w:sz w:val="17"/>
                <w:lang w:val="en-GB"/>
              </w:rPr>
              <w:t>3</w:t>
            </w:r>
          </w:p>
        </w:tc>
      </w:tr>
      <w:tr w:rsidR="00781C55" w:rsidRPr="00E83F27" w14:paraId="1A310167" w14:textId="77777777" w:rsidTr="00A86ED2">
        <w:tc>
          <w:tcPr>
            <w:tcW w:w="6750" w:type="dxa"/>
            <w:vAlign w:val="bottom"/>
          </w:tcPr>
          <w:p w14:paraId="2AADFA8A" w14:textId="77777777" w:rsidR="00781C55" w:rsidRPr="00E83F27" w:rsidRDefault="00781C55" w:rsidP="005B2104">
            <w:pPr>
              <w:keepNext/>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E.</w:t>
            </w:r>
            <w:r>
              <w:rPr>
                <w:b/>
                <w:bCs/>
                <w:sz w:val="17"/>
                <w:lang w:val="en-GB"/>
              </w:rPr>
              <w:tab/>
            </w:r>
            <w:r w:rsidRPr="00E83F27">
              <w:rPr>
                <w:b/>
                <w:bCs/>
                <w:sz w:val="17"/>
                <w:lang w:val="en-GB"/>
              </w:rPr>
              <w:t>Enabling deliverables</w:t>
            </w:r>
          </w:p>
        </w:tc>
        <w:tc>
          <w:tcPr>
            <w:tcW w:w="775" w:type="dxa"/>
            <w:vAlign w:val="bottom"/>
          </w:tcPr>
          <w:p w14:paraId="6F71455D" w14:textId="77777777" w:rsidR="00781C55" w:rsidRPr="00E83F27" w:rsidRDefault="00781C55" w:rsidP="005B2104">
            <w:pPr>
              <w:keepNext/>
              <w:tabs>
                <w:tab w:val="left" w:pos="288"/>
                <w:tab w:val="left" w:pos="576"/>
                <w:tab w:val="left" w:pos="864"/>
                <w:tab w:val="left" w:pos="1152"/>
              </w:tabs>
              <w:spacing w:before="40" w:after="40" w:line="210" w:lineRule="exact"/>
              <w:ind w:left="72" w:right="43"/>
              <w:jc w:val="right"/>
              <w:rPr>
                <w:sz w:val="17"/>
                <w:lang w:val="en-GB"/>
              </w:rPr>
            </w:pPr>
          </w:p>
        </w:tc>
        <w:tc>
          <w:tcPr>
            <w:tcW w:w="775" w:type="dxa"/>
            <w:vAlign w:val="bottom"/>
          </w:tcPr>
          <w:p w14:paraId="677EFAB1" w14:textId="77777777" w:rsidR="00781C55" w:rsidRPr="00E83F27" w:rsidRDefault="00781C55" w:rsidP="005B2104">
            <w:pPr>
              <w:keepNext/>
              <w:tabs>
                <w:tab w:val="left" w:pos="288"/>
                <w:tab w:val="left" w:pos="576"/>
                <w:tab w:val="left" w:pos="864"/>
                <w:tab w:val="left" w:pos="1152"/>
              </w:tabs>
              <w:spacing w:before="40" w:after="40" w:line="210" w:lineRule="exact"/>
              <w:ind w:left="72" w:right="43"/>
              <w:jc w:val="right"/>
              <w:rPr>
                <w:sz w:val="17"/>
                <w:lang w:val="en-GB"/>
              </w:rPr>
            </w:pPr>
          </w:p>
        </w:tc>
        <w:tc>
          <w:tcPr>
            <w:tcW w:w="775" w:type="dxa"/>
            <w:vAlign w:val="bottom"/>
          </w:tcPr>
          <w:p w14:paraId="0D644686" w14:textId="77777777" w:rsidR="00781C55" w:rsidRPr="00E83F27" w:rsidRDefault="00781C55" w:rsidP="005B2104">
            <w:pPr>
              <w:keepNext/>
              <w:tabs>
                <w:tab w:val="left" w:pos="288"/>
                <w:tab w:val="left" w:pos="576"/>
                <w:tab w:val="left" w:pos="864"/>
                <w:tab w:val="left" w:pos="1152"/>
              </w:tabs>
              <w:spacing w:before="40" w:after="40" w:line="210" w:lineRule="exact"/>
              <w:ind w:left="72" w:right="43"/>
              <w:jc w:val="right"/>
              <w:rPr>
                <w:sz w:val="17"/>
                <w:lang w:val="en-GB"/>
              </w:rPr>
            </w:pPr>
          </w:p>
        </w:tc>
        <w:tc>
          <w:tcPr>
            <w:tcW w:w="775" w:type="dxa"/>
            <w:vAlign w:val="bottom"/>
          </w:tcPr>
          <w:p w14:paraId="5AF23D92" w14:textId="77777777" w:rsidR="00781C55" w:rsidRPr="00E83F27" w:rsidRDefault="00781C55" w:rsidP="005B2104">
            <w:pPr>
              <w:keepNext/>
              <w:tabs>
                <w:tab w:val="left" w:pos="288"/>
                <w:tab w:val="left" w:pos="576"/>
                <w:tab w:val="left" w:pos="864"/>
                <w:tab w:val="left" w:pos="1152"/>
              </w:tabs>
              <w:spacing w:before="40" w:after="40" w:line="210" w:lineRule="exact"/>
              <w:ind w:left="72" w:right="43"/>
              <w:jc w:val="right"/>
              <w:rPr>
                <w:sz w:val="17"/>
                <w:lang w:val="en-GB"/>
              </w:rPr>
            </w:pPr>
          </w:p>
        </w:tc>
      </w:tr>
      <w:tr w:rsidR="00781C55" w:rsidRPr="00B1782A" w14:paraId="20B28E75" w14:textId="77777777" w:rsidTr="00781C55">
        <w:tc>
          <w:tcPr>
            <w:tcW w:w="9850" w:type="dxa"/>
            <w:gridSpan w:val="5"/>
            <w:vAlign w:val="bottom"/>
          </w:tcPr>
          <w:p w14:paraId="650F8D74" w14:textId="77777777" w:rsidR="00781C55" w:rsidRPr="00E83F27" w:rsidRDefault="00781C55" w:rsidP="005B2104">
            <w:pPr>
              <w:keepNext/>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E83F27">
              <w:rPr>
                <w:b/>
                <w:bCs/>
                <w:sz w:val="17"/>
                <w:lang w:val="en-GB"/>
              </w:rPr>
              <w:t>Administration</w:t>
            </w:r>
            <w:r w:rsidRPr="00E83F27">
              <w:rPr>
                <w:sz w:val="17"/>
                <w:lang w:val="en-GB"/>
              </w:rPr>
              <w:t>: Provision of 100 per cent of briefing sessions requested for incoming senior managers on governance, accountability and related monitoring mechanisms in use by the Administration; 2 enterprise risk management workshops for approximately 120 managers and focal points across 60 entities; annual key performance indicators report covering approximately 235 entities with delegation of authority; enhancements to the delegation of authority portal; enterprise-wide outreach, advocacy campaigns, and network and training opportunities to raise awareness of change management, business innovation and new internal ways of working; quarterly release of continuous improvements in analytics and corporate dashboards; senior managers’ compacts performance assessment for 70 heads of entity; support for implementing the administrative instruction on evaluation in the Secretariat to all Secretariat entities; workshop for approximately 120 oversight focal points; workshops, briefings and guidance to approximately 150 compact focal points; workshops, briefings and guidance to the delegation of authority focal points of about 235 entities.</w:t>
            </w:r>
          </w:p>
        </w:tc>
      </w:tr>
      <w:tr w:rsidR="00781C55" w:rsidRPr="00B1782A" w14:paraId="266F096C" w14:textId="77777777" w:rsidTr="00A86ED2">
        <w:tc>
          <w:tcPr>
            <w:tcW w:w="9850" w:type="dxa"/>
            <w:gridSpan w:val="5"/>
            <w:tcBorders>
              <w:bottom w:val="single" w:sz="12" w:space="0" w:color="auto"/>
            </w:tcBorders>
            <w:vAlign w:val="bottom"/>
          </w:tcPr>
          <w:p w14:paraId="09B957EE" w14:textId="77777777" w:rsidR="00781C55" w:rsidRPr="00781C55" w:rsidRDefault="00781C55" w:rsidP="00781C55">
            <w:pPr>
              <w:tabs>
                <w:tab w:val="left" w:pos="288"/>
                <w:tab w:val="left" w:pos="576"/>
                <w:tab w:val="left" w:pos="864"/>
                <w:tab w:val="left" w:pos="1152"/>
              </w:tabs>
              <w:spacing w:line="240" w:lineRule="auto"/>
              <w:ind w:left="288" w:right="43" w:hanging="288"/>
              <w:rPr>
                <w:b/>
                <w:bCs/>
                <w:sz w:val="2"/>
                <w:lang w:val="en-GB"/>
              </w:rPr>
            </w:pPr>
          </w:p>
        </w:tc>
      </w:tr>
    </w:tbl>
    <w:p w14:paraId="7D0FE6E2" w14:textId="77777777" w:rsidR="00781C55" w:rsidRPr="00E83F27" w:rsidRDefault="00781C55" w:rsidP="00781C55">
      <w:pPr>
        <w:pStyle w:val="SingleTxt"/>
        <w:spacing w:after="0" w:line="120" w:lineRule="exact"/>
        <w:rPr>
          <w:sz w:val="10"/>
          <w:lang w:val="en-GB"/>
        </w:rPr>
      </w:pPr>
    </w:p>
    <w:p w14:paraId="661957C6" w14:textId="77777777" w:rsidR="00781C55" w:rsidRPr="00E83F27" w:rsidRDefault="00781C55" w:rsidP="00781C55">
      <w:pPr>
        <w:pStyle w:val="SingleTxt"/>
        <w:spacing w:after="0" w:line="120" w:lineRule="exact"/>
        <w:rPr>
          <w:sz w:val="10"/>
          <w:lang w:val="en-GB"/>
        </w:rPr>
      </w:pPr>
    </w:p>
    <w:p w14:paraId="75492184" w14:textId="77777777" w:rsidR="00781C55" w:rsidRPr="00E83F27" w:rsidRDefault="00781C55" w:rsidP="00781C55">
      <w:pPr>
        <w:pStyle w:val="SingleTxt"/>
        <w:spacing w:after="0" w:line="120" w:lineRule="exact"/>
        <w:rPr>
          <w:sz w:val="10"/>
          <w:lang w:val="en-GB"/>
        </w:rPr>
      </w:pPr>
    </w:p>
    <w:p w14:paraId="1197B5F3"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Subprogramme 5</w:t>
      </w:r>
    </w:p>
    <w:p w14:paraId="042BDB76"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Addressing racism in the workplace</w:t>
      </w:r>
    </w:p>
    <w:p w14:paraId="218EE97A" w14:textId="77777777" w:rsidR="00781C55" w:rsidRPr="00E83F27" w:rsidRDefault="00781C55" w:rsidP="00781C55">
      <w:pPr>
        <w:pStyle w:val="SingleTxt"/>
        <w:spacing w:after="0" w:line="120" w:lineRule="exact"/>
        <w:rPr>
          <w:sz w:val="10"/>
          <w:lang w:val="en-GB"/>
        </w:rPr>
      </w:pPr>
    </w:p>
    <w:p w14:paraId="029FBC39" w14:textId="77777777" w:rsidR="00781C55" w:rsidRPr="00E83F27" w:rsidRDefault="00781C55" w:rsidP="00781C55">
      <w:pPr>
        <w:pStyle w:val="SingleTxt"/>
        <w:spacing w:after="0" w:line="120" w:lineRule="exact"/>
        <w:rPr>
          <w:sz w:val="10"/>
          <w:lang w:val="en-GB"/>
        </w:rPr>
      </w:pPr>
    </w:p>
    <w:p w14:paraId="45049473"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Objective</w:t>
      </w:r>
    </w:p>
    <w:p w14:paraId="5BBFCD08" w14:textId="77777777" w:rsidR="00781C55" w:rsidRPr="00E83F27" w:rsidRDefault="00781C55" w:rsidP="00781C55">
      <w:pPr>
        <w:pStyle w:val="SingleTxt"/>
        <w:spacing w:after="0" w:line="120" w:lineRule="exact"/>
        <w:rPr>
          <w:sz w:val="10"/>
          <w:lang w:val="en-GB"/>
        </w:rPr>
      </w:pPr>
    </w:p>
    <w:p w14:paraId="682980CC" w14:textId="77777777" w:rsidR="00781C55" w:rsidRPr="00E83F27" w:rsidRDefault="00781C55" w:rsidP="00781C55">
      <w:pPr>
        <w:pStyle w:val="SingleTxt"/>
        <w:spacing w:after="0" w:line="120" w:lineRule="exact"/>
        <w:rPr>
          <w:sz w:val="10"/>
          <w:lang w:val="en-GB"/>
        </w:rPr>
      </w:pPr>
    </w:p>
    <w:p w14:paraId="1B3F0A99"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29A.136</w:t>
      </w:r>
      <w:r w:rsidRPr="00FA08CF">
        <w:rPr>
          <w:lang w:val="en-GB"/>
        </w:rPr>
        <w:tab/>
        <w:t>The objective, to which this subprogramme contributes, is to ensure a workplace free from racism and racial discrimination, in which every staff member feels valued and respected and is treated with dignity.</w:t>
      </w:r>
    </w:p>
    <w:p w14:paraId="5C86460E" w14:textId="77777777" w:rsidR="00781C55" w:rsidRPr="00E83F27" w:rsidRDefault="00781C55" w:rsidP="00781C55">
      <w:pPr>
        <w:pStyle w:val="SingleTxt"/>
        <w:spacing w:after="0" w:line="120" w:lineRule="exact"/>
        <w:rPr>
          <w:sz w:val="10"/>
          <w:lang w:val="en-GB"/>
        </w:rPr>
      </w:pPr>
    </w:p>
    <w:p w14:paraId="263A62F3" w14:textId="77777777" w:rsidR="00781C55" w:rsidRPr="00E83F27" w:rsidRDefault="00781C55" w:rsidP="00781C55">
      <w:pPr>
        <w:pStyle w:val="SingleTxt"/>
        <w:spacing w:after="0" w:line="120" w:lineRule="exact"/>
        <w:rPr>
          <w:sz w:val="10"/>
          <w:lang w:val="en-GB"/>
        </w:rPr>
      </w:pPr>
    </w:p>
    <w:p w14:paraId="28F2D248"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Strategy</w:t>
      </w:r>
    </w:p>
    <w:p w14:paraId="0679CB02" w14:textId="77777777" w:rsidR="00781C55" w:rsidRPr="00E83F27" w:rsidRDefault="00781C55" w:rsidP="00781C55">
      <w:pPr>
        <w:pStyle w:val="SingleTxt"/>
        <w:spacing w:after="0" w:line="120" w:lineRule="exact"/>
        <w:rPr>
          <w:sz w:val="10"/>
          <w:lang w:val="en-GB"/>
        </w:rPr>
      </w:pPr>
    </w:p>
    <w:p w14:paraId="096DBDB5" w14:textId="77777777" w:rsidR="00781C55" w:rsidRPr="00E83F27" w:rsidRDefault="00781C55" w:rsidP="00781C55">
      <w:pPr>
        <w:pStyle w:val="SingleTxt"/>
        <w:spacing w:after="0" w:line="120" w:lineRule="exact"/>
        <w:rPr>
          <w:sz w:val="10"/>
          <w:lang w:val="en-GB"/>
        </w:rPr>
      </w:pPr>
    </w:p>
    <w:p w14:paraId="52138226"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FA08CF">
        <w:rPr>
          <w:lang w:val="en-GB"/>
        </w:rPr>
        <w:t>29A.137</w:t>
      </w:r>
      <w:r w:rsidRPr="00FA08CF">
        <w:rPr>
          <w:lang w:val="en-GB"/>
        </w:rPr>
        <w:tab/>
        <w:t xml:space="preserve">To contribute to the objective, the subprogramme will: </w:t>
      </w:r>
    </w:p>
    <w:p w14:paraId="5174CAE3"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FA08CF">
        <w:rPr>
          <w:lang w:val="en-GB"/>
        </w:rPr>
        <w:t>(a)</w:t>
      </w:r>
      <w:r w:rsidRPr="00FA08CF">
        <w:rPr>
          <w:lang w:val="en-GB"/>
        </w:rPr>
        <w:tab/>
        <w:t xml:space="preserve">Implement the strategic action plan by driving progress towards a racism-free Secretariat through oversight, coordination and monitoring of all anti-racism initiatives; </w:t>
      </w:r>
    </w:p>
    <w:p w14:paraId="08985390"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FA08CF">
        <w:rPr>
          <w:lang w:val="en-GB"/>
        </w:rPr>
        <w:t>(b)</w:t>
      </w:r>
      <w:r w:rsidRPr="00FA08CF">
        <w:rPr>
          <w:lang w:val="en-GB"/>
        </w:rPr>
        <w:tab/>
        <w:t xml:space="preserve">Review and address existing or potential racial bias in institutional policies and practices and promote data transparency; </w:t>
      </w:r>
    </w:p>
    <w:p w14:paraId="56CA80C5" w14:textId="52855F1B"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551828">
        <w:rPr>
          <w:lang w:val="en-GB"/>
        </w:rPr>
        <w:t>©</w:t>
      </w:r>
      <w:r w:rsidRPr="00FA08CF">
        <w:rPr>
          <w:lang w:val="en-GB"/>
        </w:rPr>
        <w:tab/>
        <w:t xml:space="preserve">Promote advocacy, awareness-raising and training programmes to support personnel and foster an organizational culture to address racism; </w:t>
      </w:r>
    </w:p>
    <w:p w14:paraId="31BAEE05"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FA08CF">
        <w:rPr>
          <w:lang w:val="en-GB"/>
        </w:rPr>
        <w:t>(d)</w:t>
      </w:r>
      <w:r w:rsidRPr="00FA08CF">
        <w:rPr>
          <w:lang w:val="en-GB"/>
        </w:rPr>
        <w:tab/>
        <w:t xml:space="preserve">Strengthen accountability mechanisms within the Organization by providing expertise to United Nations system entities on evolving practices and developments relating to the investigation and adjudication of racial discrimination matters; </w:t>
      </w:r>
    </w:p>
    <w:p w14:paraId="6B49F13B" w14:textId="147221DE"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551828">
        <w:rPr>
          <w:lang w:val="en-GB"/>
        </w:rPr>
        <w:t>©</w:t>
      </w:r>
      <w:r w:rsidRPr="00FA08CF">
        <w:rPr>
          <w:lang w:val="en-GB"/>
        </w:rPr>
        <w:tab/>
        <w:t xml:space="preserve">Address institutional and systemic racism by establishing and reinforcing leadership accountability mechanisms; </w:t>
      </w:r>
    </w:p>
    <w:p w14:paraId="0EB86636"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FA08CF">
        <w:rPr>
          <w:lang w:val="en-GB"/>
        </w:rPr>
        <w:t>(f)</w:t>
      </w:r>
      <w:r w:rsidRPr="00FA08CF">
        <w:rPr>
          <w:lang w:val="en-GB"/>
        </w:rPr>
        <w:tab/>
        <w:t>Advance system-wide anti-racism initiatives by fostering collaboration and synergies with United Nations system entities and other relevant partners, including through the exchange of best practices and lessons learned.</w:t>
      </w:r>
    </w:p>
    <w:p w14:paraId="5335F02C"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FA08CF">
        <w:rPr>
          <w:lang w:val="en-GB"/>
        </w:rPr>
        <w:t>29A.138</w:t>
      </w:r>
      <w:r w:rsidRPr="00FA08CF">
        <w:rPr>
          <w:lang w:val="en-GB"/>
        </w:rPr>
        <w:tab/>
        <w:t xml:space="preserve">The above-mentioned work is expected to result in: </w:t>
      </w:r>
    </w:p>
    <w:p w14:paraId="574B978F"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FA08CF">
        <w:rPr>
          <w:lang w:val="en-GB"/>
        </w:rPr>
        <w:t>(a)</w:t>
      </w:r>
      <w:r w:rsidRPr="00FA08CF">
        <w:rPr>
          <w:lang w:val="en-GB"/>
        </w:rPr>
        <w:tab/>
        <w:t xml:space="preserve">An institutionalized anti-racism culture fully integrated into the policies, procedures and practices within the Organization, upholding a zero-tolerance approach to racism and racial discrimination; </w:t>
      </w:r>
    </w:p>
    <w:p w14:paraId="0A021F0C"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FA08CF">
        <w:rPr>
          <w:lang w:val="en-GB"/>
        </w:rPr>
        <w:t>(b)</w:t>
      </w:r>
      <w:r w:rsidRPr="00FA08CF">
        <w:rPr>
          <w:lang w:val="en-GB"/>
        </w:rPr>
        <w:tab/>
        <w:t>The empowerment of staff and the prevention of racial bias in the institutional policies and practices of the Organization;</w:t>
      </w:r>
    </w:p>
    <w:p w14:paraId="0E6DB786" w14:textId="3FA9DA79"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551828">
        <w:rPr>
          <w:lang w:val="en-GB"/>
        </w:rPr>
        <w:t>©</w:t>
      </w:r>
      <w:r w:rsidRPr="00FA08CF">
        <w:rPr>
          <w:lang w:val="en-GB"/>
        </w:rPr>
        <w:tab/>
        <w:t>Increased trust in internal systems and processes of administration of justice to prevent, address, mediate, investigate and adjudicate fairly allegations of racism and to provide racial justice.</w:t>
      </w:r>
    </w:p>
    <w:p w14:paraId="222650F2" w14:textId="77777777" w:rsidR="00781C55" w:rsidRPr="00E83F27" w:rsidRDefault="00781C55" w:rsidP="00781C55">
      <w:pPr>
        <w:pStyle w:val="SingleTxt"/>
        <w:spacing w:after="0" w:line="120" w:lineRule="exact"/>
        <w:rPr>
          <w:sz w:val="10"/>
          <w:lang w:val="en-GB"/>
        </w:rPr>
      </w:pPr>
    </w:p>
    <w:p w14:paraId="32FC0F69" w14:textId="77777777" w:rsidR="00781C55" w:rsidRPr="00E83F27" w:rsidRDefault="00781C55" w:rsidP="00781C55">
      <w:pPr>
        <w:pStyle w:val="SingleTxt"/>
        <w:spacing w:after="0" w:line="120" w:lineRule="exact"/>
        <w:rPr>
          <w:sz w:val="10"/>
          <w:lang w:val="en-GB"/>
        </w:rPr>
      </w:pPr>
    </w:p>
    <w:p w14:paraId="0AE7EB2A" w14:textId="77777777" w:rsidR="00781C55" w:rsidRPr="00FA08CF" w:rsidRDefault="00781C55" w:rsidP="00781C55">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Programme performance in 2025</w:t>
      </w:r>
    </w:p>
    <w:p w14:paraId="7E3570B0" w14:textId="77777777" w:rsidR="00781C55" w:rsidRPr="005B2104" w:rsidRDefault="00781C55" w:rsidP="005B2104">
      <w:pPr>
        <w:pStyle w:val="SingleTxt"/>
        <w:spacing w:after="0" w:line="120" w:lineRule="exact"/>
        <w:rPr>
          <w:sz w:val="10"/>
          <w:lang w:val="en-GB"/>
        </w:rPr>
      </w:pPr>
    </w:p>
    <w:p w14:paraId="41D86836" w14:textId="77777777" w:rsidR="005B2104" w:rsidRPr="005B2104" w:rsidRDefault="005B2104" w:rsidP="005B2104">
      <w:pPr>
        <w:pStyle w:val="SingleTxt"/>
        <w:spacing w:after="0" w:line="120" w:lineRule="exact"/>
        <w:rPr>
          <w:sz w:val="10"/>
          <w:lang w:val="en-GB"/>
        </w:rPr>
      </w:pPr>
    </w:p>
    <w:p w14:paraId="6AC997E5"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Addressing interpersonal, institutional, and systemic forms of racism in the Organization</w:t>
      </w:r>
    </w:p>
    <w:p w14:paraId="52D51371" w14:textId="77777777" w:rsidR="00781C55" w:rsidRPr="005B2104" w:rsidRDefault="00781C55" w:rsidP="005B2104">
      <w:pPr>
        <w:pStyle w:val="SingleTxt"/>
        <w:spacing w:after="0" w:line="120" w:lineRule="exact"/>
        <w:rPr>
          <w:sz w:val="10"/>
          <w:lang w:val="en-GB"/>
        </w:rPr>
      </w:pPr>
    </w:p>
    <w:p w14:paraId="5357BB94" w14:textId="563C13A0" w:rsidR="00781C55" w:rsidRPr="00FA08CF"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29A.139</w:t>
      </w:r>
      <w:r w:rsidRPr="00FA08CF">
        <w:rPr>
          <w:lang w:val="en-GB"/>
        </w:rPr>
        <w:tab/>
        <w:t xml:space="preserve">The subprogramme continued to implement the series of initiatives that had been launched to target interpersonal, institutional and systemic forms of racism within the Organization. The subprogramme convened the inaugural United Nations Conference on Addressing Racism and Promoting Dignity for All at the Secretariat in June 2025; continued entity-level engagement through dialogues, conversations and town hall meetings; and launched the Secretariat’s first online course entitled “Addressing racism and racial discrimination in the workplace” in English and French. The subprogramme made structural advances through the completion of a framework for the collection of race-related data, in line with General Assembly resolution </w:t>
      </w:r>
      <w:hyperlink r:id="rId46" w:history="1">
        <w:r w:rsidRPr="00E83F27">
          <w:rPr>
            <w:rStyle w:val="Hyperlink"/>
            <w:lang w:val="en-GB"/>
          </w:rPr>
          <w:t>78/253</w:t>
        </w:r>
      </w:hyperlink>
      <w:r w:rsidRPr="00FA08CF">
        <w:rPr>
          <w:lang w:val="en-GB"/>
        </w:rPr>
        <w:t>. The subprogramme also worked to strengthen accountability mechanisms through progress on amending the Secretary-General’s bulletin on addressing discrimination, harassment, including sexual harassment, and abuse of authority (</w:t>
      </w:r>
      <w:hyperlink r:id="rId47" w:history="1">
        <w:r w:rsidRPr="00E83F27">
          <w:rPr>
            <w:rStyle w:val="Hyperlink"/>
            <w:lang w:val="en-GB"/>
          </w:rPr>
          <w:t>ST/SGB/2019/8</w:t>
        </w:r>
      </w:hyperlink>
      <w:r w:rsidRPr="00FA08CF">
        <w:rPr>
          <w:lang w:val="en-GB"/>
        </w:rPr>
        <w:t>), planned to be promulgated in 2026, to include racial discrimination as prohibited conduct.</w:t>
      </w:r>
    </w:p>
    <w:p w14:paraId="67C3FB53"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29A.140</w:t>
      </w:r>
      <w:r w:rsidRPr="00FA08CF">
        <w:rPr>
          <w:lang w:val="en-GB"/>
        </w:rPr>
        <w:tab/>
        <w:t>Progress towards the objective is presented in the performance measure below (see table 29A.39).</w:t>
      </w:r>
    </w:p>
    <w:p w14:paraId="648D81D5"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BAAAB0"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29A.39</w:t>
      </w:r>
    </w:p>
    <w:p w14:paraId="4B32E167" w14:textId="77777777" w:rsidR="00781C55"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79FE007C"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658D9C"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781C55" w:rsidRPr="00E83F27" w14:paraId="19866897" w14:textId="77777777" w:rsidTr="00A86ED2">
        <w:trPr>
          <w:tblHeader/>
        </w:trPr>
        <w:tc>
          <w:tcPr>
            <w:tcW w:w="3283" w:type="dxa"/>
            <w:tcBorders>
              <w:top w:val="single" w:sz="4" w:space="0" w:color="auto"/>
              <w:bottom w:val="single" w:sz="12" w:space="0" w:color="auto"/>
            </w:tcBorders>
            <w:vAlign w:val="bottom"/>
          </w:tcPr>
          <w:p w14:paraId="72F6572F" w14:textId="77777777" w:rsidR="00781C55" w:rsidRPr="00E83F27" w:rsidRDefault="00781C55" w:rsidP="00A86ED2">
            <w:pPr>
              <w:spacing w:before="81" w:after="81" w:line="160" w:lineRule="exact"/>
              <w:ind w:right="40"/>
              <w:rPr>
                <w:i/>
                <w:sz w:val="14"/>
                <w:lang w:val="en-GB"/>
              </w:rPr>
            </w:pPr>
            <w:r w:rsidRPr="00E83F27">
              <w:rPr>
                <w:i/>
                <w:sz w:val="14"/>
                <w:lang w:val="en-GB"/>
              </w:rPr>
              <w:t>2023 (actual)</w:t>
            </w:r>
          </w:p>
        </w:tc>
        <w:tc>
          <w:tcPr>
            <w:tcW w:w="3283" w:type="dxa"/>
            <w:tcBorders>
              <w:top w:val="single" w:sz="4" w:space="0" w:color="auto"/>
              <w:bottom w:val="single" w:sz="12" w:space="0" w:color="auto"/>
            </w:tcBorders>
            <w:vAlign w:val="bottom"/>
          </w:tcPr>
          <w:p w14:paraId="6F7BAB25" w14:textId="77777777" w:rsidR="00781C55" w:rsidRPr="00E83F27" w:rsidRDefault="00781C55" w:rsidP="00A86ED2">
            <w:pPr>
              <w:spacing w:before="81" w:after="81" w:line="160" w:lineRule="exact"/>
              <w:ind w:left="144" w:right="40"/>
              <w:rPr>
                <w:i/>
                <w:sz w:val="14"/>
                <w:lang w:val="en-GB"/>
              </w:rPr>
            </w:pPr>
            <w:r w:rsidRPr="00E83F27">
              <w:rPr>
                <w:i/>
                <w:sz w:val="14"/>
                <w:lang w:val="en-GB"/>
              </w:rPr>
              <w:t>2024 (actual)</w:t>
            </w:r>
          </w:p>
        </w:tc>
        <w:tc>
          <w:tcPr>
            <w:tcW w:w="3283" w:type="dxa"/>
            <w:tcBorders>
              <w:top w:val="single" w:sz="4" w:space="0" w:color="auto"/>
              <w:bottom w:val="single" w:sz="12" w:space="0" w:color="auto"/>
            </w:tcBorders>
            <w:vAlign w:val="bottom"/>
          </w:tcPr>
          <w:p w14:paraId="76619B0E" w14:textId="77777777" w:rsidR="00781C55" w:rsidRPr="00E83F27" w:rsidRDefault="00781C55" w:rsidP="00A86ED2">
            <w:pPr>
              <w:spacing w:before="81" w:after="81" w:line="160" w:lineRule="exact"/>
              <w:ind w:left="144" w:right="40"/>
              <w:rPr>
                <w:i/>
                <w:sz w:val="14"/>
                <w:lang w:val="en-GB"/>
              </w:rPr>
            </w:pPr>
            <w:r w:rsidRPr="00E83F27">
              <w:rPr>
                <w:i/>
                <w:sz w:val="14"/>
                <w:lang w:val="en-GB"/>
              </w:rPr>
              <w:t>2025 (actual)</w:t>
            </w:r>
          </w:p>
        </w:tc>
      </w:tr>
      <w:tr w:rsidR="00781C55" w:rsidRPr="00E83F27" w14:paraId="4714E6CA" w14:textId="77777777" w:rsidTr="00A86ED2">
        <w:trPr>
          <w:trHeight w:hRule="exact" w:val="115"/>
          <w:tblHeader/>
        </w:trPr>
        <w:tc>
          <w:tcPr>
            <w:tcW w:w="3283" w:type="dxa"/>
            <w:tcBorders>
              <w:top w:val="single" w:sz="12" w:space="0" w:color="auto"/>
            </w:tcBorders>
            <w:vAlign w:val="bottom"/>
          </w:tcPr>
          <w:p w14:paraId="5467301D" w14:textId="77777777" w:rsidR="00781C55" w:rsidRPr="00E83F27" w:rsidRDefault="00781C55" w:rsidP="00A86ED2">
            <w:pPr>
              <w:spacing w:before="40" w:after="120"/>
              <w:ind w:right="40"/>
              <w:rPr>
                <w:lang w:val="en-GB"/>
              </w:rPr>
            </w:pPr>
          </w:p>
        </w:tc>
        <w:tc>
          <w:tcPr>
            <w:tcW w:w="3283" w:type="dxa"/>
            <w:tcBorders>
              <w:top w:val="single" w:sz="12" w:space="0" w:color="auto"/>
            </w:tcBorders>
            <w:vAlign w:val="bottom"/>
          </w:tcPr>
          <w:p w14:paraId="15AD9869" w14:textId="77777777" w:rsidR="00781C55" w:rsidRPr="00E83F27" w:rsidRDefault="00781C55" w:rsidP="00A86ED2">
            <w:pPr>
              <w:spacing w:before="40" w:after="120"/>
              <w:ind w:left="144" w:right="40"/>
              <w:rPr>
                <w:lang w:val="en-GB"/>
              </w:rPr>
            </w:pPr>
          </w:p>
        </w:tc>
        <w:tc>
          <w:tcPr>
            <w:tcW w:w="3283" w:type="dxa"/>
            <w:tcBorders>
              <w:top w:val="single" w:sz="12" w:space="0" w:color="auto"/>
            </w:tcBorders>
            <w:vAlign w:val="bottom"/>
          </w:tcPr>
          <w:p w14:paraId="3FBCBFBF" w14:textId="77777777" w:rsidR="00781C55" w:rsidRPr="00E83F27" w:rsidRDefault="00781C55" w:rsidP="00A86ED2">
            <w:pPr>
              <w:spacing w:before="40" w:after="120"/>
              <w:ind w:left="144" w:right="40"/>
              <w:rPr>
                <w:lang w:val="en-GB"/>
              </w:rPr>
            </w:pPr>
          </w:p>
        </w:tc>
      </w:tr>
      <w:tr w:rsidR="00781C55" w:rsidRPr="00551828" w14:paraId="47254882" w14:textId="77777777" w:rsidTr="00A86ED2">
        <w:tc>
          <w:tcPr>
            <w:tcW w:w="3283" w:type="dxa"/>
            <w:tcBorders>
              <w:bottom w:val="single" w:sz="12" w:space="0" w:color="auto"/>
            </w:tcBorders>
          </w:tcPr>
          <w:p w14:paraId="07E6BC83" w14:textId="77777777" w:rsidR="00781C55" w:rsidRPr="00551828" w:rsidRDefault="00781C55" w:rsidP="00A86ED2">
            <w:pPr>
              <w:tabs>
                <w:tab w:val="left" w:pos="288"/>
                <w:tab w:val="left" w:pos="576"/>
                <w:tab w:val="left" w:pos="864"/>
                <w:tab w:val="left" w:pos="1152"/>
              </w:tabs>
              <w:spacing w:before="40" w:after="120"/>
              <w:ind w:right="40"/>
              <w:rPr>
                <w:spacing w:val="0"/>
                <w:lang w:val="en-GB"/>
              </w:rPr>
            </w:pPr>
            <w:r w:rsidRPr="00551828">
              <w:rPr>
                <w:spacing w:val="0"/>
                <w:lang w:val="en-GB"/>
              </w:rPr>
              <w:t>United Nations Secretariat entities appointed 180 anti-racism advocates, alternates and anti-racism working group members across 103 entities to actively and visibly champion and drive the implementation of the strategic action plan at the entity level</w:t>
            </w:r>
          </w:p>
        </w:tc>
        <w:tc>
          <w:tcPr>
            <w:tcW w:w="3283" w:type="dxa"/>
            <w:tcBorders>
              <w:bottom w:val="single" w:sz="12" w:space="0" w:color="auto"/>
            </w:tcBorders>
          </w:tcPr>
          <w:p w14:paraId="39DA9AFF"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GB"/>
              </w:rPr>
              <w:t>United Nations Secretariat entities appointed 188 anti-racism advocates and alternates</w:t>
            </w:r>
          </w:p>
          <w:p w14:paraId="12790553"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GB"/>
              </w:rPr>
              <w:t>Tracker tool available to monitor progress in the implementation of the strategic action plan by all implementing departments and offices in the Secretariat</w:t>
            </w:r>
          </w:p>
        </w:tc>
        <w:tc>
          <w:tcPr>
            <w:tcW w:w="3283" w:type="dxa"/>
            <w:tcBorders>
              <w:bottom w:val="single" w:sz="12" w:space="0" w:color="auto"/>
            </w:tcBorders>
          </w:tcPr>
          <w:p w14:paraId="47CE0F14"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GB"/>
              </w:rPr>
              <w:t>United Nations Secretariat entities appointed 146 anti-racism advocates and alternates, as well as over 75 working group members, serving across 85 Secretariat entities worldwide</w:t>
            </w:r>
          </w:p>
        </w:tc>
      </w:tr>
    </w:tbl>
    <w:p w14:paraId="7C5B7FAF" w14:textId="77777777" w:rsidR="00781C55" w:rsidRPr="00E83F27" w:rsidRDefault="00781C55" w:rsidP="00781C55">
      <w:pPr>
        <w:pStyle w:val="SingleTxt"/>
        <w:spacing w:after="0" w:line="120" w:lineRule="exact"/>
        <w:rPr>
          <w:sz w:val="10"/>
          <w:lang w:val="en-GB"/>
        </w:rPr>
      </w:pPr>
    </w:p>
    <w:p w14:paraId="5D3E6252" w14:textId="77777777" w:rsidR="00781C55" w:rsidRPr="00E83F27" w:rsidRDefault="00781C55" w:rsidP="00781C55">
      <w:pPr>
        <w:pStyle w:val="SingleTxt"/>
        <w:spacing w:after="0" w:line="120" w:lineRule="exact"/>
        <w:rPr>
          <w:sz w:val="10"/>
          <w:lang w:val="en-GB"/>
        </w:rPr>
      </w:pPr>
    </w:p>
    <w:p w14:paraId="3D4EC678"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Planned result for 2027</w:t>
      </w:r>
    </w:p>
    <w:p w14:paraId="1220CBE7" w14:textId="77777777" w:rsidR="00781C55" w:rsidRPr="00E83F27" w:rsidRDefault="00781C55" w:rsidP="00781C55">
      <w:pPr>
        <w:pStyle w:val="SingleTxt"/>
        <w:spacing w:after="0" w:line="120" w:lineRule="exact"/>
        <w:ind w:right="30"/>
        <w:rPr>
          <w:sz w:val="10"/>
          <w:lang w:val="en-GB"/>
        </w:rPr>
      </w:pPr>
    </w:p>
    <w:p w14:paraId="0F3B1C63"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Result 1: strengthened accountability systems to address allegations of racism in the workplace</w:t>
      </w:r>
    </w:p>
    <w:p w14:paraId="69BCAFAB" w14:textId="77777777" w:rsidR="00781C55" w:rsidRPr="00E83F27" w:rsidRDefault="00781C55" w:rsidP="00781C55">
      <w:pPr>
        <w:pStyle w:val="SingleTxt"/>
        <w:spacing w:after="0" w:line="120" w:lineRule="exact"/>
        <w:ind w:right="30"/>
        <w:rPr>
          <w:sz w:val="10"/>
          <w:lang w:val="en-GB"/>
        </w:rPr>
      </w:pPr>
    </w:p>
    <w:p w14:paraId="06AC2BAF"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Programme performance in 2025 and target for 2027</w:t>
      </w:r>
    </w:p>
    <w:p w14:paraId="16149605" w14:textId="77777777" w:rsidR="00781C55" w:rsidRPr="00E83F27" w:rsidRDefault="00781C55" w:rsidP="00781C55">
      <w:pPr>
        <w:pStyle w:val="SingleTxt"/>
        <w:spacing w:after="0" w:line="120" w:lineRule="exact"/>
        <w:rPr>
          <w:sz w:val="10"/>
          <w:lang w:val="en-GB"/>
        </w:rPr>
      </w:pPr>
    </w:p>
    <w:p w14:paraId="2ECBEF32" w14:textId="29FF93F3"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29A.141</w:t>
      </w:r>
      <w:r w:rsidRPr="00FA08CF">
        <w:rPr>
          <w:lang w:val="en-GB"/>
        </w:rPr>
        <w:tab/>
        <w:t>The subprogramme’s work contributed to progress in the review and consultations processes to incorporate a definition of racial discrimination in the revised Secretary-General’s bulletin on addressing discrimination, harassment, including sexual harassment, and abuse of authority (</w:t>
      </w:r>
      <w:hyperlink r:id="rId48" w:history="1">
        <w:r w:rsidRPr="00E83F27">
          <w:rPr>
            <w:rStyle w:val="Hyperlink"/>
            <w:lang w:val="en-GB"/>
          </w:rPr>
          <w:t>ST/SGB/2019/8</w:t>
        </w:r>
      </w:hyperlink>
      <w:r w:rsidRPr="00FA08CF">
        <w:rPr>
          <w:lang w:val="en-GB"/>
        </w:rPr>
        <w:t>), which did not meet the planned target of the revised bulletin</w:t>
      </w:r>
      <w:r>
        <w:rPr>
          <w:lang w:val="en-GB"/>
        </w:rPr>
        <w:t xml:space="preserve"> </w:t>
      </w:r>
      <w:r w:rsidRPr="00FA08CF">
        <w:rPr>
          <w:lang w:val="en-GB"/>
        </w:rPr>
        <w:t>to be available in 2025. The target was not met due to prolonged consultation between key stakeholders on the legal definition of racial discrimination as prohibited conduct in the workplace. The revised bulletin is expected to be promulgated in 2026.</w:t>
      </w:r>
    </w:p>
    <w:p w14:paraId="60A41F8A"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29A.142</w:t>
      </w:r>
      <w:r w:rsidRPr="00FA08CF">
        <w:rPr>
          <w:lang w:val="en-GB"/>
        </w:rPr>
        <w:tab/>
        <w:t>Progress towards the objective and the target for 2027 are presented in the performance measure below (see table 29A.40).</w:t>
      </w:r>
    </w:p>
    <w:p w14:paraId="135ACAD3"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23C464" w14:textId="77777777" w:rsidR="00781C55" w:rsidRPr="00E83F27"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29A.40</w:t>
      </w:r>
    </w:p>
    <w:p w14:paraId="0031EB9A" w14:textId="77777777" w:rsidR="00781C55" w:rsidRPr="00FA08CF" w:rsidRDefault="00781C55" w:rsidP="00781C55">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16281A10"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7C8440" w14:textId="77777777" w:rsidR="00781C55" w:rsidRPr="00E83F27" w:rsidRDefault="00781C55" w:rsidP="00781C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E83F27" w14:paraId="6C3D071A" w14:textId="77777777" w:rsidTr="00A86ED2">
        <w:trPr>
          <w:tblHeader/>
        </w:trPr>
        <w:tc>
          <w:tcPr>
            <w:tcW w:w="1970" w:type="dxa"/>
            <w:tcBorders>
              <w:top w:val="single" w:sz="4" w:space="0" w:color="auto"/>
              <w:bottom w:val="single" w:sz="12" w:space="0" w:color="auto"/>
            </w:tcBorders>
            <w:vAlign w:val="bottom"/>
          </w:tcPr>
          <w:p w14:paraId="12EA4215" w14:textId="77777777" w:rsidR="00781C55" w:rsidRPr="00E83F27" w:rsidRDefault="00781C55" w:rsidP="00781C55">
            <w:pPr>
              <w:keepNext/>
              <w:spacing w:before="81" w:after="81" w:line="160" w:lineRule="exact"/>
              <w:ind w:right="40"/>
              <w:rPr>
                <w:i/>
                <w:sz w:val="14"/>
                <w:lang w:val="en-GB"/>
              </w:rPr>
            </w:pPr>
            <w:r w:rsidRPr="00E83F27">
              <w:rPr>
                <w:i/>
                <w:sz w:val="14"/>
                <w:lang w:val="en-GB"/>
              </w:rPr>
              <w:t>2023 (actual)</w:t>
            </w:r>
          </w:p>
        </w:tc>
        <w:tc>
          <w:tcPr>
            <w:tcW w:w="1970" w:type="dxa"/>
            <w:tcBorders>
              <w:top w:val="single" w:sz="4" w:space="0" w:color="auto"/>
              <w:bottom w:val="single" w:sz="12" w:space="0" w:color="auto"/>
            </w:tcBorders>
            <w:vAlign w:val="bottom"/>
          </w:tcPr>
          <w:p w14:paraId="3FF5D979" w14:textId="77777777" w:rsidR="00781C55" w:rsidRPr="00E83F27" w:rsidRDefault="00781C55" w:rsidP="00781C55">
            <w:pPr>
              <w:keepNext/>
              <w:spacing w:before="81" w:after="81" w:line="160" w:lineRule="exact"/>
              <w:ind w:left="144" w:right="40"/>
              <w:rPr>
                <w:i/>
                <w:sz w:val="14"/>
                <w:lang w:val="en-GB"/>
              </w:rPr>
            </w:pPr>
            <w:r w:rsidRPr="00E83F2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55A4D97D" w14:textId="77777777" w:rsidR="00781C55" w:rsidRPr="00E83F27" w:rsidRDefault="00781C55" w:rsidP="00781C55">
            <w:pPr>
              <w:keepNext/>
              <w:spacing w:before="81" w:after="81" w:line="160" w:lineRule="exact"/>
              <w:ind w:left="144" w:right="40"/>
              <w:rPr>
                <w:i/>
                <w:sz w:val="14"/>
                <w:lang w:val="en-GB"/>
              </w:rPr>
            </w:pPr>
            <w:r w:rsidRPr="00E83F2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03864C8" w14:textId="77777777" w:rsidR="00781C55" w:rsidRPr="00E83F27" w:rsidRDefault="00781C55" w:rsidP="00781C55">
            <w:pPr>
              <w:keepNext/>
              <w:spacing w:before="81" w:after="81" w:line="160" w:lineRule="exact"/>
              <w:ind w:left="144" w:right="40"/>
              <w:rPr>
                <w:i/>
                <w:sz w:val="14"/>
                <w:lang w:val="en-GB"/>
              </w:rPr>
            </w:pPr>
            <w:r w:rsidRPr="00E83F27">
              <w:rPr>
                <w:i/>
                <w:sz w:val="14"/>
                <w:lang w:val="en-GB"/>
              </w:rPr>
              <w:t>2026 (planned)</w:t>
            </w:r>
          </w:p>
        </w:tc>
        <w:tc>
          <w:tcPr>
            <w:tcW w:w="1970" w:type="dxa"/>
            <w:tcBorders>
              <w:top w:val="single" w:sz="4" w:space="0" w:color="auto"/>
              <w:bottom w:val="single" w:sz="12" w:space="0" w:color="auto"/>
            </w:tcBorders>
            <w:vAlign w:val="bottom"/>
          </w:tcPr>
          <w:p w14:paraId="7E7F145C" w14:textId="77777777" w:rsidR="00781C55" w:rsidRPr="00E83F27" w:rsidRDefault="00781C55" w:rsidP="00781C55">
            <w:pPr>
              <w:keepNext/>
              <w:spacing w:before="81" w:after="81" w:line="160" w:lineRule="exact"/>
              <w:ind w:left="144" w:right="40"/>
              <w:rPr>
                <w:i/>
                <w:sz w:val="14"/>
                <w:lang w:val="en-GB"/>
              </w:rPr>
            </w:pPr>
            <w:r w:rsidRPr="00E83F27">
              <w:rPr>
                <w:i/>
                <w:sz w:val="14"/>
                <w:lang w:val="en-GB"/>
              </w:rPr>
              <w:t>2027 (planned)</w:t>
            </w:r>
          </w:p>
        </w:tc>
      </w:tr>
      <w:tr w:rsidR="00781C55" w:rsidRPr="00E83F27" w14:paraId="22DB3702" w14:textId="77777777" w:rsidTr="00A86ED2">
        <w:trPr>
          <w:trHeight w:hRule="exact" w:val="115"/>
          <w:tblHeader/>
        </w:trPr>
        <w:tc>
          <w:tcPr>
            <w:tcW w:w="1970" w:type="dxa"/>
            <w:tcBorders>
              <w:top w:val="single" w:sz="12" w:space="0" w:color="auto"/>
            </w:tcBorders>
            <w:vAlign w:val="bottom"/>
          </w:tcPr>
          <w:p w14:paraId="7C46700B" w14:textId="77777777" w:rsidR="00781C55" w:rsidRPr="00E83F27" w:rsidRDefault="00781C55" w:rsidP="00A86ED2">
            <w:pPr>
              <w:spacing w:before="40" w:after="120"/>
              <w:ind w:right="40"/>
              <w:rPr>
                <w:lang w:val="en-GB"/>
              </w:rPr>
            </w:pPr>
          </w:p>
        </w:tc>
        <w:tc>
          <w:tcPr>
            <w:tcW w:w="1970" w:type="dxa"/>
            <w:tcBorders>
              <w:top w:val="single" w:sz="12" w:space="0" w:color="auto"/>
            </w:tcBorders>
            <w:vAlign w:val="bottom"/>
          </w:tcPr>
          <w:p w14:paraId="35456316" w14:textId="77777777" w:rsidR="00781C55" w:rsidRPr="00E83F27"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41F71E08" w14:textId="77777777" w:rsidR="00781C55" w:rsidRPr="00E83F27"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4047E6FB" w14:textId="77777777" w:rsidR="00781C55" w:rsidRPr="00E83F27" w:rsidRDefault="00781C55" w:rsidP="00A86ED2">
            <w:pPr>
              <w:spacing w:before="40" w:after="120"/>
              <w:ind w:left="144" w:right="40"/>
              <w:rPr>
                <w:lang w:val="en-GB"/>
              </w:rPr>
            </w:pPr>
          </w:p>
        </w:tc>
        <w:tc>
          <w:tcPr>
            <w:tcW w:w="1970" w:type="dxa"/>
            <w:tcBorders>
              <w:top w:val="single" w:sz="12" w:space="0" w:color="auto"/>
            </w:tcBorders>
            <w:vAlign w:val="bottom"/>
          </w:tcPr>
          <w:p w14:paraId="21750F5D" w14:textId="77777777" w:rsidR="00781C55" w:rsidRPr="00E83F27" w:rsidRDefault="00781C55" w:rsidP="00A86ED2">
            <w:pPr>
              <w:spacing w:before="40" w:after="120"/>
              <w:ind w:left="144" w:right="40"/>
              <w:rPr>
                <w:lang w:val="en-GB"/>
              </w:rPr>
            </w:pPr>
          </w:p>
        </w:tc>
      </w:tr>
      <w:tr w:rsidR="00781C55" w:rsidRPr="00551828" w14:paraId="2489A84A" w14:textId="77777777" w:rsidTr="00A86ED2">
        <w:tc>
          <w:tcPr>
            <w:tcW w:w="1970" w:type="dxa"/>
          </w:tcPr>
          <w:p w14:paraId="4EDA017F" w14:textId="77777777" w:rsidR="00781C55" w:rsidRPr="00551828" w:rsidRDefault="00781C55" w:rsidP="00A86ED2">
            <w:pPr>
              <w:tabs>
                <w:tab w:val="left" w:pos="288"/>
                <w:tab w:val="left" w:pos="576"/>
                <w:tab w:val="left" w:pos="864"/>
                <w:tab w:val="left" w:pos="1152"/>
              </w:tabs>
              <w:spacing w:before="40" w:after="120"/>
              <w:ind w:right="40"/>
              <w:rPr>
                <w:spacing w:val="0"/>
                <w:lang w:val="en-GB"/>
              </w:rPr>
            </w:pPr>
            <w:r w:rsidRPr="00551828">
              <w:rPr>
                <w:spacing w:val="0"/>
                <w:lang w:val="en-GB"/>
              </w:rPr>
              <w:t>Officials, including judges and Office of Internal Oversight Services investigators, have increased knowledge of racism in the workplace, to enable more effective investigation and assessment of complaints of racism</w:t>
            </w:r>
          </w:p>
        </w:tc>
        <w:tc>
          <w:tcPr>
            <w:tcW w:w="1970" w:type="dxa"/>
          </w:tcPr>
          <w:p w14:paraId="1C7840B4"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GB"/>
              </w:rPr>
              <w:t>Investigators in the Office of Internal Oversight Services, legal officers in the Administrative Law Division of the Office of Human Resources, experts in the Office of the United Nations Ombudsman and Mediation Services and judges of the United Nations Tribunals, as well as conduct and discipline focal points, anti-racism advocates and Staff Counsellors across the Secretariat, were provided training on addressing allegations of racism and racial discrimination</w:t>
            </w:r>
          </w:p>
        </w:tc>
        <w:tc>
          <w:tcPr>
            <w:tcW w:w="1970" w:type="dxa"/>
            <w:tcBorders>
              <w:right w:val="double" w:sz="12" w:space="0" w:color="auto"/>
            </w:tcBorders>
          </w:tcPr>
          <w:p w14:paraId="4C56EB84" w14:textId="1ED976C2"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GB"/>
              </w:rPr>
              <w:t xml:space="preserve">Review and consultations took place to incorporate the definition of racial discrimination in the Secretary-General’s bulletin </w:t>
            </w:r>
            <w:hyperlink r:id="rId49" w:history="1">
              <w:r w:rsidRPr="00551828">
                <w:rPr>
                  <w:rStyle w:val="Hyperlink"/>
                  <w:spacing w:val="0"/>
                  <w:lang w:val="en-GB"/>
                </w:rPr>
                <w:t>ST/SGB/2019/8</w:t>
              </w:r>
            </w:hyperlink>
          </w:p>
        </w:tc>
        <w:tc>
          <w:tcPr>
            <w:tcW w:w="1970" w:type="dxa"/>
            <w:tcBorders>
              <w:left w:val="double" w:sz="12" w:space="0" w:color="auto"/>
            </w:tcBorders>
          </w:tcPr>
          <w:p w14:paraId="3D9614A6"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GB"/>
              </w:rPr>
              <w:t>Senior leaders review progress and challenges related to addressing racism within their entities</w:t>
            </w:r>
          </w:p>
        </w:tc>
        <w:tc>
          <w:tcPr>
            <w:tcW w:w="1970" w:type="dxa"/>
          </w:tcPr>
          <w:p w14:paraId="41A2FB26" w14:textId="77777777" w:rsidR="00781C55" w:rsidRPr="00551828" w:rsidRDefault="00781C55" w:rsidP="00A86ED2">
            <w:pPr>
              <w:tabs>
                <w:tab w:val="left" w:pos="288"/>
                <w:tab w:val="left" w:pos="576"/>
                <w:tab w:val="left" w:pos="864"/>
                <w:tab w:val="left" w:pos="1152"/>
              </w:tabs>
              <w:spacing w:before="40" w:after="120"/>
              <w:ind w:left="144" w:right="40"/>
              <w:rPr>
                <w:spacing w:val="0"/>
                <w:lang w:val="en-GB"/>
              </w:rPr>
            </w:pPr>
            <w:r w:rsidRPr="00551828">
              <w:rPr>
                <w:spacing w:val="0"/>
                <w:lang w:val="en-GB"/>
              </w:rPr>
              <w:t>Availability of an accompanying guideline to the revised bulletin, to assist with providing examples of racial discrimination</w:t>
            </w:r>
          </w:p>
        </w:tc>
      </w:tr>
      <w:tr w:rsidR="00781C55" w:rsidRPr="00B1782A" w14:paraId="4DC96C84" w14:textId="77777777" w:rsidTr="00A86ED2">
        <w:tc>
          <w:tcPr>
            <w:tcW w:w="1970" w:type="dxa"/>
            <w:tcBorders>
              <w:bottom w:val="single" w:sz="12" w:space="0" w:color="auto"/>
            </w:tcBorders>
          </w:tcPr>
          <w:p w14:paraId="5009DD4C" w14:textId="77777777" w:rsidR="00781C55" w:rsidRPr="00E83F27" w:rsidRDefault="00781C55" w:rsidP="00A86ED2">
            <w:pPr>
              <w:tabs>
                <w:tab w:val="left" w:pos="288"/>
                <w:tab w:val="left" w:pos="576"/>
                <w:tab w:val="left" w:pos="864"/>
                <w:tab w:val="left" w:pos="1152"/>
              </w:tabs>
              <w:spacing w:line="240" w:lineRule="auto"/>
              <w:ind w:right="40"/>
              <w:rPr>
                <w:sz w:val="2"/>
                <w:lang w:val="en-GB"/>
              </w:rPr>
            </w:pPr>
          </w:p>
        </w:tc>
        <w:tc>
          <w:tcPr>
            <w:tcW w:w="1970" w:type="dxa"/>
            <w:tcBorders>
              <w:bottom w:val="single" w:sz="12" w:space="0" w:color="auto"/>
            </w:tcBorders>
          </w:tcPr>
          <w:p w14:paraId="257B9237" w14:textId="77777777" w:rsidR="00781C55" w:rsidRPr="00E83F27" w:rsidRDefault="00781C55" w:rsidP="00A86ED2">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right w:val="double" w:sz="12" w:space="0" w:color="auto"/>
            </w:tcBorders>
          </w:tcPr>
          <w:p w14:paraId="10A50726" w14:textId="77777777" w:rsidR="00781C55" w:rsidRPr="00E83F27" w:rsidRDefault="00781C55" w:rsidP="00A86ED2">
            <w:pPr>
              <w:tabs>
                <w:tab w:val="left" w:pos="288"/>
                <w:tab w:val="left" w:pos="576"/>
                <w:tab w:val="left" w:pos="864"/>
                <w:tab w:val="left" w:pos="1152"/>
              </w:tabs>
              <w:spacing w:line="240" w:lineRule="auto"/>
              <w:ind w:left="144" w:right="40"/>
              <w:rPr>
                <w:sz w:val="2"/>
                <w:lang w:val="en-GB"/>
              </w:rPr>
            </w:pPr>
          </w:p>
        </w:tc>
        <w:tc>
          <w:tcPr>
            <w:tcW w:w="1970" w:type="dxa"/>
            <w:tcBorders>
              <w:left w:val="double" w:sz="12" w:space="0" w:color="auto"/>
              <w:bottom w:val="single" w:sz="12" w:space="0" w:color="auto"/>
            </w:tcBorders>
          </w:tcPr>
          <w:p w14:paraId="260FF501" w14:textId="77777777" w:rsidR="00781C55" w:rsidRPr="00E83F27" w:rsidRDefault="00781C55" w:rsidP="00A86ED2">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tcBorders>
          </w:tcPr>
          <w:p w14:paraId="4D36E3AE" w14:textId="77777777" w:rsidR="00781C55" w:rsidRPr="00E83F27" w:rsidRDefault="00781C55" w:rsidP="00A86ED2">
            <w:pPr>
              <w:tabs>
                <w:tab w:val="left" w:pos="288"/>
                <w:tab w:val="left" w:pos="576"/>
                <w:tab w:val="left" w:pos="864"/>
                <w:tab w:val="left" w:pos="1152"/>
              </w:tabs>
              <w:spacing w:line="240" w:lineRule="auto"/>
              <w:ind w:left="144" w:right="40"/>
              <w:rPr>
                <w:sz w:val="2"/>
                <w:lang w:val="en-GB"/>
              </w:rPr>
            </w:pPr>
          </w:p>
        </w:tc>
      </w:tr>
    </w:tbl>
    <w:p w14:paraId="4354E9C8" w14:textId="77777777" w:rsidR="00781C55" w:rsidRPr="00E83F27" w:rsidRDefault="00781C55" w:rsidP="00781C55">
      <w:pPr>
        <w:pStyle w:val="SingleTxt"/>
        <w:spacing w:after="0" w:line="120" w:lineRule="exact"/>
        <w:rPr>
          <w:sz w:val="10"/>
          <w:lang w:val="en-GB"/>
        </w:rPr>
      </w:pPr>
    </w:p>
    <w:p w14:paraId="2B9971BA" w14:textId="77777777" w:rsidR="00781C55" w:rsidRPr="00E83F27" w:rsidRDefault="00781C55" w:rsidP="00781C55">
      <w:pPr>
        <w:pStyle w:val="SingleTxt"/>
        <w:spacing w:after="0" w:line="120" w:lineRule="exact"/>
        <w:rPr>
          <w:sz w:val="10"/>
          <w:lang w:val="en-GB"/>
        </w:rPr>
      </w:pPr>
    </w:p>
    <w:p w14:paraId="38ACBEC4"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A08CF">
        <w:rPr>
          <w:lang w:val="en-GB"/>
        </w:rPr>
        <w:tab/>
      </w:r>
      <w:r w:rsidRPr="00FA08CF">
        <w:rPr>
          <w:lang w:val="en-GB"/>
        </w:rPr>
        <w:tab/>
        <w:t>Result 2: improved institutional transparency on diversity</w:t>
      </w:r>
    </w:p>
    <w:p w14:paraId="561F4902" w14:textId="77777777" w:rsidR="00781C55" w:rsidRPr="00E83F27" w:rsidRDefault="00781C55" w:rsidP="00781C55">
      <w:pPr>
        <w:pStyle w:val="SingleTxt"/>
        <w:spacing w:after="0" w:line="120" w:lineRule="exact"/>
        <w:ind w:right="30"/>
        <w:rPr>
          <w:sz w:val="10"/>
          <w:lang w:val="en-GB"/>
        </w:rPr>
      </w:pPr>
    </w:p>
    <w:p w14:paraId="0940A979"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Pr="00FA08CF">
        <w:rPr>
          <w:lang w:val="en-GB"/>
        </w:rPr>
        <w:t>Programme performance in 2025 and target for 2027</w:t>
      </w:r>
    </w:p>
    <w:p w14:paraId="10B22EF9" w14:textId="77777777" w:rsidR="00781C55" w:rsidRPr="00E83F27" w:rsidRDefault="00781C55" w:rsidP="00781C55">
      <w:pPr>
        <w:pStyle w:val="SingleTxt"/>
        <w:spacing w:after="0" w:line="120" w:lineRule="exact"/>
        <w:rPr>
          <w:sz w:val="10"/>
          <w:lang w:val="en-GB"/>
        </w:rPr>
      </w:pPr>
    </w:p>
    <w:p w14:paraId="1EC0B9C9" w14:textId="11BE3721"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FA08CF">
        <w:rPr>
          <w:lang w:val="en-GB"/>
        </w:rPr>
        <w:t>29A.143</w:t>
      </w:r>
      <w:r>
        <w:rPr>
          <w:lang w:val="en-GB"/>
        </w:rPr>
        <w:tab/>
      </w:r>
      <w:r w:rsidRPr="00FA08CF">
        <w:rPr>
          <w:lang w:val="en-GB"/>
        </w:rPr>
        <w:t xml:space="preserve">The subprogramme’s work contributed to the finalization of a framework for the collection of race-related data in accordance with General Assembly resolution </w:t>
      </w:r>
      <w:hyperlink r:id="rId50" w:history="1">
        <w:r w:rsidRPr="00E83F27">
          <w:rPr>
            <w:rStyle w:val="Hyperlink"/>
            <w:lang w:val="en-GB"/>
          </w:rPr>
          <w:t>78/253</w:t>
        </w:r>
      </w:hyperlink>
      <w:r w:rsidRPr="00FA08CF">
        <w:rPr>
          <w:lang w:val="en-GB"/>
        </w:rPr>
        <w:t>, which did not meet the planned target of staff and job applicants</w:t>
      </w:r>
      <w:r>
        <w:rPr>
          <w:lang w:val="en-GB"/>
        </w:rPr>
        <w:t xml:space="preserve"> </w:t>
      </w:r>
      <w:r w:rsidRPr="00FA08CF">
        <w:rPr>
          <w:lang w:val="en-GB"/>
        </w:rPr>
        <w:t xml:space="preserve">providing race-related data in Inspira. The target was not met due to the need to refine data collection parameters in line with General Assembly resolution </w:t>
      </w:r>
      <w:hyperlink r:id="rId51" w:history="1">
        <w:r w:rsidRPr="00E83F27">
          <w:rPr>
            <w:rStyle w:val="Hyperlink"/>
            <w:lang w:val="en-GB"/>
          </w:rPr>
          <w:t>80/238</w:t>
        </w:r>
      </w:hyperlink>
      <w:r w:rsidRPr="00FA08CF">
        <w:rPr>
          <w:lang w:val="en-GB"/>
        </w:rPr>
        <w:t>.</w:t>
      </w:r>
    </w:p>
    <w:p w14:paraId="62A417C1"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29A.144</w:t>
      </w:r>
      <w:r w:rsidRPr="00FA08CF">
        <w:rPr>
          <w:lang w:val="en-GB"/>
        </w:rPr>
        <w:tab/>
        <w:t>Progress towards the objective and the target for 2027 are presented in the performance measure below (see table 29A.41).</w:t>
      </w:r>
    </w:p>
    <w:p w14:paraId="4C3028BF"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97F4DC"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29A.41</w:t>
      </w:r>
    </w:p>
    <w:p w14:paraId="56999514"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5CF91587"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BBC025"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E83F27" w14:paraId="070CE0E3" w14:textId="77777777" w:rsidTr="00A86ED2">
        <w:trPr>
          <w:tblHeader/>
        </w:trPr>
        <w:tc>
          <w:tcPr>
            <w:tcW w:w="1970" w:type="dxa"/>
            <w:tcBorders>
              <w:top w:val="single" w:sz="4" w:space="0" w:color="auto"/>
              <w:bottom w:val="single" w:sz="12" w:space="0" w:color="auto"/>
            </w:tcBorders>
            <w:vAlign w:val="bottom"/>
          </w:tcPr>
          <w:p w14:paraId="6FC73F0E" w14:textId="77777777" w:rsidR="00781C55" w:rsidRPr="00E83F27" w:rsidRDefault="00781C55" w:rsidP="00A86ED2">
            <w:pPr>
              <w:spacing w:before="81" w:after="81" w:line="160" w:lineRule="exact"/>
              <w:ind w:right="40"/>
              <w:jc w:val="both"/>
              <w:rPr>
                <w:i/>
                <w:sz w:val="14"/>
                <w:lang w:val="en-GB"/>
              </w:rPr>
            </w:pPr>
            <w:r w:rsidRPr="00E83F27">
              <w:rPr>
                <w:i/>
                <w:sz w:val="14"/>
                <w:lang w:val="en-GB"/>
              </w:rPr>
              <w:t>2023 (actual)</w:t>
            </w:r>
          </w:p>
        </w:tc>
        <w:tc>
          <w:tcPr>
            <w:tcW w:w="1970" w:type="dxa"/>
            <w:tcBorders>
              <w:top w:val="single" w:sz="4" w:space="0" w:color="auto"/>
              <w:bottom w:val="single" w:sz="12" w:space="0" w:color="auto"/>
            </w:tcBorders>
            <w:vAlign w:val="bottom"/>
          </w:tcPr>
          <w:p w14:paraId="49CAE057" w14:textId="77777777" w:rsidR="00781C55" w:rsidRPr="00E83F27" w:rsidRDefault="00781C55" w:rsidP="00A86ED2">
            <w:pPr>
              <w:spacing w:before="81" w:after="81" w:line="160" w:lineRule="exact"/>
              <w:ind w:left="144" w:right="40"/>
              <w:rPr>
                <w:i/>
                <w:sz w:val="14"/>
                <w:lang w:val="en-GB"/>
              </w:rPr>
            </w:pPr>
            <w:r w:rsidRPr="00E83F2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070D44F2" w14:textId="77777777" w:rsidR="00781C55" w:rsidRPr="00E83F27" w:rsidRDefault="00781C55" w:rsidP="00A86ED2">
            <w:pPr>
              <w:spacing w:before="81" w:after="81" w:line="160" w:lineRule="exact"/>
              <w:ind w:left="144" w:right="40"/>
              <w:rPr>
                <w:i/>
                <w:sz w:val="14"/>
                <w:lang w:val="en-GB"/>
              </w:rPr>
            </w:pPr>
            <w:r w:rsidRPr="00E83F2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231ABB80" w14:textId="77777777" w:rsidR="00781C55" w:rsidRPr="00E83F27" w:rsidRDefault="00781C55" w:rsidP="00A86ED2">
            <w:pPr>
              <w:spacing w:before="81" w:after="81" w:line="160" w:lineRule="exact"/>
              <w:ind w:left="144" w:right="40"/>
              <w:rPr>
                <w:i/>
                <w:sz w:val="14"/>
                <w:lang w:val="en-GB"/>
              </w:rPr>
            </w:pPr>
            <w:r w:rsidRPr="00E83F27">
              <w:rPr>
                <w:i/>
                <w:sz w:val="14"/>
                <w:lang w:val="en-GB"/>
              </w:rPr>
              <w:t>2026 (planned)</w:t>
            </w:r>
          </w:p>
        </w:tc>
        <w:tc>
          <w:tcPr>
            <w:tcW w:w="1970" w:type="dxa"/>
            <w:tcBorders>
              <w:top w:val="single" w:sz="4" w:space="0" w:color="auto"/>
              <w:bottom w:val="single" w:sz="12" w:space="0" w:color="auto"/>
            </w:tcBorders>
            <w:vAlign w:val="bottom"/>
          </w:tcPr>
          <w:p w14:paraId="5397F132" w14:textId="77777777" w:rsidR="00781C55" w:rsidRPr="00E83F27" w:rsidRDefault="00781C55" w:rsidP="00A86ED2">
            <w:pPr>
              <w:spacing w:before="81" w:after="81" w:line="160" w:lineRule="exact"/>
              <w:ind w:left="144" w:right="40"/>
              <w:rPr>
                <w:i/>
                <w:sz w:val="14"/>
                <w:lang w:val="en-GB"/>
              </w:rPr>
            </w:pPr>
            <w:r w:rsidRPr="00E83F27">
              <w:rPr>
                <w:i/>
                <w:sz w:val="14"/>
                <w:lang w:val="en-GB"/>
              </w:rPr>
              <w:t>2027 (planned)</w:t>
            </w:r>
          </w:p>
        </w:tc>
      </w:tr>
      <w:tr w:rsidR="00781C55" w:rsidRPr="00E83F27" w14:paraId="2A35ECDA" w14:textId="77777777" w:rsidTr="00A86ED2">
        <w:trPr>
          <w:trHeight w:hRule="exact" w:val="115"/>
          <w:tblHeader/>
        </w:trPr>
        <w:tc>
          <w:tcPr>
            <w:tcW w:w="1970" w:type="dxa"/>
            <w:tcBorders>
              <w:top w:val="single" w:sz="12" w:space="0" w:color="auto"/>
            </w:tcBorders>
            <w:vAlign w:val="bottom"/>
          </w:tcPr>
          <w:p w14:paraId="141C1027" w14:textId="77777777" w:rsidR="00781C55" w:rsidRPr="00E83F27" w:rsidRDefault="00781C55" w:rsidP="00A86ED2">
            <w:pPr>
              <w:spacing w:before="40" w:after="120"/>
              <w:ind w:right="40"/>
              <w:rPr>
                <w:lang w:val="en-GB"/>
              </w:rPr>
            </w:pPr>
          </w:p>
        </w:tc>
        <w:tc>
          <w:tcPr>
            <w:tcW w:w="1970" w:type="dxa"/>
            <w:tcBorders>
              <w:top w:val="single" w:sz="12" w:space="0" w:color="auto"/>
            </w:tcBorders>
            <w:vAlign w:val="bottom"/>
          </w:tcPr>
          <w:p w14:paraId="13A457AD" w14:textId="77777777" w:rsidR="00781C55" w:rsidRPr="00E83F27"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22C44178" w14:textId="77777777" w:rsidR="00781C55" w:rsidRPr="00E83F27"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5E106638" w14:textId="77777777" w:rsidR="00781C55" w:rsidRPr="00E83F27" w:rsidRDefault="00781C55" w:rsidP="00A86ED2">
            <w:pPr>
              <w:spacing w:before="40" w:after="120"/>
              <w:ind w:left="144" w:right="40"/>
              <w:rPr>
                <w:lang w:val="en-GB"/>
              </w:rPr>
            </w:pPr>
          </w:p>
        </w:tc>
        <w:tc>
          <w:tcPr>
            <w:tcW w:w="1970" w:type="dxa"/>
            <w:tcBorders>
              <w:top w:val="single" w:sz="12" w:space="0" w:color="auto"/>
            </w:tcBorders>
            <w:vAlign w:val="bottom"/>
          </w:tcPr>
          <w:p w14:paraId="362E5314" w14:textId="77777777" w:rsidR="00781C55" w:rsidRPr="00E83F27" w:rsidRDefault="00781C55" w:rsidP="00A86ED2">
            <w:pPr>
              <w:spacing w:before="40" w:after="120"/>
              <w:ind w:left="144" w:right="40"/>
              <w:rPr>
                <w:lang w:val="en-GB"/>
              </w:rPr>
            </w:pPr>
          </w:p>
        </w:tc>
      </w:tr>
      <w:tr w:rsidR="00781C55" w:rsidRPr="00B1782A" w14:paraId="0029EB63" w14:textId="77777777" w:rsidTr="00781C55">
        <w:tc>
          <w:tcPr>
            <w:tcW w:w="1970" w:type="dxa"/>
          </w:tcPr>
          <w:p w14:paraId="71CC1EB7" w14:textId="77777777" w:rsidR="00781C55" w:rsidRPr="00E83F27" w:rsidRDefault="00781C55" w:rsidP="00A86ED2">
            <w:pPr>
              <w:tabs>
                <w:tab w:val="left" w:pos="288"/>
                <w:tab w:val="left" w:pos="576"/>
                <w:tab w:val="left" w:pos="864"/>
                <w:tab w:val="left" w:pos="1152"/>
              </w:tabs>
              <w:spacing w:before="40" w:after="120"/>
              <w:ind w:right="40"/>
              <w:rPr>
                <w:lang w:val="en-GB"/>
              </w:rPr>
            </w:pPr>
            <w:r w:rsidRPr="00E83F27">
              <w:rPr>
                <w:lang w:val="en-GB"/>
              </w:rPr>
              <w:t>–</w:t>
            </w:r>
          </w:p>
        </w:tc>
        <w:tc>
          <w:tcPr>
            <w:tcW w:w="1970" w:type="dxa"/>
          </w:tcPr>
          <w:p w14:paraId="3EC3432C"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w:t>
            </w:r>
          </w:p>
        </w:tc>
        <w:tc>
          <w:tcPr>
            <w:tcW w:w="1970" w:type="dxa"/>
            <w:tcBorders>
              <w:right w:val="double" w:sz="12" w:space="0" w:color="auto"/>
            </w:tcBorders>
          </w:tcPr>
          <w:p w14:paraId="63F4D004" w14:textId="7735CD2A"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 xml:space="preserve">Finalization of a framework for the collection of race-related data in accordance with General Assembly resolution </w:t>
            </w:r>
            <w:hyperlink r:id="rId52" w:history="1">
              <w:r w:rsidRPr="00E83F27">
                <w:rPr>
                  <w:rStyle w:val="Hyperlink"/>
                  <w:lang w:val="en-GB"/>
                </w:rPr>
                <w:t>78/253</w:t>
              </w:r>
            </w:hyperlink>
          </w:p>
        </w:tc>
        <w:tc>
          <w:tcPr>
            <w:tcW w:w="1970" w:type="dxa"/>
            <w:tcBorders>
              <w:left w:val="double" w:sz="12" w:space="0" w:color="auto"/>
            </w:tcBorders>
          </w:tcPr>
          <w:p w14:paraId="41DD0BE9" w14:textId="77777777" w:rsidR="00781C55" w:rsidRDefault="00781C55" w:rsidP="00A86ED2">
            <w:pPr>
              <w:tabs>
                <w:tab w:val="left" w:pos="288"/>
                <w:tab w:val="left" w:pos="576"/>
                <w:tab w:val="left" w:pos="864"/>
                <w:tab w:val="left" w:pos="1152"/>
              </w:tabs>
              <w:spacing w:before="40" w:after="120"/>
              <w:ind w:left="144" w:right="40"/>
              <w:rPr>
                <w:lang w:val="en-GB"/>
              </w:rPr>
            </w:pPr>
            <w:r w:rsidRPr="00E83F27">
              <w:rPr>
                <w:lang w:val="en-GB"/>
              </w:rPr>
              <w:t>Availability of an interactive dashboard on diversity in staff composition and movements</w:t>
            </w:r>
          </w:p>
          <w:p w14:paraId="581EB70B"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Increased transparency and accountability in recruitment processes</w:t>
            </w:r>
          </w:p>
        </w:tc>
        <w:tc>
          <w:tcPr>
            <w:tcW w:w="1970" w:type="dxa"/>
          </w:tcPr>
          <w:p w14:paraId="2D611330"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Further transparency and accountability in recruitment processes</w:t>
            </w:r>
          </w:p>
        </w:tc>
      </w:tr>
      <w:tr w:rsidR="00781C55" w:rsidRPr="00B1782A" w14:paraId="6E5BB774" w14:textId="77777777" w:rsidTr="00A86ED2">
        <w:tc>
          <w:tcPr>
            <w:tcW w:w="1970" w:type="dxa"/>
            <w:tcBorders>
              <w:bottom w:val="single" w:sz="12" w:space="0" w:color="auto"/>
            </w:tcBorders>
          </w:tcPr>
          <w:p w14:paraId="0858F5BA" w14:textId="77777777" w:rsidR="00781C55" w:rsidRPr="00781C55" w:rsidRDefault="00781C55" w:rsidP="00781C55">
            <w:pPr>
              <w:tabs>
                <w:tab w:val="left" w:pos="288"/>
                <w:tab w:val="left" w:pos="576"/>
                <w:tab w:val="left" w:pos="864"/>
                <w:tab w:val="left" w:pos="1152"/>
              </w:tabs>
              <w:spacing w:line="240" w:lineRule="auto"/>
              <w:ind w:right="40"/>
              <w:rPr>
                <w:sz w:val="2"/>
                <w:lang w:val="en-GB"/>
              </w:rPr>
            </w:pPr>
          </w:p>
        </w:tc>
        <w:tc>
          <w:tcPr>
            <w:tcW w:w="1970" w:type="dxa"/>
            <w:tcBorders>
              <w:bottom w:val="single" w:sz="12" w:space="0" w:color="auto"/>
            </w:tcBorders>
          </w:tcPr>
          <w:p w14:paraId="57D79611" w14:textId="77777777" w:rsidR="00781C55" w:rsidRPr="00781C55" w:rsidRDefault="00781C55" w:rsidP="00781C55">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right w:val="double" w:sz="12" w:space="0" w:color="auto"/>
            </w:tcBorders>
          </w:tcPr>
          <w:p w14:paraId="04A4FE8B" w14:textId="77777777" w:rsidR="00781C55" w:rsidRPr="00781C55" w:rsidRDefault="00781C55" w:rsidP="00781C55">
            <w:pPr>
              <w:tabs>
                <w:tab w:val="left" w:pos="288"/>
                <w:tab w:val="left" w:pos="576"/>
                <w:tab w:val="left" w:pos="864"/>
                <w:tab w:val="left" w:pos="1152"/>
              </w:tabs>
              <w:spacing w:line="240" w:lineRule="auto"/>
              <w:ind w:left="144" w:right="40"/>
              <w:rPr>
                <w:sz w:val="2"/>
                <w:lang w:val="en-GB"/>
              </w:rPr>
            </w:pPr>
          </w:p>
        </w:tc>
        <w:tc>
          <w:tcPr>
            <w:tcW w:w="1970" w:type="dxa"/>
            <w:tcBorders>
              <w:left w:val="double" w:sz="12" w:space="0" w:color="auto"/>
              <w:bottom w:val="single" w:sz="12" w:space="0" w:color="auto"/>
            </w:tcBorders>
          </w:tcPr>
          <w:p w14:paraId="48C5D158" w14:textId="77777777" w:rsidR="00781C55" w:rsidRPr="00781C55" w:rsidRDefault="00781C55" w:rsidP="00781C55">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tcBorders>
          </w:tcPr>
          <w:p w14:paraId="67FCF54F" w14:textId="77777777" w:rsidR="00781C55" w:rsidRPr="00781C55" w:rsidRDefault="00781C55" w:rsidP="00781C55">
            <w:pPr>
              <w:tabs>
                <w:tab w:val="left" w:pos="288"/>
                <w:tab w:val="left" w:pos="576"/>
                <w:tab w:val="left" w:pos="864"/>
                <w:tab w:val="left" w:pos="1152"/>
              </w:tabs>
              <w:spacing w:line="240" w:lineRule="auto"/>
              <w:ind w:left="144" w:right="40"/>
              <w:rPr>
                <w:sz w:val="2"/>
                <w:lang w:val="en-GB"/>
              </w:rPr>
            </w:pPr>
          </w:p>
        </w:tc>
      </w:tr>
    </w:tbl>
    <w:p w14:paraId="6337EB5C" w14:textId="77777777" w:rsidR="00781C55" w:rsidRPr="00E83F27" w:rsidRDefault="00781C55" w:rsidP="00781C55">
      <w:pPr>
        <w:pStyle w:val="SingleTxt"/>
        <w:spacing w:after="0" w:line="120" w:lineRule="exact"/>
        <w:rPr>
          <w:sz w:val="10"/>
          <w:lang w:val="en-GB"/>
        </w:rPr>
      </w:pPr>
    </w:p>
    <w:p w14:paraId="734D23AD" w14:textId="77777777" w:rsidR="00781C55" w:rsidRPr="00E83F27" w:rsidRDefault="00781C55" w:rsidP="00781C55">
      <w:pPr>
        <w:pStyle w:val="SingleTxt"/>
        <w:spacing w:after="0" w:line="120" w:lineRule="exact"/>
        <w:rPr>
          <w:sz w:val="10"/>
          <w:lang w:val="en-GB"/>
        </w:rPr>
      </w:pPr>
    </w:p>
    <w:p w14:paraId="715EAAB7"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FA08CF">
        <w:rPr>
          <w:lang w:val="en-GB"/>
        </w:rPr>
        <w:tab/>
      </w:r>
      <w:r w:rsidRPr="00FA08CF">
        <w:rPr>
          <w:lang w:val="en-GB"/>
        </w:rPr>
        <w:tab/>
        <w:t>Result 3: Increased knowledge related to addressing racism and racial discrimination in the workplace</w:t>
      </w:r>
    </w:p>
    <w:p w14:paraId="57C82CE2" w14:textId="77777777" w:rsidR="00781C55" w:rsidRPr="00E83F27" w:rsidRDefault="00781C55" w:rsidP="00781C55">
      <w:pPr>
        <w:pStyle w:val="SingleTxt"/>
        <w:spacing w:after="0" w:line="120" w:lineRule="exact"/>
        <w:rPr>
          <w:sz w:val="10"/>
          <w:lang w:val="en-GB"/>
        </w:rPr>
      </w:pPr>
    </w:p>
    <w:p w14:paraId="356EC46D" w14:textId="77777777" w:rsid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29A.145</w:t>
      </w:r>
      <w:r w:rsidRPr="00FA08CF">
        <w:rPr>
          <w:lang w:val="en-GB"/>
        </w:rPr>
        <w:tab/>
        <w:t>Since the inception of the Anti-Racism Office, the subprogramme has continued to implement the strategic action plan to make progress in institutionalizing anti-racism culture within the Organization.</w:t>
      </w:r>
    </w:p>
    <w:p w14:paraId="757259C5" w14:textId="77777777" w:rsidR="00781C55" w:rsidRPr="00E83F27" w:rsidRDefault="00781C55" w:rsidP="00781C55">
      <w:pPr>
        <w:pStyle w:val="SingleTxt"/>
        <w:spacing w:after="0" w:line="120" w:lineRule="exact"/>
        <w:rPr>
          <w:sz w:val="10"/>
          <w:lang w:val="en-GB"/>
        </w:rPr>
      </w:pPr>
    </w:p>
    <w:p w14:paraId="3EEAC20B" w14:textId="77777777" w:rsidR="00781C55" w:rsidRDefault="00781C55" w:rsidP="0055182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Lessons learned and planned change</w:t>
      </w:r>
    </w:p>
    <w:p w14:paraId="4F22F3FD" w14:textId="77777777" w:rsidR="00781C55" w:rsidRPr="005B2104" w:rsidRDefault="00781C55" w:rsidP="00551828">
      <w:pPr>
        <w:pStyle w:val="SingleTxt"/>
        <w:keepNext/>
        <w:keepLines/>
        <w:spacing w:after="0" w:line="120" w:lineRule="exact"/>
        <w:rPr>
          <w:sz w:val="10"/>
          <w:lang w:val="en-GB"/>
        </w:rPr>
      </w:pPr>
    </w:p>
    <w:p w14:paraId="0AF72281" w14:textId="77777777" w:rsidR="00781C55" w:rsidRPr="00FA08CF" w:rsidRDefault="00781C55" w:rsidP="0055182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29A.146</w:t>
      </w:r>
      <w:r w:rsidRPr="00FA08CF">
        <w:rPr>
          <w:lang w:val="en-GB"/>
        </w:rPr>
        <w:tab/>
        <w:t>The lesson for the subprogramme was that, to increase awareness and knowledge related to addressing racism and racial discrimination in the workplace, targeted trainings are necessary for specialized functions (e.g. staff counsellors, investigators, conduct and discipline officers, administrative law officers) and key stakeholders (senior leadership, anti-racism advocates, staff unions, affinity groups). In applying the lesson, the subprogramme will promote learning and dialogue through town hall meetings, live talks, brown-bag sessions and conversations; launch an online resource hub to support advocates; roll out a basic awareness course for all personnel; and convene a global conference for anti-racism advocates.</w:t>
      </w:r>
      <w:r>
        <w:rPr>
          <w:lang w:val="en-GB"/>
        </w:rPr>
        <w:t xml:space="preserve"> </w:t>
      </w:r>
    </w:p>
    <w:p w14:paraId="45F3706D" w14:textId="1CEDB34E" w:rsidR="00781C55" w:rsidRPr="00551828"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lang w:val="en-GB"/>
        </w:rPr>
      </w:pPr>
      <w:r w:rsidRPr="00551828">
        <w:rPr>
          <w:spacing w:val="0"/>
          <w:w w:val="100"/>
          <w:lang w:val="en-GB"/>
        </w:rPr>
        <w:tab/>
        <w:t>29A.147</w:t>
      </w:r>
      <w:r w:rsidRPr="00551828">
        <w:rPr>
          <w:spacing w:val="0"/>
          <w:w w:val="100"/>
          <w:lang w:val="en-GB"/>
        </w:rPr>
        <w:tab/>
        <w:t>Expected progress towards the objective is presented in the performance measure below (see table 29A.42)</w:t>
      </w:r>
      <w:r w:rsidR="00551828">
        <w:rPr>
          <w:spacing w:val="0"/>
          <w:w w:val="100"/>
          <w:lang w:val="en-GB"/>
        </w:rPr>
        <w:t>.</w:t>
      </w:r>
    </w:p>
    <w:p w14:paraId="272CDCF7"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25C1A0"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29A.42</w:t>
      </w:r>
    </w:p>
    <w:p w14:paraId="6682056B"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Performance measure</w:t>
      </w:r>
    </w:p>
    <w:p w14:paraId="2516C219"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2105F5"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1C55" w:rsidRPr="00E83F27" w14:paraId="39A49E17" w14:textId="77777777" w:rsidTr="00A86ED2">
        <w:trPr>
          <w:tblHeader/>
        </w:trPr>
        <w:tc>
          <w:tcPr>
            <w:tcW w:w="1970" w:type="dxa"/>
            <w:tcBorders>
              <w:top w:val="single" w:sz="4" w:space="0" w:color="auto"/>
              <w:bottom w:val="single" w:sz="12" w:space="0" w:color="auto"/>
            </w:tcBorders>
            <w:vAlign w:val="bottom"/>
          </w:tcPr>
          <w:p w14:paraId="0EEE6FC8" w14:textId="77777777" w:rsidR="00781C55" w:rsidRPr="00E83F27" w:rsidRDefault="00781C55" w:rsidP="00A86ED2">
            <w:pPr>
              <w:spacing w:before="81" w:after="81" w:line="160" w:lineRule="exact"/>
              <w:ind w:right="40"/>
              <w:rPr>
                <w:i/>
                <w:sz w:val="14"/>
                <w:lang w:val="en-GB"/>
              </w:rPr>
            </w:pPr>
            <w:r w:rsidRPr="00E83F27">
              <w:rPr>
                <w:i/>
                <w:sz w:val="14"/>
                <w:lang w:val="en-GB"/>
              </w:rPr>
              <w:t>2023 (actual)</w:t>
            </w:r>
          </w:p>
        </w:tc>
        <w:tc>
          <w:tcPr>
            <w:tcW w:w="1970" w:type="dxa"/>
            <w:tcBorders>
              <w:top w:val="single" w:sz="4" w:space="0" w:color="auto"/>
              <w:bottom w:val="single" w:sz="12" w:space="0" w:color="auto"/>
            </w:tcBorders>
            <w:vAlign w:val="bottom"/>
          </w:tcPr>
          <w:p w14:paraId="6C431529" w14:textId="77777777" w:rsidR="00781C55" w:rsidRPr="00E83F27" w:rsidRDefault="00781C55" w:rsidP="00A86ED2">
            <w:pPr>
              <w:spacing w:before="81" w:after="81" w:line="160" w:lineRule="exact"/>
              <w:ind w:left="144" w:right="40"/>
              <w:rPr>
                <w:i/>
                <w:sz w:val="14"/>
                <w:lang w:val="en-GB"/>
              </w:rPr>
            </w:pPr>
            <w:r w:rsidRPr="00E83F2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48FA700" w14:textId="77777777" w:rsidR="00781C55" w:rsidRPr="00E83F27" w:rsidRDefault="00781C55" w:rsidP="00A86ED2">
            <w:pPr>
              <w:spacing w:before="81" w:after="81" w:line="160" w:lineRule="exact"/>
              <w:ind w:left="144" w:right="40"/>
              <w:rPr>
                <w:i/>
                <w:sz w:val="14"/>
                <w:lang w:val="en-GB"/>
              </w:rPr>
            </w:pPr>
            <w:r w:rsidRPr="00E83F2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7606946C" w14:textId="77777777" w:rsidR="00781C55" w:rsidRPr="00E83F27" w:rsidRDefault="00781C55" w:rsidP="00A86ED2">
            <w:pPr>
              <w:spacing w:before="81" w:after="81" w:line="160" w:lineRule="exact"/>
              <w:ind w:left="144" w:right="40"/>
              <w:rPr>
                <w:i/>
                <w:sz w:val="14"/>
                <w:lang w:val="en-GB"/>
              </w:rPr>
            </w:pPr>
            <w:r w:rsidRPr="00E83F27">
              <w:rPr>
                <w:i/>
                <w:sz w:val="14"/>
                <w:lang w:val="en-GB"/>
              </w:rPr>
              <w:t>2026 (planned)</w:t>
            </w:r>
          </w:p>
        </w:tc>
        <w:tc>
          <w:tcPr>
            <w:tcW w:w="1970" w:type="dxa"/>
            <w:tcBorders>
              <w:top w:val="single" w:sz="4" w:space="0" w:color="auto"/>
              <w:bottom w:val="single" w:sz="12" w:space="0" w:color="auto"/>
            </w:tcBorders>
            <w:vAlign w:val="bottom"/>
          </w:tcPr>
          <w:p w14:paraId="7578E2E0" w14:textId="77777777" w:rsidR="00781C55" w:rsidRPr="00E83F27" w:rsidRDefault="00781C55" w:rsidP="00A86ED2">
            <w:pPr>
              <w:spacing w:before="81" w:after="81" w:line="160" w:lineRule="exact"/>
              <w:ind w:left="144" w:right="40"/>
              <w:rPr>
                <w:i/>
                <w:sz w:val="14"/>
                <w:lang w:val="en-GB"/>
              </w:rPr>
            </w:pPr>
            <w:r w:rsidRPr="00E83F27">
              <w:rPr>
                <w:i/>
                <w:sz w:val="14"/>
                <w:lang w:val="en-GB"/>
              </w:rPr>
              <w:t>2027 (planned)</w:t>
            </w:r>
          </w:p>
        </w:tc>
      </w:tr>
      <w:tr w:rsidR="00781C55" w:rsidRPr="00E83F27" w14:paraId="709BD135" w14:textId="77777777" w:rsidTr="00A86ED2">
        <w:trPr>
          <w:trHeight w:hRule="exact" w:val="115"/>
          <w:tblHeader/>
        </w:trPr>
        <w:tc>
          <w:tcPr>
            <w:tcW w:w="1970" w:type="dxa"/>
            <w:tcBorders>
              <w:top w:val="single" w:sz="12" w:space="0" w:color="auto"/>
            </w:tcBorders>
            <w:vAlign w:val="bottom"/>
          </w:tcPr>
          <w:p w14:paraId="7B51B5CA" w14:textId="77777777" w:rsidR="00781C55" w:rsidRPr="00E83F27" w:rsidRDefault="00781C55" w:rsidP="00A86ED2">
            <w:pPr>
              <w:spacing w:before="40" w:after="120"/>
              <w:ind w:right="40"/>
              <w:rPr>
                <w:lang w:val="en-GB"/>
              </w:rPr>
            </w:pPr>
          </w:p>
        </w:tc>
        <w:tc>
          <w:tcPr>
            <w:tcW w:w="1970" w:type="dxa"/>
            <w:tcBorders>
              <w:top w:val="single" w:sz="12" w:space="0" w:color="auto"/>
            </w:tcBorders>
            <w:vAlign w:val="bottom"/>
          </w:tcPr>
          <w:p w14:paraId="08B7F3A2" w14:textId="77777777" w:rsidR="00781C55" w:rsidRPr="00E83F27" w:rsidRDefault="00781C55" w:rsidP="00A86ED2">
            <w:pPr>
              <w:spacing w:before="40" w:after="120"/>
              <w:ind w:left="144" w:right="40"/>
              <w:rPr>
                <w:lang w:val="en-GB"/>
              </w:rPr>
            </w:pPr>
          </w:p>
        </w:tc>
        <w:tc>
          <w:tcPr>
            <w:tcW w:w="1970" w:type="dxa"/>
            <w:tcBorders>
              <w:top w:val="single" w:sz="12" w:space="0" w:color="auto"/>
              <w:right w:val="double" w:sz="12" w:space="0" w:color="auto"/>
            </w:tcBorders>
            <w:vAlign w:val="bottom"/>
          </w:tcPr>
          <w:p w14:paraId="140A3B09" w14:textId="77777777" w:rsidR="00781C55" w:rsidRPr="00E83F27" w:rsidRDefault="00781C55" w:rsidP="00A86ED2">
            <w:pPr>
              <w:spacing w:before="40" w:after="120"/>
              <w:ind w:left="144" w:right="40"/>
              <w:rPr>
                <w:lang w:val="en-GB"/>
              </w:rPr>
            </w:pPr>
          </w:p>
        </w:tc>
        <w:tc>
          <w:tcPr>
            <w:tcW w:w="1970" w:type="dxa"/>
            <w:tcBorders>
              <w:top w:val="single" w:sz="12" w:space="0" w:color="auto"/>
              <w:left w:val="double" w:sz="12" w:space="0" w:color="auto"/>
            </w:tcBorders>
            <w:vAlign w:val="bottom"/>
          </w:tcPr>
          <w:p w14:paraId="6787900C" w14:textId="77777777" w:rsidR="00781C55" w:rsidRPr="00E83F27" w:rsidRDefault="00781C55" w:rsidP="00A86ED2">
            <w:pPr>
              <w:spacing w:before="40" w:after="120"/>
              <w:ind w:left="144" w:right="40"/>
              <w:rPr>
                <w:lang w:val="en-GB"/>
              </w:rPr>
            </w:pPr>
          </w:p>
        </w:tc>
        <w:tc>
          <w:tcPr>
            <w:tcW w:w="1970" w:type="dxa"/>
            <w:tcBorders>
              <w:top w:val="single" w:sz="12" w:space="0" w:color="auto"/>
            </w:tcBorders>
            <w:vAlign w:val="bottom"/>
          </w:tcPr>
          <w:p w14:paraId="56AE1D03" w14:textId="77777777" w:rsidR="00781C55" w:rsidRPr="00E83F27" w:rsidRDefault="00781C55" w:rsidP="00A86ED2">
            <w:pPr>
              <w:spacing w:before="40" w:after="120"/>
              <w:ind w:left="144" w:right="40"/>
              <w:rPr>
                <w:lang w:val="en-GB"/>
              </w:rPr>
            </w:pPr>
          </w:p>
        </w:tc>
      </w:tr>
      <w:tr w:rsidR="00781C55" w:rsidRPr="00B1782A" w14:paraId="7B1150EF" w14:textId="77777777" w:rsidTr="00A86ED2">
        <w:tc>
          <w:tcPr>
            <w:tcW w:w="1970" w:type="dxa"/>
            <w:tcBorders>
              <w:bottom w:val="single" w:sz="12" w:space="0" w:color="auto"/>
            </w:tcBorders>
          </w:tcPr>
          <w:p w14:paraId="24B5C548" w14:textId="77777777" w:rsidR="00781C55" w:rsidRPr="00E83F27" w:rsidRDefault="00781C55" w:rsidP="00A86ED2">
            <w:pPr>
              <w:tabs>
                <w:tab w:val="left" w:pos="288"/>
                <w:tab w:val="left" w:pos="576"/>
                <w:tab w:val="left" w:pos="864"/>
                <w:tab w:val="left" w:pos="1152"/>
              </w:tabs>
              <w:spacing w:before="40" w:after="120"/>
              <w:ind w:right="40"/>
              <w:rPr>
                <w:lang w:val="en-GB"/>
              </w:rPr>
            </w:pPr>
            <w:r w:rsidRPr="00E83F27">
              <w:rPr>
                <w:lang w:val="en-GB"/>
              </w:rPr>
              <w:t>–</w:t>
            </w:r>
          </w:p>
        </w:tc>
        <w:tc>
          <w:tcPr>
            <w:tcW w:w="1970" w:type="dxa"/>
            <w:tcBorders>
              <w:bottom w:val="single" w:sz="12" w:space="0" w:color="auto"/>
            </w:tcBorders>
          </w:tcPr>
          <w:p w14:paraId="6C5E2BB4"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Town hall meetings, live talks and brown-bag sessions, as well as training for the advocates, staff, senior leadership, staff unions and affinity groups, made available</w:t>
            </w:r>
          </w:p>
        </w:tc>
        <w:tc>
          <w:tcPr>
            <w:tcW w:w="1970" w:type="dxa"/>
            <w:tcBorders>
              <w:bottom w:val="single" w:sz="12" w:space="0" w:color="auto"/>
              <w:right w:val="double" w:sz="12" w:space="0" w:color="auto"/>
            </w:tcBorders>
          </w:tcPr>
          <w:p w14:paraId="73BF7C58"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Availability of targeted training for director-level staff and the basic awareness course for all staff</w:t>
            </w:r>
          </w:p>
        </w:tc>
        <w:tc>
          <w:tcPr>
            <w:tcW w:w="1970" w:type="dxa"/>
            <w:tcBorders>
              <w:left w:val="double" w:sz="12" w:space="0" w:color="auto"/>
              <w:bottom w:val="single" w:sz="12" w:space="0" w:color="auto"/>
            </w:tcBorders>
          </w:tcPr>
          <w:p w14:paraId="141221CD" w14:textId="77777777" w:rsidR="00781C55" w:rsidRDefault="00781C55" w:rsidP="00A86ED2">
            <w:pPr>
              <w:tabs>
                <w:tab w:val="left" w:pos="288"/>
                <w:tab w:val="left" w:pos="576"/>
                <w:tab w:val="left" w:pos="864"/>
                <w:tab w:val="left" w:pos="1152"/>
              </w:tabs>
              <w:spacing w:before="40" w:after="120"/>
              <w:ind w:left="144" w:right="40"/>
              <w:rPr>
                <w:lang w:val="en-GB"/>
              </w:rPr>
            </w:pPr>
            <w:r w:rsidRPr="00E83F27">
              <w:rPr>
                <w:lang w:val="en-GB"/>
              </w:rPr>
              <w:t>75 per cent of all senior leaders (D-1 and above) in the Secretariat have demonstrated an understanding of racism and racial discrimination in the workplace</w:t>
            </w:r>
          </w:p>
          <w:p w14:paraId="16A76342"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75 per cent of staff have demonstrated an understanding of racism and racial discrimination in the workplace</w:t>
            </w:r>
          </w:p>
        </w:tc>
        <w:tc>
          <w:tcPr>
            <w:tcW w:w="1970" w:type="dxa"/>
            <w:tcBorders>
              <w:bottom w:val="single" w:sz="12" w:space="0" w:color="auto"/>
            </w:tcBorders>
          </w:tcPr>
          <w:p w14:paraId="2E978DC8" w14:textId="77777777" w:rsidR="00781C55" w:rsidRDefault="00781C55" w:rsidP="00A86ED2">
            <w:pPr>
              <w:tabs>
                <w:tab w:val="left" w:pos="288"/>
                <w:tab w:val="left" w:pos="576"/>
                <w:tab w:val="left" w:pos="864"/>
                <w:tab w:val="left" w:pos="1152"/>
              </w:tabs>
              <w:spacing w:before="40" w:after="120"/>
              <w:ind w:left="144" w:right="40"/>
              <w:rPr>
                <w:lang w:val="en-GB"/>
              </w:rPr>
            </w:pPr>
            <w:r w:rsidRPr="00E83F27">
              <w:rPr>
                <w:lang w:val="en-GB"/>
              </w:rPr>
              <w:t>100 per cent of all senior leaders (D-1 and above) in the Secretariat have been exposed to anti-racism training and other events</w:t>
            </w:r>
          </w:p>
          <w:p w14:paraId="0726EAFB" w14:textId="77777777" w:rsidR="00781C55" w:rsidRPr="00E83F27" w:rsidRDefault="00781C55" w:rsidP="00A86ED2">
            <w:pPr>
              <w:tabs>
                <w:tab w:val="left" w:pos="288"/>
                <w:tab w:val="left" w:pos="576"/>
                <w:tab w:val="left" w:pos="864"/>
                <w:tab w:val="left" w:pos="1152"/>
              </w:tabs>
              <w:spacing w:before="40" w:after="120"/>
              <w:ind w:left="144" w:right="40"/>
              <w:rPr>
                <w:lang w:val="en-GB"/>
              </w:rPr>
            </w:pPr>
            <w:r w:rsidRPr="00E83F27">
              <w:rPr>
                <w:lang w:val="en-GB"/>
              </w:rPr>
              <w:t>100 per cent of staff have participated in anti-racism training and other events</w:t>
            </w:r>
          </w:p>
        </w:tc>
      </w:tr>
    </w:tbl>
    <w:p w14:paraId="625AD20A" w14:textId="77777777" w:rsidR="00781C55" w:rsidRPr="00E83F27" w:rsidRDefault="00781C55" w:rsidP="00781C55">
      <w:pPr>
        <w:pStyle w:val="SingleTxt"/>
        <w:spacing w:after="0" w:line="120" w:lineRule="exact"/>
        <w:rPr>
          <w:sz w:val="10"/>
          <w:lang w:val="en-GB"/>
        </w:rPr>
      </w:pPr>
    </w:p>
    <w:p w14:paraId="5138B527" w14:textId="77777777" w:rsidR="00781C55" w:rsidRPr="00E83F27" w:rsidRDefault="00781C55" w:rsidP="00781C55">
      <w:pPr>
        <w:pStyle w:val="SingleTxt"/>
        <w:spacing w:after="0" w:line="120" w:lineRule="exact"/>
        <w:rPr>
          <w:sz w:val="10"/>
          <w:lang w:val="en-GB"/>
        </w:rPr>
      </w:pPr>
    </w:p>
    <w:p w14:paraId="078A8C1D" w14:textId="77777777" w:rsidR="00781C55" w:rsidRPr="00E83F27" w:rsidRDefault="00781C55" w:rsidP="00781C55">
      <w:pPr>
        <w:pStyle w:val="SingleTxt"/>
        <w:spacing w:after="0" w:line="120" w:lineRule="exact"/>
        <w:rPr>
          <w:sz w:val="10"/>
          <w:lang w:val="en-GB"/>
        </w:rPr>
      </w:pPr>
    </w:p>
    <w:p w14:paraId="692DDA12" w14:textId="77777777" w:rsidR="00781C55" w:rsidRPr="00FA08CF" w:rsidRDefault="00781C55" w:rsidP="00781C5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ab/>
      </w:r>
      <w:r w:rsidRPr="00FA08CF">
        <w:rPr>
          <w:lang w:val="en-GB"/>
        </w:rPr>
        <w:tab/>
        <w:t>Deliverables</w:t>
      </w:r>
    </w:p>
    <w:p w14:paraId="1F13E4D2" w14:textId="77777777" w:rsidR="00781C55" w:rsidRPr="00E83F27" w:rsidRDefault="00781C55" w:rsidP="00781C55">
      <w:pPr>
        <w:pStyle w:val="SingleTxt"/>
        <w:spacing w:after="0" w:line="120" w:lineRule="exact"/>
        <w:rPr>
          <w:sz w:val="10"/>
          <w:lang w:val="en-GB"/>
        </w:rPr>
      </w:pPr>
    </w:p>
    <w:p w14:paraId="593DFE91" w14:textId="77777777" w:rsidR="00781C55" w:rsidRPr="00E83F27" w:rsidRDefault="00781C55" w:rsidP="00781C55">
      <w:pPr>
        <w:pStyle w:val="SingleTxt"/>
        <w:spacing w:after="0" w:line="120" w:lineRule="exact"/>
        <w:rPr>
          <w:sz w:val="10"/>
          <w:lang w:val="en-GB"/>
        </w:rPr>
      </w:pPr>
    </w:p>
    <w:p w14:paraId="3A5BD5F2" w14:textId="77777777" w:rsidR="00781C55" w:rsidRPr="00FA08CF"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A08CF">
        <w:rPr>
          <w:lang w:val="en-GB"/>
        </w:rPr>
        <w:tab/>
        <w:t>29A.148</w:t>
      </w:r>
      <w:r w:rsidRPr="00FA08CF">
        <w:rPr>
          <w:lang w:val="en-GB"/>
        </w:rPr>
        <w:tab/>
        <w:t>Table 29A.43 lists all deliverables of the subprogramme.</w:t>
      </w:r>
    </w:p>
    <w:p w14:paraId="702B7383"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FB572F" w14:textId="77777777" w:rsidR="00781C55" w:rsidRPr="00E83F27"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3F27">
        <w:rPr>
          <w:b w:val="0"/>
          <w:bCs/>
          <w:lang w:val="en-GB"/>
        </w:rPr>
        <w:t>Table 29A.43</w:t>
      </w:r>
    </w:p>
    <w:p w14:paraId="3E4C83CF" w14:textId="77777777" w:rsidR="00781C55" w:rsidRPr="00FA08CF" w:rsidRDefault="00781C55" w:rsidP="00781C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A08CF">
        <w:rPr>
          <w:lang w:val="en-GB"/>
        </w:rPr>
        <w:t>Subprogramme 5: deliverables for the period 2025–2027, by category and subcategory</w:t>
      </w:r>
    </w:p>
    <w:p w14:paraId="18697EF5"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383FEB" w14:textId="77777777" w:rsidR="00781C55" w:rsidRPr="00E83F27"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775"/>
        <w:gridCol w:w="775"/>
        <w:gridCol w:w="775"/>
        <w:gridCol w:w="775"/>
      </w:tblGrid>
      <w:tr w:rsidR="00781C55" w:rsidRPr="00E83F27" w14:paraId="45DA27DB" w14:textId="77777777" w:rsidTr="00A86ED2">
        <w:trPr>
          <w:tblHeader/>
        </w:trPr>
        <w:tc>
          <w:tcPr>
            <w:tcW w:w="6750" w:type="dxa"/>
            <w:tcBorders>
              <w:top w:val="single" w:sz="4" w:space="0" w:color="auto"/>
              <w:bottom w:val="single" w:sz="12" w:space="0" w:color="auto"/>
            </w:tcBorders>
            <w:vAlign w:val="bottom"/>
          </w:tcPr>
          <w:p w14:paraId="62F8D5B6" w14:textId="77777777" w:rsidR="00781C55" w:rsidRPr="00E83F27" w:rsidRDefault="00781C55" w:rsidP="00A86ED2">
            <w:pPr>
              <w:spacing w:before="81" w:after="81" w:line="160" w:lineRule="exact"/>
              <w:ind w:right="40"/>
              <w:rPr>
                <w:i/>
                <w:sz w:val="14"/>
                <w:lang w:val="en-GB"/>
              </w:rPr>
            </w:pPr>
            <w:r w:rsidRPr="00E83F27">
              <w:rPr>
                <w:i/>
                <w:sz w:val="14"/>
                <w:lang w:val="en-GB"/>
              </w:rPr>
              <w:t>Category and subcategory</w:t>
            </w:r>
          </w:p>
        </w:tc>
        <w:tc>
          <w:tcPr>
            <w:tcW w:w="775" w:type="dxa"/>
            <w:tcBorders>
              <w:top w:val="single" w:sz="4" w:space="0" w:color="auto"/>
              <w:bottom w:val="single" w:sz="12" w:space="0" w:color="auto"/>
            </w:tcBorders>
            <w:vAlign w:val="bottom"/>
          </w:tcPr>
          <w:p w14:paraId="7F2BA1EC" w14:textId="77777777" w:rsidR="00781C55" w:rsidRPr="00E83F27" w:rsidRDefault="00781C55" w:rsidP="00A86ED2">
            <w:pPr>
              <w:spacing w:before="81" w:after="81" w:line="160" w:lineRule="exact"/>
              <w:ind w:left="144" w:right="40"/>
              <w:jc w:val="right"/>
              <w:rPr>
                <w:i/>
                <w:sz w:val="14"/>
                <w:lang w:val="en-GB"/>
              </w:rPr>
            </w:pPr>
            <w:r w:rsidRPr="00E83F27">
              <w:rPr>
                <w:i/>
                <w:sz w:val="14"/>
                <w:lang w:val="en-GB"/>
              </w:rPr>
              <w:t>2025 planned</w:t>
            </w:r>
          </w:p>
        </w:tc>
        <w:tc>
          <w:tcPr>
            <w:tcW w:w="775" w:type="dxa"/>
            <w:tcBorders>
              <w:top w:val="single" w:sz="4" w:space="0" w:color="auto"/>
              <w:bottom w:val="single" w:sz="12" w:space="0" w:color="auto"/>
            </w:tcBorders>
            <w:vAlign w:val="bottom"/>
          </w:tcPr>
          <w:p w14:paraId="47EFCFC6" w14:textId="77777777" w:rsidR="00781C55" w:rsidRPr="00E83F27" w:rsidRDefault="00781C55" w:rsidP="00A86ED2">
            <w:pPr>
              <w:spacing w:before="81" w:after="81" w:line="160" w:lineRule="exact"/>
              <w:ind w:left="144" w:right="40"/>
              <w:jc w:val="right"/>
              <w:rPr>
                <w:i/>
                <w:sz w:val="14"/>
                <w:lang w:val="en-GB"/>
              </w:rPr>
            </w:pPr>
            <w:r w:rsidRPr="00E83F27">
              <w:rPr>
                <w:i/>
                <w:sz w:val="14"/>
                <w:lang w:val="en-GB"/>
              </w:rPr>
              <w:t>2025 actual</w:t>
            </w:r>
          </w:p>
        </w:tc>
        <w:tc>
          <w:tcPr>
            <w:tcW w:w="775" w:type="dxa"/>
            <w:tcBorders>
              <w:top w:val="single" w:sz="4" w:space="0" w:color="auto"/>
              <w:bottom w:val="single" w:sz="12" w:space="0" w:color="auto"/>
            </w:tcBorders>
            <w:vAlign w:val="bottom"/>
          </w:tcPr>
          <w:p w14:paraId="5602AE47" w14:textId="77777777" w:rsidR="00781C55" w:rsidRPr="00E83F27" w:rsidRDefault="00781C55" w:rsidP="00A86ED2">
            <w:pPr>
              <w:spacing w:before="81" w:after="81" w:line="160" w:lineRule="exact"/>
              <w:ind w:left="144" w:right="40"/>
              <w:jc w:val="right"/>
              <w:rPr>
                <w:i/>
                <w:sz w:val="14"/>
                <w:lang w:val="en-GB"/>
              </w:rPr>
            </w:pPr>
            <w:r w:rsidRPr="00E83F27">
              <w:rPr>
                <w:i/>
                <w:sz w:val="14"/>
                <w:lang w:val="en-GB"/>
              </w:rPr>
              <w:t>2026 planned</w:t>
            </w:r>
          </w:p>
        </w:tc>
        <w:tc>
          <w:tcPr>
            <w:tcW w:w="775" w:type="dxa"/>
            <w:tcBorders>
              <w:top w:val="single" w:sz="4" w:space="0" w:color="auto"/>
              <w:bottom w:val="single" w:sz="12" w:space="0" w:color="auto"/>
            </w:tcBorders>
            <w:vAlign w:val="bottom"/>
          </w:tcPr>
          <w:p w14:paraId="3FE4C158" w14:textId="77777777" w:rsidR="00781C55" w:rsidRPr="00E83F27" w:rsidRDefault="00781C55" w:rsidP="00A86ED2">
            <w:pPr>
              <w:spacing w:before="81" w:after="81" w:line="160" w:lineRule="exact"/>
              <w:ind w:left="144" w:right="40"/>
              <w:jc w:val="right"/>
              <w:rPr>
                <w:i/>
                <w:sz w:val="14"/>
                <w:lang w:val="en-GB"/>
              </w:rPr>
            </w:pPr>
            <w:r w:rsidRPr="00E83F27">
              <w:rPr>
                <w:i/>
                <w:sz w:val="14"/>
                <w:lang w:val="en-GB"/>
              </w:rPr>
              <w:t>2027 planned</w:t>
            </w:r>
          </w:p>
        </w:tc>
      </w:tr>
      <w:tr w:rsidR="00781C55" w:rsidRPr="00E83F27" w14:paraId="1656902A" w14:textId="77777777" w:rsidTr="00A86ED2">
        <w:trPr>
          <w:trHeight w:hRule="exact" w:val="115"/>
          <w:tblHeader/>
        </w:trPr>
        <w:tc>
          <w:tcPr>
            <w:tcW w:w="6750" w:type="dxa"/>
            <w:tcBorders>
              <w:top w:val="single" w:sz="12" w:space="0" w:color="auto"/>
            </w:tcBorders>
            <w:vAlign w:val="bottom"/>
          </w:tcPr>
          <w:p w14:paraId="5D37E30F" w14:textId="77777777" w:rsidR="00781C55" w:rsidRPr="00E83F27" w:rsidRDefault="00781C55" w:rsidP="00A86ED2">
            <w:pPr>
              <w:spacing w:before="40" w:after="40" w:line="210" w:lineRule="exact"/>
              <w:ind w:right="40"/>
              <w:rPr>
                <w:sz w:val="17"/>
                <w:lang w:val="en-GB"/>
              </w:rPr>
            </w:pPr>
          </w:p>
        </w:tc>
        <w:tc>
          <w:tcPr>
            <w:tcW w:w="775" w:type="dxa"/>
            <w:tcBorders>
              <w:top w:val="single" w:sz="12" w:space="0" w:color="auto"/>
            </w:tcBorders>
            <w:vAlign w:val="bottom"/>
          </w:tcPr>
          <w:p w14:paraId="440EA2DF" w14:textId="77777777" w:rsidR="00781C55" w:rsidRPr="00E83F27" w:rsidRDefault="00781C55" w:rsidP="00A86ED2">
            <w:pPr>
              <w:spacing w:before="40" w:after="40" w:line="210" w:lineRule="exact"/>
              <w:ind w:left="144" w:right="40"/>
              <w:jc w:val="right"/>
              <w:rPr>
                <w:sz w:val="17"/>
                <w:lang w:val="en-GB"/>
              </w:rPr>
            </w:pPr>
          </w:p>
        </w:tc>
        <w:tc>
          <w:tcPr>
            <w:tcW w:w="775" w:type="dxa"/>
            <w:tcBorders>
              <w:top w:val="single" w:sz="12" w:space="0" w:color="auto"/>
            </w:tcBorders>
            <w:vAlign w:val="bottom"/>
          </w:tcPr>
          <w:p w14:paraId="008B187C" w14:textId="77777777" w:rsidR="00781C55" w:rsidRPr="00E83F27" w:rsidRDefault="00781C55" w:rsidP="00A86ED2">
            <w:pPr>
              <w:spacing w:before="40" w:after="40" w:line="210" w:lineRule="exact"/>
              <w:ind w:left="144" w:right="40"/>
              <w:jc w:val="right"/>
              <w:rPr>
                <w:sz w:val="17"/>
                <w:lang w:val="en-GB"/>
              </w:rPr>
            </w:pPr>
          </w:p>
        </w:tc>
        <w:tc>
          <w:tcPr>
            <w:tcW w:w="775" w:type="dxa"/>
            <w:tcBorders>
              <w:top w:val="single" w:sz="12" w:space="0" w:color="auto"/>
            </w:tcBorders>
            <w:vAlign w:val="bottom"/>
          </w:tcPr>
          <w:p w14:paraId="73370DDB" w14:textId="77777777" w:rsidR="00781C55" w:rsidRPr="00E83F27" w:rsidRDefault="00781C55" w:rsidP="00A86ED2">
            <w:pPr>
              <w:spacing w:before="40" w:after="40" w:line="210" w:lineRule="exact"/>
              <w:ind w:left="144" w:right="40"/>
              <w:jc w:val="right"/>
              <w:rPr>
                <w:sz w:val="17"/>
                <w:lang w:val="en-GB"/>
              </w:rPr>
            </w:pPr>
          </w:p>
        </w:tc>
        <w:tc>
          <w:tcPr>
            <w:tcW w:w="775" w:type="dxa"/>
            <w:tcBorders>
              <w:top w:val="single" w:sz="12" w:space="0" w:color="auto"/>
            </w:tcBorders>
            <w:vAlign w:val="bottom"/>
          </w:tcPr>
          <w:p w14:paraId="221B8F56" w14:textId="77777777" w:rsidR="00781C55" w:rsidRPr="00E83F27" w:rsidRDefault="00781C55" w:rsidP="00A86ED2">
            <w:pPr>
              <w:spacing w:before="40" w:after="40" w:line="210" w:lineRule="exact"/>
              <w:ind w:left="144" w:right="40"/>
              <w:jc w:val="right"/>
              <w:rPr>
                <w:sz w:val="17"/>
                <w:lang w:val="en-GB"/>
              </w:rPr>
            </w:pPr>
          </w:p>
        </w:tc>
      </w:tr>
      <w:tr w:rsidR="00781C55" w:rsidRPr="00B1782A" w14:paraId="2FBC8880" w14:textId="77777777" w:rsidTr="00A86ED2">
        <w:tc>
          <w:tcPr>
            <w:tcW w:w="6750" w:type="dxa"/>
            <w:vAlign w:val="bottom"/>
          </w:tcPr>
          <w:p w14:paraId="11E55E66" w14:textId="77777777" w:rsidR="00781C55" w:rsidRPr="00E83F27" w:rsidRDefault="00781C55" w:rsidP="00A86ED2">
            <w:pPr>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A.</w:t>
            </w:r>
            <w:r>
              <w:rPr>
                <w:b/>
                <w:bCs/>
                <w:sz w:val="17"/>
                <w:lang w:val="en-GB"/>
              </w:rPr>
              <w:tab/>
            </w:r>
            <w:r w:rsidRPr="00E83F27">
              <w:rPr>
                <w:b/>
                <w:bCs/>
                <w:sz w:val="17"/>
                <w:lang w:val="en-GB"/>
              </w:rPr>
              <w:t>Facilitation of the intergovernmental process and expert bodies</w:t>
            </w:r>
          </w:p>
        </w:tc>
        <w:tc>
          <w:tcPr>
            <w:tcW w:w="775" w:type="dxa"/>
            <w:vAlign w:val="bottom"/>
          </w:tcPr>
          <w:p w14:paraId="276318F1"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p>
        </w:tc>
        <w:tc>
          <w:tcPr>
            <w:tcW w:w="775" w:type="dxa"/>
            <w:vAlign w:val="bottom"/>
          </w:tcPr>
          <w:p w14:paraId="1FC09DA2"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p>
        </w:tc>
        <w:tc>
          <w:tcPr>
            <w:tcW w:w="775" w:type="dxa"/>
            <w:vAlign w:val="bottom"/>
          </w:tcPr>
          <w:p w14:paraId="3B6C1FA7"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p>
        </w:tc>
        <w:tc>
          <w:tcPr>
            <w:tcW w:w="775" w:type="dxa"/>
            <w:vAlign w:val="bottom"/>
          </w:tcPr>
          <w:p w14:paraId="3E070E4D"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p>
        </w:tc>
      </w:tr>
      <w:tr w:rsidR="00781C55" w:rsidRPr="00E83F27" w14:paraId="40735C09" w14:textId="77777777" w:rsidTr="00A86ED2">
        <w:tc>
          <w:tcPr>
            <w:tcW w:w="6750" w:type="dxa"/>
            <w:vAlign w:val="bottom"/>
          </w:tcPr>
          <w:p w14:paraId="6ECD58E2"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Parliamentary documentation</w:t>
            </w:r>
            <w:r w:rsidRPr="00E83F27">
              <w:rPr>
                <w:sz w:val="17"/>
                <w:lang w:val="en-GB"/>
              </w:rPr>
              <w:t xml:space="preserve"> (number of documents)</w:t>
            </w:r>
          </w:p>
        </w:tc>
        <w:tc>
          <w:tcPr>
            <w:tcW w:w="775" w:type="dxa"/>
            <w:vAlign w:val="bottom"/>
          </w:tcPr>
          <w:p w14:paraId="56D7D3C1"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b/>
                <w:bCs/>
                <w:sz w:val="17"/>
                <w:lang w:val="en-GB"/>
              </w:rPr>
            </w:pPr>
            <w:r w:rsidRPr="00E83F27">
              <w:rPr>
                <w:b/>
                <w:bCs/>
                <w:sz w:val="17"/>
                <w:lang w:val="en-GB"/>
              </w:rPr>
              <w:t>1</w:t>
            </w:r>
          </w:p>
        </w:tc>
        <w:tc>
          <w:tcPr>
            <w:tcW w:w="775" w:type="dxa"/>
            <w:vAlign w:val="bottom"/>
          </w:tcPr>
          <w:p w14:paraId="30E3847B"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b/>
                <w:bCs/>
                <w:sz w:val="17"/>
                <w:lang w:val="en-GB"/>
              </w:rPr>
            </w:pPr>
            <w:r w:rsidRPr="00E83F27">
              <w:rPr>
                <w:b/>
                <w:bCs/>
                <w:sz w:val="17"/>
                <w:lang w:val="en-GB"/>
              </w:rPr>
              <w:t>1</w:t>
            </w:r>
          </w:p>
        </w:tc>
        <w:tc>
          <w:tcPr>
            <w:tcW w:w="775" w:type="dxa"/>
            <w:vAlign w:val="bottom"/>
          </w:tcPr>
          <w:p w14:paraId="235E35B5"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b/>
                <w:bCs/>
                <w:sz w:val="17"/>
                <w:lang w:val="en-GB"/>
              </w:rPr>
            </w:pPr>
            <w:r w:rsidRPr="00E83F27">
              <w:rPr>
                <w:b/>
                <w:bCs/>
                <w:sz w:val="17"/>
                <w:lang w:val="en-GB"/>
              </w:rPr>
              <w:t>–</w:t>
            </w:r>
          </w:p>
        </w:tc>
        <w:tc>
          <w:tcPr>
            <w:tcW w:w="775" w:type="dxa"/>
            <w:vAlign w:val="bottom"/>
          </w:tcPr>
          <w:p w14:paraId="703F1E1E"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b/>
                <w:bCs/>
                <w:sz w:val="17"/>
                <w:lang w:val="en-GB"/>
              </w:rPr>
            </w:pPr>
            <w:r w:rsidRPr="00E83F27">
              <w:rPr>
                <w:b/>
                <w:bCs/>
                <w:sz w:val="17"/>
                <w:lang w:val="en-GB"/>
              </w:rPr>
              <w:t>–</w:t>
            </w:r>
          </w:p>
        </w:tc>
      </w:tr>
      <w:tr w:rsidR="00781C55" w:rsidRPr="00E83F27" w14:paraId="4A0324CC" w14:textId="77777777" w:rsidTr="00A86ED2">
        <w:tc>
          <w:tcPr>
            <w:tcW w:w="6750" w:type="dxa"/>
            <w:vAlign w:val="bottom"/>
          </w:tcPr>
          <w:p w14:paraId="249E97EB"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1.</w:t>
            </w:r>
            <w:r>
              <w:rPr>
                <w:sz w:val="17"/>
                <w:lang w:val="en-GB"/>
              </w:rPr>
              <w:tab/>
            </w:r>
            <w:r w:rsidRPr="00E83F27">
              <w:rPr>
                <w:sz w:val="17"/>
                <w:lang w:val="en-GB"/>
              </w:rPr>
              <w:t>Report to the General Assembly on addressing racism in the workplace</w:t>
            </w:r>
          </w:p>
        </w:tc>
        <w:tc>
          <w:tcPr>
            <w:tcW w:w="775" w:type="dxa"/>
            <w:vAlign w:val="bottom"/>
          </w:tcPr>
          <w:p w14:paraId="7336D342"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1</w:t>
            </w:r>
          </w:p>
        </w:tc>
        <w:tc>
          <w:tcPr>
            <w:tcW w:w="775" w:type="dxa"/>
            <w:vAlign w:val="bottom"/>
          </w:tcPr>
          <w:p w14:paraId="1953705B"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1</w:t>
            </w:r>
          </w:p>
        </w:tc>
        <w:tc>
          <w:tcPr>
            <w:tcW w:w="775" w:type="dxa"/>
            <w:vAlign w:val="bottom"/>
          </w:tcPr>
          <w:p w14:paraId="310A23C2"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c>
          <w:tcPr>
            <w:tcW w:w="775" w:type="dxa"/>
            <w:vAlign w:val="bottom"/>
          </w:tcPr>
          <w:p w14:paraId="6D0A9500"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r>
      <w:tr w:rsidR="00781C55" w:rsidRPr="00E83F27" w14:paraId="0402710E" w14:textId="77777777" w:rsidTr="00A86ED2">
        <w:tc>
          <w:tcPr>
            <w:tcW w:w="6750" w:type="dxa"/>
            <w:vAlign w:val="bottom"/>
          </w:tcPr>
          <w:p w14:paraId="75A7936D"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2.</w:t>
            </w:r>
            <w:r>
              <w:rPr>
                <w:sz w:val="17"/>
                <w:lang w:val="en-GB"/>
              </w:rPr>
              <w:tab/>
            </w:r>
            <w:r w:rsidRPr="00E83F27">
              <w:rPr>
                <w:sz w:val="17"/>
                <w:lang w:val="en-GB"/>
              </w:rPr>
              <w:t>Revised estimates on addressing racism in the workplace</w:t>
            </w:r>
          </w:p>
        </w:tc>
        <w:tc>
          <w:tcPr>
            <w:tcW w:w="775" w:type="dxa"/>
            <w:vAlign w:val="bottom"/>
          </w:tcPr>
          <w:p w14:paraId="38CFBD53"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c>
          <w:tcPr>
            <w:tcW w:w="775" w:type="dxa"/>
            <w:vAlign w:val="bottom"/>
          </w:tcPr>
          <w:p w14:paraId="149EF564"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c>
          <w:tcPr>
            <w:tcW w:w="775" w:type="dxa"/>
            <w:vAlign w:val="bottom"/>
          </w:tcPr>
          <w:p w14:paraId="3138C7CF"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c>
          <w:tcPr>
            <w:tcW w:w="775" w:type="dxa"/>
            <w:vAlign w:val="bottom"/>
          </w:tcPr>
          <w:p w14:paraId="6A5618CD"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r>
      <w:tr w:rsidR="00781C55" w:rsidRPr="00E83F27" w14:paraId="5F7DFA51" w14:textId="77777777" w:rsidTr="00A86ED2">
        <w:tc>
          <w:tcPr>
            <w:tcW w:w="6750" w:type="dxa"/>
            <w:vAlign w:val="bottom"/>
          </w:tcPr>
          <w:p w14:paraId="6CB7CDDF"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E83F27">
              <w:rPr>
                <w:b/>
                <w:bCs/>
                <w:sz w:val="17"/>
                <w:lang w:val="en-GB"/>
              </w:rPr>
              <w:t>Substantive services for meetings</w:t>
            </w:r>
            <w:r w:rsidRPr="00E83F27">
              <w:rPr>
                <w:sz w:val="17"/>
                <w:lang w:val="en-GB"/>
              </w:rPr>
              <w:t xml:space="preserve"> (number of three-hour meetings)</w:t>
            </w:r>
          </w:p>
        </w:tc>
        <w:tc>
          <w:tcPr>
            <w:tcW w:w="775" w:type="dxa"/>
            <w:vAlign w:val="bottom"/>
          </w:tcPr>
          <w:p w14:paraId="6261CF28"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b/>
                <w:bCs/>
                <w:sz w:val="17"/>
                <w:lang w:val="en-GB"/>
              </w:rPr>
            </w:pPr>
            <w:r w:rsidRPr="00E83F27">
              <w:rPr>
                <w:b/>
                <w:bCs/>
                <w:sz w:val="17"/>
                <w:lang w:val="en-GB"/>
              </w:rPr>
              <w:t>2</w:t>
            </w:r>
          </w:p>
        </w:tc>
        <w:tc>
          <w:tcPr>
            <w:tcW w:w="775" w:type="dxa"/>
            <w:vAlign w:val="bottom"/>
          </w:tcPr>
          <w:p w14:paraId="5D552824"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b/>
                <w:bCs/>
                <w:sz w:val="17"/>
                <w:lang w:val="en-GB"/>
              </w:rPr>
            </w:pPr>
            <w:r w:rsidRPr="00E83F27">
              <w:rPr>
                <w:b/>
                <w:bCs/>
                <w:sz w:val="17"/>
                <w:lang w:val="en-GB"/>
              </w:rPr>
              <w:t>2</w:t>
            </w:r>
          </w:p>
        </w:tc>
        <w:tc>
          <w:tcPr>
            <w:tcW w:w="775" w:type="dxa"/>
            <w:vAlign w:val="bottom"/>
          </w:tcPr>
          <w:p w14:paraId="26F1DB86"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b/>
                <w:bCs/>
                <w:sz w:val="17"/>
                <w:lang w:val="en-GB"/>
              </w:rPr>
            </w:pPr>
            <w:r w:rsidRPr="00E83F27">
              <w:rPr>
                <w:b/>
                <w:bCs/>
                <w:sz w:val="17"/>
                <w:lang w:val="en-GB"/>
              </w:rPr>
              <w:t>–</w:t>
            </w:r>
          </w:p>
        </w:tc>
        <w:tc>
          <w:tcPr>
            <w:tcW w:w="775" w:type="dxa"/>
            <w:vAlign w:val="bottom"/>
          </w:tcPr>
          <w:p w14:paraId="277F737B"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b/>
                <w:bCs/>
                <w:sz w:val="17"/>
                <w:lang w:val="en-GB"/>
              </w:rPr>
            </w:pPr>
            <w:r w:rsidRPr="00E83F27">
              <w:rPr>
                <w:b/>
                <w:bCs/>
                <w:sz w:val="17"/>
                <w:lang w:val="en-GB"/>
              </w:rPr>
              <w:t>–</w:t>
            </w:r>
          </w:p>
        </w:tc>
      </w:tr>
      <w:tr w:rsidR="00781C55" w:rsidRPr="00E83F27" w14:paraId="3B05A107" w14:textId="77777777" w:rsidTr="00A86ED2">
        <w:tc>
          <w:tcPr>
            <w:tcW w:w="6750" w:type="dxa"/>
            <w:vAlign w:val="bottom"/>
          </w:tcPr>
          <w:p w14:paraId="7EF8DDF2"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3.</w:t>
            </w:r>
            <w:r>
              <w:rPr>
                <w:sz w:val="17"/>
                <w:lang w:val="en-GB"/>
              </w:rPr>
              <w:tab/>
            </w:r>
            <w:r w:rsidRPr="00E83F27">
              <w:rPr>
                <w:sz w:val="17"/>
                <w:lang w:val="en-GB"/>
              </w:rPr>
              <w:t>Advisory Committee on Administrative and Budgetary Questions</w:t>
            </w:r>
          </w:p>
        </w:tc>
        <w:tc>
          <w:tcPr>
            <w:tcW w:w="775" w:type="dxa"/>
            <w:vAlign w:val="bottom"/>
          </w:tcPr>
          <w:p w14:paraId="2C679C07"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1</w:t>
            </w:r>
          </w:p>
        </w:tc>
        <w:tc>
          <w:tcPr>
            <w:tcW w:w="775" w:type="dxa"/>
            <w:vAlign w:val="bottom"/>
          </w:tcPr>
          <w:p w14:paraId="1DD98FFD"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1</w:t>
            </w:r>
          </w:p>
        </w:tc>
        <w:tc>
          <w:tcPr>
            <w:tcW w:w="775" w:type="dxa"/>
            <w:vAlign w:val="bottom"/>
          </w:tcPr>
          <w:p w14:paraId="3E758F6A"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c>
          <w:tcPr>
            <w:tcW w:w="775" w:type="dxa"/>
            <w:vAlign w:val="bottom"/>
          </w:tcPr>
          <w:p w14:paraId="3F0B9951"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r>
      <w:tr w:rsidR="00781C55" w:rsidRPr="00E83F27" w14:paraId="5A816F63" w14:textId="77777777" w:rsidTr="00A86ED2">
        <w:tc>
          <w:tcPr>
            <w:tcW w:w="6750" w:type="dxa"/>
            <w:vAlign w:val="bottom"/>
          </w:tcPr>
          <w:p w14:paraId="61FF52E5" w14:textId="77777777" w:rsidR="00781C55" w:rsidRPr="00E83F27" w:rsidRDefault="00781C55" w:rsidP="00A86ED2">
            <w:pPr>
              <w:tabs>
                <w:tab w:val="left" w:pos="288"/>
                <w:tab w:val="left" w:pos="576"/>
                <w:tab w:val="left" w:pos="864"/>
                <w:tab w:val="left" w:pos="1152"/>
              </w:tabs>
              <w:spacing w:before="40" w:after="40" w:line="210" w:lineRule="exact"/>
              <w:ind w:right="40"/>
              <w:rPr>
                <w:sz w:val="17"/>
                <w:lang w:val="en-GB"/>
              </w:rPr>
            </w:pPr>
            <w:r>
              <w:rPr>
                <w:sz w:val="17"/>
                <w:lang w:val="en-GB"/>
              </w:rPr>
              <w:tab/>
            </w:r>
            <w:r w:rsidRPr="00E83F27">
              <w:rPr>
                <w:sz w:val="17"/>
                <w:lang w:val="en-GB"/>
              </w:rPr>
              <w:t>4.</w:t>
            </w:r>
            <w:r>
              <w:rPr>
                <w:sz w:val="17"/>
                <w:lang w:val="en-GB"/>
              </w:rPr>
              <w:tab/>
            </w:r>
            <w:r w:rsidRPr="00E83F27">
              <w:rPr>
                <w:sz w:val="17"/>
                <w:lang w:val="en-GB"/>
              </w:rPr>
              <w:t>Fifth Committee of the General Assembly</w:t>
            </w:r>
          </w:p>
        </w:tc>
        <w:tc>
          <w:tcPr>
            <w:tcW w:w="775" w:type="dxa"/>
            <w:vAlign w:val="bottom"/>
          </w:tcPr>
          <w:p w14:paraId="1B1C14BA"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1</w:t>
            </w:r>
          </w:p>
        </w:tc>
        <w:tc>
          <w:tcPr>
            <w:tcW w:w="775" w:type="dxa"/>
            <w:vAlign w:val="bottom"/>
          </w:tcPr>
          <w:p w14:paraId="1F53EEE0"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1</w:t>
            </w:r>
          </w:p>
        </w:tc>
        <w:tc>
          <w:tcPr>
            <w:tcW w:w="775" w:type="dxa"/>
            <w:vAlign w:val="bottom"/>
          </w:tcPr>
          <w:p w14:paraId="71FFCFE7"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c>
          <w:tcPr>
            <w:tcW w:w="775" w:type="dxa"/>
            <w:vAlign w:val="bottom"/>
          </w:tcPr>
          <w:p w14:paraId="7DD7CA86" w14:textId="77777777" w:rsidR="00781C55" w:rsidRPr="00E83F27" w:rsidRDefault="00781C55" w:rsidP="00A86ED2">
            <w:pPr>
              <w:tabs>
                <w:tab w:val="left" w:pos="288"/>
                <w:tab w:val="left" w:pos="576"/>
                <w:tab w:val="left" w:pos="864"/>
                <w:tab w:val="left" w:pos="1152"/>
              </w:tabs>
              <w:spacing w:before="40" w:after="40" w:line="210" w:lineRule="exact"/>
              <w:ind w:left="144" w:right="40"/>
              <w:jc w:val="right"/>
              <w:rPr>
                <w:sz w:val="17"/>
                <w:lang w:val="en-GB"/>
              </w:rPr>
            </w:pPr>
            <w:r w:rsidRPr="00E83F27">
              <w:rPr>
                <w:sz w:val="17"/>
                <w:lang w:val="en-GB"/>
              </w:rPr>
              <w:t>–</w:t>
            </w:r>
          </w:p>
        </w:tc>
      </w:tr>
      <w:tr w:rsidR="00781C55" w:rsidRPr="00E83F27" w14:paraId="42C477C7" w14:textId="77777777" w:rsidTr="00A86ED2">
        <w:tc>
          <w:tcPr>
            <w:tcW w:w="6750" w:type="dxa"/>
            <w:vAlign w:val="bottom"/>
          </w:tcPr>
          <w:p w14:paraId="329B1AC8" w14:textId="77777777" w:rsidR="00781C55" w:rsidRPr="00E83F27" w:rsidRDefault="00781C55" w:rsidP="00551828">
            <w:pPr>
              <w:keepNext/>
              <w:keepLines/>
              <w:tabs>
                <w:tab w:val="left" w:pos="288"/>
                <w:tab w:val="left" w:pos="576"/>
                <w:tab w:val="left" w:pos="864"/>
                <w:tab w:val="left" w:pos="1152"/>
              </w:tabs>
              <w:spacing w:before="40" w:after="40" w:line="210" w:lineRule="exact"/>
              <w:ind w:right="40"/>
              <w:rPr>
                <w:b/>
                <w:bCs/>
                <w:sz w:val="17"/>
                <w:lang w:val="en-GB"/>
              </w:rPr>
            </w:pPr>
            <w:r w:rsidRPr="00E83F27">
              <w:rPr>
                <w:b/>
                <w:bCs/>
                <w:sz w:val="17"/>
                <w:lang w:val="en-GB"/>
              </w:rPr>
              <w:t>E.</w:t>
            </w:r>
            <w:r>
              <w:rPr>
                <w:b/>
                <w:bCs/>
                <w:sz w:val="17"/>
                <w:lang w:val="en-GB"/>
              </w:rPr>
              <w:tab/>
            </w:r>
            <w:r w:rsidRPr="00E83F27">
              <w:rPr>
                <w:b/>
                <w:bCs/>
                <w:sz w:val="17"/>
                <w:lang w:val="en-GB"/>
              </w:rPr>
              <w:t>Enabling deliverables</w:t>
            </w:r>
          </w:p>
        </w:tc>
        <w:tc>
          <w:tcPr>
            <w:tcW w:w="775" w:type="dxa"/>
            <w:vAlign w:val="bottom"/>
          </w:tcPr>
          <w:p w14:paraId="035F4121" w14:textId="77777777" w:rsidR="00781C55" w:rsidRPr="00E83F27" w:rsidRDefault="00781C55" w:rsidP="00551828">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75" w:type="dxa"/>
            <w:vAlign w:val="bottom"/>
          </w:tcPr>
          <w:p w14:paraId="785233A0" w14:textId="77777777" w:rsidR="00781C55" w:rsidRPr="00E83F27" w:rsidRDefault="00781C55" w:rsidP="00551828">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75" w:type="dxa"/>
            <w:vAlign w:val="bottom"/>
          </w:tcPr>
          <w:p w14:paraId="04937A83" w14:textId="77777777" w:rsidR="00781C55" w:rsidRPr="00E83F27" w:rsidRDefault="00781C55" w:rsidP="00551828">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75" w:type="dxa"/>
            <w:vAlign w:val="bottom"/>
          </w:tcPr>
          <w:p w14:paraId="28CFB0F5" w14:textId="77777777" w:rsidR="00781C55" w:rsidRPr="00E83F27" w:rsidRDefault="00781C55" w:rsidP="00551828">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781C55" w:rsidRPr="00B1782A" w14:paraId="0F1D21B3" w14:textId="77777777" w:rsidTr="00A86ED2">
        <w:tc>
          <w:tcPr>
            <w:tcW w:w="9850" w:type="dxa"/>
            <w:gridSpan w:val="5"/>
            <w:tcBorders>
              <w:bottom w:val="single" w:sz="12" w:space="0" w:color="auto"/>
            </w:tcBorders>
            <w:vAlign w:val="bottom"/>
          </w:tcPr>
          <w:p w14:paraId="0633DFCB" w14:textId="77777777" w:rsidR="00781C55" w:rsidRPr="00E83F27" w:rsidRDefault="00781C55" w:rsidP="00551828">
            <w:pPr>
              <w:keepNext/>
              <w:keepLines/>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E83F27">
              <w:rPr>
                <w:b/>
                <w:bCs/>
                <w:sz w:val="17"/>
                <w:lang w:val="en-GB"/>
              </w:rPr>
              <w:t>Administration</w:t>
            </w:r>
            <w:r w:rsidRPr="00E83F27">
              <w:rPr>
                <w:sz w:val="17"/>
                <w:lang w:val="en-GB"/>
              </w:rPr>
              <w:t>: 2 training sessions on anti-racism in the workplace; 3 town hall meetings with staff and leadership; 3 “United against racism” live talks; 2 global anti-racism conversations; 2 brown bag discussions on trends and issues in anti-racism; 4</w:t>
            </w:r>
            <w:r>
              <w:rPr>
                <w:sz w:val="17"/>
                <w:lang w:val="en-GB"/>
              </w:rPr>
              <w:t> </w:t>
            </w:r>
            <w:r w:rsidRPr="00E83F27">
              <w:rPr>
                <w:sz w:val="17"/>
                <w:lang w:val="en-GB"/>
              </w:rPr>
              <w:t>quarterly meetings with anti-racism advocates; 2 global meetings with staff unions and affinity groups; 1 annual anti-racism retreats with all strategic action plan implementing entities; 1 dashboard on staff transparency in Umoja; initial data sets on race-related information in Inspira; 2 missions to offices away from headquarters, peacekeeping and special political missions, and economic and social commissions; 10 “Staff voices” articles on iSeek; 1 global anti-racism conference; and updated anti</w:t>
            </w:r>
            <w:r>
              <w:rPr>
                <w:sz w:val="17"/>
                <w:lang w:val="en-GB"/>
              </w:rPr>
              <w:noBreakHyphen/>
            </w:r>
            <w:r w:rsidRPr="00E83F27">
              <w:rPr>
                <w:sz w:val="17"/>
                <w:lang w:val="en-GB"/>
              </w:rPr>
              <w:t>racism indicators in the senior managers’ compacts.</w:t>
            </w:r>
          </w:p>
        </w:tc>
      </w:tr>
    </w:tbl>
    <w:p w14:paraId="417AB618" w14:textId="4F99E296" w:rsidR="00781C55" w:rsidRPr="00781C55" w:rsidRDefault="00781C55" w:rsidP="00781C5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noProof/>
          <w:w w:val="100"/>
          <w:lang w:val="en-GB"/>
        </w:rPr>
        <mc:AlternateContent>
          <mc:Choice Requires="wps">
            <w:drawing>
              <wp:anchor distT="0" distB="0" distL="114300" distR="114300" simplePos="0" relativeHeight="251671552" behindDoc="0" locked="0" layoutInCell="1" allowOverlap="1" wp14:anchorId="37509F80" wp14:editId="2B03CB7E">
                <wp:simplePos x="0" y="0"/>
                <wp:positionH relativeFrom="column">
                  <wp:posOffset>2669540</wp:posOffset>
                </wp:positionH>
                <wp:positionV relativeFrom="paragraph">
                  <wp:posOffset>304800</wp:posOffset>
                </wp:positionV>
                <wp:extent cx="914400" cy="0"/>
                <wp:effectExtent l="0" t="0" r="0" b="0"/>
                <wp:wrapNone/>
                <wp:docPr id="1908843705"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33BC4D87"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" strokecolor="#010000" strokeweight=".25pt">
                <v:stroke joinstyle="miter"/>
              </v:line>
            </w:pict>
          </mc:Fallback>
        </mc:AlternateContent>
      </w:r>
    </w:p>
    <w:sectPr w:rsidR="00781C55" w:rsidRPr="00781C55" w:rsidSect="00285C28">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3T16:34:00Z" w:initials="Start">
    <w:p w14:paraId="515B3A57" w14:textId="77777777" w:rsidR="00FE669E" w:rsidRPr="00CE7D8E" w:rsidRDefault="00FE669E">
      <w:pPr>
        <w:pStyle w:val="CommentText"/>
      </w:pPr>
      <w:r w:rsidRPr="00CE7D8E">
        <w:rPr>
          <w:rStyle w:val="CommentReference"/>
        </w:rPr>
        <w:annotationRef/>
      </w:r>
      <w:r w:rsidRPr="00CE7D8E">
        <w:t>&lt;&lt;ODS JOB NO&gt;&gt;N2607426E&lt;&lt;ODS JOB NO&gt;&gt;</w:t>
      </w:r>
    </w:p>
    <w:p w14:paraId="4CA6F3B5" w14:textId="77777777" w:rsidR="00FE669E" w:rsidRPr="00CE7D8E" w:rsidRDefault="00FE669E">
      <w:pPr>
        <w:pStyle w:val="CommentText"/>
      </w:pPr>
      <w:r w:rsidRPr="00CE7D8E">
        <w:t>&lt;&lt;ODS DOC SYMBOL1&gt;&gt;A/81/6 (Sect. 29A)&lt;&lt;ODS DOC SYMBOL1&gt;&gt;</w:t>
      </w:r>
    </w:p>
    <w:p w14:paraId="3996256F" w14:textId="3BE04C0F" w:rsidR="00FE669E" w:rsidRPr="00CE7D8E" w:rsidRDefault="00FE669E">
      <w:pPr>
        <w:pStyle w:val="CommentText"/>
      </w:pPr>
      <w:r w:rsidRPr="00CE7D8E">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9625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E65CB4" w16cex:dateUtc="2026-04-13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96256F" w16cid:durableId="0CE65C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7C2F" w14:textId="77777777" w:rsidR="005161F8" w:rsidRPr="00CE7D8E" w:rsidRDefault="005161F8" w:rsidP="00331D20">
      <w:r w:rsidRPr="00CE7D8E">
        <w:separator/>
      </w:r>
    </w:p>
  </w:endnote>
  <w:endnote w:type="continuationSeparator" w:id="0">
    <w:p w14:paraId="6BABDEC7" w14:textId="77777777" w:rsidR="005161F8" w:rsidRPr="00CE7D8E" w:rsidRDefault="005161F8" w:rsidP="00331D20">
      <w:r w:rsidRPr="00CE7D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E669E" w:rsidRPr="00CE7D8E" w14:paraId="06D9883C" w14:textId="77777777" w:rsidTr="00FE669E">
      <w:tc>
        <w:tcPr>
          <w:tcW w:w="4920" w:type="dxa"/>
        </w:tcPr>
        <w:p w14:paraId="598877AB" w14:textId="6E25C866" w:rsidR="00FE669E" w:rsidRPr="00CE7D8E" w:rsidRDefault="00FE669E" w:rsidP="00FE669E">
          <w:pPr>
            <w:pStyle w:val="Footer"/>
            <w:jc w:val="right"/>
            <w:rPr>
              <w:b w:val="0"/>
              <w:noProof w:val="0"/>
              <w:w w:val="103"/>
              <w:sz w:val="14"/>
              <w:lang w:val="en-TT"/>
            </w:rPr>
          </w:pPr>
          <w:r w:rsidRPr="00CE7D8E">
            <w:rPr>
              <w:b w:val="0"/>
              <w:noProof w:val="0"/>
              <w:w w:val="103"/>
              <w:sz w:val="14"/>
              <w:lang w:val="en-TT"/>
            </w:rPr>
            <w:fldChar w:fldCharType="begin"/>
          </w:r>
          <w:r w:rsidRPr="00CE7D8E">
            <w:rPr>
              <w:b w:val="0"/>
              <w:noProof w:val="0"/>
              <w:w w:val="103"/>
              <w:sz w:val="14"/>
              <w:lang w:val="en-TT"/>
            </w:rPr>
            <w:instrText xml:space="preserve"> DOCVARIABLE "FooterJN" \* MERGEFORMAT </w:instrText>
          </w:r>
          <w:r w:rsidRPr="00CE7D8E">
            <w:rPr>
              <w:b w:val="0"/>
              <w:noProof w:val="0"/>
              <w:w w:val="103"/>
              <w:sz w:val="14"/>
              <w:lang w:val="en-TT"/>
            </w:rPr>
            <w:fldChar w:fldCharType="separate"/>
          </w:r>
          <w:r w:rsidR="00FC4741">
            <w:rPr>
              <w:b w:val="0"/>
              <w:noProof w:val="0"/>
              <w:w w:val="103"/>
              <w:sz w:val="14"/>
              <w:lang w:val="en-TT"/>
            </w:rPr>
            <w:t>26-04819</w:t>
          </w:r>
          <w:r w:rsidRPr="00CE7D8E">
            <w:rPr>
              <w:b w:val="0"/>
              <w:noProof w:val="0"/>
              <w:w w:val="103"/>
              <w:sz w:val="14"/>
              <w:lang w:val="en-TT"/>
            </w:rPr>
            <w:fldChar w:fldCharType="end"/>
          </w:r>
        </w:p>
      </w:tc>
      <w:tc>
        <w:tcPr>
          <w:tcW w:w="4920" w:type="dxa"/>
        </w:tcPr>
        <w:p w14:paraId="6363CDC2" w14:textId="1A4547AE" w:rsidR="00FE669E" w:rsidRPr="00CE7D8E" w:rsidRDefault="00FE669E" w:rsidP="00FE669E">
          <w:pPr>
            <w:pStyle w:val="Footer"/>
            <w:rPr>
              <w:noProof w:val="0"/>
              <w:w w:val="103"/>
              <w:lang w:val="en-TT"/>
            </w:rPr>
          </w:pPr>
          <w:r w:rsidRPr="00CE7D8E">
            <w:rPr>
              <w:noProof w:val="0"/>
              <w:w w:val="103"/>
              <w:lang w:val="en-TT"/>
            </w:rPr>
            <w:fldChar w:fldCharType="begin"/>
          </w:r>
          <w:r w:rsidRPr="00CE7D8E">
            <w:rPr>
              <w:noProof w:val="0"/>
              <w:w w:val="103"/>
              <w:lang w:val="en-TT"/>
            </w:rPr>
            <w:instrText xml:space="preserve"> PAGE  \* Arabic  \* MERGEFORMAT </w:instrText>
          </w:r>
          <w:r w:rsidRPr="00CE7D8E">
            <w:rPr>
              <w:noProof w:val="0"/>
              <w:w w:val="103"/>
              <w:lang w:val="en-TT"/>
            </w:rPr>
            <w:fldChar w:fldCharType="separate"/>
          </w:r>
          <w:r w:rsidRPr="00CE7D8E">
            <w:rPr>
              <w:noProof w:val="0"/>
              <w:w w:val="103"/>
              <w:lang w:val="en-TT"/>
            </w:rPr>
            <w:t>3</w:t>
          </w:r>
          <w:r w:rsidRPr="00CE7D8E">
            <w:rPr>
              <w:noProof w:val="0"/>
              <w:w w:val="103"/>
              <w:lang w:val="en-TT"/>
            </w:rPr>
            <w:fldChar w:fldCharType="end"/>
          </w:r>
          <w:r w:rsidRPr="00CE7D8E">
            <w:rPr>
              <w:noProof w:val="0"/>
              <w:w w:val="103"/>
              <w:lang w:val="en-TT"/>
            </w:rPr>
            <w:t>/</w:t>
          </w:r>
          <w:r w:rsidRPr="00CE7D8E">
            <w:rPr>
              <w:noProof w:val="0"/>
              <w:w w:val="103"/>
              <w:lang w:val="en-TT"/>
            </w:rPr>
            <w:fldChar w:fldCharType="begin"/>
          </w:r>
          <w:r w:rsidRPr="00CE7D8E">
            <w:rPr>
              <w:noProof w:val="0"/>
              <w:w w:val="103"/>
              <w:lang w:val="en-TT"/>
            </w:rPr>
            <w:instrText xml:space="preserve"> NUMPAGES  \* Arabic  \* MERGEFORMAT </w:instrText>
          </w:r>
          <w:r w:rsidRPr="00CE7D8E">
            <w:rPr>
              <w:noProof w:val="0"/>
              <w:w w:val="103"/>
              <w:lang w:val="en-TT"/>
            </w:rPr>
            <w:fldChar w:fldCharType="separate"/>
          </w:r>
          <w:r w:rsidRPr="00CE7D8E">
            <w:rPr>
              <w:noProof w:val="0"/>
              <w:w w:val="103"/>
              <w:lang w:val="en-TT"/>
            </w:rPr>
            <w:t>4</w:t>
          </w:r>
          <w:r w:rsidRPr="00CE7D8E">
            <w:rPr>
              <w:noProof w:val="0"/>
              <w:w w:val="103"/>
              <w:lang w:val="en-TT"/>
            </w:rPr>
            <w:fldChar w:fldCharType="end"/>
          </w:r>
        </w:p>
      </w:tc>
    </w:tr>
  </w:tbl>
  <w:p w14:paraId="7756A285" w14:textId="77777777" w:rsidR="00FE669E" w:rsidRPr="00CE7D8E" w:rsidRDefault="00FE669E" w:rsidP="00FE669E">
    <w:pPr>
      <w:pStyle w:val="Footer"/>
      <w:rPr>
        <w:noProof w:val="0"/>
        <w:lang w:val="en-T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E669E" w:rsidRPr="00CE7D8E" w14:paraId="4B05E8C3" w14:textId="77777777" w:rsidTr="00FE669E">
      <w:tc>
        <w:tcPr>
          <w:tcW w:w="4920" w:type="dxa"/>
        </w:tcPr>
        <w:p w14:paraId="1E7819BC" w14:textId="62A18472" w:rsidR="00FE669E" w:rsidRPr="00CE7D8E" w:rsidRDefault="00FE669E" w:rsidP="00FE669E">
          <w:pPr>
            <w:pStyle w:val="Footer"/>
            <w:jc w:val="right"/>
            <w:rPr>
              <w:noProof w:val="0"/>
              <w:w w:val="103"/>
              <w:lang w:val="en-TT"/>
            </w:rPr>
          </w:pPr>
          <w:r w:rsidRPr="00CE7D8E">
            <w:rPr>
              <w:noProof w:val="0"/>
              <w:w w:val="103"/>
              <w:lang w:val="en-TT"/>
            </w:rPr>
            <w:fldChar w:fldCharType="begin"/>
          </w:r>
          <w:r w:rsidRPr="00CE7D8E">
            <w:rPr>
              <w:noProof w:val="0"/>
              <w:w w:val="103"/>
              <w:lang w:val="en-TT"/>
            </w:rPr>
            <w:instrText xml:space="preserve"> PAGE  \* Arabic  \* MERGEFORMAT </w:instrText>
          </w:r>
          <w:r w:rsidRPr="00CE7D8E">
            <w:rPr>
              <w:noProof w:val="0"/>
              <w:w w:val="103"/>
              <w:lang w:val="en-TT"/>
            </w:rPr>
            <w:fldChar w:fldCharType="separate"/>
          </w:r>
          <w:r w:rsidRPr="00CE7D8E">
            <w:rPr>
              <w:noProof w:val="0"/>
              <w:w w:val="103"/>
              <w:lang w:val="en-TT"/>
            </w:rPr>
            <w:t>2</w:t>
          </w:r>
          <w:r w:rsidRPr="00CE7D8E">
            <w:rPr>
              <w:noProof w:val="0"/>
              <w:w w:val="103"/>
              <w:lang w:val="en-TT"/>
            </w:rPr>
            <w:fldChar w:fldCharType="end"/>
          </w:r>
          <w:r w:rsidRPr="00CE7D8E">
            <w:rPr>
              <w:noProof w:val="0"/>
              <w:w w:val="103"/>
              <w:lang w:val="en-TT"/>
            </w:rPr>
            <w:t>/</w:t>
          </w:r>
          <w:r w:rsidRPr="00CE7D8E">
            <w:rPr>
              <w:noProof w:val="0"/>
              <w:w w:val="103"/>
              <w:lang w:val="en-TT"/>
            </w:rPr>
            <w:fldChar w:fldCharType="begin"/>
          </w:r>
          <w:r w:rsidRPr="00CE7D8E">
            <w:rPr>
              <w:noProof w:val="0"/>
              <w:w w:val="103"/>
              <w:lang w:val="en-TT"/>
            </w:rPr>
            <w:instrText xml:space="preserve"> NUMPAGES  \* Arabic  \* MERGEFORMAT </w:instrText>
          </w:r>
          <w:r w:rsidRPr="00CE7D8E">
            <w:rPr>
              <w:noProof w:val="0"/>
              <w:w w:val="103"/>
              <w:lang w:val="en-TT"/>
            </w:rPr>
            <w:fldChar w:fldCharType="separate"/>
          </w:r>
          <w:r w:rsidRPr="00CE7D8E">
            <w:rPr>
              <w:noProof w:val="0"/>
              <w:w w:val="103"/>
              <w:lang w:val="en-TT"/>
            </w:rPr>
            <w:t>3</w:t>
          </w:r>
          <w:r w:rsidRPr="00CE7D8E">
            <w:rPr>
              <w:noProof w:val="0"/>
              <w:w w:val="103"/>
              <w:lang w:val="en-TT"/>
            </w:rPr>
            <w:fldChar w:fldCharType="end"/>
          </w:r>
        </w:p>
      </w:tc>
      <w:tc>
        <w:tcPr>
          <w:tcW w:w="4920" w:type="dxa"/>
        </w:tcPr>
        <w:p w14:paraId="008009D5" w14:textId="40207BBD" w:rsidR="00FE669E" w:rsidRPr="00CE7D8E" w:rsidRDefault="00FE669E" w:rsidP="00FE669E">
          <w:pPr>
            <w:pStyle w:val="Footer"/>
            <w:rPr>
              <w:b w:val="0"/>
              <w:noProof w:val="0"/>
              <w:w w:val="103"/>
              <w:sz w:val="14"/>
              <w:lang w:val="en-TT"/>
            </w:rPr>
          </w:pPr>
          <w:r w:rsidRPr="00CE7D8E">
            <w:rPr>
              <w:b w:val="0"/>
              <w:noProof w:val="0"/>
              <w:w w:val="103"/>
              <w:sz w:val="14"/>
              <w:lang w:val="en-TT"/>
            </w:rPr>
            <w:fldChar w:fldCharType="begin"/>
          </w:r>
          <w:r w:rsidRPr="00CE7D8E">
            <w:rPr>
              <w:b w:val="0"/>
              <w:noProof w:val="0"/>
              <w:w w:val="103"/>
              <w:sz w:val="14"/>
              <w:lang w:val="en-TT"/>
            </w:rPr>
            <w:instrText xml:space="preserve"> DOCVARIABLE "FooterJN" \* MERGEFORMAT </w:instrText>
          </w:r>
          <w:r w:rsidRPr="00CE7D8E">
            <w:rPr>
              <w:b w:val="0"/>
              <w:noProof w:val="0"/>
              <w:w w:val="103"/>
              <w:sz w:val="14"/>
              <w:lang w:val="en-TT"/>
            </w:rPr>
            <w:fldChar w:fldCharType="separate"/>
          </w:r>
          <w:r w:rsidR="00FC4741">
            <w:rPr>
              <w:b w:val="0"/>
              <w:noProof w:val="0"/>
              <w:w w:val="103"/>
              <w:sz w:val="14"/>
              <w:lang w:val="en-TT"/>
            </w:rPr>
            <w:t>26-04819</w:t>
          </w:r>
          <w:r w:rsidRPr="00CE7D8E">
            <w:rPr>
              <w:b w:val="0"/>
              <w:noProof w:val="0"/>
              <w:w w:val="103"/>
              <w:sz w:val="14"/>
              <w:lang w:val="en-TT"/>
            </w:rPr>
            <w:fldChar w:fldCharType="end"/>
          </w:r>
          <w:r w:rsidRPr="00CE7D8E">
            <w:rPr>
              <w:b w:val="0"/>
              <w:noProof w:val="0"/>
              <w:w w:val="103"/>
              <w:sz w:val="14"/>
              <w:lang w:val="en-TT"/>
            </w:rPr>
            <w:fldChar w:fldCharType="begin"/>
          </w:r>
          <w:r w:rsidRPr="00CE7D8E">
            <w:rPr>
              <w:b w:val="0"/>
              <w:noProof w:val="0"/>
              <w:w w:val="103"/>
              <w:sz w:val="14"/>
              <w:lang w:val="en-TT"/>
            </w:rPr>
            <w:instrText xml:space="preserve"> 26-04819 \* MERGEFORMAT </w:instrText>
          </w:r>
          <w:r w:rsidRPr="00CE7D8E">
            <w:rPr>
              <w:b w:val="0"/>
              <w:noProof w:val="0"/>
              <w:w w:val="103"/>
              <w:sz w:val="14"/>
              <w:lang w:val="en-TT"/>
            </w:rPr>
            <w:fldChar w:fldCharType="end"/>
          </w:r>
        </w:p>
      </w:tc>
    </w:tr>
  </w:tbl>
  <w:p w14:paraId="0F82B274" w14:textId="77777777" w:rsidR="00FE669E" w:rsidRPr="00CE7D8E" w:rsidRDefault="00FE669E" w:rsidP="00FE669E">
    <w:pPr>
      <w:pStyle w:val="Footer"/>
      <w:rPr>
        <w:noProof w:val="0"/>
        <w:lang w:val="en-T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E669E" w:rsidRPr="00CE7D8E" w14:paraId="0A8AA2AD" w14:textId="77777777" w:rsidTr="00FE669E">
      <w:tc>
        <w:tcPr>
          <w:tcW w:w="3801" w:type="dxa"/>
        </w:tcPr>
        <w:p w14:paraId="0F75EBF2" w14:textId="773BA779" w:rsidR="00FE669E" w:rsidRPr="00CE7D8E" w:rsidRDefault="00FE669E" w:rsidP="00FE669E">
          <w:pPr>
            <w:pStyle w:val="ReleaseDate0"/>
            <w:rPr>
              <w:lang w:val="en-TT"/>
            </w:rPr>
          </w:pPr>
          <w:r w:rsidRPr="00CE7D8E">
            <w:rPr>
              <w:noProof/>
              <w:lang w:val="en-TT"/>
            </w:rPr>
            <w:drawing>
              <wp:anchor distT="0" distB="0" distL="114300" distR="114300" simplePos="0" relativeHeight="251659264" behindDoc="0" locked="1" layoutInCell="1" allowOverlap="1" wp14:anchorId="7EFA0F24" wp14:editId="4CE81050">
                <wp:simplePos x="0" y="0"/>
                <wp:positionH relativeFrom="column">
                  <wp:posOffset>5495290</wp:posOffset>
                </wp:positionH>
                <wp:positionV relativeFrom="page">
                  <wp:posOffset>-365760</wp:posOffset>
                </wp:positionV>
                <wp:extent cx="694944" cy="694944"/>
                <wp:effectExtent l="0" t="0" r="0" b="0"/>
                <wp:wrapNone/>
                <wp:docPr id="321158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944" cy="694944"/>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CE7D8E">
            <w:rPr>
              <w:lang w:val="en-TT"/>
            </w:rPr>
            <w:t xml:space="preserve">26-04819 (E)    </w:t>
          </w:r>
          <w:r w:rsidR="00FE1A62">
            <w:rPr>
              <w:lang w:val="en-TT"/>
            </w:rPr>
            <w:t>2</w:t>
          </w:r>
          <w:r w:rsidR="007B6A67">
            <w:rPr>
              <w:lang w:val="en-TT"/>
            </w:rPr>
            <w:t>7</w:t>
          </w:r>
          <w:r w:rsidRPr="00CE7D8E">
            <w:rPr>
              <w:lang w:val="en-TT"/>
            </w:rPr>
            <w:t>0426</w:t>
          </w:r>
        </w:p>
        <w:p w14:paraId="013B96C2" w14:textId="39E94D66" w:rsidR="00FE669E" w:rsidRPr="00CE7D8E" w:rsidRDefault="00FE669E" w:rsidP="00FE669E">
          <w:pPr>
            <w:pStyle w:val="Footer"/>
            <w:spacing w:before="80" w:line="210" w:lineRule="exact"/>
            <w:rPr>
              <w:rFonts w:ascii="Barcode 3 of 9 by request" w:hAnsi="Barcode 3 of 9 by request"/>
              <w:b w:val="0"/>
              <w:noProof w:val="0"/>
              <w:sz w:val="24"/>
              <w:lang w:val="en-TT"/>
            </w:rPr>
          </w:pPr>
          <w:r w:rsidRPr="00CE7D8E">
            <w:rPr>
              <w:rFonts w:ascii="Barcode 3 of 9 by request" w:hAnsi="Barcode 3 of 9 by request"/>
              <w:noProof w:val="0"/>
              <w:sz w:val="24"/>
              <w:lang w:val="en-TT"/>
            </w:rPr>
            <w:t>*2604819*</w:t>
          </w:r>
        </w:p>
      </w:tc>
      <w:tc>
        <w:tcPr>
          <w:tcW w:w="4920" w:type="dxa"/>
        </w:tcPr>
        <w:p w14:paraId="66133950" w14:textId="4A6B9282" w:rsidR="00FE669E" w:rsidRPr="00CE7D8E" w:rsidRDefault="00FE669E" w:rsidP="00FE669E">
          <w:pPr>
            <w:pStyle w:val="Footer"/>
            <w:jc w:val="right"/>
            <w:rPr>
              <w:b w:val="0"/>
              <w:noProof w:val="0"/>
              <w:sz w:val="20"/>
              <w:lang w:val="en-TT"/>
            </w:rPr>
          </w:pPr>
          <w:r w:rsidRPr="00CE7D8E">
            <w:rPr>
              <w:b w:val="0"/>
              <w:sz w:val="20"/>
              <w:lang w:val="en-TT"/>
            </w:rPr>
            <w:drawing>
              <wp:anchor distT="0" distB="0" distL="114300" distR="114300" simplePos="0" relativeHeight="251658240" behindDoc="0" locked="0" layoutInCell="1" allowOverlap="1" wp14:anchorId="1BE07339" wp14:editId="5428E8D5">
                <wp:simplePos x="0" y="0"/>
                <wp:positionH relativeFrom="column">
                  <wp:posOffset>2052430</wp:posOffset>
                </wp:positionH>
                <wp:positionV relativeFrom="paragraph">
                  <wp:posOffset>45720</wp:posOffset>
                </wp:positionV>
                <wp:extent cx="929642" cy="231648"/>
                <wp:effectExtent l="0" t="0" r="3810" b="0"/>
                <wp:wrapNone/>
                <wp:docPr id="959865948" name="Picture 2"/>
                <wp:cNvGraphicFramePr/>
                <a:graphic xmlns:a="http://schemas.openxmlformats.org/drawingml/2006/main">
                  <a:graphicData uri="http://schemas.openxmlformats.org/drawingml/2006/picture">
                    <pic:pic xmlns:pic="http://schemas.openxmlformats.org/drawingml/2006/picture">
                      <pic:nvPicPr>
                        <pic:cNvPr id="95986594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7383E363" w14:textId="77777777" w:rsidR="00FE669E" w:rsidRPr="00CE7D8E" w:rsidRDefault="00FE669E" w:rsidP="00FE669E">
    <w:pPr>
      <w:pStyle w:val="Footer"/>
      <w:spacing w:line="56" w:lineRule="exact"/>
      <w:rPr>
        <w:b w:val="0"/>
        <w:noProof w:val="0"/>
        <w:sz w:val="20"/>
        <w:lang w:val="en-T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76264" w:rsidRPr="00CE7D8E" w14:paraId="66E589F4" w14:textId="77777777" w:rsidTr="00B76264">
      <w:tc>
        <w:tcPr>
          <w:tcW w:w="4920" w:type="dxa"/>
        </w:tcPr>
        <w:p w14:paraId="47320238" w14:textId="792D9692" w:rsidR="00B76264" w:rsidRPr="00CE7D8E" w:rsidRDefault="00B76264" w:rsidP="00B76264">
          <w:pPr>
            <w:pStyle w:val="Footer"/>
            <w:jc w:val="right"/>
            <w:rPr>
              <w:noProof w:val="0"/>
              <w:w w:val="103"/>
              <w:lang w:val="en-TT"/>
            </w:rPr>
          </w:pPr>
          <w:r w:rsidRPr="00CE7D8E">
            <w:rPr>
              <w:noProof w:val="0"/>
              <w:w w:val="103"/>
              <w:lang w:val="en-TT"/>
            </w:rPr>
            <w:fldChar w:fldCharType="begin"/>
          </w:r>
          <w:r w:rsidRPr="00CE7D8E">
            <w:rPr>
              <w:noProof w:val="0"/>
              <w:w w:val="103"/>
              <w:lang w:val="en-TT"/>
            </w:rPr>
            <w:instrText xml:space="preserve"> PAGE  \* Arabic  \* MERGEFORMAT </w:instrText>
          </w:r>
          <w:r w:rsidRPr="00CE7D8E">
            <w:rPr>
              <w:noProof w:val="0"/>
              <w:w w:val="103"/>
              <w:lang w:val="en-TT"/>
            </w:rPr>
            <w:fldChar w:fldCharType="separate"/>
          </w:r>
          <w:r w:rsidRPr="00CE7D8E">
            <w:rPr>
              <w:noProof w:val="0"/>
              <w:w w:val="103"/>
              <w:lang w:val="en-TT"/>
            </w:rPr>
            <w:t>4</w:t>
          </w:r>
          <w:r w:rsidRPr="00CE7D8E">
            <w:rPr>
              <w:noProof w:val="0"/>
              <w:w w:val="103"/>
              <w:lang w:val="en-TT"/>
            </w:rPr>
            <w:fldChar w:fldCharType="end"/>
          </w:r>
          <w:r w:rsidRPr="00CE7D8E">
            <w:rPr>
              <w:noProof w:val="0"/>
              <w:w w:val="103"/>
              <w:lang w:val="en-TT"/>
            </w:rPr>
            <w:t>/</w:t>
          </w:r>
          <w:r w:rsidRPr="00CE7D8E">
            <w:rPr>
              <w:noProof w:val="0"/>
              <w:w w:val="103"/>
              <w:lang w:val="en-TT"/>
            </w:rPr>
            <w:fldChar w:fldCharType="begin"/>
          </w:r>
          <w:r w:rsidRPr="00CE7D8E">
            <w:rPr>
              <w:noProof w:val="0"/>
              <w:w w:val="103"/>
              <w:lang w:val="en-TT"/>
            </w:rPr>
            <w:instrText xml:space="preserve"> NUMPAGES  \* Arabic  \* MERGEFORMAT </w:instrText>
          </w:r>
          <w:r w:rsidRPr="00CE7D8E">
            <w:rPr>
              <w:noProof w:val="0"/>
              <w:w w:val="103"/>
              <w:lang w:val="en-TT"/>
            </w:rPr>
            <w:fldChar w:fldCharType="separate"/>
          </w:r>
          <w:r w:rsidRPr="00CE7D8E">
            <w:rPr>
              <w:noProof w:val="0"/>
              <w:w w:val="103"/>
              <w:lang w:val="en-TT"/>
            </w:rPr>
            <w:t>4</w:t>
          </w:r>
          <w:r w:rsidRPr="00CE7D8E">
            <w:rPr>
              <w:noProof w:val="0"/>
              <w:w w:val="103"/>
              <w:lang w:val="en-TT"/>
            </w:rPr>
            <w:fldChar w:fldCharType="end"/>
          </w:r>
        </w:p>
      </w:tc>
      <w:tc>
        <w:tcPr>
          <w:tcW w:w="4920" w:type="dxa"/>
        </w:tcPr>
        <w:p w14:paraId="648BEBE5" w14:textId="310BD6BB" w:rsidR="00B76264" w:rsidRPr="00CE7D8E" w:rsidRDefault="00B76264" w:rsidP="00B76264">
          <w:pPr>
            <w:pStyle w:val="Footer"/>
            <w:rPr>
              <w:b w:val="0"/>
              <w:noProof w:val="0"/>
              <w:w w:val="103"/>
              <w:sz w:val="14"/>
              <w:lang w:val="en-TT"/>
            </w:rPr>
          </w:pPr>
          <w:r w:rsidRPr="00CE7D8E">
            <w:rPr>
              <w:b w:val="0"/>
              <w:noProof w:val="0"/>
              <w:w w:val="103"/>
              <w:sz w:val="14"/>
              <w:lang w:val="en-TT"/>
            </w:rPr>
            <w:fldChar w:fldCharType="begin"/>
          </w:r>
          <w:r w:rsidRPr="00CE7D8E">
            <w:rPr>
              <w:b w:val="0"/>
              <w:noProof w:val="0"/>
              <w:w w:val="103"/>
              <w:sz w:val="14"/>
              <w:lang w:val="en-TT"/>
            </w:rPr>
            <w:instrText xml:space="preserve"> DOCVARIABLE "FooterJN" \* MERGEFORMAT </w:instrText>
          </w:r>
          <w:r w:rsidRPr="00CE7D8E">
            <w:rPr>
              <w:b w:val="0"/>
              <w:noProof w:val="0"/>
              <w:w w:val="103"/>
              <w:sz w:val="14"/>
              <w:lang w:val="en-TT"/>
            </w:rPr>
            <w:fldChar w:fldCharType="separate"/>
          </w:r>
          <w:r w:rsidR="00FC4741">
            <w:rPr>
              <w:b w:val="0"/>
              <w:noProof w:val="0"/>
              <w:w w:val="103"/>
              <w:sz w:val="14"/>
              <w:lang w:val="en-TT"/>
            </w:rPr>
            <w:t>26-04819</w:t>
          </w:r>
          <w:r w:rsidRPr="00CE7D8E">
            <w:rPr>
              <w:b w:val="0"/>
              <w:noProof w:val="0"/>
              <w:w w:val="103"/>
              <w:sz w:val="14"/>
              <w:lang w:val="en-TT"/>
            </w:rPr>
            <w:fldChar w:fldCharType="end"/>
          </w:r>
          <w:r w:rsidRPr="00CE7D8E">
            <w:rPr>
              <w:b w:val="0"/>
              <w:noProof w:val="0"/>
              <w:w w:val="103"/>
              <w:sz w:val="14"/>
              <w:lang w:val="en-TT"/>
            </w:rPr>
            <w:fldChar w:fldCharType="begin"/>
          </w:r>
          <w:r w:rsidRPr="00CE7D8E">
            <w:rPr>
              <w:b w:val="0"/>
              <w:noProof w:val="0"/>
              <w:w w:val="103"/>
              <w:sz w:val="14"/>
              <w:lang w:val="en-TT"/>
            </w:rPr>
            <w:instrText xml:space="preserve"> 26-04819 \* MERGEFORMAT </w:instrText>
          </w:r>
          <w:r w:rsidRPr="00CE7D8E">
            <w:rPr>
              <w:b w:val="0"/>
              <w:noProof w:val="0"/>
              <w:w w:val="103"/>
              <w:sz w:val="14"/>
              <w:lang w:val="en-TT"/>
            </w:rPr>
            <w:fldChar w:fldCharType="end"/>
          </w:r>
        </w:p>
      </w:tc>
    </w:tr>
  </w:tbl>
  <w:p w14:paraId="42B6E3F5" w14:textId="77777777" w:rsidR="00B76264" w:rsidRPr="00CE7D8E" w:rsidRDefault="00B76264" w:rsidP="00B76264">
    <w:pPr>
      <w:pStyle w:val="Footer"/>
      <w:rPr>
        <w:noProof w:val="0"/>
        <w:lang w:val="en-T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6EDFF" w14:textId="77777777" w:rsidR="005161F8" w:rsidRPr="00CE7D8E" w:rsidRDefault="005161F8" w:rsidP="00331D20">
      <w:r w:rsidRPr="00CE7D8E">
        <w:separator/>
      </w:r>
    </w:p>
  </w:footnote>
  <w:footnote w:type="continuationSeparator" w:id="0">
    <w:p w14:paraId="2893286F" w14:textId="77777777" w:rsidR="005161F8" w:rsidRPr="00CE7D8E" w:rsidRDefault="005161F8" w:rsidP="00331D20">
      <w:r w:rsidRPr="00CE7D8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E669E" w:rsidRPr="00CE7D8E" w14:paraId="2B163D33" w14:textId="77777777" w:rsidTr="00FE669E">
      <w:trPr>
        <w:trHeight w:hRule="exact" w:val="864"/>
      </w:trPr>
      <w:tc>
        <w:tcPr>
          <w:tcW w:w="4920" w:type="dxa"/>
          <w:vAlign w:val="bottom"/>
        </w:tcPr>
        <w:p w14:paraId="7F87DDF4" w14:textId="22CD1873" w:rsidR="00FE669E" w:rsidRPr="00CE7D8E" w:rsidRDefault="00FE669E" w:rsidP="00FE669E">
          <w:pPr>
            <w:pStyle w:val="Header"/>
            <w:spacing w:after="80"/>
            <w:rPr>
              <w:b/>
              <w:noProof w:val="0"/>
              <w:lang w:val="en-TT"/>
            </w:rPr>
          </w:pPr>
        </w:p>
      </w:tc>
      <w:tc>
        <w:tcPr>
          <w:tcW w:w="4920" w:type="dxa"/>
          <w:vAlign w:val="bottom"/>
        </w:tcPr>
        <w:p w14:paraId="1A5ADE7E" w14:textId="77777777" w:rsidR="00FE669E" w:rsidRPr="00CE7D8E" w:rsidRDefault="00FE669E" w:rsidP="00FE669E">
          <w:pPr>
            <w:pStyle w:val="Header"/>
            <w:rPr>
              <w:noProof w:val="0"/>
              <w:lang w:val="en-TT"/>
            </w:rPr>
          </w:pPr>
        </w:p>
      </w:tc>
    </w:tr>
  </w:tbl>
  <w:p w14:paraId="33A3755A" w14:textId="77777777" w:rsidR="00FE669E" w:rsidRPr="00CE7D8E" w:rsidRDefault="00FE669E" w:rsidP="00FE669E">
    <w:pPr>
      <w:pStyle w:val="Header"/>
      <w:rPr>
        <w:noProof w:val="0"/>
        <w:lang w:val="en-T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76264" w:rsidRPr="00CE7D8E" w14:paraId="2C43FDF3" w14:textId="77777777" w:rsidTr="00B76264">
      <w:trPr>
        <w:trHeight w:hRule="exact" w:val="864"/>
      </w:trPr>
      <w:tc>
        <w:tcPr>
          <w:tcW w:w="9850" w:type="dxa"/>
          <w:tcBorders>
            <w:bottom w:val="single" w:sz="2" w:space="0" w:color="000000"/>
          </w:tcBorders>
          <w:vAlign w:val="bottom"/>
        </w:tcPr>
        <w:p w14:paraId="107D26BE" w14:textId="77777777" w:rsidR="00B76264" w:rsidRPr="00CE7D8E" w:rsidRDefault="00B76264" w:rsidP="00B76264">
          <w:pPr>
            <w:pStyle w:val="Header"/>
            <w:spacing w:after="80"/>
            <w:rPr>
              <w:noProof w:val="0"/>
              <w:lang w:val="en-TT"/>
            </w:rPr>
          </w:pPr>
        </w:p>
      </w:tc>
    </w:tr>
  </w:tbl>
  <w:p w14:paraId="69B682E3" w14:textId="77777777" w:rsidR="00FE669E" w:rsidRPr="00CE7D8E" w:rsidRDefault="00FE669E" w:rsidP="00B76264">
    <w:pPr>
      <w:pStyle w:val="Header"/>
      <w:rPr>
        <w:noProof w:val="0"/>
        <w:lang w:val="en-T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E669E" w:rsidRPr="00CE7D8E" w14:paraId="233DF8D5" w14:textId="77777777" w:rsidTr="00FE669E">
      <w:trPr>
        <w:trHeight w:hRule="exact" w:val="864"/>
      </w:trPr>
      <w:tc>
        <w:tcPr>
          <w:tcW w:w="1267" w:type="dxa"/>
          <w:tcBorders>
            <w:bottom w:val="single" w:sz="4" w:space="0" w:color="auto"/>
          </w:tcBorders>
          <w:vAlign w:val="bottom"/>
        </w:tcPr>
        <w:p w14:paraId="7B316CAE" w14:textId="77777777" w:rsidR="00FE669E" w:rsidRPr="00CE7D8E" w:rsidRDefault="00FE669E" w:rsidP="00FE669E">
          <w:pPr>
            <w:pStyle w:val="Header"/>
            <w:spacing w:after="120"/>
            <w:rPr>
              <w:noProof w:val="0"/>
              <w:lang w:val="en-TT"/>
            </w:rPr>
          </w:pPr>
        </w:p>
      </w:tc>
      <w:tc>
        <w:tcPr>
          <w:tcW w:w="1872" w:type="dxa"/>
          <w:tcBorders>
            <w:bottom w:val="single" w:sz="4" w:space="0" w:color="auto"/>
          </w:tcBorders>
          <w:vAlign w:val="bottom"/>
        </w:tcPr>
        <w:p w14:paraId="32234BD1" w14:textId="12B79A6A" w:rsidR="00FE669E" w:rsidRPr="00CE7D8E" w:rsidRDefault="00FE669E" w:rsidP="00FE669E">
          <w:pPr>
            <w:pStyle w:val="HCh"/>
            <w:spacing w:after="80"/>
            <w:rPr>
              <w:b w:val="0"/>
              <w:spacing w:val="2"/>
              <w:w w:val="96"/>
            </w:rPr>
          </w:pPr>
          <w:r w:rsidRPr="00CE7D8E">
            <w:rPr>
              <w:b w:val="0"/>
              <w:spacing w:val="2"/>
              <w:w w:val="96"/>
            </w:rPr>
            <w:t>United Nations</w:t>
          </w:r>
        </w:p>
      </w:tc>
      <w:tc>
        <w:tcPr>
          <w:tcW w:w="245" w:type="dxa"/>
          <w:tcBorders>
            <w:bottom w:val="single" w:sz="4" w:space="0" w:color="auto"/>
          </w:tcBorders>
          <w:vAlign w:val="bottom"/>
        </w:tcPr>
        <w:p w14:paraId="0F206D77" w14:textId="77777777" w:rsidR="00FE669E" w:rsidRPr="00CE7D8E" w:rsidRDefault="00FE669E" w:rsidP="00FE669E">
          <w:pPr>
            <w:pStyle w:val="Header"/>
            <w:spacing w:after="120"/>
            <w:rPr>
              <w:noProof w:val="0"/>
              <w:lang w:val="en-TT"/>
            </w:rPr>
          </w:pPr>
        </w:p>
      </w:tc>
      <w:tc>
        <w:tcPr>
          <w:tcW w:w="6466" w:type="dxa"/>
          <w:gridSpan w:val="4"/>
          <w:tcBorders>
            <w:bottom w:val="single" w:sz="4" w:space="0" w:color="auto"/>
          </w:tcBorders>
          <w:vAlign w:val="bottom"/>
        </w:tcPr>
        <w:p w14:paraId="6A142E38" w14:textId="2B95FC4B" w:rsidR="00FE669E" w:rsidRPr="00CE7D8E" w:rsidRDefault="00FE669E" w:rsidP="00FE669E">
          <w:pPr>
            <w:spacing w:after="80" w:line="240" w:lineRule="auto"/>
            <w:jc w:val="right"/>
            <w:rPr>
              <w:position w:val="-4"/>
            </w:rPr>
          </w:pPr>
          <w:r w:rsidRPr="00CE7D8E">
            <w:rPr>
              <w:position w:val="-4"/>
              <w:sz w:val="40"/>
            </w:rPr>
            <w:t>A</w:t>
          </w:r>
          <w:r w:rsidRPr="00CE7D8E">
            <w:rPr>
              <w:position w:val="-4"/>
            </w:rPr>
            <w:t>/81/6 (Sect. 29A)</w:t>
          </w:r>
          <w:r w:rsidR="00B76264" w:rsidRPr="00CE7D8E">
            <w:rPr>
              <w:position w:val="-4"/>
            </w:rPr>
            <w:t>/Part A*</w:t>
          </w:r>
        </w:p>
      </w:tc>
    </w:tr>
    <w:tr w:rsidR="00FE669E" w:rsidRPr="00CE7D8E" w14:paraId="6CBFBCB7" w14:textId="77777777" w:rsidTr="00D94599">
      <w:trPr>
        <w:gridAfter w:val="1"/>
        <w:wAfter w:w="15" w:type="dxa"/>
        <w:trHeight w:hRule="exact" w:val="2736"/>
      </w:trPr>
      <w:tc>
        <w:tcPr>
          <w:tcW w:w="1267" w:type="dxa"/>
          <w:tcBorders>
            <w:top w:val="single" w:sz="4" w:space="0" w:color="auto"/>
            <w:bottom w:val="single" w:sz="12" w:space="0" w:color="auto"/>
          </w:tcBorders>
        </w:tcPr>
        <w:p w14:paraId="1B7FB8BB" w14:textId="5843B42F" w:rsidR="00FE669E" w:rsidRPr="00CE7D8E" w:rsidRDefault="00FE669E" w:rsidP="00FE669E">
          <w:pPr>
            <w:pStyle w:val="Header"/>
            <w:spacing w:before="120"/>
            <w:jc w:val="center"/>
            <w:rPr>
              <w:noProof w:val="0"/>
              <w:lang w:val="en-TT"/>
            </w:rPr>
          </w:pPr>
          <w:r w:rsidRPr="00CE7D8E">
            <w:rPr>
              <w:noProof w:val="0"/>
              <w:lang w:val="en-TT"/>
            </w:rPr>
            <w:t xml:space="preserve"> </w:t>
          </w:r>
          <w:r w:rsidRPr="00CE7D8E">
            <w:rPr>
              <w:lang w:val="en-TT"/>
            </w:rPr>
            <w:drawing>
              <wp:inline distT="0" distB="0" distL="0" distR="0" wp14:anchorId="386445D8" wp14:editId="3EBA02C1">
                <wp:extent cx="713232" cy="597103"/>
                <wp:effectExtent l="0" t="0" r="0" b="0"/>
                <wp:docPr id="1469800238" name="Picture 1"/>
                <wp:cNvGraphicFramePr/>
                <a:graphic xmlns:a="http://schemas.openxmlformats.org/drawingml/2006/main">
                  <a:graphicData uri="http://schemas.openxmlformats.org/drawingml/2006/picture">
                    <pic:pic xmlns:pic="http://schemas.openxmlformats.org/drawingml/2006/picture">
                      <pic:nvPicPr>
                        <pic:cNvPr id="146980023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DDE9E00" w14:textId="01087E75" w:rsidR="00FE669E" w:rsidRPr="00CE7D8E" w:rsidRDefault="00FE669E" w:rsidP="00FE669E">
          <w:pPr>
            <w:pStyle w:val="XLarge"/>
            <w:spacing w:before="109"/>
          </w:pPr>
          <w:r w:rsidRPr="00CE7D8E">
            <w:t>General Assembly</w:t>
          </w:r>
        </w:p>
      </w:tc>
      <w:tc>
        <w:tcPr>
          <w:tcW w:w="245" w:type="dxa"/>
          <w:tcBorders>
            <w:top w:val="single" w:sz="4" w:space="0" w:color="auto"/>
            <w:bottom w:val="single" w:sz="12" w:space="0" w:color="auto"/>
          </w:tcBorders>
        </w:tcPr>
        <w:p w14:paraId="30602517" w14:textId="77777777" w:rsidR="00FE669E" w:rsidRPr="00CE7D8E" w:rsidRDefault="00FE669E" w:rsidP="00FE669E">
          <w:pPr>
            <w:pStyle w:val="Header"/>
            <w:spacing w:before="109"/>
            <w:rPr>
              <w:noProof w:val="0"/>
              <w:lang w:val="en-TT"/>
            </w:rPr>
          </w:pPr>
        </w:p>
      </w:tc>
      <w:tc>
        <w:tcPr>
          <w:tcW w:w="3096" w:type="dxa"/>
          <w:tcBorders>
            <w:top w:val="single" w:sz="4" w:space="0" w:color="auto"/>
            <w:bottom w:val="single" w:sz="12" w:space="0" w:color="auto"/>
          </w:tcBorders>
        </w:tcPr>
        <w:p w14:paraId="3966E9BC" w14:textId="77777777" w:rsidR="00FE669E" w:rsidRPr="00CE7D8E" w:rsidRDefault="00FE669E" w:rsidP="00FE669E">
          <w:pPr>
            <w:pStyle w:val="Publication"/>
            <w:spacing w:before="240"/>
            <w:rPr>
              <w:color w:val="010000"/>
              <w:lang w:val="en-TT"/>
            </w:rPr>
          </w:pPr>
          <w:r w:rsidRPr="00CE7D8E">
            <w:rPr>
              <w:color w:val="010000"/>
              <w:lang w:val="en-TT"/>
            </w:rPr>
            <w:t>Distr.: General</w:t>
          </w:r>
        </w:p>
        <w:p w14:paraId="36062D6B" w14:textId="77777777" w:rsidR="00FE669E" w:rsidRPr="00CE7D8E" w:rsidRDefault="00FE669E" w:rsidP="00FE669E">
          <w:r w:rsidRPr="00CE7D8E">
            <w:t>6 April 2026</w:t>
          </w:r>
        </w:p>
        <w:p w14:paraId="7A1630EA" w14:textId="482AF0D7" w:rsidR="00FE669E" w:rsidRPr="00CE7D8E" w:rsidRDefault="00FE669E" w:rsidP="00FE669E"/>
        <w:p w14:paraId="737BBAF2" w14:textId="29ECF1F3" w:rsidR="00FE669E" w:rsidRPr="00CE7D8E" w:rsidRDefault="00FE669E" w:rsidP="00FE669E">
          <w:r w:rsidRPr="00CE7D8E">
            <w:t>Original: English</w:t>
          </w:r>
        </w:p>
      </w:tc>
    </w:tr>
  </w:tbl>
  <w:p w14:paraId="653B34C7" w14:textId="77777777" w:rsidR="00FE669E" w:rsidRPr="00CE7D8E" w:rsidRDefault="00FE669E" w:rsidP="00FE669E">
    <w:pPr>
      <w:pStyle w:val="Header"/>
      <w:rPr>
        <w:noProof w:val="0"/>
        <w:sz w:val="2"/>
        <w:lang w:val="en-T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76264" w:rsidRPr="00CE7D8E" w14:paraId="3D539CB0" w14:textId="77777777" w:rsidTr="00B76264">
      <w:trPr>
        <w:trHeight w:hRule="exact" w:val="864"/>
      </w:trPr>
      <w:tc>
        <w:tcPr>
          <w:tcW w:w="9850" w:type="dxa"/>
          <w:tcBorders>
            <w:bottom w:val="single" w:sz="2" w:space="0" w:color="000000"/>
          </w:tcBorders>
          <w:vAlign w:val="bottom"/>
        </w:tcPr>
        <w:p w14:paraId="4344B153" w14:textId="77777777" w:rsidR="00B76264" w:rsidRPr="00CE7D8E" w:rsidRDefault="00B76264" w:rsidP="00B76264">
          <w:pPr>
            <w:pStyle w:val="Header"/>
            <w:spacing w:after="80"/>
            <w:rPr>
              <w:noProof w:val="0"/>
              <w:lang w:val="en-TT"/>
            </w:rPr>
          </w:pPr>
        </w:p>
      </w:tc>
    </w:tr>
  </w:tbl>
  <w:p w14:paraId="393AECC6" w14:textId="77777777" w:rsidR="00B76264" w:rsidRPr="00CE7D8E" w:rsidRDefault="00B76264" w:rsidP="00B76264">
    <w:pPr>
      <w:pStyle w:val="Header"/>
      <w:rPr>
        <w:noProof w:val="0"/>
        <w:lang w:val="en-T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76264" w:rsidRPr="00CE7D8E" w14:paraId="138854B1" w14:textId="77777777" w:rsidTr="00FE669E">
      <w:trPr>
        <w:trHeight w:hRule="exact" w:val="864"/>
      </w:trPr>
      <w:tc>
        <w:tcPr>
          <w:tcW w:w="1267" w:type="dxa"/>
          <w:tcBorders>
            <w:bottom w:val="single" w:sz="4" w:space="0" w:color="auto"/>
          </w:tcBorders>
          <w:vAlign w:val="bottom"/>
        </w:tcPr>
        <w:p w14:paraId="6B36AF98" w14:textId="77777777" w:rsidR="00B76264" w:rsidRPr="00CE7D8E" w:rsidRDefault="00B76264" w:rsidP="00FE669E">
          <w:pPr>
            <w:pStyle w:val="Header"/>
            <w:spacing w:after="120"/>
            <w:rPr>
              <w:noProof w:val="0"/>
              <w:lang w:val="en-TT"/>
            </w:rPr>
          </w:pPr>
        </w:p>
      </w:tc>
      <w:tc>
        <w:tcPr>
          <w:tcW w:w="1872" w:type="dxa"/>
          <w:tcBorders>
            <w:bottom w:val="single" w:sz="4" w:space="0" w:color="auto"/>
          </w:tcBorders>
          <w:vAlign w:val="bottom"/>
        </w:tcPr>
        <w:p w14:paraId="2BFB54F4" w14:textId="77777777" w:rsidR="00B76264" w:rsidRPr="00CE7D8E" w:rsidRDefault="00B76264" w:rsidP="00FE669E">
          <w:pPr>
            <w:pStyle w:val="HCh"/>
            <w:spacing w:after="80"/>
            <w:rPr>
              <w:b w:val="0"/>
              <w:spacing w:val="2"/>
              <w:w w:val="96"/>
            </w:rPr>
          </w:pPr>
          <w:r w:rsidRPr="00CE7D8E">
            <w:rPr>
              <w:b w:val="0"/>
              <w:spacing w:val="2"/>
              <w:w w:val="96"/>
            </w:rPr>
            <w:t>United Nations</w:t>
          </w:r>
        </w:p>
      </w:tc>
      <w:tc>
        <w:tcPr>
          <w:tcW w:w="245" w:type="dxa"/>
          <w:tcBorders>
            <w:bottom w:val="single" w:sz="4" w:space="0" w:color="auto"/>
          </w:tcBorders>
          <w:vAlign w:val="bottom"/>
        </w:tcPr>
        <w:p w14:paraId="63F6DC7F" w14:textId="77777777" w:rsidR="00B76264" w:rsidRPr="00CE7D8E" w:rsidRDefault="00B76264" w:rsidP="00FE669E">
          <w:pPr>
            <w:pStyle w:val="Header"/>
            <w:spacing w:after="120"/>
            <w:rPr>
              <w:noProof w:val="0"/>
              <w:lang w:val="en-TT"/>
            </w:rPr>
          </w:pPr>
        </w:p>
      </w:tc>
      <w:tc>
        <w:tcPr>
          <w:tcW w:w="6466" w:type="dxa"/>
          <w:gridSpan w:val="4"/>
          <w:tcBorders>
            <w:bottom w:val="single" w:sz="4" w:space="0" w:color="auto"/>
          </w:tcBorders>
          <w:vAlign w:val="bottom"/>
        </w:tcPr>
        <w:p w14:paraId="1075D566" w14:textId="77777777" w:rsidR="00B76264" w:rsidRPr="00CE7D8E" w:rsidRDefault="00B76264" w:rsidP="00FE669E">
          <w:pPr>
            <w:spacing w:after="80" w:line="240" w:lineRule="auto"/>
            <w:jc w:val="right"/>
            <w:rPr>
              <w:position w:val="-4"/>
            </w:rPr>
          </w:pPr>
          <w:r w:rsidRPr="00CE7D8E">
            <w:rPr>
              <w:position w:val="-4"/>
              <w:sz w:val="40"/>
            </w:rPr>
            <w:t>A</w:t>
          </w:r>
          <w:r w:rsidRPr="00CE7D8E">
            <w:rPr>
              <w:position w:val="-4"/>
            </w:rPr>
            <w:t>/81/6 (Sect. 29A)</w:t>
          </w:r>
        </w:p>
      </w:tc>
    </w:tr>
    <w:tr w:rsidR="00B76264" w:rsidRPr="00CE7D8E" w14:paraId="56358516" w14:textId="77777777" w:rsidTr="00FE669E">
      <w:trPr>
        <w:gridAfter w:val="1"/>
        <w:wAfter w:w="15" w:type="dxa"/>
        <w:trHeight w:hRule="exact" w:val="2880"/>
      </w:trPr>
      <w:tc>
        <w:tcPr>
          <w:tcW w:w="1267" w:type="dxa"/>
          <w:tcBorders>
            <w:top w:val="single" w:sz="4" w:space="0" w:color="auto"/>
            <w:bottom w:val="single" w:sz="12" w:space="0" w:color="auto"/>
          </w:tcBorders>
        </w:tcPr>
        <w:p w14:paraId="7025CB56" w14:textId="77777777" w:rsidR="00B76264" w:rsidRPr="00CE7D8E" w:rsidRDefault="00B76264" w:rsidP="00FE669E">
          <w:pPr>
            <w:pStyle w:val="Header"/>
            <w:spacing w:before="120"/>
            <w:jc w:val="center"/>
            <w:rPr>
              <w:noProof w:val="0"/>
              <w:lang w:val="en-TT"/>
            </w:rPr>
          </w:pPr>
          <w:r w:rsidRPr="00CE7D8E">
            <w:rPr>
              <w:noProof w:val="0"/>
              <w:lang w:val="en-TT"/>
            </w:rPr>
            <w:t xml:space="preserve"> </w:t>
          </w:r>
          <w:r w:rsidRPr="00CE7D8E">
            <w:rPr>
              <w:lang w:val="en-TT"/>
            </w:rPr>
            <w:drawing>
              <wp:inline distT="0" distB="0" distL="0" distR="0" wp14:anchorId="459325F8" wp14:editId="3924874A">
                <wp:extent cx="713232" cy="597103"/>
                <wp:effectExtent l="0" t="0" r="0" b="0"/>
                <wp:docPr id="2085331307" name="Picture 1"/>
                <wp:cNvGraphicFramePr/>
                <a:graphic xmlns:a="http://schemas.openxmlformats.org/drawingml/2006/main">
                  <a:graphicData uri="http://schemas.openxmlformats.org/drawingml/2006/picture">
                    <pic:pic xmlns:pic="http://schemas.openxmlformats.org/drawingml/2006/picture">
                      <pic:nvPicPr>
                        <pic:cNvPr id="146980023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4F6958E" w14:textId="77777777" w:rsidR="00B76264" w:rsidRPr="00CE7D8E" w:rsidRDefault="00B76264" w:rsidP="00FE669E">
          <w:pPr>
            <w:pStyle w:val="XLarge"/>
            <w:spacing w:before="109"/>
          </w:pPr>
          <w:r w:rsidRPr="00CE7D8E">
            <w:t>General Assembly</w:t>
          </w:r>
        </w:p>
      </w:tc>
      <w:tc>
        <w:tcPr>
          <w:tcW w:w="245" w:type="dxa"/>
          <w:tcBorders>
            <w:top w:val="single" w:sz="4" w:space="0" w:color="auto"/>
            <w:bottom w:val="single" w:sz="12" w:space="0" w:color="auto"/>
          </w:tcBorders>
        </w:tcPr>
        <w:p w14:paraId="32D45768" w14:textId="77777777" w:rsidR="00B76264" w:rsidRPr="00CE7D8E" w:rsidRDefault="00B76264" w:rsidP="00FE669E">
          <w:pPr>
            <w:pStyle w:val="Header"/>
            <w:spacing w:before="109"/>
            <w:rPr>
              <w:noProof w:val="0"/>
              <w:lang w:val="en-TT"/>
            </w:rPr>
          </w:pPr>
        </w:p>
      </w:tc>
      <w:tc>
        <w:tcPr>
          <w:tcW w:w="3096" w:type="dxa"/>
          <w:tcBorders>
            <w:top w:val="single" w:sz="4" w:space="0" w:color="auto"/>
            <w:bottom w:val="single" w:sz="12" w:space="0" w:color="auto"/>
          </w:tcBorders>
        </w:tcPr>
        <w:p w14:paraId="1729FD23" w14:textId="77777777" w:rsidR="00B76264" w:rsidRPr="00CE7D8E" w:rsidRDefault="00B76264" w:rsidP="00FE669E">
          <w:pPr>
            <w:pStyle w:val="Publication"/>
            <w:spacing w:before="240"/>
            <w:rPr>
              <w:color w:val="010000"/>
              <w:lang w:val="en-TT"/>
            </w:rPr>
          </w:pPr>
          <w:r w:rsidRPr="00CE7D8E">
            <w:rPr>
              <w:color w:val="010000"/>
              <w:lang w:val="en-TT"/>
            </w:rPr>
            <w:t>Distr.: General</w:t>
          </w:r>
        </w:p>
        <w:p w14:paraId="40E0DEB6" w14:textId="77777777" w:rsidR="00B76264" w:rsidRPr="00CE7D8E" w:rsidRDefault="00B76264" w:rsidP="00FE669E">
          <w:r w:rsidRPr="00CE7D8E">
            <w:t>6 April 2026</w:t>
          </w:r>
        </w:p>
        <w:p w14:paraId="0DCCD266" w14:textId="77777777" w:rsidR="00B76264" w:rsidRPr="00CE7D8E" w:rsidRDefault="00B76264" w:rsidP="00FE669E"/>
        <w:p w14:paraId="05B04436" w14:textId="77777777" w:rsidR="00B76264" w:rsidRPr="00CE7D8E" w:rsidRDefault="00B76264" w:rsidP="00FE669E">
          <w:r w:rsidRPr="00CE7D8E">
            <w:t>Original: English</w:t>
          </w:r>
        </w:p>
      </w:tc>
    </w:tr>
  </w:tbl>
  <w:p w14:paraId="5E3F830B" w14:textId="77777777" w:rsidR="00B76264" w:rsidRPr="00CE7D8E" w:rsidRDefault="00B76264" w:rsidP="00FE669E">
    <w:pPr>
      <w:pStyle w:val="Header"/>
      <w:rPr>
        <w:noProof w:val="0"/>
        <w:sz w:val="2"/>
        <w:lang w:val="en-T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76264" w:rsidRPr="00CE7D8E" w14:paraId="17101CC6" w14:textId="77777777" w:rsidTr="00B76264">
      <w:trPr>
        <w:trHeight w:hRule="exact" w:val="864"/>
      </w:trPr>
      <w:tc>
        <w:tcPr>
          <w:tcW w:w="9850" w:type="dxa"/>
          <w:tcBorders>
            <w:bottom w:val="single" w:sz="2" w:space="0" w:color="000000"/>
          </w:tcBorders>
          <w:vAlign w:val="bottom"/>
        </w:tcPr>
        <w:p w14:paraId="3D58E9DA" w14:textId="29A8FEED" w:rsidR="00B76264" w:rsidRPr="00CE7D8E" w:rsidRDefault="004C6331" w:rsidP="00B76264">
          <w:pPr>
            <w:pStyle w:val="Header"/>
            <w:tabs>
              <w:tab w:val="clear" w:pos="4320"/>
              <w:tab w:val="clear" w:pos="8640"/>
              <w:tab w:val="left" w:pos="1267"/>
            </w:tabs>
            <w:spacing w:after="80"/>
            <w:rPr>
              <w:b/>
              <w:noProof w:val="0"/>
              <w:lang w:val="en-TT"/>
            </w:rPr>
          </w:pPr>
          <w:r w:rsidRPr="00CE7D8E">
            <w:rPr>
              <w:b/>
              <w:noProof w:val="0"/>
              <w:lang w:val="en-TT"/>
            </w:rPr>
            <w:t>Part VIII</w:t>
          </w:r>
          <w:r w:rsidR="00B76264" w:rsidRPr="00CE7D8E">
            <w:rPr>
              <w:b/>
              <w:noProof w:val="0"/>
              <w:lang w:val="en-TT"/>
            </w:rPr>
            <w:tab/>
          </w:r>
          <w:r w:rsidRPr="00CE7D8E">
            <w:rPr>
              <w:b/>
              <w:noProof w:val="0"/>
              <w:lang w:val="en-TT"/>
            </w:rPr>
            <w:t>Common support services</w:t>
          </w:r>
        </w:p>
      </w:tc>
    </w:tr>
  </w:tbl>
  <w:p w14:paraId="02DB541D" w14:textId="77777777" w:rsidR="00B76264" w:rsidRPr="00CE7D8E" w:rsidRDefault="00B76264" w:rsidP="00B76264">
    <w:pPr>
      <w:pStyle w:val="Header"/>
      <w:rPr>
        <w:noProof w:val="0"/>
        <w:lang w:val="en-T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76264" w:rsidRPr="00CE7D8E" w14:paraId="77CA32F0" w14:textId="77777777" w:rsidTr="00B76264">
      <w:trPr>
        <w:trHeight w:hRule="exact" w:val="864"/>
      </w:trPr>
      <w:tc>
        <w:tcPr>
          <w:tcW w:w="9850" w:type="dxa"/>
          <w:tcBorders>
            <w:bottom w:val="single" w:sz="2" w:space="0" w:color="000000"/>
          </w:tcBorders>
          <w:vAlign w:val="bottom"/>
        </w:tcPr>
        <w:p w14:paraId="23A1230B" w14:textId="2258CCB0" w:rsidR="00B76264" w:rsidRPr="00CE7D8E" w:rsidRDefault="004C6331" w:rsidP="00B76264">
          <w:pPr>
            <w:pStyle w:val="Header"/>
            <w:tabs>
              <w:tab w:val="clear" w:pos="4320"/>
              <w:tab w:val="clear" w:pos="8640"/>
              <w:tab w:val="left" w:pos="1267"/>
            </w:tabs>
            <w:spacing w:after="80"/>
            <w:ind w:left="1267" w:right="1267" w:hanging="1267"/>
            <w:rPr>
              <w:noProof w:val="0"/>
              <w:lang w:val="en-TT"/>
            </w:rPr>
          </w:pPr>
          <w:r w:rsidRPr="00CE7D8E">
            <w:rPr>
              <w:b/>
              <w:noProof w:val="0"/>
              <w:lang w:val="en-TT"/>
            </w:rPr>
            <w:t>Section 29A</w:t>
          </w:r>
          <w:r w:rsidRPr="00CE7D8E">
            <w:rPr>
              <w:b/>
              <w:noProof w:val="0"/>
              <w:lang w:val="en-TT"/>
            </w:rPr>
            <w:tab/>
            <w:t>Department of Management Strategy, Policy and Compliance</w:t>
          </w:r>
        </w:p>
      </w:tc>
    </w:tr>
  </w:tbl>
  <w:p w14:paraId="23110824" w14:textId="77777777" w:rsidR="00B76264" w:rsidRPr="00CE7D8E" w:rsidRDefault="00B76264" w:rsidP="00B76264">
    <w:pPr>
      <w:pStyle w:val="Header"/>
      <w:rPr>
        <w:noProof w:val="0"/>
        <w:lang w:val="en-T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4819*"/>
    <w:docVar w:name="CreationDt" w:val="13/04/2026 4:34: PM"/>
    <w:docVar w:name="DocCategory" w:val="Doc"/>
    <w:docVar w:name="DocType" w:val="Final"/>
    <w:docVar w:name="DutyStation" w:val="New York"/>
    <w:docVar w:name="FooterJN" w:val="26-04819"/>
    <w:docVar w:name="jobn" w:val="26-04819 (E)"/>
    <w:docVar w:name="jobnDT" w:val="26-04819 (E)   130426"/>
    <w:docVar w:name="jobnDTDT" w:val="26-04819 (E)   130426   130426"/>
    <w:docVar w:name="JobNo" w:val="2604819E"/>
    <w:docVar w:name="JobNo2" w:val="2607426E"/>
    <w:docVar w:name="LocalDrive" w:val="-1"/>
    <w:docVar w:name="OandT" w:val=" "/>
    <w:docVar w:name="Session1" w:val="Eighty-first session_x000d_"/>
    <w:docVar w:name="sss1" w:val="A/81/6 (Sect. 29A)"/>
    <w:docVar w:name="sss2" w:val="-"/>
    <w:docVar w:name="Symbol1" w:val="A/81/6 (Sect. 29A)"/>
    <w:docVar w:name="Symbol2" w:val="-"/>
    <w:docVar w:name="Title1" w:val="_x0009__x0009_Proposed programme budget for 2027 _x000d_"/>
    <w:docVar w:name="Title2" w:val="_x0009__x0009_Department of Management Strategy, Policy and Compliance_x000d_"/>
  </w:docVars>
  <w:rsids>
    <w:rsidRoot w:val="00737BBD"/>
    <w:rsid w:val="00001169"/>
    <w:rsid w:val="000013CD"/>
    <w:rsid w:val="00001967"/>
    <w:rsid w:val="00016BAD"/>
    <w:rsid w:val="00052B08"/>
    <w:rsid w:val="00065FC5"/>
    <w:rsid w:val="000C30DE"/>
    <w:rsid w:val="000C535C"/>
    <w:rsid w:val="000F38E5"/>
    <w:rsid w:val="00104DBF"/>
    <w:rsid w:val="00105618"/>
    <w:rsid w:val="00112015"/>
    <w:rsid w:val="00113FB6"/>
    <w:rsid w:val="00127881"/>
    <w:rsid w:val="00127D84"/>
    <w:rsid w:val="001325B0"/>
    <w:rsid w:val="00133A46"/>
    <w:rsid w:val="001379FA"/>
    <w:rsid w:val="00142021"/>
    <w:rsid w:val="00151F81"/>
    <w:rsid w:val="00171CDD"/>
    <w:rsid w:val="00174182"/>
    <w:rsid w:val="0017443C"/>
    <w:rsid w:val="001760A4"/>
    <w:rsid w:val="0018102C"/>
    <w:rsid w:val="00194664"/>
    <w:rsid w:val="00197320"/>
    <w:rsid w:val="001978D5"/>
    <w:rsid w:val="001A32A9"/>
    <w:rsid w:val="001A41C9"/>
    <w:rsid w:val="001B1BAE"/>
    <w:rsid w:val="001E10A4"/>
    <w:rsid w:val="00211F10"/>
    <w:rsid w:val="00214DD0"/>
    <w:rsid w:val="00225518"/>
    <w:rsid w:val="00247400"/>
    <w:rsid w:val="002745A7"/>
    <w:rsid w:val="0027492E"/>
    <w:rsid w:val="00284E90"/>
    <w:rsid w:val="00285C28"/>
    <w:rsid w:val="002B0604"/>
    <w:rsid w:val="002B5479"/>
    <w:rsid w:val="002E304D"/>
    <w:rsid w:val="002E3EE0"/>
    <w:rsid w:val="002E5447"/>
    <w:rsid w:val="002E6B7E"/>
    <w:rsid w:val="002F2245"/>
    <w:rsid w:val="002F270F"/>
    <w:rsid w:val="003073ED"/>
    <w:rsid w:val="00322B80"/>
    <w:rsid w:val="00324EBB"/>
    <w:rsid w:val="00326100"/>
    <w:rsid w:val="00331D20"/>
    <w:rsid w:val="00340617"/>
    <w:rsid w:val="00345DF5"/>
    <w:rsid w:val="00357EE3"/>
    <w:rsid w:val="00363514"/>
    <w:rsid w:val="00364D01"/>
    <w:rsid w:val="00365FD7"/>
    <w:rsid w:val="00367BA6"/>
    <w:rsid w:val="00373732"/>
    <w:rsid w:val="003852E4"/>
    <w:rsid w:val="0039701D"/>
    <w:rsid w:val="003A1657"/>
    <w:rsid w:val="003A36ED"/>
    <w:rsid w:val="003B1D1B"/>
    <w:rsid w:val="003C1476"/>
    <w:rsid w:val="003E59C2"/>
    <w:rsid w:val="003E5E54"/>
    <w:rsid w:val="003F633C"/>
    <w:rsid w:val="003F75F8"/>
    <w:rsid w:val="004040BF"/>
    <w:rsid w:val="004200C7"/>
    <w:rsid w:val="0042135F"/>
    <w:rsid w:val="00443AE6"/>
    <w:rsid w:val="004536CE"/>
    <w:rsid w:val="0047638E"/>
    <w:rsid w:val="00492A32"/>
    <w:rsid w:val="00495E7B"/>
    <w:rsid w:val="0049669D"/>
    <w:rsid w:val="004B400B"/>
    <w:rsid w:val="004B4496"/>
    <w:rsid w:val="004B5E08"/>
    <w:rsid w:val="004C520B"/>
    <w:rsid w:val="004C6331"/>
    <w:rsid w:val="004F5722"/>
    <w:rsid w:val="005109F2"/>
    <w:rsid w:val="005161F8"/>
    <w:rsid w:val="0051734A"/>
    <w:rsid w:val="00517CE7"/>
    <w:rsid w:val="0053055C"/>
    <w:rsid w:val="0054211F"/>
    <w:rsid w:val="00551828"/>
    <w:rsid w:val="00557D1E"/>
    <w:rsid w:val="005610B1"/>
    <w:rsid w:val="00574886"/>
    <w:rsid w:val="00591851"/>
    <w:rsid w:val="005B2104"/>
    <w:rsid w:val="005B2809"/>
    <w:rsid w:val="005B3AD5"/>
    <w:rsid w:val="005C67AF"/>
    <w:rsid w:val="005D4F00"/>
    <w:rsid w:val="005E67A9"/>
    <w:rsid w:val="00602C58"/>
    <w:rsid w:val="00602DB7"/>
    <w:rsid w:val="00616C63"/>
    <w:rsid w:val="00620AAA"/>
    <w:rsid w:val="00624C52"/>
    <w:rsid w:val="00627734"/>
    <w:rsid w:val="006279C2"/>
    <w:rsid w:val="006303C9"/>
    <w:rsid w:val="00665001"/>
    <w:rsid w:val="00676EDE"/>
    <w:rsid w:val="00684BC5"/>
    <w:rsid w:val="00684C11"/>
    <w:rsid w:val="00690DBE"/>
    <w:rsid w:val="00694F0A"/>
    <w:rsid w:val="006A1127"/>
    <w:rsid w:val="006A31AA"/>
    <w:rsid w:val="006A542F"/>
    <w:rsid w:val="006B474D"/>
    <w:rsid w:val="006C7738"/>
    <w:rsid w:val="006E0302"/>
    <w:rsid w:val="007010AA"/>
    <w:rsid w:val="00704CC6"/>
    <w:rsid w:val="00727155"/>
    <w:rsid w:val="00732F17"/>
    <w:rsid w:val="00737BBD"/>
    <w:rsid w:val="007633C9"/>
    <w:rsid w:val="0078108F"/>
    <w:rsid w:val="00781C55"/>
    <w:rsid w:val="007859FF"/>
    <w:rsid w:val="00792CD7"/>
    <w:rsid w:val="007A27DD"/>
    <w:rsid w:val="007B304F"/>
    <w:rsid w:val="007B4CD6"/>
    <w:rsid w:val="007B6A67"/>
    <w:rsid w:val="007B7288"/>
    <w:rsid w:val="007C3668"/>
    <w:rsid w:val="007C4CDF"/>
    <w:rsid w:val="007C68BF"/>
    <w:rsid w:val="007C6CB9"/>
    <w:rsid w:val="007E475E"/>
    <w:rsid w:val="00810274"/>
    <w:rsid w:val="00810A9C"/>
    <w:rsid w:val="008138CB"/>
    <w:rsid w:val="00824203"/>
    <w:rsid w:val="008618C7"/>
    <w:rsid w:val="00863195"/>
    <w:rsid w:val="008702E1"/>
    <w:rsid w:val="00871053"/>
    <w:rsid w:val="00872F86"/>
    <w:rsid w:val="00877270"/>
    <w:rsid w:val="0088056D"/>
    <w:rsid w:val="008949BF"/>
    <w:rsid w:val="008A2590"/>
    <w:rsid w:val="008B1DEA"/>
    <w:rsid w:val="008C545C"/>
    <w:rsid w:val="008F11CA"/>
    <w:rsid w:val="008F7030"/>
    <w:rsid w:val="00911D71"/>
    <w:rsid w:val="0092637D"/>
    <w:rsid w:val="00930670"/>
    <w:rsid w:val="00934670"/>
    <w:rsid w:val="00935598"/>
    <w:rsid w:val="00945913"/>
    <w:rsid w:val="0097531D"/>
    <w:rsid w:val="009764B8"/>
    <w:rsid w:val="00976519"/>
    <w:rsid w:val="009A7E7A"/>
    <w:rsid w:val="009B00E9"/>
    <w:rsid w:val="009B6168"/>
    <w:rsid w:val="009C3D56"/>
    <w:rsid w:val="009D56BA"/>
    <w:rsid w:val="00A27D8B"/>
    <w:rsid w:val="00A304FC"/>
    <w:rsid w:val="00A40C45"/>
    <w:rsid w:val="00A40FA9"/>
    <w:rsid w:val="00A5498F"/>
    <w:rsid w:val="00A630C0"/>
    <w:rsid w:val="00A72797"/>
    <w:rsid w:val="00A830AF"/>
    <w:rsid w:val="00A84EFD"/>
    <w:rsid w:val="00AA18C8"/>
    <w:rsid w:val="00AA29EE"/>
    <w:rsid w:val="00AA3EA1"/>
    <w:rsid w:val="00AB7235"/>
    <w:rsid w:val="00AC7755"/>
    <w:rsid w:val="00AD27B3"/>
    <w:rsid w:val="00AF3F1B"/>
    <w:rsid w:val="00AF69F3"/>
    <w:rsid w:val="00B125A0"/>
    <w:rsid w:val="00B14938"/>
    <w:rsid w:val="00B16E23"/>
    <w:rsid w:val="00B24905"/>
    <w:rsid w:val="00B272FA"/>
    <w:rsid w:val="00B27698"/>
    <w:rsid w:val="00B30A24"/>
    <w:rsid w:val="00B4353A"/>
    <w:rsid w:val="00B43769"/>
    <w:rsid w:val="00B448D2"/>
    <w:rsid w:val="00B54FBF"/>
    <w:rsid w:val="00B55096"/>
    <w:rsid w:val="00B606D1"/>
    <w:rsid w:val="00B64D04"/>
    <w:rsid w:val="00B7299C"/>
    <w:rsid w:val="00B76264"/>
    <w:rsid w:val="00B82DBD"/>
    <w:rsid w:val="00B901FD"/>
    <w:rsid w:val="00B95D37"/>
    <w:rsid w:val="00B9747D"/>
    <w:rsid w:val="00BA5F6D"/>
    <w:rsid w:val="00BB7DD5"/>
    <w:rsid w:val="00BC2C8A"/>
    <w:rsid w:val="00BC4D6C"/>
    <w:rsid w:val="00BD5AF4"/>
    <w:rsid w:val="00BE59E8"/>
    <w:rsid w:val="00BE7E3C"/>
    <w:rsid w:val="00BF5ECC"/>
    <w:rsid w:val="00C03053"/>
    <w:rsid w:val="00C16A02"/>
    <w:rsid w:val="00C16D72"/>
    <w:rsid w:val="00C174A0"/>
    <w:rsid w:val="00C26145"/>
    <w:rsid w:val="00C31314"/>
    <w:rsid w:val="00C34BFC"/>
    <w:rsid w:val="00C60123"/>
    <w:rsid w:val="00C6119A"/>
    <w:rsid w:val="00C64247"/>
    <w:rsid w:val="00C75CAB"/>
    <w:rsid w:val="00C934AB"/>
    <w:rsid w:val="00CC2D86"/>
    <w:rsid w:val="00CE35F9"/>
    <w:rsid w:val="00CE7D8E"/>
    <w:rsid w:val="00D16173"/>
    <w:rsid w:val="00D16A2B"/>
    <w:rsid w:val="00D2205F"/>
    <w:rsid w:val="00D23FFB"/>
    <w:rsid w:val="00D251E8"/>
    <w:rsid w:val="00D32999"/>
    <w:rsid w:val="00D409D0"/>
    <w:rsid w:val="00D62511"/>
    <w:rsid w:val="00D84917"/>
    <w:rsid w:val="00D94599"/>
    <w:rsid w:val="00D97E0D"/>
    <w:rsid w:val="00DA32A4"/>
    <w:rsid w:val="00DB0712"/>
    <w:rsid w:val="00DB652C"/>
    <w:rsid w:val="00DC5B69"/>
    <w:rsid w:val="00DE1879"/>
    <w:rsid w:val="00DE254A"/>
    <w:rsid w:val="00DF13EF"/>
    <w:rsid w:val="00E106CB"/>
    <w:rsid w:val="00E16CEC"/>
    <w:rsid w:val="00E23672"/>
    <w:rsid w:val="00E3780A"/>
    <w:rsid w:val="00E40E4A"/>
    <w:rsid w:val="00E45D83"/>
    <w:rsid w:val="00E47D9F"/>
    <w:rsid w:val="00E53294"/>
    <w:rsid w:val="00E548DF"/>
    <w:rsid w:val="00E56A0F"/>
    <w:rsid w:val="00E700F1"/>
    <w:rsid w:val="00E74CFD"/>
    <w:rsid w:val="00E8036E"/>
    <w:rsid w:val="00E83B8F"/>
    <w:rsid w:val="00E9043A"/>
    <w:rsid w:val="00EA1709"/>
    <w:rsid w:val="00EC21EE"/>
    <w:rsid w:val="00EC4547"/>
    <w:rsid w:val="00ED6856"/>
    <w:rsid w:val="00EE7B52"/>
    <w:rsid w:val="00EF629B"/>
    <w:rsid w:val="00F003B9"/>
    <w:rsid w:val="00F05AC4"/>
    <w:rsid w:val="00F05C3F"/>
    <w:rsid w:val="00F35ADC"/>
    <w:rsid w:val="00F53CB4"/>
    <w:rsid w:val="00F574F5"/>
    <w:rsid w:val="00F65F4F"/>
    <w:rsid w:val="00F7242B"/>
    <w:rsid w:val="00F9315E"/>
    <w:rsid w:val="00F95E56"/>
    <w:rsid w:val="00FB0BBE"/>
    <w:rsid w:val="00FB0FD3"/>
    <w:rsid w:val="00FC4741"/>
    <w:rsid w:val="00FC5DD8"/>
    <w:rsid w:val="00FC6F28"/>
    <w:rsid w:val="00FD1B9D"/>
    <w:rsid w:val="00FE1A62"/>
    <w:rsid w:val="00FE3DBB"/>
    <w:rsid w:val="00FE669E"/>
    <w:rsid w:val="00FF3215"/>
    <w:rsid w:val="00FF66A5"/>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628C1"/>
  <w15:chartTrackingRefBased/>
  <w15:docId w15:val="{23A3E124-BD70-4184-BB08-40EDCA326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TT"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737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BBD"/>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737B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BBD"/>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737B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BBD"/>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737BBD"/>
    <w:pPr>
      <w:ind w:left="720"/>
      <w:contextualSpacing/>
    </w:pPr>
  </w:style>
  <w:style w:type="character" w:styleId="IntenseEmphasis">
    <w:name w:val="Intense Emphasis"/>
    <w:basedOn w:val="DefaultParagraphFont"/>
    <w:uiPriority w:val="21"/>
    <w:qFormat/>
    <w:rsid w:val="00737BBD"/>
    <w:rPr>
      <w:i/>
      <w:iCs/>
      <w:color w:val="2F5496" w:themeColor="accent1" w:themeShade="BF"/>
    </w:rPr>
  </w:style>
  <w:style w:type="paragraph" w:styleId="IntenseQuote">
    <w:name w:val="Intense Quote"/>
    <w:basedOn w:val="Normal"/>
    <w:next w:val="Normal"/>
    <w:link w:val="IntenseQuoteChar"/>
    <w:uiPriority w:val="30"/>
    <w:qFormat/>
    <w:rsid w:val="00737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BBD"/>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737BBD"/>
    <w:rPr>
      <w:b/>
      <w:bCs/>
      <w:smallCaps/>
      <w:color w:val="2F5496" w:themeColor="accent1" w:themeShade="BF"/>
      <w:spacing w:val="5"/>
    </w:rPr>
  </w:style>
  <w:style w:type="paragraph" w:styleId="CommentText">
    <w:name w:val="annotation text"/>
    <w:basedOn w:val="Normal"/>
    <w:link w:val="CommentTextChar"/>
    <w:uiPriority w:val="99"/>
    <w:semiHidden/>
    <w:unhideWhenUsed/>
    <w:rsid w:val="00FE669E"/>
    <w:pPr>
      <w:spacing w:line="240" w:lineRule="auto"/>
    </w:pPr>
    <w:rPr>
      <w:szCs w:val="20"/>
    </w:rPr>
  </w:style>
  <w:style w:type="character" w:customStyle="1" w:styleId="CommentTextChar">
    <w:name w:val="Comment Text Char"/>
    <w:basedOn w:val="DefaultParagraphFont"/>
    <w:link w:val="CommentText"/>
    <w:uiPriority w:val="99"/>
    <w:semiHidden/>
    <w:rsid w:val="00FE669E"/>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FE669E"/>
    <w:rPr>
      <w:b/>
      <w:bCs/>
    </w:rPr>
  </w:style>
  <w:style w:type="character" w:customStyle="1" w:styleId="CommentSubjectChar">
    <w:name w:val="Comment Subject Char"/>
    <w:basedOn w:val="CommentTextChar"/>
    <w:link w:val="CommentSubject"/>
    <w:uiPriority w:val="99"/>
    <w:semiHidden/>
    <w:rsid w:val="00FE669E"/>
    <w:rPr>
      <w:rFonts w:ascii="Times New Roman" w:eastAsiaTheme="minorHAnsi" w:hAnsi="Times New Roman" w:cs="Times New Roman"/>
      <w:b/>
      <w:bCs/>
      <w:spacing w:val="4"/>
      <w:w w:val="103"/>
      <w:sz w:val="20"/>
      <w:szCs w:val="20"/>
      <w:lang w:val="fr-CA" w:eastAsia="en-US"/>
    </w:rPr>
  </w:style>
  <w:style w:type="table" w:customStyle="1" w:styleId="TableGrid39">
    <w:name w:val="Table Grid39"/>
    <w:basedOn w:val="TableNormal"/>
    <w:next w:val="TableGrid"/>
    <w:rsid w:val="00AA18C8"/>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13FB6"/>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chart" Target="charts/chart1.xml"/><Relationship Id="rId39" Type="http://schemas.openxmlformats.org/officeDocument/2006/relationships/chart" Target="charts/chart5.xml"/><Relationship Id="rId21" Type="http://schemas.openxmlformats.org/officeDocument/2006/relationships/header" Target="header4.xml"/><Relationship Id="rId34" Type="http://schemas.openxmlformats.org/officeDocument/2006/relationships/hyperlink" Target="https://docs.un.org/en/A/80/6(Sect.29A)" TargetMode="External"/><Relationship Id="rId42" Type="http://schemas.openxmlformats.org/officeDocument/2006/relationships/hyperlink" Target="https://docs.un.org/en/A/RES/78/253" TargetMode="External"/><Relationship Id="rId47" Type="http://schemas.openxmlformats.org/officeDocument/2006/relationships/hyperlink" Target="https://docs.un.org/en/ST/SGB/2019/8" TargetMode="External"/><Relationship Id="rId50" Type="http://schemas.openxmlformats.org/officeDocument/2006/relationships/hyperlink" Target="https://docs.un.org/en/A/RES/78/253"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chart" Target="charts/chart4.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yperlink" Target="https://docs.un.org/en/A/80/6(Sect.29A)" TargetMode="External"/><Relationship Id="rId37" Type="http://schemas.openxmlformats.org/officeDocument/2006/relationships/hyperlink" Target="https://docs.un.org/en/A/80/6(Sect.29A)" TargetMode="External"/><Relationship Id="rId40" Type="http://schemas.openxmlformats.org/officeDocument/2006/relationships/hyperlink" Target="https://docs.un.org/en/A/RES/77/278" TargetMode="External"/><Relationship Id="rId45" Type="http://schemas.openxmlformats.org/officeDocument/2006/relationships/chart" Target="charts/chart8.xm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cs.un.org/en/A/80/6(Sect.29A)" TargetMode="External"/><Relationship Id="rId44" Type="http://schemas.openxmlformats.org/officeDocument/2006/relationships/chart" Target="charts/chart7.xml"/><Relationship Id="rId52" Type="http://schemas.openxmlformats.org/officeDocument/2006/relationships/hyperlink" Target="https://docs.un.org/en/A/RES/78/25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chart" Target="charts/chart2.xml"/><Relationship Id="rId30" Type="http://schemas.openxmlformats.org/officeDocument/2006/relationships/hyperlink" Target="https://docs.un.org/en/A/RES/80/243" TargetMode="External"/><Relationship Id="rId35" Type="http://schemas.openxmlformats.org/officeDocument/2006/relationships/hyperlink" Target="https://docs.un.org/en/A/80/400" TargetMode="External"/><Relationship Id="rId43" Type="http://schemas.openxmlformats.org/officeDocument/2006/relationships/chart" Target="charts/chart6.xml"/><Relationship Id="rId48" Type="http://schemas.openxmlformats.org/officeDocument/2006/relationships/hyperlink" Target="https://docs.un.org/en/ST/SGB/2019/8" TargetMode="External"/><Relationship Id="rId8" Type="http://schemas.openxmlformats.org/officeDocument/2006/relationships/webSettings" Target="webSettings.xml"/><Relationship Id="rId51" Type="http://schemas.openxmlformats.org/officeDocument/2006/relationships/hyperlink" Target="https://docs.un.org/en/A/RES/80/238"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footer" Target="footer4.xml"/><Relationship Id="rId33" Type="http://schemas.openxmlformats.org/officeDocument/2006/relationships/hyperlink" Target="https://docs.un.org/en/A/80/6(Sect.29A)" TargetMode="External"/><Relationship Id="rId38" Type="http://schemas.openxmlformats.org/officeDocument/2006/relationships/hyperlink" Target="https://docs.un.org/en/A/RES/77/278" TargetMode="External"/><Relationship Id="rId46" Type="http://schemas.openxmlformats.org/officeDocument/2006/relationships/hyperlink" Target="https://docs.un.org/en/A/RES/78/253" TargetMode="External"/><Relationship Id="rId20" Type="http://schemas.microsoft.com/office/2018/08/relationships/commentsExtensible" Target="commentsExtensible.xml"/><Relationship Id="rId41" Type="http://schemas.openxmlformats.org/officeDocument/2006/relationships/hyperlink" Target="https://docs.un.org/en/A/RES/77/280"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chart" Target="charts/chart3.xml"/><Relationship Id="rId36" Type="http://schemas.openxmlformats.org/officeDocument/2006/relationships/hyperlink" Target="https://docs.un.org/en/A/80/400" TargetMode="External"/><Relationship Id="rId49" Type="http://schemas.openxmlformats.org/officeDocument/2006/relationships/hyperlink" Target="https://docs.un.org/en/ST/SGB/2019/8"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491124496167405E-2"/>
          <c:y val="7.2325297506442704E-2"/>
          <c:w val="0.95650887550383257"/>
          <c:h val="0.70267892983965241"/>
        </c:manualLayout>
      </c:layout>
      <c:barChart>
        <c:barDir val="col"/>
        <c:grouping val="clustered"/>
        <c:varyColors val="0"/>
        <c:ser>
          <c:idx val="0"/>
          <c:order val="0"/>
          <c:tx>
            <c:strRef>
              <c:f>Sheet1!$B$1</c:f>
              <c:strCache>
                <c:ptCount val="1"/>
                <c:pt idx="0">
                  <c:v>Fifth Committee of the General Assembly</c:v>
                </c:pt>
              </c:strCache>
            </c:strRef>
          </c:tx>
          <c:spPr>
            <a:pattFill prst="pct10">
              <a:fgClr>
                <a:sysClr val="window" lastClr="FFFFFF"/>
              </a:fgClr>
              <a:bgClr>
                <a:srgbClr val="7F7F7F"/>
              </a:bgClr>
            </a:pattFill>
            <a:ln w="12700">
              <a:noFill/>
            </a:ln>
            <a:effectLst/>
          </c:spPr>
          <c:invertIfNegative val="0"/>
          <c:dLbls>
            <c:dLbl>
              <c:idx val="2"/>
              <c:layout>
                <c:manualLayout>
                  <c:x val="6.4941700082813058E-3"/>
                  <c:y val="0"/>
                </c:manualLayout>
              </c:layout>
              <c:tx>
                <c:rich>
                  <a:bodyPr/>
                  <a:lstStyle/>
                  <a:p>
                    <a:r>
                      <a:rPr lang="en-US">
                        <a:solidFill>
                          <a:sysClr val="windowText" lastClr="000000"/>
                        </a:solidFill>
                      </a:rPr>
                      <a:t>100</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1AC-4B17-8479-888600D31D5E}"/>
                </c:ext>
              </c:extLst>
            </c:dLbl>
            <c:numFmt formatCode="#,##0" sourceLinked="0"/>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
(actual)</c:v>
                </c:pt>
                <c:pt idx="1">
                  <c:v>2024
(actual)</c:v>
                </c:pt>
                <c:pt idx="2">
                  <c:v>2025
(actual)</c:v>
                </c:pt>
              </c:strCache>
            </c:strRef>
          </c:cat>
          <c:val>
            <c:numRef>
              <c:f>Sheet1!$B$2:$B$4</c:f>
              <c:numCache>
                <c:formatCode>0</c:formatCode>
                <c:ptCount val="3"/>
                <c:pt idx="0">
                  <c:v>100</c:v>
                </c:pt>
                <c:pt idx="1">
                  <c:v>100</c:v>
                </c:pt>
                <c:pt idx="2">
                  <c:v>100</c:v>
                </c:pt>
              </c:numCache>
            </c:numRef>
          </c:val>
          <c:extLst>
            <c:ext xmlns:c16="http://schemas.microsoft.com/office/drawing/2014/chart" uri="{C3380CC4-5D6E-409C-BE32-E72D297353CC}">
              <c16:uniqueId val="{00000001-71AC-4B17-8479-888600D31D5E}"/>
            </c:ext>
          </c:extLst>
        </c:ser>
        <c:ser>
          <c:idx val="1"/>
          <c:order val="1"/>
          <c:tx>
            <c:strRef>
              <c:f>Sheet1!$C$1</c:f>
              <c:strCache>
                <c:ptCount val="1"/>
                <c:pt idx="0">
                  <c:v>Committee for Programme and Coordination</c:v>
                </c:pt>
              </c:strCache>
            </c:strRef>
          </c:tx>
          <c:spPr>
            <a:pattFill prst="openDmnd">
              <a:fgClr>
                <a:sysClr val="window" lastClr="FFFFFF"/>
              </a:fgClr>
              <a:bgClr>
                <a:srgbClr val="7F7F7F"/>
              </a:bgClr>
            </a:pattFill>
            <a:ln>
              <a:noFill/>
            </a:ln>
            <a:effectLst/>
          </c:spPr>
          <c:invertIfNegative val="0"/>
          <c:dPt>
            <c:idx val="0"/>
            <c:invertIfNegative val="0"/>
            <c:bubble3D val="0"/>
            <c:spPr>
              <a:pattFill prst="openDmnd">
                <a:fgClr>
                  <a:sysClr val="window" lastClr="FFFFFF"/>
                </a:fgClr>
                <a:bgClr>
                  <a:sysClr val="window" lastClr="FFFFFF">
                    <a:lumMod val="75000"/>
                  </a:sysClr>
                </a:bgClr>
              </a:pattFill>
              <a:ln>
                <a:noFill/>
              </a:ln>
              <a:effectLst/>
            </c:spPr>
            <c:extLst>
              <c:ext xmlns:c16="http://schemas.microsoft.com/office/drawing/2014/chart" uri="{C3380CC4-5D6E-409C-BE32-E72D297353CC}">
                <c16:uniqueId val="{00000003-71AC-4B17-8479-888600D31D5E}"/>
              </c:ext>
            </c:extLst>
          </c:dPt>
          <c:dPt>
            <c:idx val="1"/>
            <c:invertIfNegative val="0"/>
            <c:bubble3D val="0"/>
            <c:spPr>
              <a:pattFill prst="openDmnd">
                <a:fgClr>
                  <a:sysClr val="window" lastClr="FFFFFF"/>
                </a:fgClr>
                <a:bgClr>
                  <a:sysClr val="window" lastClr="FFFFFF">
                    <a:lumMod val="75000"/>
                  </a:sysClr>
                </a:bgClr>
              </a:pattFill>
              <a:ln>
                <a:noFill/>
              </a:ln>
              <a:effectLst/>
            </c:spPr>
            <c:extLst>
              <c:ext xmlns:c16="http://schemas.microsoft.com/office/drawing/2014/chart" uri="{C3380CC4-5D6E-409C-BE32-E72D297353CC}">
                <c16:uniqueId val="{00000005-71AC-4B17-8479-888600D31D5E}"/>
              </c:ext>
            </c:extLst>
          </c:dPt>
          <c:dPt>
            <c:idx val="2"/>
            <c:invertIfNegative val="0"/>
            <c:bubble3D val="0"/>
            <c:spPr>
              <a:pattFill prst="openDmnd">
                <a:fgClr>
                  <a:sysClr val="window" lastClr="FFFFFF"/>
                </a:fgClr>
                <a:bgClr>
                  <a:sysClr val="window" lastClr="FFFFFF">
                    <a:lumMod val="75000"/>
                  </a:sysClr>
                </a:bgClr>
              </a:pattFill>
              <a:ln>
                <a:noFill/>
              </a:ln>
              <a:effectLst/>
            </c:spPr>
            <c:extLst>
              <c:ext xmlns:c16="http://schemas.microsoft.com/office/drawing/2014/chart" uri="{C3380CC4-5D6E-409C-BE32-E72D297353CC}">
                <c16:uniqueId val="{00000007-71AC-4B17-8479-888600D31D5E}"/>
              </c:ext>
            </c:extLst>
          </c:dPt>
          <c:dLbls>
            <c:dLbl>
              <c:idx val="2"/>
              <c:tx>
                <c:rich>
                  <a:bodyPr/>
                  <a:lstStyle/>
                  <a:p>
                    <a:r>
                      <a:rPr lang="en-US"/>
                      <a:t>95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1AC-4B17-8479-888600D31D5E}"/>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
(actual)</c:v>
                </c:pt>
                <c:pt idx="1">
                  <c:v>2024
(actual)</c:v>
                </c:pt>
                <c:pt idx="2">
                  <c:v>2025
(actual)</c:v>
                </c:pt>
              </c:strCache>
            </c:strRef>
          </c:cat>
          <c:val>
            <c:numRef>
              <c:f>Sheet1!$C$2:$C$4</c:f>
              <c:numCache>
                <c:formatCode>0</c:formatCode>
                <c:ptCount val="3"/>
                <c:pt idx="0">
                  <c:v>99</c:v>
                </c:pt>
                <c:pt idx="1">
                  <c:v>94</c:v>
                </c:pt>
                <c:pt idx="2">
                  <c:v>95</c:v>
                </c:pt>
              </c:numCache>
            </c:numRef>
          </c:val>
          <c:extLst>
            <c:ext xmlns:c16="http://schemas.microsoft.com/office/drawing/2014/chart" uri="{C3380CC4-5D6E-409C-BE32-E72D297353CC}">
              <c16:uniqueId val="{00000008-71AC-4B17-8479-888600D31D5E}"/>
            </c:ext>
          </c:extLst>
        </c:ser>
        <c:dLbls>
          <c:showLegendKey val="0"/>
          <c:showVal val="0"/>
          <c:showCatName val="0"/>
          <c:showSerName val="0"/>
          <c:showPercent val="0"/>
          <c:showBubbleSize val="0"/>
        </c:dLbls>
        <c:gapWidth val="150"/>
        <c:axId val="-1012142880"/>
        <c:axId val="-1012141472"/>
      </c:barChart>
      <c:catAx>
        <c:axId val="-10121428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012141472"/>
        <c:crosses val="autoZero"/>
        <c:auto val="1"/>
        <c:lblAlgn val="ctr"/>
        <c:lblOffset val="100"/>
        <c:noMultiLvlLbl val="0"/>
      </c:catAx>
      <c:valAx>
        <c:axId val="-1012141472"/>
        <c:scaling>
          <c:orientation val="minMax"/>
          <c:max val="100"/>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2880"/>
        <c:crosses val="autoZero"/>
        <c:crossBetween val="between"/>
      </c:valAx>
      <c:spPr>
        <a:noFill/>
        <a:ln>
          <a:noFill/>
        </a:ln>
        <a:effectLst/>
      </c:spPr>
    </c:plotArea>
    <c:legend>
      <c:legendPos val="b"/>
      <c:layout>
        <c:manualLayout>
          <c:xMode val="edge"/>
          <c:yMode val="edge"/>
          <c:x val="0.13832853369787268"/>
          <c:y val="0.92968354023743405"/>
          <c:w val="0.76090585852595938"/>
          <c:h val="6.4959878743162197E-2"/>
        </c:manualLayout>
      </c:layout>
      <c:overlay val="0"/>
      <c:spPr>
        <a:noFill/>
        <a:ln>
          <a:noFill/>
        </a:ln>
        <a:effectLst/>
      </c:spPr>
      <c:txPr>
        <a:bodyPr rot="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38837069673328E-2"/>
          <c:y val="2.9794179208611583E-2"/>
          <c:w val="0.95155349717745841"/>
          <c:h val="0.77793182497757396"/>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287-453F-BE6E-ECC1F9C6D1F7}"/>
              </c:ext>
            </c:extLst>
          </c:dPt>
          <c:dPt>
            <c:idx val="4"/>
            <c:invertIfNegative val="0"/>
            <c:bubble3D val="0"/>
            <c:extLst>
              <c:ext xmlns:c16="http://schemas.microsoft.com/office/drawing/2014/chart" uri="{C3380CC4-5D6E-409C-BE32-E72D297353CC}">
                <c16:uniqueId val="{00000001-E287-453F-BE6E-ECC1F9C6D1F7}"/>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E287-453F-BE6E-ECC1F9C6D1F7}"/>
                </c:ext>
              </c:extLst>
            </c:dLbl>
            <c:dLbl>
              <c:idx val="1"/>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3-E287-453F-BE6E-ECC1F9C6D1F7}"/>
                </c:ext>
              </c:extLst>
            </c:dLbl>
            <c:dLbl>
              <c:idx val="2"/>
              <c:layout>
                <c:manualLayout>
                  <c:x val="-2.0305031167479333E-3"/>
                  <c:y val="-6.3291139240506328E-3"/>
                </c:manualLayout>
              </c:layout>
              <c:tx>
                <c:rich>
                  <a:bodyPr/>
                  <a:lstStyle/>
                  <a:p>
                    <a:r>
                      <a:rPr lang="en-US"/>
                      <a:t>97</a:t>
                    </a:r>
                  </a:p>
                </c:rich>
              </c:tx>
              <c:showLegendKey val="0"/>
              <c:showVal val="1"/>
              <c:showCatName val="0"/>
              <c:showSerName val="0"/>
              <c:showPercent val="0"/>
              <c:showBubbleSize val="0"/>
              <c:extLst>
                <c:ext xmlns:c15="http://schemas.microsoft.com/office/drawing/2012/chart" uri="{CE6537A1-D6FC-4f65-9D91-7224C49458BB}">
                  <c15:layout>
                    <c:manualLayout>
                      <c:w val="4.8228246522489596E-2"/>
                      <c:h val="8.0854679557460382E-2"/>
                    </c:manualLayout>
                  </c15:layout>
                  <c15:showDataLabelsRange val="0"/>
                </c:ext>
                <c:ext xmlns:c16="http://schemas.microsoft.com/office/drawing/2014/chart" uri="{C3380CC4-5D6E-409C-BE32-E72D297353CC}">
                  <c16:uniqueId val="{00000000-E287-453F-BE6E-ECC1F9C6D1F7}"/>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2">
                  <c:v>97</c:v>
                </c:pt>
                <c:pt idx="3">
                  <c:v>97</c:v>
                </c:pt>
                <c:pt idx="4">
                  <c:v>97</c:v>
                </c:pt>
              </c:numCache>
            </c:numRef>
          </c:val>
          <c:extLst>
            <c:ext xmlns:c16="http://schemas.microsoft.com/office/drawing/2014/chart" uri="{C3380CC4-5D6E-409C-BE32-E72D297353CC}">
              <c16:uniqueId val="{00000004-E287-453F-BE6E-ECC1F9C6D1F7}"/>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6="http://schemas.microsoft.com/office/drawing/2014/chart" uri="{C3380CC4-5D6E-409C-BE32-E72D297353CC}">
                  <c16:uniqueId val="{00000005-E287-453F-BE6E-ECC1F9C6D1F7}"/>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287-453F-BE6E-ECC1F9C6D1F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287-453F-BE6E-ECC1F9C6D1F7}"/>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formatCode="0">
                  <c:v>99</c:v>
                </c:pt>
                <c:pt idx="1">
                  <c:v>96</c:v>
                </c:pt>
                <c:pt idx="2" formatCode="0">
                  <c:v>98</c:v>
                </c:pt>
              </c:numCache>
            </c:numRef>
          </c:val>
          <c:extLst>
            <c:ext xmlns:c16="http://schemas.microsoft.com/office/drawing/2014/chart" uri="{C3380CC4-5D6E-409C-BE32-E72D297353CC}">
              <c16:uniqueId val="{00000008-E287-453F-BE6E-ECC1F9C6D1F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797182335150535"/>
          <c:y val="0.93088607594936712"/>
          <c:w val="0.16842430943466821"/>
          <c:h val="6.8785507824180206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2661143902854363E-2"/>
          <c:y val="2.6969236980582241E-2"/>
          <c:w val="0.9292162040512526"/>
          <c:h val="0.77793182497757396"/>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2A8-4655-90DE-911CD7A3DF8C}"/>
              </c:ext>
            </c:extLst>
          </c:dPt>
          <c:dPt>
            <c:idx val="4"/>
            <c:invertIfNegative val="0"/>
            <c:bubble3D val="0"/>
            <c:extLst>
              <c:ext xmlns:c16="http://schemas.microsoft.com/office/drawing/2014/chart" uri="{C3380CC4-5D6E-409C-BE32-E72D297353CC}">
                <c16:uniqueId val="{00000001-02A8-4655-90DE-911CD7A3DF8C}"/>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2A8-4655-90DE-911CD7A3DF8C}"/>
                </c:ext>
              </c:extLst>
            </c:dLbl>
            <c:dLbl>
              <c:idx val="1"/>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3-02A8-4655-90DE-911CD7A3DF8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2A8-4655-90DE-911CD7A3DF8C}"/>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formatCode="General">
                  <c:v>0</c:v>
                </c:pt>
                <c:pt idx="1">
                  <c:v>0</c:v>
                </c:pt>
                <c:pt idx="2" formatCode="General">
                  <c:v>1000</c:v>
                </c:pt>
                <c:pt idx="3" formatCode="General">
                  <c:v>5000</c:v>
                </c:pt>
                <c:pt idx="4" formatCode="General">
                  <c:v>8000</c:v>
                </c:pt>
              </c:numCache>
            </c:numRef>
          </c:val>
          <c:extLst>
            <c:ext xmlns:c16="http://schemas.microsoft.com/office/drawing/2014/chart" uri="{C3380CC4-5D6E-409C-BE32-E72D297353CC}">
              <c16:uniqueId val="{00000004-02A8-4655-90DE-911CD7A3DF8C}"/>
            </c:ext>
          </c:extLst>
        </c:ser>
        <c:ser>
          <c:idx val="1"/>
          <c:order val="1"/>
          <c:tx>
            <c:strRef>
              <c:f>Sheet1!$C$1</c:f>
              <c:strCache>
                <c:ptCount val="1"/>
                <c:pt idx="0">
                  <c:v>Actual</c:v>
                </c:pt>
              </c:strCache>
            </c:strRef>
          </c:tx>
          <c:spPr>
            <a:solidFill>
              <a:sysClr val="window" lastClr="FFFFFF">
                <a:lumMod val="50000"/>
              </a:sysClr>
            </a:solidFill>
          </c:spPr>
          <c:invertIfNegative val="0"/>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6="http://schemas.microsoft.com/office/drawing/2014/chart" uri="{C3380CC4-5D6E-409C-BE32-E72D297353CC}">
                  <c16:uniqueId val="{00000005-02A8-4655-90DE-911CD7A3DF8C}"/>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2A8-4655-90DE-911CD7A3DF8C}"/>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2A8-4655-90DE-911CD7A3DF8C}"/>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formatCode="0">
                  <c:v>125</c:v>
                </c:pt>
                <c:pt idx="1">
                  <c:v>1828</c:v>
                </c:pt>
                <c:pt idx="2" formatCode="0">
                  <c:v>1850</c:v>
                </c:pt>
                <c:pt idx="3" formatCode="0">
                  <c:v>0</c:v>
                </c:pt>
                <c:pt idx="4" formatCode="0">
                  <c:v>0</c:v>
                </c:pt>
              </c:numCache>
            </c:numRef>
          </c:val>
          <c:extLst>
            <c:ext xmlns:c16="http://schemas.microsoft.com/office/drawing/2014/chart" uri="{C3380CC4-5D6E-409C-BE32-E72D297353CC}">
              <c16:uniqueId val="{00000008-02A8-4655-90DE-911CD7A3DF8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812513840887152"/>
          <c:y val="0.93721518987341768"/>
          <c:w val="0.16842430943466821"/>
          <c:h val="6.24563939001295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201198730755665E-2"/>
          <c:y val="9.308531844911791E-2"/>
          <c:w val="0.95967614922335132"/>
          <c:h val="0.71464068573706763"/>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4AE-4E61-A859-D41ED26F2178}"/>
              </c:ext>
            </c:extLst>
          </c:dPt>
          <c:dPt>
            <c:idx val="4"/>
            <c:invertIfNegative val="0"/>
            <c:bubble3D val="0"/>
            <c:extLst>
              <c:ext xmlns:c16="http://schemas.microsoft.com/office/drawing/2014/chart" uri="{C3380CC4-5D6E-409C-BE32-E72D297353CC}">
                <c16:uniqueId val="{00000001-54AE-4E61-A859-D41ED26F2178}"/>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4AE-4E61-A859-D41ED26F2178}"/>
                </c:ext>
              </c:extLst>
            </c:dLbl>
            <c:dLbl>
              <c:idx val="1"/>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3-54AE-4E61-A859-D41ED26F2178}"/>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54AE-4E61-A859-D41ED26F2178}"/>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38DB-4DE7-BA67-8D64D54D3E06}"/>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54AE-4E61-A859-D41ED26F2178}"/>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formatCode="General">
                  <c:v>0</c:v>
                </c:pt>
                <c:pt idx="1">
                  <c:v>0</c:v>
                </c:pt>
                <c:pt idx="2" formatCode="General">
                  <c:v>0</c:v>
                </c:pt>
                <c:pt idx="3" formatCode="General">
                  <c:v>0</c:v>
                </c:pt>
                <c:pt idx="4" formatCode="General">
                  <c:v>0</c:v>
                </c:pt>
              </c:numCache>
            </c:numRef>
          </c:val>
          <c:extLst>
            <c:ext xmlns:c16="http://schemas.microsoft.com/office/drawing/2014/chart" uri="{C3380CC4-5D6E-409C-BE32-E72D297353CC}">
              <c16:uniqueId val="{00000004-54AE-4E61-A859-D41ED26F2178}"/>
            </c:ext>
          </c:extLst>
        </c:ser>
        <c:ser>
          <c:idx val="1"/>
          <c:order val="1"/>
          <c:tx>
            <c:strRef>
              <c:f>Sheet1!$C$1</c:f>
              <c:strCache>
                <c:ptCount val="1"/>
                <c:pt idx="0">
                  <c:v>Actual</c:v>
                </c:pt>
              </c:strCache>
            </c:strRef>
          </c:tx>
          <c:spPr>
            <a:solidFill>
              <a:sysClr val="window" lastClr="FFFFFF">
                <a:lumMod val="50000"/>
              </a:sysClr>
            </a:solidFill>
          </c:spPr>
          <c:invertIfNegative val="0"/>
          <c:dLbls>
            <c:dLbl>
              <c:idx val="1"/>
              <c:tx>
                <c:rich>
                  <a:bodyPr/>
                  <a:lstStyle/>
                  <a:p>
                    <a:pPr>
                      <a:defRPr b="1" i="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4AE-4E61-A859-D41ED26F2178}"/>
                </c:ext>
              </c:extLst>
            </c:dLbl>
            <c:dLbl>
              <c:idx val="2"/>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38DB-4DE7-BA67-8D64D54D3E06}"/>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4AE-4E61-A859-D41ED26F2178}"/>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4AE-4E61-A859-D41ED26F2178}"/>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formatCode="0">
                  <c:v>1</c:v>
                </c:pt>
                <c:pt idx="1">
                  <c:v>0</c:v>
                </c:pt>
                <c:pt idx="2" formatCode="0">
                  <c:v>0</c:v>
                </c:pt>
                <c:pt idx="3" formatCode="0">
                  <c:v>0</c:v>
                </c:pt>
                <c:pt idx="4" formatCode="0">
                  <c:v>0</c:v>
                </c:pt>
              </c:numCache>
            </c:numRef>
          </c:val>
          <c:extLst>
            <c:ext xmlns:c16="http://schemas.microsoft.com/office/drawing/2014/chart" uri="{C3380CC4-5D6E-409C-BE32-E72D297353CC}">
              <c16:uniqueId val="{00000008-54AE-4E61-A859-D41ED26F217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minorUnit val="1"/>
      </c:valAx>
      <c:spPr>
        <a:ln>
          <a:noFill/>
        </a:ln>
      </c:spPr>
    </c:plotArea>
    <c:legend>
      <c:legendPos val="b"/>
      <c:legendEntry>
        <c:idx val="0"/>
        <c:txPr>
          <a:bodyPr/>
          <a:lstStyle/>
          <a:p>
            <a:pPr>
              <a:defRPr sz="850" i="0"/>
            </a:pPr>
            <a:endParaRPr lang="en-US"/>
          </a:p>
        </c:txPr>
      </c:legendEntry>
      <c:layout>
        <c:manualLayout>
          <c:xMode val="edge"/>
          <c:yMode val="edge"/>
          <c:x val="0.41578784528266588"/>
          <c:y val="0.91189873417721534"/>
          <c:w val="0.16842430943466821"/>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12787401574803E-2"/>
          <c:w val="0.95485340451846501"/>
          <c:h val="0.7555353638634695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404-4B6B-93A9-0FDDC77FCDDF}"/>
              </c:ext>
            </c:extLst>
          </c:dPt>
          <c:dPt>
            <c:idx val="4"/>
            <c:invertIfNegative val="0"/>
            <c:bubble3D val="0"/>
            <c:extLst>
              <c:ext xmlns:c16="http://schemas.microsoft.com/office/drawing/2014/chart" uri="{C3380CC4-5D6E-409C-BE32-E72D297353CC}">
                <c16:uniqueId val="{00000001-1404-4B6B-93A9-0FDDC77FCDDF}"/>
              </c:ext>
            </c:extLst>
          </c:dPt>
          <c:dLbls>
            <c:dLbl>
              <c:idx val="0"/>
              <c:tx>
                <c:rich>
                  <a:bodyPr/>
                  <a:lstStyle/>
                  <a:p>
                    <a:r>
                      <a:rPr lang="en-US" b="1">
                        <a:latin typeface="Times New Roman" panose="02020603050405020304" pitchFamily="18" charset="0"/>
                        <a:cs typeface="Times New Roman" panose="02020603050405020304" pitchFamily="18" charset="0"/>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1404-4B6B-93A9-0FDDC77FCDDF}"/>
                </c:ext>
              </c:extLst>
            </c:dLbl>
            <c:dLbl>
              <c:idx val="1"/>
              <c:tx>
                <c:rich>
                  <a:bodyPr/>
                  <a:lstStyle/>
                  <a:p>
                    <a:pPr>
                      <a:defRPr b="1" i="0">
                        <a:solidFill>
                          <a:sysClr val="windowText" lastClr="000000"/>
                        </a:solidFill>
                      </a:defRPr>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404-4B6B-93A9-0FDDC77FCDD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404-4B6B-93A9-0FDDC77FCDDF}"/>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404-4B6B-93A9-0FDDC77FCDDF}"/>
                </c:ext>
              </c:extLst>
            </c:dLbl>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48</c:v>
                </c:pt>
                <c:pt idx="3" formatCode="General">
                  <c:v>43</c:v>
                </c:pt>
                <c:pt idx="4" formatCode="General">
                  <c:v>39</c:v>
                </c:pt>
              </c:numCache>
            </c:numRef>
          </c:val>
          <c:extLst>
            <c:ext xmlns:c16="http://schemas.microsoft.com/office/drawing/2014/chart" uri="{C3380CC4-5D6E-409C-BE32-E72D297353CC}">
              <c16:uniqueId val="{00000004-1404-4B6B-93A9-0FDDC77FCDDF}"/>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1404-4B6B-93A9-0FDDC77FCDDF}"/>
                </c:ext>
              </c:extLst>
            </c:dLbl>
            <c:dLbl>
              <c:idx val="3"/>
              <c:layout>
                <c:manualLayout>
                  <c:x val="4.0613260229464924E-3"/>
                  <c:y val="0"/>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404-4B6B-93A9-0FDDC77FCDDF}"/>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404-4B6B-93A9-0FDDC77FCDD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59</c:v>
                </c:pt>
                <c:pt idx="1">
                  <c:v>48</c:v>
                </c:pt>
                <c:pt idx="2">
                  <c:v>44</c:v>
                </c:pt>
                <c:pt idx="3" formatCode="_(* #,##0.00_);_(* \(#,##0.00\);_(* &quot;-&quot;??_);_(@_)">
                  <c:v>0</c:v>
                </c:pt>
                <c:pt idx="4" formatCode="_(* #,##0.00_);_(* \(#,##0.00\);_(* &quot;-&quot;??_);_(@_)">
                  <c:v>0</c:v>
                </c:pt>
              </c:numCache>
            </c:numRef>
          </c:val>
          <c:extLst>
            <c:ext xmlns:c16="http://schemas.microsoft.com/office/drawing/2014/chart" uri="{C3380CC4-5D6E-409C-BE32-E72D297353CC}">
              <c16:uniqueId val="{00000008-1404-4B6B-93A9-0FDDC77FCDD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649951272082459"/>
          <c:y val="0.91312283866416344"/>
          <c:w val="0.16324611875541142"/>
          <c:h val="8.68771613358367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715587257349758E-2"/>
          <c:y val="3.2000000000000001E-2"/>
          <c:w val="0.93606977166233751"/>
          <c:h val="0.7997728308003574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E64-462C-88EE-2C39166FCA09}"/>
              </c:ext>
            </c:extLst>
          </c:dPt>
          <c:dPt>
            <c:idx val="4"/>
            <c:invertIfNegative val="0"/>
            <c:bubble3D val="0"/>
            <c:extLst>
              <c:ext xmlns:c16="http://schemas.microsoft.com/office/drawing/2014/chart" uri="{C3380CC4-5D6E-409C-BE32-E72D297353CC}">
                <c16:uniqueId val="{00000001-6E64-462C-88EE-2C39166FCA09}"/>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E64-462C-88EE-2C39166FCA09}"/>
                </c:ext>
              </c:extLst>
            </c:dLbl>
            <c:dLbl>
              <c:idx val="1"/>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E64-462C-88EE-2C39166FCA0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E64-462C-88EE-2C39166FCA0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E64-462C-88EE-2C39166FCA09}"/>
                </c:ext>
              </c:extLst>
            </c:dLbl>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75</c:v>
                </c:pt>
                <c:pt idx="3">
                  <c:v>75</c:v>
                </c:pt>
                <c:pt idx="4">
                  <c:v>75</c:v>
                </c:pt>
              </c:numCache>
            </c:numRef>
          </c:val>
          <c:extLst>
            <c:ext xmlns:c16="http://schemas.microsoft.com/office/drawing/2014/chart" uri="{C3380CC4-5D6E-409C-BE32-E72D297353CC}">
              <c16:uniqueId val="{00000004-6E64-462C-88EE-2C39166FCA09}"/>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tx>
                <c:rich>
                  <a:bodyPr/>
                  <a:lstStyle/>
                  <a:p>
                    <a:r>
                      <a:rPr lang="en-US">
                        <a:latin typeface="Times New Roman" panose="02020603050405020304" pitchFamily="18" charset="0"/>
                        <a:cs typeface="Times New Roman" panose="02020603050405020304" pitchFamily="18" charset="0"/>
                      </a:rPr>
                      <a:t>81</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E64-462C-88EE-2C39166FCA09}"/>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E64-462C-88EE-2C39166FCA09}"/>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E64-462C-88EE-2C39166FCA09}"/>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81</c:v>
                </c:pt>
                <c:pt idx="1">
                  <c:v>91</c:v>
                </c:pt>
                <c:pt idx="2">
                  <c:v>80</c:v>
                </c:pt>
                <c:pt idx="3" formatCode="General">
                  <c:v>0</c:v>
                </c:pt>
                <c:pt idx="4" formatCode="General">
                  <c:v>0</c:v>
                </c:pt>
              </c:numCache>
            </c:numRef>
          </c:val>
          <c:extLst>
            <c:ext xmlns:c16="http://schemas.microsoft.com/office/drawing/2014/chart" uri="{C3380CC4-5D6E-409C-BE32-E72D297353CC}">
              <c16:uniqueId val="{00000008-6E64-462C-88EE-2C39166FCA0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259150175524425"/>
          <c:y val="0.92326177109153618"/>
          <c:w val="0.16324611875541142"/>
          <c:h val="7.673822890846382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12787401574803E-2"/>
          <c:w val="0.95485340451846501"/>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4C1-4D9F-B005-3AEBB4FC4459}"/>
              </c:ext>
            </c:extLst>
          </c:dPt>
          <c:dPt>
            <c:idx val="4"/>
            <c:invertIfNegative val="0"/>
            <c:bubble3D val="0"/>
            <c:extLst>
              <c:ext xmlns:c16="http://schemas.microsoft.com/office/drawing/2014/chart" uri="{C3380CC4-5D6E-409C-BE32-E72D297353CC}">
                <c16:uniqueId val="{00000001-94C1-4D9F-B005-3AEBB4FC4459}"/>
              </c:ext>
            </c:extLst>
          </c:dPt>
          <c:dLbls>
            <c:dLbl>
              <c:idx val="0"/>
              <c:tx>
                <c:rich>
                  <a:bodyPr/>
                  <a:lstStyle/>
                  <a:p>
                    <a:r>
                      <a:rPr lang="en-US" b="1">
                        <a:latin typeface="Times New Roman" panose="02020603050405020304" pitchFamily="18" charset="0"/>
                        <a:cs typeface="Times New Roman" panose="02020603050405020304" pitchFamily="18" charset="0"/>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94C1-4D9F-B005-3AEBB4FC4459}"/>
                </c:ext>
              </c:extLst>
            </c:dLbl>
            <c:dLbl>
              <c:idx val="1"/>
              <c:tx>
                <c:rich>
                  <a:bodyPr/>
                  <a:lstStyle/>
                  <a:p>
                    <a:pPr>
                      <a:defRPr b="1" i="0">
                        <a:solidFill>
                          <a:sysClr val="windowText" lastClr="000000"/>
                        </a:solidFill>
                      </a:defRPr>
                    </a:pPr>
                    <a:r>
                      <a:rPr lang="en-US" b="1">
                        <a:latin typeface="Times New Roman" panose="02020603050405020304" pitchFamily="18" charset="0"/>
                        <a:cs typeface="Times New Roman" panose="02020603050405020304" pitchFamily="18" charset="0"/>
                      </a:rPr>
                      <a:t>–</a:t>
                    </a:r>
                    <a:endParaRPr lang="en-US" b="1"/>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4C1-4D9F-B005-3AEBB4FC445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4C1-4D9F-B005-3AEBB4FC445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4C1-4D9F-B005-3AEBB4FC4459}"/>
                </c:ext>
              </c:extLst>
            </c:dLbl>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21</c:v>
                </c:pt>
                <c:pt idx="3">
                  <c:v>24</c:v>
                </c:pt>
                <c:pt idx="4">
                  <c:v>27</c:v>
                </c:pt>
              </c:numCache>
            </c:numRef>
          </c:val>
          <c:extLst>
            <c:ext xmlns:c16="http://schemas.microsoft.com/office/drawing/2014/chart" uri="{C3380CC4-5D6E-409C-BE32-E72D297353CC}">
              <c16:uniqueId val="{00000004-94C1-4D9F-B005-3AEBB4FC4459}"/>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94C1-4D9F-B005-3AEBB4FC4459}"/>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4C1-4D9F-B005-3AEBB4FC4459}"/>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94C1-4D9F-B005-3AEBB4FC445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12</c:v>
                </c:pt>
                <c:pt idx="1">
                  <c:v>17</c:v>
                </c:pt>
                <c:pt idx="2">
                  <c:v>21</c:v>
                </c:pt>
                <c:pt idx="3" formatCode="General">
                  <c:v>0</c:v>
                </c:pt>
                <c:pt idx="4" formatCode="General">
                  <c:v>0</c:v>
                </c:pt>
              </c:numCache>
            </c:numRef>
          </c:val>
          <c:extLst>
            <c:ext xmlns:c16="http://schemas.microsoft.com/office/drawing/2014/chart" uri="{C3380CC4-5D6E-409C-BE32-E72D297353CC}">
              <c16:uniqueId val="{00000008-94C1-4D9F-B005-3AEBB4FC445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853017573229785"/>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307603311354985E-2"/>
          <c:y val="5.3449951409135082E-2"/>
          <c:w val="0.93227544131876527"/>
          <c:h val="0.73933067040089373"/>
        </c:manualLayout>
      </c:layout>
      <c:barChart>
        <c:barDir val="col"/>
        <c:grouping val="clustered"/>
        <c:varyColors val="0"/>
        <c:ser>
          <c:idx val="0"/>
          <c:order val="0"/>
          <c:tx>
            <c:strRef>
              <c:f>Sheet1!$B$1</c:f>
              <c:strCache>
                <c:ptCount val="1"/>
                <c:pt idx="0">
                  <c:v>Board of Auditors</c:v>
                </c:pt>
              </c:strCache>
            </c:strRef>
          </c:tx>
          <c:spPr>
            <a:solidFill>
              <a:sysClr val="window" lastClr="FFFFFF">
                <a:lumMod val="50000"/>
              </a:sysClr>
            </a:solidFill>
            <a:ln>
              <a:noFill/>
            </a:ln>
            <a:effectLst/>
          </c:spPr>
          <c:invertIfNegative val="0"/>
          <c:dLbls>
            <c:dLbl>
              <c:idx val="3"/>
              <c:tx>
                <c:rich>
                  <a:bodyPr/>
                  <a:lstStyle/>
                  <a:p>
                    <a:r>
                      <a:rPr lang="en-US"/>
                      <a:t>50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9807-4675-A4E1-11F71D9855D6}"/>
                </c:ext>
              </c:extLst>
            </c:dLbl>
            <c:dLbl>
              <c:idx val="4"/>
              <c:tx>
                <c:rich>
                  <a:bodyPr/>
                  <a:lstStyle/>
                  <a:p>
                    <a:r>
                      <a:rPr lang="en-US"/>
                      <a:t>50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9807-4675-A4E1-11F71D9855D6}"/>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General</c:formatCode>
                <c:ptCount val="5"/>
                <c:pt idx="0">
                  <c:v>46</c:v>
                </c:pt>
                <c:pt idx="1">
                  <c:v>48</c:v>
                </c:pt>
                <c:pt idx="2">
                  <c:v>54</c:v>
                </c:pt>
                <c:pt idx="3">
                  <c:v>50</c:v>
                </c:pt>
                <c:pt idx="4">
                  <c:v>50</c:v>
                </c:pt>
              </c:numCache>
            </c:numRef>
          </c:val>
          <c:extLst>
            <c:ext xmlns:c16="http://schemas.microsoft.com/office/drawing/2014/chart" uri="{C3380CC4-5D6E-409C-BE32-E72D297353CC}">
              <c16:uniqueId val="{00000002-9807-4675-A4E1-11F71D9855D6}"/>
            </c:ext>
          </c:extLst>
        </c:ser>
        <c:ser>
          <c:idx val="1"/>
          <c:order val="1"/>
          <c:tx>
            <c:strRef>
              <c:f>Sheet1!$C$1</c:f>
              <c:strCache>
                <c:ptCount val="1"/>
                <c:pt idx="0">
                  <c:v>Office of Internal Oversight Services (excluding peacekeeping)</c:v>
                </c:pt>
              </c:strCache>
            </c:strRef>
          </c:tx>
          <c:spPr>
            <a:solidFill>
              <a:sysClr val="window" lastClr="FFFFFF">
                <a:lumMod val="75000"/>
              </a:sysClr>
            </a:solidFill>
            <a:ln>
              <a:noFill/>
            </a:ln>
            <a:effectLst/>
          </c:spPr>
          <c:invertIfNegative val="0"/>
          <c:dLbls>
            <c:dLbl>
              <c:idx val="3"/>
              <c:tx>
                <c:rich>
                  <a:bodyPr/>
                  <a:lstStyle/>
                  <a:p>
                    <a:r>
                      <a:rPr lang="en-US"/>
                      <a:t>50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807-4675-A4E1-11F71D9855D6}"/>
                </c:ext>
              </c:extLst>
            </c:dLbl>
            <c:dLbl>
              <c:idx val="4"/>
              <c:tx>
                <c:rich>
                  <a:bodyPr/>
                  <a:lstStyle/>
                  <a:p>
                    <a:r>
                      <a:rPr lang="en-US"/>
                      <a:t>50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807-4675-A4E1-11F71D9855D6}"/>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General</c:formatCode>
                <c:ptCount val="5"/>
                <c:pt idx="0">
                  <c:v>32</c:v>
                </c:pt>
                <c:pt idx="1">
                  <c:v>47</c:v>
                </c:pt>
                <c:pt idx="2">
                  <c:v>52</c:v>
                </c:pt>
                <c:pt idx="3">
                  <c:v>50</c:v>
                </c:pt>
                <c:pt idx="4">
                  <c:v>50</c:v>
                </c:pt>
              </c:numCache>
            </c:numRef>
          </c:val>
          <c:extLst>
            <c:ext xmlns:c16="http://schemas.microsoft.com/office/drawing/2014/chart" uri="{C3380CC4-5D6E-409C-BE32-E72D297353CC}">
              <c16:uniqueId val="{00000005-9807-4675-A4E1-11F71D9855D6}"/>
            </c:ext>
          </c:extLst>
        </c:ser>
        <c:dLbls>
          <c:showLegendKey val="0"/>
          <c:showVal val="0"/>
          <c:showCatName val="0"/>
          <c:showSerName val="0"/>
          <c:showPercent val="0"/>
          <c:showBubbleSize val="0"/>
        </c:dLbls>
        <c:gapWidth val="150"/>
        <c:axId val="1900934688"/>
        <c:axId val="1900949088"/>
      </c:barChart>
      <c:catAx>
        <c:axId val="1900934688"/>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00949088"/>
        <c:crosses val="autoZero"/>
        <c:auto val="1"/>
        <c:lblAlgn val="ctr"/>
        <c:lblOffset val="100"/>
        <c:noMultiLvlLbl val="0"/>
      </c:catAx>
      <c:valAx>
        <c:axId val="1900949088"/>
        <c:scaling>
          <c:orientation val="minMax"/>
        </c:scaling>
        <c:delete val="0"/>
        <c:axPos val="l"/>
        <c:numFmt formatCode="General" sourceLinked="1"/>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00934688"/>
        <c:crosses val="autoZero"/>
        <c:crossBetween val="between"/>
      </c:valAx>
      <c:spPr>
        <a:noFill/>
        <a:ln w="25400">
          <a:noFill/>
        </a:ln>
        <a:effectLst/>
      </c:spPr>
    </c:plotArea>
    <c:legend>
      <c:legendPos val="b"/>
      <c:layout>
        <c:manualLayout>
          <c:xMode val="edge"/>
          <c:yMode val="edge"/>
          <c:x val="0.1205375897199726"/>
          <c:y val="0.92555496889419431"/>
          <c:w val="0.75892482056005484"/>
          <c:h val="7.4445031105805651E-2"/>
        </c:manualLayout>
      </c:layout>
      <c:overlay val="0"/>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Authior xmlns="41c8501f-7554-4cfe-b76f-88ff51cf7baf">
      <UserInfo>
        <DisplayName/>
        <AccountId xsi:nil="true"/>
        <AccountType/>
      </UserInfo>
    </Authio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20" ma:contentTypeDescription="Create a new document." ma:contentTypeScope="" ma:versionID="f334abf8fa34dbd4a298d7f08e5183c5">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51dea65014bc33574712b09e6e78e392"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element ref="ns2:Authi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element name="Authior" ma:index="26" nillable="true" ma:displayName="Authior" ma:format="Dropdown" ma:list="UserInfo" ma:SharePointGroup="0" ma:internalName="Authi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E376A360-A7AD-4459-B731-FBC1F96C4D85}">
  <ds:schemaRefs>
    <ds:schemaRef ds:uri="http://schemas.openxmlformats.org/officeDocument/2006/bibliography"/>
  </ds:schemaRefs>
</ds:datastoreItem>
</file>

<file path=customXml/itemProps4.xml><?xml version="1.0" encoding="utf-8"?>
<ds:datastoreItem xmlns:ds="http://schemas.openxmlformats.org/officeDocument/2006/customXml" ds:itemID="{E070821D-008E-4DD2-8CFA-DD10AF6E5E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49</Pages>
  <Words>18710</Words>
  <Characters>106653</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2026-04-27T15:31:00Z</cp:lastPrinted>
  <dcterms:created xsi:type="dcterms:W3CDTF">2026-04-27T15:31:00Z</dcterms:created>
  <dcterms:modified xsi:type="dcterms:W3CDTF">2026-04-27T15:31:00Z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2604819</vt:lpwstr>
  </property>
  <property fmtid="{D5CDD505-2E9C-101B-9397-08002B2CF9AE}" pid="3" name="ODSRefJobNo">
    <vt:lpwstr>2607426E</vt:lpwstr>
  </property>
  <property fmtid="{D5CDD505-2E9C-101B-9397-08002B2CF9AE}" pid="4" name="Symbol1">
    <vt:lpwstr>A/81/6 (Sect. 29A)</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Department of Management Strategy, Policy and Compliance_x000d_</vt:lpwstr>
  </property>
</Properties>
</file>