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1D5F6" w14:textId="77777777" w:rsidR="003B0230" w:rsidRPr="00A81E77" w:rsidRDefault="003B0230" w:rsidP="00EE69CB">
      <w:pPr>
        <w:spacing w:line="240" w:lineRule="auto"/>
        <w:rPr>
          <w:sz w:val="2"/>
          <w:lang w:val="en-GB"/>
        </w:rPr>
        <w:sectPr w:rsidR="003B0230" w:rsidRPr="00A81E77" w:rsidSect="005C5355">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A81E77">
        <w:rPr>
          <w:rStyle w:val="CommentReference"/>
          <w:szCs w:val="20"/>
          <w:lang w:val="en-GB"/>
        </w:rPr>
        <w:commentReference w:id="0"/>
      </w:r>
    </w:p>
    <w:p w14:paraId="2DBC9503" w14:textId="501D0EFA" w:rsidR="003B0230" w:rsidRPr="00A81E77" w:rsidRDefault="005C5355" w:rsidP="005C5355">
      <w:pPr>
        <w:pStyle w:val="Session"/>
        <w:rPr>
          <w:lang w:val="en-GB"/>
        </w:rPr>
      </w:pPr>
      <w:r w:rsidRPr="00A81E77">
        <w:rPr>
          <w:lang w:val="en-GB"/>
        </w:rPr>
        <w:t>Eighty-first session</w:t>
      </w:r>
    </w:p>
    <w:p w14:paraId="09B414A5" w14:textId="2A895623" w:rsidR="005C5355" w:rsidRPr="00A81E77" w:rsidRDefault="005C5355" w:rsidP="005C5355">
      <w:pPr>
        <w:pStyle w:val="AgendaItemNormal"/>
        <w:rPr>
          <w:lang w:val="en-GB"/>
        </w:rPr>
      </w:pPr>
      <w:r w:rsidRPr="00A81E77">
        <w:rPr>
          <w:lang w:val="en-GB"/>
        </w:rPr>
        <w:t>Items 138 and 139 of the preliminary list</w:t>
      </w:r>
      <w:r w:rsidR="009863AD" w:rsidRPr="00A81E77">
        <w:rPr>
          <w:lang w:val="en-GB"/>
        </w:rPr>
        <w:t>**</w:t>
      </w:r>
    </w:p>
    <w:p w14:paraId="5C88B6D0" w14:textId="77777777" w:rsidR="005C5355" w:rsidRPr="00A81E77" w:rsidRDefault="005C5355" w:rsidP="005C5355">
      <w:pPr>
        <w:spacing w:line="120" w:lineRule="exact"/>
        <w:rPr>
          <w:sz w:val="10"/>
          <w:lang w:val="en-GB"/>
        </w:rPr>
      </w:pPr>
    </w:p>
    <w:p w14:paraId="03DA1E3C" w14:textId="6F3670B1" w:rsidR="005C5355" w:rsidRPr="00A81E77" w:rsidRDefault="003055C2" w:rsidP="005C5355">
      <w:pPr>
        <w:pStyle w:val="AgendaTitleH2"/>
        <w:tabs>
          <w:tab w:val="clear" w:pos="1742"/>
        </w:tabs>
        <w:ind w:right="0"/>
        <w:rPr>
          <w:lang w:val="en-GB"/>
        </w:rPr>
      </w:pPr>
      <w:r w:rsidRPr="00A81E77">
        <w:rPr>
          <w:lang w:val="en-GB"/>
        </w:rPr>
        <w:t>Proposed</w:t>
      </w:r>
      <w:r w:rsidR="005C5355" w:rsidRPr="00A81E77">
        <w:rPr>
          <w:lang w:val="en-GB"/>
        </w:rPr>
        <w:t xml:space="preserve"> programme budget for 2027</w:t>
      </w:r>
    </w:p>
    <w:p w14:paraId="61C6A103" w14:textId="77777777" w:rsidR="005C5355" w:rsidRPr="00A81E77" w:rsidRDefault="005C5355" w:rsidP="005C5355">
      <w:pPr>
        <w:spacing w:line="120" w:lineRule="exact"/>
        <w:rPr>
          <w:sz w:val="10"/>
          <w:lang w:val="en-GB"/>
        </w:rPr>
      </w:pPr>
    </w:p>
    <w:p w14:paraId="4441A73A" w14:textId="1C1BD94B" w:rsidR="005C5355" w:rsidRPr="00A81E77" w:rsidRDefault="005C5355" w:rsidP="005C5355">
      <w:pPr>
        <w:pStyle w:val="AgendaTitleH2"/>
        <w:tabs>
          <w:tab w:val="clear" w:pos="1742"/>
        </w:tabs>
        <w:ind w:right="0"/>
        <w:rPr>
          <w:lang w:val="en-GB"/>
        </w:rPr>
      </w:pPr>
      <w:r w:rsidRPr="00A81E77">
        <w:rPr>
          <w:lang w:val="en-GB"/>
        </w:rPr>
        <w:t>Programme planning</w:t>
      </w:r>
    </w:p>
    <w:p w14:paraId="3C663277" w14:textId="77777777" w:rsidR="005C5355" w:rsidRPr="00A81E77" w:rsidRDefault="005C5355" w:rsidP="005C5355">
      <w:pPr>
        <w:pStyle w:val="SingleTxt"/>
        <w:spacing w:after="0" w:line="120" w:lineRule="exact"/>
        <w:rPr>
          <w:sz w:val="10"/>
          <w:lang w:val="en-GB"/>
        </w:rPr>
      </w:pPr>
    </w:p>
    <w:p w14:paraId="30CF13C8" w14:textId="77777777" w:rsidR="005C5355" w:rsidRPr="00A81E77" w:rsidRDefault="005C5355" w:rsidP="005C5355">
      <w:pPr>
        <w:pStyle w:val="SingleTxt"/>
        <w:spacing w:after="0" w:line="120" w:lineRule="exact"/>
        <w:rPr>
          <w:sz w:val="10"/>
          <w:lang w:val="en-GB"/>
        </w:rPr>
      </w:pPr>
    </w:p>
    <w:p w14:paraId="3274B178" w14:textId="77777777" w:rsidR="005C5355" w:rsidRPr="00A81E77" w:rsidRDefault="005C5355" w:rsidP="005C5355">
      <w:pPr>
        <w:pStyle w:val="SingleTxt"/>
        <w:spacing w:after="0" w:line="240" w:lineRule="auto"/>
        <w:rPr>
          <w:sz w:val="10"/>
          <w:lang w:val="en-GB"/>
        </w:rPr>
      </w:pPr>
    </w:p>
    <w:p w14:paraId="3BA2617E" w14:textId="62661001" w:rsidR="005C5355" w:rsidRPr="00A81E77" w:rsidRDefault="005C5355" w:rsidP="005C5355">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pacing w:val="2"/>
          <w:sz w:val="17"/>
          <w:lang w:val="en-GB"/>
        </w:rPr>
      </w:pPr>
      <w:r w:rsidRPr="00A81E77">
        <w:rPr>
          <w:spacing w:val="2"/>
          <w:sz w:val="17"/>
          <w:lang w:val="en-GB"/>
        </w:rPr>
        <w:tab/>
        <w:t>*</w:t>
      </w:r>
      <w:r w:rsidRPr="00A81E77">
        <w:rPr>
          <w:spacing w:val="2"/>
          <w:sz w:val="17"/>
          <w:lang w:val="en-GB"/>
        </w:rPr>
        <w:tab/>
        <w:t xml:space="preserve">The present document (A/81/6 (Sect. 29E)/Part A), consisting of the programme plan and programme performance information (part II; see General Assembly resolution </w:t>
      </w:r>
      <w:hyperlink r:id="rId21" w:history="1">
        <w:r w:rsidRPr="00A81E77">
          <w:rPr>
            <w:rStyle w:val="Hyperlink"/>
            <w:spacing w:val="2"/>
            <w:sz w:val="17"/>
            <w:lang w:val="en-GB"/>
          </w:rPr>
          <w:t>77/267</w:t>
        </w:r>
      </w:hyperlink>
      <w:r w:rsidRPr="00A81E77">
        <w:rPr>
          <w:spacing w:val="2"/>
          <w:sz w:val="17"/>
          <w:lang w:val="en-GB"/>
        </w:rPr>
        <w:t>, para. 10), will be replaced by a document containing parts A and B (</w:t>
      </w:r>
      <w:bookmarkStart w:id="1" w:name="bmv1"/>
      <w:r w:rsidRPr="00A81E77">
        <w:rPr>
          <w:spacing w:val="2"/>
          <w:sz w:val="17"/>
          <w:lang w:val="en-GB"/>
        </w:rPr>
        <w:t>A/81/6 (Sect. 29E)</w:t>
      </w:r>
      <w:bookmarkEnd w:id="1"/>
      <w:r w:rsidRPr="00A81E77">
        <w:rPr>
          <w:spacing w:val="2"/>
          <w:sz w:val="17"/>
          <w:lang w:val="en-GB"/>
        </w:rPr>
        <w:t>) once part B is issued.</w:t>
      </w:r>
    </w:p>
    <w:p w14:paraId="48F9EE26" w14:textId="6DFBBEAE" w:rsidR="005C5355" w:rsidRPr="00A81E77" w:rsidRDefault="005C5355" w:rsidP="005C5355">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A81E77">
        <w:rPr>
          <w:sz w:val="17"/>
          <w:lang w:val="en-GB"/>
        </w:rPr>
        <w:tab/>
        <w:t>**</w:t>
      </w:r>
      <w:r w:rsidRPr="00A81E77">
        <w:rPr>
          <w:sz w:val="17"/>
          <w:lang w:val="en-GB"/>
        </w:rPr>
        <w:tab/>
      </w:r>
      <w:hyperlink r:id="rId22" w:history="1">
        <w:r w:rsidRPr="00A81E77">
          <w:rPr>
            <w:rStyle w:val="Hyperlink"/>
            <w:sz w:val="17"/>
            <w:lang w:val="en-GB"/>
          </w:rPr>
          <w:t>A/81/50</w:t>
        </w:r>
      </w:hyperlink>
      <w:r w:rsidRPr="00A81E77">
        <w:rPr>
          <w:sz w:val="17"/>
          <w:lang w:val="en-GB"/>
        </w:rPr>
        <w:t>.</w:t>
      </w:r>
    </w:p>
    <w:p w14:paraId="6981BF14" w14:textId="3BEF61BA" w:rsidR="005C5355" w:rsidRPr="00A81E77" w:rsidRDefault="005C5355" w:rsidP="005C5355">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A81E77">
        <w:rPr>
          <w:sz w:val="17"/>
          <w:lang w:val="en-GB"/>
        </w:rPr>
        <w:tab/>
        <w:t>***</w:t>
      </w:r>
      <w:r w:rsidRPr="00A81E77">
        <w:rPr>
          <w:sz w:val="17"/>
          <w:lang w:val="en-GB"/>
        </w:rPr>
        <w:tab/>
        <w:t xml:space="preserve">In keeping with paragraph 10 of General Assembly resolution </w:t>
      </w:r>
      <w:hyperlink r:id="rId23" w:history="1">
        <w:r w:rsidRPr="00A81E77">
          <w:rPr>
            <w:rStyle w:val="Hyperlink"/>
            <w:sz w:val="17"/>
            <w:lang w:val="en-GB"/>
          </w:rPr>
          <w:t>77/267</w:t>
        </w:r>
      </w:hyperlink>
      <w:r w:rsidRPr="00A81E77">
        <w:rPr>
          <w:sz w:val="17"/>
          <w:lang w:val="en-GB"/>
        </w:rPr>
        <w:t>, the part consisting of the programme plan and programme performance information (part II) is submitted through the Committee for Programme and Coordination for the consideration of the Assembly.</w:t>
      </w:r>
    </w:p>
    <w:p w14:paraId="5AF31CBD" w14:textId="034A1AE5" w:rsidR="005C5355" w:rsidRPr="00A81E77" w:rsidRDefault="005C5355" w:rsidP="005C5355">
      <w:pPr>
        <w:pStyle w:val="TitleHCH"/>
        <w:ind w:right="18"/>
        <w:rPr>
          <w:lang w:val="en-GB"/>
        </w:rPr>
      </w:pPr>
      <w:r w:rsidRPr="00A81E77">
        <w:rPr>
          <w:lang w:val="en-GB"/>
        </w:rPr>
        <w:tab/>
      </w:r>
      <w:r w:rsidRPr="00A81E77">
        <w:rPr>
          <w:lang w:val="en-GB"/>
        </w:rPr>
        <w:tab/>
        <w:t>Proposed programme budget for 2027</w:t>
      </w:r>
    </w:p>
    <w:p w14:paraId="68041684" w14:textId="77777777" w:rsidR="005C5355" w:rsidRPr="00A81E77" w:rsidRDefault="005C5355" w:rsidP="005C5355">
      <w:pPr>
        <w:pStyle w:val="SingleTxt"/>
        <w:spacing w:after="0" w:line="120" w:lineRule="exact"/>
        <w:rPr>
          <w:sz w:val="10"/>
          <w:lang w:val="en-GB"/>
        </w:rPr>
      </w:pPr>
    </w:p>
    <w:p w14:paraId="68EE8E71" w14:textId="77777777" w:rsidR="005C5355" w:rsidRPr="00A81E77" w:rsidRDefault="005C5355" w:rsidP="005C5355">
      <w:pPr>
        <w:pStyle w:val="SingleTxt"/>
        <w:spacing w:after="0" w:line="120" w:lineRule="exact"/>
        <w:rPr>
          <w:sz w:val="10"/>
          <w:lang w:val="en-GB"/>
        </w:rPr>
      </w:pPr>
    </w:p>
    <w:p w14:paraId="552A5E9F" w14:textId="49AA2215" w:rsidR="005C5355" w:rsidRPr="00A81E77" w:rsidRDefault="005C5355" w:rsidP="005C53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A81E77">
        <w:rPr>
          <w:lang w:val="en-GB"/>
        </w:rPr>
        <w:tab/>
      </w:r>
      <w:r w:rsidRPr="00A81E77">
        <w:rPr>
          <w:lang w:val="en-GB"/>
        </w:rPr>
        <w:tab/>
        <w:t>Part VIII</w:t>
      </w:r>
    </w:p>
    <w:p w14:paraId="227C5F7B" w14:textId="2ECD596C" w:rsidR="005C5355" w:rsidRPr="00A81E77" w:rsidRDefault="005C5355" w:rsidP="005C53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A81E77">
        <w:rPr>
          <w:lang w:val="en-GB"/>
        </w:rPr>
        <w:tab/>
      </w:r>
      <w:r w:rsidRPr="00A81E77">
        <w:rPr>
          <w:lang w:val="en-GB"/>
        </w:rPr>
        <w:tab/>
        <w:t>Common support services</w:t>
      </w:r>
    </w:p>
    <w:p w14:paraId="03CDDCFE" w14:textId="77777777" w:rsidR="005C5355" w:rsidRPr="00A81E77" w:rsidRDefault="005C5355" w:rsidP="005C5355">
      <w:pPr>
        <w:pStyle w:val="SingleTxt"/>
        <w:spacing w:after="0" w:line="120" w:lineRule="exact"/>
        <w:rPr>
          <w:sz w:val="10"/>
          <w:lang w:val="en-GB"/>
        </w:rPr>
      </w:pPr>
    </w:p>
    <w:p w14:paraId="2354D682" w14:textId="77777777" w:rsidR="005C5355" w:rsidRPr="00A81E77" w:rsidRDefault="005C5355" w:rsidP="005C5355">
      <w:pPr>
        <w:pStyle w:val="SingleTxt"/>
        <w:spacing w:after="0" w:line="120" w:lineRule="exact"/>
        <w:rPr>
          <w:sz w:val="10"/>
          <w:lang w:val="en-GB"/>
        </w:rPr>
      </w:pPr>
    </w:p>
    <w:p w14:paraId="48D5E993" w14:textId="7F884E0A" w:rsidR="005C5355" w:rsidRPr="00A81E77" w:rsidRDefault="005C5355" w:rsidP="005C5355">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Section 29E</w:t>
      </w:r>
    </w:p>
    <w:p w14:paraId="0D1CB686" w14:textId="2192FBF6" w:rsidR="005C5355" w:rsidRPr="00A81E77" w:rsidRDefault="005C5355" w:rsidP="005C5355">
      <w:pPr>
        <w:pStyle w:val="TitleHCH"/>
        <w:ind w:right="1260"/>
        <w:rPr>
          <w:lang w:val="en-GB"/>
        </w:rPr>
      </w:pPr>
      <w:r w:rsidRPr="00A81E77">
        <w:rPr>
          <w:lang w:val="en-GB"/>
        </w:rPr>
        <w:tab/>
      </w:r>
      <w:r w:rsidRPr="00A81E77">
        <w:rPr>
          <w:lang w:val="en-GB"/>
        </w:rPr>
        <w:tab/>
        <w:t>Administration, Geneva</w:t>
      </w:r>
    </w:p>
    <w:p w14:paraId="7FF92876" w14:textId="77777777" w:rsidR="005C5355" w:rsidRPr="00A81E77" w:rsidRDefault="005C5355" w:rsidP="005C5355">
      <w:pPr>
        <w:pStyle w:val="SingleTxt"/>
        <w:spacing w:after="0" w:line="120" w:lineRule="exact"/>
        <w:rPr>
          <w:sz w:val="10"/>
          <w:lang w:val="en-GB"/>
        </w:rPr>
      </w:pPr>
    </w:p>
    <w:p w14:paraId="45B11DCF" w14:textId="77777777" w:rsidR="005C5355" w:rsidRPr="00A81E77" w:rsidRDefault="005C5355" w:rsidP="005C5355">
      <w:pPr>
        <w:pStyle w:val="SingleTxt"/>
        <w:spacing w:after="0" w:line="120" w:lineRule="exact"/>
        <w:rPr>
          <w:sz w:val="10"/>
          <w:lang w:val="en-GB"/>
        </w:rPr>
      </w:pPr>
    </w:p>
    <w:p w14:paraId="17D0D8FE" w14:textId="59870BA6" w:rsidR="005C5355" w:rsidRPr="00A81E77" w:rsidRDefault="005C5355" w:rsidP="005C53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Programme 25</w:t>
      </w:r>
    </w:p>
    <w:p w14:paraId="44F10D75" w14:textId="23730E32" w:rsidR="005C5355" w:rsidRPr="00A81E77" w:rsidRDefault="005C5355" w:rsidP="005C53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Management and support services</w:t>
      </w:r>
    </w:p>
    <w:p w14:paraId="2BBD559C" w14:textId="77777777" w:rsidR="005C5355" w:rsidRPr="00A81E77" w:rsidRDefault="005C5355" w:rsidP="005C5355">
      <w:pPr>
        <w:pStyle w:val="SingleTxt"/>
        <w:spacing w:after="0" w:line="120" w:lineRule="exact"/>
        <w:rPr>
          <w:sz w:val="10"/>
          <w:lang w:val="en-GB"/>
        </w:rPr>
      </w:pPr>
    </w:p>
    <w:p w14:paraId="617F4B92" w14:textId="77777777" w:rsidR="005C5355" w:rsidRPr="00A81E77" w:rsidRDefault="005C5355" w:rsidP="005C5355">
      <w:pPr>
        <w:pStyle w:val="SingleTxt"/>
        <w:spacing w:after="0" w:line="120" w:lineRule="exact"/>
        <w:rPr>
          <w:sz w:val="10"/>
          <w:lang w:val="en-GB"/>
        </w:rPr>
      </w:pPr>
    </w:p>
    <w:p w14:paraId="1EE08E90" w14:textId="77777777" w:rsidR="005C5355" w:rsidRPr="00A81E77" w:rsidRDefault="005C5355" w:rsidP="005C5355">
      <w:pPr>
        <w:pStyle w:val="SingleTxt"/>
        <w:spacing w:after="0" w:line="120" w:lineRule="exact"/>
        <w:rPr>
          <w:sz w:val="10"/>
          <w:lang w:val="en-GB"/>
        </w:rPr>
      </w:pPr>
    </w:p>
    <w:p w14:paraId="07B2D006" w14:textId="71E31CEA" w:rsidR="005C5355" w:rsidRPr="00A81E77" w:rsidRDefault="005C5355" w:rsidP="005C5355">
      <w:pPr>
        <w:pStyle w:val="HCh"/>
        <w:spacing w:after="120"/>
        <w:rPr>
          <w:b w:val="0"/>
          <w:lang w:val="en-GB"/>
        </w:rPr>
      </w:pPr>
      <w:r w:rsidRPr="00A81E77">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F33C93" w:rsidRPr="00A81E77" w14:paraId="1266CED4" w14:textId="77777777" w:rsidTr="00522F64">
        <w:tc>
          <w:tcPr>
            <w:tcW w:w="1060" w:type="dxa"/>
          </w:tcPr>
          <w:p w14:paraId="76EEAFC4" w14:textId="77777777" w:rsidR="00F33C93" w:rsidRPr="00A81E77" w:rsidRDefault="00F33C93" w:rsidP="00522F64">
            <w:pPr>
              <w:spacing w:after="120" w:line="240" w:lineRule="auto"/>
              <w:jc w:val="right"/>
              <w:rPr>
                <w:rFonts w:asciiTheme="majorBidi" w:hAnsiTheme="majorBidi" w:cstheme="majorBidi"/>
                <w:i/>
                <w:sz w:val="14"/>
                <w:lang w:val="en-GB"/>
              </w:rPr>
            </w:pPr>
            <w:bookmarkStart w:id="2" w:name="_Hlk161304479"/>
          </w:p>
        </w:tc>
        <w:tc>
          <w:tcPr>
            <w:tcW w:w="7315" w:type="dxa"/>
          </w:tcPr>
          <w:p w14:paraId="3DD9F986" w14:textId="77777777" w:rsidR="00F33C93" w:rsidRPr="00A81E77" w:rsidRDefault="00F33C93" w:rsidP="00522F64">
            <w:pPr>
              <w:spacing w:after="120" w:line="240" w:lineRule="auto"/>
              <w:rPr>
                <w:rFonts w:asciiTheme="majorBidi" w:hAnsiTheme="majorBidi" w:cstheme="majorBidi"/>
                <w:i/>
                <w:sz w:val="14"/>
                <w:lang w:val="en-GB"/>
              </w:rPr>
            </w:pPr>
          </w:p>
        </w:tc>
        <w:tc>
          <w:tcPr>
            <w:tcW w:w="994" w:type="dxa"/>
          </w:tcPr>
          <w:p w14:paraId="6E466551" w14:textId="77777777" w:rsidR="00F33C93" w:rsidRPr="00A81E77" w:rsidRDefault="00F33C93" w:rsidP="00522F64">
            <w:pPr>
              <w:spacing w:after="120" w:line="240" w:lineRule="auto"/>
              <w:jc w:val="right"/>
              <w:rPr>
                <w:rFonts w:asciiTheme="majorBidi" w:hAnsiTheme="majorBidi" w:cstheme="majorBidi"/>
                <w:i/>
                <w:sz w:val="14"/>
                <w:lang w:val="en-GB"/>
              </w:rPr>
            </w:pPr>
          </w:p>
        </w:tc>
        <w:tc>
          <w:tcPr>
            <w:tcW w:w="533" w:type="dxa"/>
          </w:tcPr>
          <w:p w14:paraId="1DA9B3E3" w14:textId="77777777" w:rsidR="00F33C93" w:rsidRPr="00A81E77" w:rsidRDefault="00F33C93" w:rsidP="00522F64">
            <w:pPr>
              <w:spacing w:after="120" w:line="240" w:lineRule="auto"/>
              <w:jc w:val="right"/>
              <w:rPr>
                <w:rFonts w:asciiTheme="majorBidi" w:hAnsiTheme="majorBidi" w:cstheme="majorBidi"/>
                <w:i/>
                <w:sz w:val="14"/>
                <w:lang w:val="en-GB"/>
              </w:rPr>
            </w:pPr>
            <w:r w:rsidRPr="00A81E77">
              <w:rPr>
                <w:rFonts w:asciiTheme="majorBidi" w:hAnsiTheme="majorBidi" w:cstheme="majorBidi"/>
                <w:i/>
                <w:sz w:val="14"/>
                <w:lang w:val="en-GB"/>
              </w:rPr>
              <w:t>Page</w:t>
            </w:r>
          </w:p>
        </w:tc>
      </w:tr>
      <w:tr w:rsidR="00F33C93" w:rsidRPr="00A81E77" w14:paraId="5F30A94B" w14:textId="77777777" w:rsidTr="00522F64">
        <w:tc>
          <w:tcPr>
            <w:tcW w:w="9369" w:type="dxa"/>
            <w:gridSpan w:val="3"/>
          </w:tcPr>
          <w:p w14:paraId="0D1959CF" w14:textId="77777777" w:rsidR="00F33C93" w:rsidRPr="00A81E77" w:rsidRDefault="00F33C93" w:rsidP="00522F64">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A81E77">
              <w:rPr>
                <w:rFonts w:asciiTheme="majorBidi" w:hAnsiTheme="majorBidi" w:cstheme="majorBidi"/>
                <w:lang w:val="en-GB"/>
              </w:rPr>
              <w:t>Proposed programme plan for 2027 and programme performance in 2025***</w:t>
            </w:r>
            <w:r w:rsidRPr="00A81E77">
              <w:rPr>
                <w:rFonts w:asciiTheme="majorBidi" w:hAnsiTheme="majorBidi" w:cstheme="majorBidi"/>
                <w:spacing w:val="60"/>
                <w:sz w:val="17"/>
                <w:lang w:val="en-GB"/>
              </w:rPr>
              <w:tab/>
            </w:r>
          </w:p>
        </w:tc>
        <w:tc>
          <w:tcPr>
            <w:tcW w:w="533" w:type="dxa"/>
            <w:vAlign w:val="bottom"/>
          </w:tcPr>
          <w:p w14:paraId="209715EB" w14:textId="77777777" w:rsidR="00F33C93" w:rsidRPr="00A81E77" w:rsidRDefault="00F33C93" w:rsidP="00522F64">
            <w:pPr>
              <w:spacing w:after="120"/>
              <w:jc w:val="right"/>
              <w:rPr>
                <w:rFonts w:asciiTheme="majorBidi" w:hAnsiTheme="majorBidi" w:cstheme="majorBidi"/>
                <w:lang w:val="en-GB"/>
              </w:rPr>
            </w:pPr>
            <w:r w:rsidRPr="00A81E77">
              <w:rPr>
                <w:rFonts w:asciiTheme="majorBidi" w:hAnsiTheme="majorBidi" w:cstheme="majorBidi"/>
                <w:lang w:val="en-GB"/>
              </w:rPr>
              <w:t>2</w:t>
            </w:r>
          </w:p>
        </w:tc>
      </w:tr>
      <w:tr w:rsidR="00F33C93" w:rsidRPr="00A81E77" w14:paraId="1F639E87" w14:textId="77777777" w:rsidTr="00522F64">
        <w:tc>
          <w:tcPr>
            <w:tcW w:w="9369" w:type="dxa"/>
            <w:gridSpan w:val="3"/>
          </w:tcPr>
          <w:p w14:paraId="68DB82AD" w14:textId="77777777" w:rsidR="00F33C93" w:rsidRPr="00A81E77" w:rsidRDefault="00F33C93" w:rsidP="00522F64">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A81E77">
              <w:rPr>
                <w:rFonts w:asciiTheme="majorBidi" w:hAnsiTheme="majorBidi" w:cstheme="majorBidi"/>
                <w:lang w:val="en-GB"/>
              </w:rPr>
              <w:tab/>
              <w:t>Overall orientation</w:t>
            </w:r>
            <w:r w:rsidRPr="00A81E77">
              <w:rPr>
                <w:rFonts w:asciiTheme="majorBidi" w:hAnsiTheme="majorBidi" w:cstheme="majorBidi"/>
                <w:spacing w:val="60"/>
                <w:sz w:val="17"/>
                <w:lang w:val="en-GB"/>
              </w:rPr>
              <w:tab/>
            </w:r>
          </w:p>
        </w:tc>
        <w:tc>
          <w:tcPr>
            <w:tcW w:w="533" w:type="dxa"/>
            <w:vAlign w:val="bottom"/>
          </w:tcPr>
          <w:p w14:paraId="48311E48" w14:textId="77777777" w:rsidR="00F33C93" w:rsidRPr="00A81E77" w:rsidRDefault="00F33C93" w:rsidP="00522F64">
            <w:pPr>
              <w:spacing w:after="120"/>
              <w:jc w:val="right"/>
              <w:rPr>
                <w:rFonts w:asciiTheme="majorBidi" w:hAnsiTheme="majorBidi" w:cstheme="majorBidi"/>
                <w:lang w:val="en-GB"/>
              </w:rPr>
            </w:pPr>
            <w:r w:rsidRPr="00A81E77">
              <w:rPr>
                <w:rFonts w:asciiTheme="majorBidi" w:hAnsiTheme="majorBidi" w:cstheme="majorBidi"/>
                <w:lang w:val="en-GB"/>
              </w:rPr>
              <w:t>2</w:t>
            </w:r>
          </w:p>
        </w:tc>
      </w:tr>
      <w:tr w:rsidR="00F33C93" w:rsidRPr="00A81E77" w14:paraId="6FC8FD23" w14:textId="77777777" w:rsidTr="00522F64">
        <w:tc>
          <w:tcPr>
            <w:tcW w:w="9369" w:type="dxa"/>
            <w:gridSpan w:val="3"/>
          </w:tcPr>
          <w:p w14:paraId="4BC569DF" w14:textId="77777777" w:rsidR="00F33C93" w:rsidRPr="00A81E77" w:rsidRDefault="00F33C93" w:rsidP="00522F64">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lang w:val="en-GB"/>
              </w:rPr>
            </w:pPr>
            <w:r w:rsidRPr="00A81E77">
              <w:rPr>
                <w:rFonts w:asciiTheme="majorBidi" w:hAnsiTheme="majorBidi" w:cstheme="majorBidi"/>
                <w:lang w:val="en-GB"/>
              </w:rPr>
              <w:tab/>
              <w:t>Programme of work</w:t>
            </w:r>
            <w:r w:rsidRPr="00A81E77">
              <w:rPr>
                <w:rFonts w:asciiTheme="majorBidi" w:hAnsiTheme="majorBidi" w:cstheme="majorBidi"/>
                <w:spacing w:val="60"/>
                <w:sz w:val="17"/>
                <w:lang w:val="en-GB"/>
              </w:rPr>
              <w:tab/>
            </w:r>
            <w:r w:rsidRPr="00A81E77">
              <w:rPr>
                <w:rFonts w:asciiTheme="majorBidi" w:hAnsiTheme="majorBidi" w:cstheme="majorBidi"/>
                <w:spacing w:val="60"/>
                <w:sz w:val="17"/>
                <w:lang w:val="en-GB"/>
              </w:rPr>
              <w:tab/>
            </w:r>
          </w:p>
        </w:tc>
        <w:tc>
          <w:tcPr>
            <w:tcW w:w="533" w:type="dxa"/>
            <w:vAlign w:val="bottom"/>
          </w:tcPr>
          <w:p w14:paraId="6F7B7F21" w14:textId="77777777" w:rsidR="00F33C93" w:rsidRPr="00A81E77" w:rsidRDefault="00F33C93" w:rsidP="00522F64">
            <w:pPr>
              <w:spacing w:after="120"/>
              <w:jc w:val="right"/>
              <w:rPr>
                <w:rFonts w:asciiTheme="majorBidi" w:hAnsiTheme="majorBidi" w:cstheme="majorBidi"/>
                <w:lang w:val="en-GB"/>
              </w:rPr>
            </w:pPr>
            <w:r w:rsidRPr="00A81E77">
              <w:rPr>
                <w:rFonts w:asciiTheme="majorBidi" w:hAnsiTheme="majorBidi" w:cstheme="majorBidi"/>
                <w:lang w:val="en-GB"/>
              </w:rPr>
              <w:t>5</w:t>
            </w:r>
          </w:p>
        </w:tc>
      </w:tr>
      <w:tr w:rsidR="00F33C93" w:rsidRPr="00A81E77" w14:paraId="1AEB1020" w14:textId="77777777" w:rsidTr="00522F64">
        <w:tc>
          <w:tcPr>
            <w:tcW w:w="9369" w:type="dxa"/>
            <w:gridSpan w:val="3"/>
          </w:tcPr>
          <w:p w14:paraId="0CA41424" w14:textId="77777777" w:rsidR="00F33C93" w:rsidRPr="00A81E77" w:rsidRDefault="00F33C93" w:rsidP="00522F64">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A81E77">
              <w:rPr>
                <w:rFonts w:asciiTheme="majorBidi" w:hAnsiTheme="majorBidi" w:cstheme="majorBidi"/>
                <w:lang w:val="en-GB"/>
              </w:rPr>
              <w:tab/>
              <w:t>Subprogramme 1. Programme planning, finance and budget</w:t>
            </w:r>
            <w:r w:rsidRPr="00A81E77">
              <w:rPr>
                <w:rFonts w:asciiTheme="majorBidi" w:hAnsiTheme="majorBidi" w:cstheme="majorBidi"/>
                <w:spacing w:val="60"/>
                <w:sz w:val="17"/>
                <w:lang w:val="en-GB"/>
              </w:rPr>
              <w:tab/>
            </w:r>
          </w:p>
        </w:tc>
        <w:tc>
          <w:tcPr>
            <w:tcW w:w="533" w:type="dxa"/>
            <w:vAlign w:val="bottom"/>
          </w:tcPr>
          <w:p w14:paraId="0DA55643" w14:textId="77777777" w:rsidR="00F33C93" w:rsidRPr="00A81E77" w:rsidRDefault="00F33C93" w:rsidP="00522F64">
            <w:pPr>
              <w:spacing w:after="120"/>
              <w:jc w:val="right"/>
              <w:rPr>
                <w:rFonts w:asciiTheme="majorBidi" w:hAnsiTheme="majorBidi" w:cstheme="majorBidi"/>
                <w:lang w:val="en-GB"/>
              </w:rPr>
            </w:pPr>
            <w:r w:rsidRPr="00A81E77">
              <w:rPr>
                <w:rFonts w:asciiTheme="majorBidi" w:hAnsiTheme="majorBidi" w:cstheme="majorBidi"/>
                <w:lang w:val="en-GB"/>
              </w:rPr>
              <w:t>5</w:t>
            </w:r>
          </w:p>
        </w:tc>
      </w:tr>
      <w:tr w:rsidR="00F33C93" w:rsidRPr="00A81E77" w14:paraId="488B55A2" w14:textId="77777777" w:rsidTr="00522F64">
        <w:tc>
          <w:tcPr>
            <w:tcW w:w="9369" w:type="dxa"/>
            <w:gridSpan w:val="3"/>
          </w:tcPr>
          <w:p w14:paraId="46D64F8D" w14:textId="77777777" w:rsidR="00F33C93" w:rsidRPr="00A81E77" w:rsidRDefault="00F33C93" w:rsidP="00522F64">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A81E77">
              <w:rPr>
                <w:rFonts w:asciiTheme="majorBidi" w:hAnsiTheme="majorBidi" w:cstheme="majorBidi"/>
                <w:lang w:val="en-GB"/>
              </w:rPr>
              <w:tab/>
              <w:t>Subprogramme 2. Human resources management</w:t>
            </w:r>
            <w:r w:rsidRPr="00A81E77">
              <w:rPr>
                <w:rFonts w:asciiTheme="majorBidi" w:hAnsiTheme="majorBidi" w:cstheme="majorBidi"/>
                <w:spacing w:val="60"/>
                <w:sz w:val="17"/>
                <w:lang w:val="en-GB"/>
              </w:rPr>
              <w:tab/>
            </w:r>
          </w:p>
        </w:tc>
        <w:tc>
          <w:tcPr>
            <w:tcW w:w="533" w:type="dxa"/>
            <w:vAlign w:val="bottom"/>
          </w:tcPr>
          <w:p w14:paraId="26B6A958" w14:textId="77777777" w:rsidR="00F33C93" w:rsidRPr="00A81E77" w:rsidRDefault="00F33C93" w:rsidP="00522F64">
            <w:pPr>
              <w:spacing w:after="120"/>
              <w:jc w:val="right"/>
              <w:rPr>
                <w:rFonts w:asciiTheme="majorBidi" w:hAnsiTheme="majorBidi" w:cstheme="majorBidi"/>
                <w:lang w:val="en-GB"/>
              </w:rPr>
            </w:pPr>
            <w:r w:rsidRPr="00A81E77">
              <w:rPr>
                <w:rFonts w:asciiTheme="majorBidi" w:hAnsiTheme="majorBidi" w:cstheme="majorBidi"/>
                <w:lang w:val="en-GB"/>
              </w:rPr>
              <w:t>8</w:t>
            </w:r>
          </w:p>
        </w:tc>
      </w:tr>
      <w:tr w:rsidR="00F33C93" w:rsidRPr="00A81E77" w14:paraId="63EBD983" w14:textId="77777777" w:rsidTr="00522F64">
        <w:tc>
          <w:tcPr>
            <w:tcW w:w="9369" w:type="dxa"/>
            <w:gridSpan w:val="3"/>
          </w:tcPr>
          <w:p w14:paraId="2460F854" w14:textId="77777777" w:rsidR="00F33C93" w:rsidRPr="00A81E77" w:rsidRDefault="00F33C93" w:rsidP="00522F64">
            <w:pPr>
              <w:tabs>
                <w:tab w:val="left" w:pos="2070"/>
                <w:tab w:val="left" w:pos="2592"/>
                <w:tab w:val="left" w:pos="3024"/>
                <w:tab w:val="right" w:leader="dot" w:pos="9360"/>
              </w:tabs>
              <w:spacing w:after="120"/>
              <w:ind w:left="2070" w:hanging="342"/>
              <w:rPr>
                <w:rFonts w:asciiTheme="majorBidi" w:hAnsiTheme="majorBidi" w:cstheme="majorBidi"/>
                <w:lang w:val="en-GB"/>
              </w:rPr>
            </w:pPr>
            <w:r w:rsidRPr="00A81E77">
              <w:rPr>
                <w:rFonts w:asciiTheme="majorBidi" w:hAnsiTheme="majorBidi" w:cstheme="majorBidi"/>
                <w:lang w:val="en-GB"/>
              </w:rPr>
              <w:tab/>
              <w:t>Subprogramme 3. Support services</w:t>
            </w:r>
            <w:r w:rsidRPr="00A81E77">
              <w:rPr>
                <w:rFonts w:asciiTheme="majorBidi" w:hAnsiTheme="majorBidi" w:cstheme="majorBidi"/>
                <w:spacing w:val="60"/>
                <w:sz w:val="17"/>
                <w:lang w:val="en-GB"/>
              </w:rPr>
              <w:tab/>
            </w:r>
          </w:p>
        </w:tc>
        <w:tc>
          <w:tcPr>
            <w:tcW w:w="533" w:type="dxa"/>
            <w:vAlign w:val="bottom"/>
          </w:tcPr>
          <w:p w14:paraId="37236524" w14:textId="77777777" w:rsidR="00F33C93" w:rsidRPr="00A81E77" w:rsidRDefault="00F33C93" w:rsidP="00522F64">
            <w:pPr>
              <w:spacing w:after="120"/>
              <w:jc w:val="right"/>
              <w:rPr>
                <w:rFonts w:asciiTheme="majorBidi" w:hAnsiTheme="majorBidi" w:cstheme="majorBidi"/>
                <w:lang w:val="en-GB"/>
              </w:rPr>
            </w:pPr>
            <w:r w:rsidRPr="00A81E77">
              <w:rPr>
                <w:rFonts w:asciiTheme="majorBidi" w:hAnsiTheme="majorBidi" w:cstheme="majorBidi"/>
                <w:lang w:val="en-GB"/>
              </w:rPr>
              <w:t>12</w:t>
            </w:r>
          </w:p>
        </w:tc>
      </w:tr>
      <w:tr w:rsidR="00F33C93" w:rsidRPr="00A81E77" w14:paraId="05C7D691" w14:textId="77777777" w:rsidTr="00522F64">
        <w:tc>
          <w:tcPr>
            <w:tcW w:w="9369" w:type="dxa"/>
            <w:gridSpan w:val="3"/>
          </w:tcPr>
          <w:p w14:paraId="6A0462B6" w14:textId="77777777" w:rsidR="00F33C93" w:rsidRPr="00A81E77" w:rsidRDefault="00F33C93" w:rsidP="00522F64">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lang w:val="en-GB"/>
              </w:rPr>
            </w:pPr>
            <w:r w:rsidRPr="00A81E77">
              <w:rPr>
                <w:rFonts w:asciiTheme="majorBidi" w:hAnsiTheme="majorBidi" w:cstheme="majorBidi"/>
                <w:noProof/>
                <w:lang w:val="en-GB"/>
              </w:rPr>
              <w:tab/>
            </w:r>
            <w:r w:rsidRPr="00A81E77">
              <w:rPr>
                <w:rFonts w:asciiTheme="majorBidi" w:hAnsiTheme="majorBidi" w:cstheme="majorBidi"/>
                <w:lang w:val="en-GB"/>
              </w:rPr>
              <w:t>Subprogramme 4. Information and communications technology operations</w:t>
            </w:r>
            <w:r w:rsidRPr="00A81E77">
              <w:rPr>
                <w:noProof/>
                <w:w w:val="100"/>
                <w:lang w:val="en-GB"/>
              </w:rPr>
              <w:t xml:space="preserve"> </w:t>
            </w:r>
            <w:r w:rsidRPr="00A81E77">
              <w:rPr>
                <w:rFonts w:asciiTheme="majorBidi" w:hAnsiTheme="majorBidi" w:cstheme="majorBidi"/>
                <w:spacing w:val="60"/>
                <w:sz w:val="17"/>
                <w:lang w:val="en-GB"/>
              </w:rPr>
              <w:tab/>
            </w:r>
          </w:p>
        </w:tc>
        <w:tc>
          <w:tcPr>
            <w:tcW w:w="533" w:type="dxa"/>
            <w:vAlign w:val="bottom"/>
          </w:tcPr>
          <w:p w14:paraId="454BBE14" w14:textId="77777777" w:rsidR="00F33C93" w:rsidRPr="00A81E77" w:rsidRDefault="00F33C93" w:rsidP="00522F64">
            <w:pPr>
              <w:spacing w:after="120"/>
              <w:jc w:val="right"/>
              <w:rPr>
                <w:rFonts w:asciiTheme="majorBidi" w:hAnsiTheme="majorBidi" w:cstheme="majorBidi"/>
                <w:lang w:val="en-GB"/>
              </w:rPr>
            </w:pPr>
            <w:r w:rsidRPr="00A81E77">
              <w:rPr>
                <w:rFonts w:asciiTheme="majorBidi" w:hAnsiTheme="majorBidi" w:cstheme="majorBidi"/>
                <w:lang w:val="en-GB"/>
              </w:rPr>
              <w:t>15</w:t>
            </w:r>
          </w:p>
        </w:tc>
      </w:tr>
      <w:tr w:rsidR="00F33C93" w:rsidRPr="00A81E77" w14:paraId="48A6F803" w14:textId="77777777" w:rsidTr="00522F64">
        <w:tc>
          <w:tcPr>
            <w:tcW w:w="9369" w:type="dxa"/>
            <w:gridSpan w:val="3"/>
          </w:tcPr>
          <w:p w14:paraId="5E7F2F39" w14:textId="77777777" w:rsidR="00F33C93" w:rsidRPr="00A81E77" w:rsidRDefault="00F33C93" w:rsidP="00522F64">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noProof/>
                <w:spacing w:val="60"/>
                <w:sz w:val="17"/>
                <w:lang w:val="en-GB"/>
              </w:rPr>
            </w:pPr>
            <w:r w:rsidRPr="00A81E77">
              <w:rPr>
                <w:rFonts w:asciiTheme="majorBidi" w:hAnsiTheme="majorBidi" w:cstheme="majorBidi"/>
                <w:noProof/>
                <w:lang w:val="en-GB"/>
              </w:rPr>
              <w:tab/>
              <w:t>Subprogramme 5. Library services</w:t>
            </w:r>
            <w:r w:rsidRPr="00A81E77">
              <w:rPr>
                <w:rFonts w:asciiTheme="majorBidi" w:hAnsiTheme="majorBidi" w:cstheme="majorBidi"/>
                <w:noProof/>
                <w:spacing w:val="60"/>
                <w:sz w:val="17"/>
                <w:lang w:val="en-GB"/>
              </w:rPr>
              <w:tab/>
            </w:r>
          </w:p>
        </w:tc>
        <w:tc>
          <w:tcPr>
            <w:tcW w:w="533" w:type="dxa"/>
            <w:vAlign w:val="bottom"/>
          </w:tcPr>
          <w:p w14:paraId="50438089" w14:textId="77777777" w:rsidR="00F33C93" w:rsidRPr="00A81E77" w:rsidRDefault="00F33C93" w:rsidP="00522F64">
            <w:pPr>
              <w:spacing w:after="120"/>
              <w:jc w:val="right"/>
              <w:rPr>
                <w:rFonts w:asciiTheme="majorBidi" w:hAnsiTheme="majorBidi" w:cstheme="majorBidi"/>
                <w:lang w:val="en-GB"/>
              </w:rPr>
            </w:pPr>
            <w:r w:rsidRPr="00A81E77">
              <w:rPr>
                <w:rFonts w:asciiTheme="majorBidi" w:hAnsiTheme="majorBidi" w:cstheme="majorBidi"/>
                <w:lang w:val="en-GB"/>
              </w:rPr>
              <w:t>19</w:t>
            </w:r>
          </w:p>
        </w:tc>
      </w:tr>
    </w:tbl>
    <w:bookmarkEnd w:id="2"/>
    <w:p w14:paraId="0E9F5947" w14:textId="4DC76EAC" w:rsidR="00F33C93" w:rsidRPr="00A81E77" w:rsidRDefault="009C678E" w:rsidP="005C5355">
      <w:pPr>
        <w:pStyle w:val="SingleTxt"/>
        <w:rPr>
          <w:lang w:val="en-GB"/>
        </w:rPr>
      </w:pPr>
      <w:r w:rsidRPr="00A81E77">
        <w:rPr>
          <w:noProof/>
          <w:spacing w:val="2"/>
          <w:w w:val="100"/>
          <w:lang w:val="en-GB"/>
        </w:rPr>
        <mc:AlternateContent>
          <mc:Choice Requires="wps">
            <w:drawing>
              <wp:anchor distT="0" distB="0" distL="114300" distR="114300" simplePos="0" relativeHeight="251659264" behindDoc="0" locked="0" layoutInCell="1" allowOverlap="1" wp14:anchorId="52C28E6E" wp14:editId="43152891">
                <wp:simplePos x="0" y="0"/>
                <wp:positionH relativeFrom="page">
                  <wp:posOffset>1398270</wp:posOffset>
                </wp:positionH>
                <wp:positionV relativeFrom="paragraph">
                  <wp:posOffset>332105</wp:posOffset>
                </wp:positionV>
                <wp:extent cx="914400" cy="0"/>
                <wp:effectExtent l="0" t="0" r="0" b="0"/>
                <wp:wrapNone/>
                <wp:docPr id="1547316948"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0A3BC5"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26.15pt" to="182.1pt,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U1trV3AAAAAkBAAAPAAAAZHJzL2Rv&#10;d25yZXYueG1sTI/LTsMwEEX3SPyDNUhsEHVwSlWFOBVCYsuj7QdM48lDje3IdtrA1zOIBV3OnaM7&#10;Z8rNbAdxohB77zQ8LDIQ5Gpvetdq2O9e79cgYkJncPCONHxRhE11fVViYfzZfdJpm1rBJS4WqKFL&#10;aSykjHVHFuPCj+R41/hgMfEYWmkCnrncDlJl2Upa7B1f6HCkl47q43ayGt6n/bR+a5rlR4vH73on&#10;pxzDnda3N/PzE4hEc/qH4Vef1aFip4OfnIli0KBUphjV8KhyEAzkqyUHh79AVqW8/KD6AQAA//8D&#10;AFBLAQItABQABgAIAAAAIQC2gziS/gAAAOEBAAATAAAAAAAAAAAAAAAAAAAAAABbQ29udGVudF9U&#10;eXBlc10ueG1sUEsBAi0AFAAGAAgAAAAhADj9If/WAAAAlAEAAAsAAAAAAAAAAAAAAAAALwEAAF9y&#10;ZWxzLy5yZWxzUEsBAi0AFAAGAAgAAAAhABGlBuy9AQAA3QMAAA4AAAAAAAAAAAAAAAAALgIAAGRy&#10;cy9lMm9Eb2MueG1sUEsBAi0AFAAGAAgAAAAhABTW2tXcAAAACQEAAA8AAAAAAAAAAAAAAAAAFwQA&#10;AGRycy9kb3ducmV2LnhtbFBLBQYAAAAABAAEAPMAAAAgBQAAAAA=&#10;" strokecolor="#010000" strokeweight=".25pt">
                <v:stroke joinstyle="miter"/>
                <w10:wrap anchorx="page"/>
              </v:line>
            </w:pict>
          </mc:Fallback>
        </mc:AlternateContent>
      </w:r>
    </w:p>
    <w:p w14:paraId="2DD1B0B9" w14:textId="77777777" w:rsidR="005C5355" w:rsidRPr="00A81E77" w:rsidRDefault="005C5355" w:rsidP="005C5355">
      <w:pPr>
        <w:pStyle w:val="SingleTxt"/>
        <w:rPr>
          <w:lang w:val="en-GB"/>
        </w:rPr>
        <w:sectPr w:rsidR="005C5355" w:rsidRPr="00A81E77" w:rsidSect="005C5355">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413477FF" w14:textId="77777777" w:rsidR="009863AD" w:rsidRPr="00A81E77" w:rsidRDefault="009863AD" w:rsidP="009863AD">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A81E77">
        <w:rPr>
          <w:lang w:val="en-GB"/>
        </w:rPr>
        <w:lastRenderedPageBreak/>
        <w:tab/>
        <w:t>A.</w:t>
      </w:r>
      <w:r w:rsidRPr="00A81E77">
        <w:rPr>
          <w:lang w:val="en-GB"/>
        </w:rPr>
        <w:tab/>
        <w:t>Proposed programme plan for 2027 and programme performance in 2025</w:t>
      </w:r>
    </w:p>
    <w:p w14:paraId="14EC573E" w14:textId="77777777" w:rsidR="009863AD" w:rsidRPr="00A81E77" w:rsidRDefault="009863AD" w:rsidP="009863AD">
      <w:pPr>
        <w:pStyle w:val="SingleTxt"/>
        <w:spacing w:after="0" w:line="120" w:lineRule="exact"/>
        <w:rPr>
          <w:sz w:val="10"/>
          <w:lang w:val="en-GB"/>
        </w:rPr>
      </w:pPr>
    </w:p>
    <w:p w14:paraId="1506054C" w14:textId="77777777" w:rsidR="009863AD" w:rsidRPr="00A81E77" w:rsidRDefault="009863AD" w:rsidP="009863AD">
      <w:pPr>
        <w:pStyle w:val="SingleTxt"/>
        <w:spacing w:after="0" w:line="120" w:lineRule="exact"/>
        <w:rPr>
          <w:sz w:val="10"/>
          <w:lang w:val="en-GB"/>
        </w:rPr>
      </w:pPr>
    </w:p>
    <w:p w14:paraId="0A49D280" w14:textId="77777777" w:rsidR="009863AD" w:rsidRPr="00A81E77" w:rsidRDefault="009863AD" w:rsidP="009863AD">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Overall orientation</w:t>
      </w:r>
    </w:p>
    <w:p w14:paraId="4D1D34D1" w14:textId="77777777" w:rsidR="009863AD" w:rsidRPr="00A81E77" w:rsidRDefault="009863AD" w:rsidP="009863AD">
      <w:pPr>
        <w:pStyle w:val="SingleTxt"/>
        <w:spacing w:after="0" w:line="120" w:lineRule="exact"/>
        <w:rPr>
          <w:sz w:val="10"/>
          <w:lang w:val="en-GB"/>
        </w:rPr>
      </w:pPr>
    </w:p>
    <w:p w14:paraId="767B5BDA" w14:textId="77777777" w:rsidR="009863AD" w:rsidRPr="00A81E77" w:rsidRDefault="009863AD" w:rsidP="009863AD">
      <w:pPr>
        <w:pStyle w:val="SingleTxt"/>
        <w:spacing w:after="0" w:line="120" w:lineRule="exact"/>
        <w:rPr>
          <w:sz w:val="10"/>
          <w:lang w:val="en-GB"/>
        </w:rPr>
      </w:pPr>
    </w:p>
    <w:p w14:paraId="712E7542" w14:textId="77777777" w:rsidR="009863AD" w:rsidRPr="00A81E77" w:rsidRDefault="009863AD" w:rsidP="009863A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Mandates and background</w:t>
      </w:r>
    </w:p>
    <w:p w14:paraId="1E555F7D" w14:textId="77777777" w:rsidR="009863AD" w:rsidRPr="00A81E77" w:rsidRDefault="009863AD" w:rsidP="009863AD">
      <w:pPr>
        <w:pStyle w:val="SingleTxt"/>
        <w:spacing w:after="0" w:line="120" w:lineRule="exact"/>
        <w:rPr>
          <w:sz w:val="10"/>
          <w:lang w:val="en-GB"/>
        </w:rPr>
      </w:pPr>
    </w:p>
    <w:p w14:paraId="3DB31402" w14:textId="77777777" w:rsidR="009863AD" w:rsidRPr="00A81E77" w:rsidRDefault="009863AD" w:rsidP="009863AD">
      <w:pPr>
        <w:pStyle w:val="SingleTxt"/>
        <w:spacing w:after="0" w:line="120" w:lineRule="exact"/>
        <w:rPr>
          <w:sz w:val="10"/>
          <w:lang w:val="en-GB"/>
        </w:rPr>
      </w:pPr>
    </w:p>
    <w:p w14:paraId="5901642C" w14:textId="2C473352" w:rsidR="009863AD" w:rsidRPr="00174BBA" w:rsidRDefault="009863AD" w:rsidP="009863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rPr>
      </w:pPr>
      <w:r w:rsidRPr="00174BBA">
        <w:rPr>
          <w:spacing w:val="2"/>
          <w:w w:val="102"/>
          <w:lang w:val="en-GB"/>
        </w:rPr>
        <w:tab/>
        <w:t>29E.1</w:t>
      </w:r>
      <w:r w:rsidRPr="00174BBA">
        <w:rPr>
          <w:spacing w:val="2"/>
          <w:w w:val="102"/>
          <w:lang w:val="en-GB"/>
        </w:rPr>
        <w:tab/>
        <w:t xml:space="preserve">The United Nations Office at Geneva was established in 1947 pursuant to General Assembly resolution </w:t>
      </w:r>
      <w:hyperlink r:id="rId26" w:history="1">
        <w:r w:rsidRPr="00174BBA">
          <w:rPr>
            <w:rStyle w:val="Hyperlink"/>
            <w:spacing w:val="2"/>
            <w:w w:val="102"/>
            <w:lang w:val="en-GB"/>
          </w:rPr>
          <w:t>24 (I)</w:t>
        </w:r>
      </w:hyperlink>
      <w:r w:rsidRPr="00174BBA">
        <w:rPr>
          <w:spacing w:val="2"/>
          <w:w w:val="102"/>
          <w:lang w:val="en-GB"/>
        </w:rPr>
        <w:t xml:space="preserve"> and successive resolutions of the Assembly. The Office is responsible for providing administrative and support services to entities in Geneva and their field offices, and to other organizations of the United </w:t>
      </w:r>
      <w:r w:rsidRPr="00174BBA">
        <w:rPr>
          <w:w w:val="102"/>
          <w:lang w:val="en-GB"/>
        </w:rPr>
        <w:t>Nations common system, in accordance with policies, procedures and practices established by the Under-Secretary-General for Management Strategy, Policy and Compliance, the Under-Secretary-General for Operational Support and the Assistant Secretary-General/Chief Information Technology Officer. The Office is also responsible for providing support services to the intergovernmental processes of the Organization in line with its role as a major conference centre for international diplomacy. This includes providing technical conference support services as part of the conferencing ecosystem, which enables the work of Member States and client entities.</w:t>
      </w:r>
      <w:r w:rsidRPr="00174BBA">
        <w:rPr>
          <w:spacing w:val="2"/>
          <w:w w:val="102"/>
          <w:lang w:val="en-GB"/>
        </w:rPr>
        <w:t xml:space="preserve"> </w:t>
      </w:r>
    </w:p>
    <w:p w14:paraId="256CBFFB" w14:textId="77777777" w:rsidR="009863AD" w:rsidRPr="00A81E77" w:rsidRDefault="009863AD" w:rsidP="009863AD">
      <w:pPr>
        <w:pStyle w:val="SingleTxt"/>
        <w:spacing w:after="0" w:line="120" w:lineRule="exact"/>
        <w:rPr>
          <w:sz w:val="10"/>
          <w:lang w:val="en-GB"/>
        </w:rPr>
      </w:pPr>
    </w:p>
    <w:p w14:paraId="4601FF11" w14:textId="77777777" w:rsidR="009863AD" w:rsidRPr="00A81E77" w:rsidRDefault="009863AD" w:rsidP="009863AD">
      <w:pPr>
        <w:pStyle w:val="SingleTxt"/>
        <w:spacing w:after="0" w:line="120" w:lineRule="exact"/>
        <w:rPr>
          <w:sz w:val="10"/>
          <w:lang w:val="en-GB"/>
        </w:rPr>
      </w:pPr>
    </w:p>
    <w:p w14:paraId="24416312" w14:textId="77777777" w:rsidR="009863AD" w:rsidRPr="00A81E77" w:rsidRDefault="009863AD" w:rsidP="009863A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Strategy and external factors for 2027</w:t>
      </w:r>
    </w:p>
    <w:p w14:paraId="7B8280E7" w14:textId="77777777" w:rsidR="009863AD" w:rsidRPr="00A81E77" w:rsidRDefault="009863AD" w:rsidP="009863AD">
      <w:pPr>
        <w:pStyle w:val="SingleTxt"/>
        <w:spacing w:after="0" w:line="120" w:lineRule="exact"/>
        <w:rPr>
          <w:sz w:val="10"/>
          <w:lang w:val="en-GB"/>
        </w:rPr>
      </w:pPr>
    </w:p>
    <w:p w14:paraId="506AC898" w14:textId="77777777" w:rsidR="009863AD" w:rsidRPr="00A81E77" w:rsidRDefault="009863AD" w:rsidP="009863AD">
      <w:pPr>
        <w:pStyle w:val="SingleTxt"/>
        <w:spacing w:after="0" w:line="120" w:lineRule="exact"/>
        <w:rPr>
          <w:sz w:val="10"/>
          <w:lang w:val="en-GB"/>
        </w:rPr>
      </w:pPr>
    </w:p>
    <w:p w14:paraId="5898162D" w14:textId="0B88E7E5" w:rsidR="009863AD" w:rsidRPr="00A81E77" w:rsidRDefault="009863AD" w:rsidP="009863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29E.2</w:t>
      </w:r>
      <w:r w:rsidRPr="00A81E77">
        <w:rPr>
          <w:lang w:val="en-GB"/>
        </w:rPr>
        <w:tab/>
        <w:t xml:space="preserve">In compliance with General Assembly resolution </w:t>
      </w:r>
      <w:hyperlink r:id="rId27" w:history="1">
        <w:r w:rsidRPr="00A81E77">
          <w:rPr>
            <w:rStyle w:val="Hyperlink"/>
            <w:lang w:val="en-GB"/>
          </w:rPr>
          <w:t>2 (I)</w:t>
        </w:r>
      </w:hyperlink>
      <w:r w:rsidRPr="00A81E77">
        <w:rPr>
          <w:lang w:val="en-GB"/>
        </w:rPr>
        <w:t xml:space="preserve">, the Office will offer administrative and support services in English and French, including direction, management and coordination in the areas of human resources, financial and budgetary resources, information and communications technology (ICT), central support services, and library and archives services. The Office, as property manager for the United Nations premises, which accommodate nearly 70 tenants, will continue to play a central role in supporting United Nations meetings and events through audiovisual and ICT services, as well as the maintenance of conference rooms and equipment. The Office will also implement policy and other functions, as determined by the Under-Secretaries-General referred to in paragraph 29E.1 above. </w:t>
      </w:r>
    </w:p>
    <w:p w14:paraId="0B6052C9" w14:textId="3FE90E1F" w:rsidR="003055C2" w:rsidRPr="00A81E77" w:rsidRDefault="009863AD" w:rsidP="009863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29E.3</w:t>
      </w:r>
      <w:r w:rsidRPr="00A81E77">
        <w:rPr>
          <w:lang w:val="en-GB"/>
        </w:rPr>
        <w:tab/>
      </w:r>
      <w:r w:rsidR="00174BBA" w:rsidRPr="00174BBA">
        <w:rPr>
          <w:lang w:val="en-GB"/>
        </w:rPr>
        <w:t>The Office will provide financial, budgetary and accounting services, as well as guidance and advice, in accordance with the Financial Regulations and Rules of the United Nations and relevant standards. In addition, the Office will provide human resources services, including staff development and learning, career support and coaching, and medico-administrative occupational safety and health, and carry out staff mental health and well-being activities, as well as provide guidance and advice in accordance with the Organization’s human resources policies, rules and regulations. The Office will provide procurement, commercial activities, transportation, travel and other central support services for the Secretariat and the specialized agencies. It will also provide regional administrative services, as well as library, records, archives and knowledge services, in support of the implementation of mandated programmes and activities of the Secretariat, including to resident coordinator offices.</w:t>
      </w:r>
      <w:r w:rsidR="009C678E">
        <w:rPr>
          <w:lang w:val="en-GB"/>
        </w:rPr>
        <w:t xml:space="preserve"> </w:t>
      </w:r>
      <w:r w:rsidR="009C678E" w:rsidRPr="00174BBA">
        <w:rPr>
          <w:lang w:val="en-GB"/>
        </w:rPr>
        <w:t>T</w:t>
      </w:r>
      <w:r w:rsidR="00174BBA" w:rsidRPr="00174BBA">
        <w:rPr>
          <w:lang w:val="en-GB"/>
        </w:rPr>
        <w:t>he Office will further ensure the business continuity of administrative support and guidance for other entities in Geneva in emergency cases.</w:t>
      </w:r>
    </w:p>
    <w:p w14:paraId="1E7D1DAD" w14:textId="7960B23A" w:rsidR="009863AD" w:rsidRPr="00A81E77" w:rsidRDefault="009863AD" w:rsidP="009863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29E.4</w:t>
      </w:r>
      <w:r w:rsidRPr="00A81E77">
        <w:rPr>
          <w:lang w:val="en-GB"/>
        </w:rPr>
        <w:tab/>
        <w:t>Renovation works at the historic buildings of the Palais des Nations under the strategic heritage plan will continue throughout 2027, with substantial completion expected during the year and residual works continuing into 2028.</w:t>
      </w:r>
      <w:r w:rsidR="003055C2" w:rsidRPr="00A81E77">
        <w:rPr>
          <w:lang w:val="en-GB"/>
        </w:rPr>
        <w:t xml:space="preserve"> T</w:t>
      </w:r>
      <w:r w:rsidRPr="00A81E77">
        <w:rPr>
          <w:lang w:val="en-GB"/>
        </w:rPr>
        <w:t>he Office will strengthen systems supporting building operations, maintenance and energy management to reduce energy consumption, optimize asset performance and lower life-cycle costs while improving reliability and sustainability.</w:t>
      </w:r>
    </w:p>
    <w:p w14:paraId="40E83E9A" w14:textId="030B3EF3" w:rsidR="009863AD" w:rsidRPr="00A81E77" w:rsidRDefault="009863AD" w:rsidP="009863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29E.5</w:t>
      </w:r>
      <w:r w:rsidRPr="00A81E77">
        <w:rPr>
          <w:lang w:val="en-GB"/>
        </w:rPr>
        <w:tab/>
        <w:t xml:space="preserve">Operational efficiency, cost control and client support will remain priorities in 2027. Quarterly client board meetings will continue to promote transparent service delivery, supported by regular reporting on performance indicators covering more than 20 services. Client engagement will be further strengthened through dedicated functional client forums, introduced in 2026, which provide structured opportunities for in-depth dialogue between the Office’s functional leads and subject </w:t>
      </w:r>
      <w:r w:rsidRPr="00A81E77">
        <w:rPr>
          <w:lang w:val="en-GB"/>
        </w:rPr>
        <w:lastRenderedPageBreak/>
        <w:t>matter experts of client entities on operational issues, performance trends and service improvements. The Office will continue to provide operational support through its Client Support Centre, delivering tier 2-level support and handling approximately 20,000 client visits and 12,000 client calls annually. In response to growing demand and increasing technical complexity related to delivering side events, cultural events and activities, client support will also be provided through the Event Support Centre, launched in January 2026.</w:t>
      </w:r>
      <w:r w:rsidR="003055C2" w:rsidRPr="00A81E77">
        <w:rPr>
          <w:lang w:val="en-GB"/>
        </w:rPr>
        <w:t xml:space="preserve"> D</w:t>
      </w:r>
      <w:r w:rsidRPr="00A81E77">
        <w:rPr>
          <w:lang w:val="en-GB"/>
        </w:rPr>
        <w:t>edicated support will also continue for client entities relocating to or from the Palais des Nations.</w:t>
      </w:r>
      <w:r w:rsidR="003055C2" w:rsidRPr="00A81E77">
        <w:rPr>
          <w:lang w:val="en-GB"/>
        </w:rPr>
        <w:t xml:space="preserve"> O</w:t>
      </w:r>
      <w:r w:rsidRPr="00A81E77">
        <w:rPr>
          <w:lang w:val="en-GB"/>
        </w:rPr>
        <w:t>perational efficiency will be further strengthened through faster, more reliable network services for clients. All efforts will be supported by a targeted communications strategy informed by annual client entity and end-user surveys.</w:t>
      </w:r>
    </w:p>
    <w:p w14:paraId="28B68219" w14:textId="77777777" w:rsidR="009863AD" w:rsidRPr="00174BBA" w:rsidRDefault="009863AD" w:rsidP="009863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rPr>
      </w:pPr>
      <w:r w:rsidRPr="00174BBA">
        <w:rPr>
          <w:spacing w:val="2"/>
          <w:w w:val="102"/>
          <w:lang w:val="en-GB"/>
        </w:rPr>
        <w:tab/>
        <w:t>29E.6</w:t>
      </w:r>
      <w:r w:rsidRPr="00174BBA">
        <w:rPr>
          <w:spacing w:val="2"/>
          <w:w w:val="102"/>
          <w:lang w:val="en-GB"/>
        </w:rPr>
        <w:tab/>
        <w:t>With regard to inter-agency coordination and liaison, the Office will continue to collaborate with other Geneva-based United Nations system organizations and international governmental organizations, coordinating the Common Procurement Activities Group. The Office will continue to own and administer global and regional United Nations contracts, conduct annual daily subsistence allowance surveys, coordinate cost-of-living surveys, conduct place-to-place surveys and monitor the consumer price index at Geneva. The Office will also work closely with facilities managers of international organizations in Geneva to strengthen coordination on policies and procedures. In addition, the Office will collaborate with other United Nations libraries to digitize official United Nations documents and further streamline library activities by managing the common library management system and catalogue for United Nations Headquarters, the Economic Commission for Latin America and the Caribbean, the Economic Commission for Africa and the Economic and Social Commission for Asia and the Pacific.</w:t>
      </w:r>
    </w:p>
    <w:p w14:paraId="7CA9BEFD" w14:textId="77777777" w:rsidR="009863AD" w:rsidRPr="00A81E77" w:rsidRDefault="009863AD" w:rsidP="009863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29E.7</w:t>
      </w:r>
      <w:r w:rsidRPr="00A81E77">
        <w:rPr>
          <w:lang w:val="en-GB"/>
        </w:rPr>
        <w:tab/>
        <w:t xml:space="preserve">With regard to external factors, the overall plan for 2027 is based on the planning assumption that client offices will have sufficient extrabudgetary resources to pay for services provided by the Office, when applicable. </w:t>
      </w:r>
    </w:p>
    <w:p w14:paraId="1710DBCF" w14:textId="77777777" w:rsidR="009863AD" w:rsidRPr="00A81E77" w:rsidRDefault="009863AD" w:rsidP="009863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29E.8</w:t>
      </w:r>
      <w:r w:rsidRPr="00A81E77">
        <w:rPr>
          <w:lang w:val="en-GB"/>
        </w:rPr>
        <w:tab/>
        <w:t>The Office integrates a gender perspective into its operational activities, deliverables and results, as appropriate. In 2027, it will contribute to improving gender equality in supported offices, in line with the Secretary-General’s system-wide strategy on gender parity, through consultations and briefings to hiring managers and human resources focal points on the impact of selection decisions, including advice on targeted outreach and the promotion of United Nations career opportunities.</w:t>
      </w:r>
    </w:p>
    <w:p w14:paraId="7CCD5D40" w14:textId="77777777" w:rsidR="009863AD" w:rsidRPr="00A81E77" w:rsidRDefault="009863AD" w:rsidP="009863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29E.9</w:t>
      </w:r>
      <w:r w:rsidRPr="00A81E77">
        <w:rPr>
          <w:lang w:val="en-GB"/>
        </w:rPr>
        <w:tab/>
        <w:t>In line with the United Nations Disability Inclusion Strategy, the Office will continue to implement its disability inclusion action plan and support the strategic heritage plan in its efforts to incorporate accessibility features in renovation works.</w:t>
      </w:r>
    </w:p>
    <w:p w14:paraId="6D7F6445" w14:textId="77777777" w:rsidR="009863AD" w:rsidRDefault="009863AD" w:rsidP="004B34D0">
      <w:pPr>
        <w:pStyle w:val="SingleTxt"/>
        <w:spacing w:after="0" w:line="120" w:lineRule="exact"/>
        <w:rPr>
          <w:sz w:val="10"/>
          <w:lang w:val="en-GB"/>
        </w:rPr>
      </w:pPr>
    </w:p>
    <w:p w14:paraId="18905CF3" w14:textId="77777777" w:rsidR="0032412A" w:rsidRPr="00A81E77" w:rsidRDefault="0032412A" w:rsidP="004B34D0">
      <w:pPr>
        <w:pStyle w:val="SingleTxt"/>
        <w:spacing w:after="0" w:line="120" w:lineRule="exact"/>
        <w:rPr>
          <w:sz w:val="10"/>
          <w:lang w:val="en-GB"/>
        </w:rPr>
      </w:pPr>
    </w:p>
    <w:p w14:paraId="4B36AD5E" w14:textId="06FE7892" w:rsidR="009863AD" w:rsidRPr="00A81E77" w:rsidRDefault="004B34D0" w:rsidP="0032412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r>
      <w:r w:rsidR="009863AD" w:rsidRPr="00A81E77">
        <w:rPr>
          <w:lang w:val="en-GB"/>
        </w:rPr>
        <w:t>Adjustments arising from the UN80 initiative</w:t>
      </w:r>
    </w:p>
    <w:p w14:paraId="0BA5C432" w14:textId="3FA29D6B" w:rsidR="009863AD" w:rsidRDefault="009863AD" w:rsidP="004B34D0">
      <w:pPr>
        <w:pStyle w:val="SingleTxt"/>
        <w:spacing w:after="0" w:line="120" w:lineRule="exact"/>
        <w:rPr>
          <w:sz w:val="10"/>
          <w:lang w:val="en-GB"/>
        </w:rPr>
      </w:pPr>
    </w:p>
    <w:p w14:paraId="38A5C2E4" w14:textId="77777777" w:rsidR="0032412A" w:rsidRPr="00A81E77" w:rsidRDefault="0032412A" w:rsidP="004B34D0">
      <w:pPr>
        <w:pStyle w:val="SingleTxt"/>
        <w:spacing w:after="0" w:line="120" w:lineRule="exact"/>
        <w:rPr>
          <w:sz w:val="10"/>
          <w:lang w:val="en-GB"/>
        </w:rPr>
      </w:pPr>
    </w:p>
    <w:p w14:paraId="71646BDB" w14:textId="41D738A8" w:rsidR="009863AD" w:rsidRPr="00A81E77" w:rsidRDefault="004B34D0" w:rsidP="009863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r>
      <w:r w:rsidR="009863AD" w:rsidRPr="00A81E77">
        <w:rPr>
          <w:lang w:val="en-GB"/>
        </w:rPr>
        <w:t>29E.10</w:t>
      </w:r>
      <w:r w:rsidR="009863AD" w:rsidRPr="00A81E77">
        <w:rPr>
          <w:lang w:val="en-GB"/>
        </w:rPr>
        <w:tab/>
      </w:r>
      <w:r w:rsidR="00174BBA" w:rsidRPr="00174BBA">
        <w:rPr>
          <w:lang w:val="en-GB"/>
        </w:rPr>
        <w:t>The proposed programme plan for 2027 reflects changes arising from the UN80 Initiative. In particular, the tables of deliverables reflect updated planned deliverables for 2026, in line with the approved programme budget for 2026. In addition, in the light of the consolidation of payroll processing into a single global team, the Office will cease payroll operations, as reflected in the updated table of deliverables of subprogramme 1. In addition, in the context of continuing organizational changes, the Office will support clients, managers and staff throughout any future transitions, as reflected in result 3 under subprogramme 2.</w:t>
      </w:r>
    </w:p>
    <w:p w14:paraId="5A9A3CC0" w14:textId="77777777" w:rsidR="003055C2" w:rsidRPr="00174BBA" w:rsidRDefault="004B34D0" w:rsidP="009863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1"/>
          <w:w w:val="101"/>
          <w:lang w:val="en-GB"/>
        </w:rPr>
      </w:pPr>
      <w:r w:rsidRPr="00174BBA">
        <w:rPr>
          <w:spacing w:val="1"/>
          <w:w w:val="101"/>
          <w:lang w:val="en-GB"/>
        </w:rPr>
        <w:tab/>
      </w:r>
      <w:r w:rsidR="009863AD" w:rsidRPr="00174BBA">
        <w:rPr>
          <w:spacing w:val="1"/>
          <w:w w:val="101"/>
          <w:lang w:val="en-GB"/>
        </w:rPr>
        <w:t>29E.11</w:t>
      </w:r>
      <w:r w:rsidR="009863AD" w:rsidRPr="00174BBA">
        <w:rPr>
          <w:spacing w:val="1"/>
          <w:w w:val="101"/>
          <w:lang w:val="en-GB"/>
        </w:rPr>
        <w:tab/>
        <w:t xml:space="preserve">The Office will be guided by any future decisions taken in the context of the UN80 Initiative, in accordance with the applicable rules and procedures, including decisions, resolutions and established practice of the </w:t>
      </w:r>
      <w:r w:rsidR="009863AD" w:rsidRPr="00174BBA">
        <w:rPr>
          <w:spacing w:val="2"/>
          <w:w w:val="102"/>
          <w:lang w:val="en-GB"/>
        </w:rPr>
        <w:t>competent intergovernmental organs. This includes, among others, any decisions concerning proposals relating to the establishment of a common administrative platform in Geneva, as part of the next phase of consolidation and streamlining of support services and structures across the Secretariat.</w:t>
      </w:r>
      <w:r w:rsidR="003055C2" w:rsidRPr="00174BBA">
        <w:rPr>
          <w:spacing w:val="1"/>
          <w:w w:val="101"/>
          <w:lang w:val="en-GB"/>
        </w:rPr>
        <w:t xml:space="preserve"> </w:t>
      </w:r>
    </w:p>
    <w:p w14:paraId="35D3310A" w14:textId="6A196D89" w:rsidR="004B34D0" w:rsidRPr="00A81E77" w:rsidRDefault="004B34D0" w:rsidP="004B34D0">
      <w:pPr>
        <w:pStyle w:val="SingleTxt"/>
        <w:spacing w:after="0" w:line="120" w:lineRule="exact"/>
        <w:rPr>
          <w:sz w:val="10"/>
          <w:lang w:val="en-GB"/>
        </w:rPr>
      </w:pPr>
    </w:p>
    <w:p w14:paraId="4D30A5A3" w14:textId="77777777" w:rsidR="004B34D0" w:rsidRPr="00A81E77" w:rsidRDefault="004B34D0" w:rsidP="004B34D0">
      <w:pPr>
        <w:pStyle w:val="SingleTxt"/>
        <w:spacing w:after="0" w:line="120" w:lineRule="exact"/>
        <w:rPr>
          <w:sz w:val="10"/>
          <w:lang w:val="en-GB"/>
        </w:rPr>
      </w:pPr>
    </w:p>
    <w:p w14:paraId="57057362" w14:textId="77777777" w:rsidR="009863AD" w:rsidRPr="00A81E77" w:rsidRDefault="009863AD" w:rsidP="004B34D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Legislative mandates</w:t>
      </w:r>
    </w:p>
    <w:p w14:paraId="072851F1" w14:textId="77777777" w:rsidR="009863AD" w:rsidRPr="00A81E77" w:rsidRDefault="009863AD" w:rsidP="004B34D0">
      <w:pPr>
        <w:pStyle w:val="SingleTxt"/>
        <w:spacing w:after="0" w:line="120" w:lineRule="exact"/>
        <w:rPr>
          <w:sz w:val="10"/>
          <w:lang w:val="en-GB"/>
        </w:rPr>
      </w:pPr>
    </w:p>
    <w:p w14:paraId="52B76A37" w14:textId="77777777" w:rsidR="004B34D0" w:rsidRPr="00A81E77" w:rsidRDefault="004B34D0" w:rsidP="004B34D0">
      <w:pPr>
        <w:pStyle w:val="SingleTxt"/>
        <w:spacing w:after="0" w:line="120" w:lineRule="exact"/>
        <w:rPr>
          <w:sz w:val="10"/>
          <w:lang w:val="en-GB"/>
        </w:rPr>
      </w:pPr>
    </w:p>
    <w:p w14:paraId="30DC4E23" w14:textId="77777777" w:rsidR="009863AD" w:rsidRPr="00A81E77" w:rsidRDefault="009863AD" w:rsidP="009863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29E.12</w:t>
      </w:r>
      <w:r w:rsidRPr="00A81E77">
        <w:rPr>
          <w:lang w:val="en-GB"/>
        </w:rPr>
        <w:tab/>
        <w:t>The list below, which was reviewed in the preparation of the proposed programme budget, provides all mandates entrusted to the programme.</w:t>
      </w:r>
    </w:p>
    <w:p w14:paraId="53E859DD" w14:textId="77777777" w:rsidR="009863AD" w:rsidRPr="00A81E77" w:rsidRDefault="009863AD" w:rsidP="004B34D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lastRenderedPageBreak/>
        <w:t>General Assembly resolutions</w:t>
      </w:r>
    </w:p>
    <w:p w14:paraId="65EBCA74" w14:textId="77777777" w:rsidR="004B34D0" w:rsidRPr="00A81E77" w:rsidRDefault="004B34D0" w:rsidP="004B34D0">
      <w:pPr>
        <w:spacing w:line="120" w:lineRule="exact"/>
        <w:rPr>
          <w:sz w:val="10"/>
          <w:lang w:val="en-GB"/>
        </w:rPr>
      </w:pPr>
    </w:p>
    <w:p w14:paraId="13CC4556" w14:textId="77777777" w:rsidR="009863AD" w:rsidRPr="00A81E77" w:rsidRDefault="009863AD" w:rsidP="004B34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25B3AC1D" w14:textId="77777777" w:rsidR="004B34D0" w:rsidRPr="00A81E77" w:rsidRDefault="004B34D0" w:rsidP="004B34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sectPr w:rsidR="004B34D0" w:rsidRPr="00A81E77" w:rsidSect="005C5355">
          <w:headerReference w:type="even" r:id="rId28"/>
          <w:headerReference w:type="default" r:id="rId29"/>
          <w:footerReference w:type="default" r:id="rId30"/>
          <w:endnotePr>
            <w:numFmt w:val="decimal"/>
          </w:endnotePr>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B34D0" w:rsidRPr="00C67FDE" w14:paraId="2BB19BD7" w14:textId="77777777" w:rsidTr="004B34D0">
        <w:tc>
          <w:tcPr>
            <w:tcW w:w="1450" w:type="pct"/>
          </w:tcPr>
          <w:p w14:paraId="78DE92B9" w14:textId="6F9C07A3" w:rsidR="004B34D0" w:rsidRPr="00A81E77" w:rsidRDefault="004B34D0" w:rsidP="004B34D0">
            <w:pPr>
              <w:tabs>
                <w:tab w:val="left" w:pos="288"/>
                <w:tab w:val="left" w:pos="576"/>
                <w:tab w:val="left" w:pos="864"/>
                <w:tab w:val="left" w:pos="1152"/>
              </w:tabs>
              <w:spacing w:before="40" w:after="40" w:line="200" w:lineRule="exact"/>
              <w:ind w:right="43"/>
              <w:rPr>
                <w:kern w:val="14"/>
                <w:sz w:val="17"/>
                <w:lang w:val="en-GB"/>
              </w:rPr>
            </w:pPr>
            <w:hyperlink r:id="rId31" w:history="1">
              <w:r w:rsidRPr="00A81E77">
                <w:rPr>
                  <w:rStyle w:val="Hyperlink"/>
                  <w:kern w:val="14"/>
                  <w:sz w:val="17"/>
                  <w:lang w:val="en-GB"/>
                </w:rPr>
                <w:t>24 (I)</w:t>
              </w:r>
            </w:hyperlink>
          </w:p>
        </w:tc>
        <w:tc>
          <w:tcPr>
            <w:tcW w:w="3500" w:type="pct"/>
          </w:tcPr>
          <w:p w14:paraId="0DAFC8A8" w14:textId="77777777" w:rsidR="004B34D0" w:rsidRPr="00A81E77" w:rsidRDefault="004B34D0" w:rsidP="004B34D0">
            <w:pPr>
              <w:tabs>
                <w:tab w:val="left" w:pos="288"/>
                <w:tab w:val="left" w:pos="576"/>
                <w:tab w:val="left" w:pos="864"/>
                <w:tab w:val="left" w:pos="1152"/>
              </w:tabs>
              <w:spacing w:before="40" w:after="40" w:line="200" w:lineRule="exact"/>
              <w:ind w:left="86" w:right="43"/>
              <w:rPr>
                <w:kern w:val="14"/>
                <w:sz w:val="17"/>
                <w:lang w:val="en-GB"/>
              </w:rPr>
            </w:pPr>
            <w:r w:rsidRPr="00A81E77">
              <w:rPr>
                <w:kern w:val="14"/>
                <w:sz w:val="17"/>
                <w:lang w:val="en-GB"/>
              </w:rPr>
              <w:t>Transfer of certain functions, activities and assets of the League of Nations</w:t>
            </w:r>
          </w:p>
        </w:tc>
      </w:tr>
      <w:tr w:rsidR="004B34D0" w:rsidRPr="00C67FDE" w14:paraId="51594A74" w14:textId="77777777" w:rsidTr="004B34D0">
        <w:tc>
          <w:tcPr>
            <w:tcW w:w="1450" w:type="pct"/>
          </w:tcPr>
          <w:p w14:paraId="57B45388" w14:textId="0DD59D8F" w:rsidR="004B34D0" w:rsidRPr="00A81E77" w:rsidRDefault="004B34D0" w:rsidP="004B34D0">
            <w:pPr>
              <w:tabs>
                <w:tab w:val="left" w:pos="288"/>
                <w:tab w:val="left" w:pos="576"/>
                <w:tab w:val="left" w:pos="864"/>
                <w:tab w:val="left" w:pos="1152"/>
              </w:tabs>
              <w:spacing w:before="40" w:after="40" w:line="200" w:lineRule="exact"/>
              <w:ind w:right="43"/>
              <w:rPr>
                <w:sz w:val="17"/>
                <w:lang w:val="en-GB"/>
              </w:rPr>
            </w:pPr>
            <w:hyperlink r:id="rId32" w:history="1">
              <w:r w:rsidRPr="00A81E77">
                <w:rPr>
                  <w:rStyle w:val="Hyperlink"/>
                  <w:kern w:val="14"/>
                  <w:sz w:val="17"/>
                  <w:szCs w:val="17"/>
                  <w:lang w:val="en-GB"/>
                </w:rPr>
                <w:t>77/280</w:t>
              </w:r>
            </w:hyperlink>
          </w:p>
        </w:tc>
        <w:tc>
          <w:tcPr>
            <w:tcW w:w="3500" w:type="pct"/>
          </w:tcPr>
          <w:p w14:paraId="3BF56CBC" w14:textId="77777777" w:rsidR="004B34D0" w:rsidRPr="00A81E77" w:rsidRDefault="004B34D0" w:rsidP="004B34D0">
            <w:pPr>
              <w:tabs>
                <w:tab w:val="left" w:pos="288"/>
                <w:tab w:val="left" w:pos="576"/>
                <w:tab w:val="left" w:pos="864"/>
                <w:tab w:val="left" w:pos="1152"/>
              </w:tabs>
              <w:spacing w:before="40" w:after="40" w:line="200" w:lineRule="exact"/>
              <w:ind w:left="86" w:right="43"/>
              <w:rPr>
                <w:kern w:val="14"/>
                <w:sz w:val="17"/>
                <w:lang w:val="en-GB"/>
              </w:rPr>
            </w:pPr>
            <w:r w:rsidRPr="00A81E77">
              <w:rPr>
                <w:kern w:val="14"/>
                <w:sz w:val="17"/>
                <w:lang w:val="en-GB"/>
              </w:rPr>
              <w:t>Progress towards an accountability system in the United Nations Secretariat</w:t>
            </w:r>
          </w:p>
        </w:tc>
      </w:tr>
      <w:tr w:rsidR="004B34D0" w:rsidRPr="00C67FDE" w14:paraId="3D86A4CB" w14:textId="77777777" w:rsidTr="004B34D0">
        <w:tc>
          <w:tcPr>
            <w:tcW w:w="1450" w:type="pct"/>
          </w:tcPr>
          <w:p w14:paraId="698A1C08" w14:textId="3B161443" w:rsidR="004B34D0" w:rsidRPr="00A81E77" w:rsidRDefault="004B34D0" w:rsidP="004B34D0">
            <w:pPr>
              <w:tabs>
                <w:tab w:val="left" w:pos="288"/>
                <w:tab w:val="left" w:pos="576"/>
                <w:tab w:val="left" w:pos="864"/>
                <w:tab w:val="left" w:pos="1152"/>
              </w:tabs>
              <w:spacing w:before="40" w:after="40" w:line="200" w:lineRule="exact"/>
              <w:ind w:right="43"/>
              <w:rPr>
                <w:sz w:val="17"/>
                <w:szCs w:val="17"/>
                <w:lang w:val="en-GB"/>
              </w:rPr>
            </w:pPr>
            <w:hyperlink r:id="rId33" w:history="1">
              <w:r w:rsidRPr="00A81E77">
                <w:rPr>
                  <w:rStyle w:val="Hyperlink"/>
                  <w:sz w:val="17"/>
                  <w:szCs w:val="17"/>
                  <w:lang w:val="en-GB"/>
                </w:rPr>
                <w:t>80/243</w:t>
              </w:r>
            </w:hyperlink>
          </w:p>
        </w:tc>
        <w:tc>
          <w:tcPr>
            <w:tcW w:w="3500" w:type="pct"/>
          </w:tcPr>
          <w:p w14:paraId="72623B37" w14:textId="77777777" w:rsidR="004B34D0" w:rsidRPr="00A81E77" w:rsidRDefault="004B34D0" w:rsidP="004B34D0">
            <w:pPr>
              <w:tabs>
                <w:tab w:val="left" w:pos="288"/>
                <w:tab w:val="left" w:pos="576"/>
                <w:tab w:val="left" w:pos="864"/>
                <w:tab w:val="left" w:pos="1152"/>
              </w:tabs>
              <w:spacing w:before="40" w:after="40" w:line="200" w:lineRule="exact"/>
              <w:ind w:left="86" w:right="43"/>
              <w:rPr>
                <w:kern w:val="14"/>
                <w:sz w:val="17"/>
                <w:lang w:val="en-GB"/>
              </w:rPr>
            </w:pPr>
            <w:r w:rsidRPr="00A81E77">
              <w:rPr>
                <w:kern w:val="14"/>
                <w:sz w:val="17"/>
                <w:lang w:val="en-GB"/>
              </w:rPr>
              <w:t>Special subjects relating to the proposed programme budget for 2026</w:t>
            </w:r>
          </w:p>
        </w:tc>
      </w:tr>
    </w:tbl>
    <w:p w14:paraId="451CE55E" w14:textId="77777777" w:rsidR="004B34D0" w:rsidRPr="00A81E77" w:rsidRDefault="004B34D0" w:rsidP="004B34D0">
      <w:pPr>
        <w:spacing w:line="240" w:lineRule="auto"/>
        <w:rPr>
          <w:sz w:val="2"/>
          <w:lang w:val="en-GB"/>
        </w:rPr>
        <w:sectPr w:rsidR="004B34D0" w:rsidRPr="00A81E77" w:rsidSect="004B34D0">
          <w:endnotePr>
            <w:numFmt w:val="decimal"/>
          </w:endnotePr>
          <w:type w:val="continuous"/>
          <w:pgSz w:w="12240" w:h="15840"/>
          <w:pgMar w:top="1440" w:right="1195" w:bottom="1152" w:left="1195" w:header="432" w:footer="504" w:gutter="0"/>
          <w:cols w:num="2" w:space="240"/>
          <w:noEndnote/>
          <w:docGrid w:linePitch="360"/>
        </w:sectPr>
      </w:pPr>
    </w:p>
    <w:p w14:paraId="3ADE7EB3" w14:textId="77777777" w:rsidR="004B34D0" w:rsidRPr="00A81E77" w:rsidRDefault="004B34D0" w:rsidP="004B34D0">
      <w:pPr>
        <w:pStyle w:val="SingleTxt"/>
        <w:spacing w:after="0" w:line="120" w:lineRule="exact"/>
        <w:rPr>
          <w:sz w:val="10"/>
          <w:lang w:val="en-GB"/>
        </w:rPr>
      </w:pPr>
    </w:p>
    <w:p w14:paraId="0197BF30" w14:textId="77777777" w:rsidR="004B34D0" w:rsidRPr="00A81E77" w:rsidRDefault="004B34D0" w:rsidP="004B34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Subprogramme 1</w:t>
      </w:r>
    </w:p>
    <w:p w14:paraId="42748F5F" w14:textId="358E40A5" w:rsidR="004B34D0" w:rsidRPr="00A81E77" w:rsidRDefault="004B34D0" w:rsidP="004B34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Programme planning, finance and budget</w:t>
      </w:r>
    </w:p>
    <w:p w14:paraId="42D30153" w14:textId="77777777" w:rsidR="004B34D0" w:rsidRPr="00A81E77" w:rsidRDefault="004B34D0" w:rsidP="004B34D0">
      <w:pPr>
        <w:pStyle w:val="SingleTxt"/>
        <w:spacing w:after="0" w:line="120" w:lineRule="exact"/>
        <w:rPr>
          <w:sz w:val="10"/>
          <w:lang w:val="en-GB"/>
        </w:rPr>
      </w:pPr>
    </w:p>
    <w:p w14:paraId="3336A939" w14:textId="5A14B058" w:rsidR="004B34D0" w:rsidRPr="00A81E77" w:rsidRDefault="004B34D0" w:rsidP="004B34D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General Assembly resolutions</w:t>
      </w:r>
    </w:p>
    <w:p w14:paraId="5BAD7AFB" w14:textId="77777777" w:rsidR="004B34D0" w:rsidRPr="00A81E77" w:rsidRDefault="004B34D0" w:rsidP="004B34D0">
      <w:pPr>
        <w:spacing w:line="120" w:lineRule="exact"/>
        <w:rPr>
          <w:sz w:val="10"/>
          <w:lang w:val="en-GB"/>
        </w:rPr>
      </w:pPr>
    </w:p>
    <w:p w14:paraId="46B029B3" w14:textId="77777777" w:rsidR="004B34D0" w:rsidRPr="00A81E77" w:rsidRDefault="004B34D0" w:rsidP="004B34D0">
      <w:pPr>
        <w:spacing w:line="240" w:lineRule="auto"/>
        <w:rPr>
          <w:sz w:val="2"/>
          <w:lang w:val="en-GB"/>
        </w:rPr>
      </w:pPr>
    </w:p>
    <w:p w14:paraId="71FF1514" w14:textId="77777777" w:rsidR="004B34D0" w:rsidRPr="00A81E77" w:rsidRDefault="004B34D0" w:rsidP="004B34D0">
      <w:pPr>
        <w:spacing w:line="240" w:lineRule="auto"/>
        <w:rPr>
          <w:sz w:val="2"/>
          <w:lang w:val="en-GB"/>
        </w:rPr>
        <w:sectPr w:rsidR="004B34D0" w:rsidRPr="00A81E77" w:rsidSect="004B34D0">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B34D0" w:rsidRPr="00C67FDE" w14:paraId="2D5A3C7F" w14:textId="77777777" w:rsidTr="004B34D0">
        <w:tc>
          <w:tcPr>
            <w:tcW w:w="1450" w:type="pct"/>
          </w:tcPr>
          <w:p w14:paraId="61D88D82" w14:textId="7605967E" w:rsidR="004B34D0" w:rsidRPr="00A81E77" w:rsidRDefault="004B34D0" w:rsidP="004B34D0">
            <w:pPr>
              <w:tabs>
                <w:tab w:val="left" w:pos="288"/>
                <w:tab w:val="left" w:pos="576"/>
                <w:tab w:val="left" w:pos="864"/>
                <w:tab w:val="left" w:pos="1152"/>
              </w:tabs>
              <w:spacing w:before="40" w:after="40" w:line="200" w:lineRule="exact"/>
              <w:ind w:right="43"/>
              <w:rPr>
                <w:kern w:val="14"/>
                <w:sz w:val="17"/>
                <w:lang w:val="en-GB"/>
              </w:rPr>
            </w:pPr>
            <w:hyperlink r:id="rId34" w:history="1">
              <w:r w:rsidRPr="0032412A">
                <w:rPr>
                  <w:rStyle w:val="Hyperlink"/>
                  <w:kern w:val="14"/>
                  <w:sz w:val="17"/>
                  <w:lang w:val="en-GB"/>
                </w:rPr>
                <w:t>41/213</w:t>
              </w:r>
            </w:hyperlink>
          </w:p>
        </w:tc>
        <w:tc>
          <w:tcPr>
            <w:tcW w:w="3500" w:type="pct"/>
          </w:tcPr>
          <w:p w14:paraId="4BB9AE22" w14:textId="77777777" w:rsidR="004B34D0" w:rsidRPr="00A81E77" w:rsidRDefault="004B34D0" w:rsidP="004B34D0">
            <w:pPr>
              <w:tabs>
                <w:tab w:val="left" w:pos="288"/>
                <w:tab w:val="left" w:pos="576"/>
                <w:tab w:val="left" w:pos="864"/>
                <w:tab w:val="left" w:pos="1152"/>
              </w:tabs>
              <w:spacing w:before="40" w:after="40" w:line="200" w:lineRule="exact"/>
              <w:ind w:left="86" w:right="43"/>
              <w:rPr>
                <w:spacing w:val="0"/>
                <w:w w:val="101"/>
                <w:kern w:val="14"/>
                <w:sz w:val="17"/>
                <w:lang w:val="en-GB"/>
              </w:rPr>
            </w:pPr>
            <w:r w:rsidRPr="00A81E77">
              <w:rPr>
                <w:spacing w:val="0"/>
                <w:w w:val="101"/>
                <w:kern w:val="14"/>
                <w:sz w:val="17"/>
                <w:lang w:val="en-GB"/>
              </w:rPr>
              <w:t>Review of the efficiency of the administrative and financial functioning of the United Nations</w:t>
            </w:r>
          </w:p>
        </w:tc>
      </w:tr>
      <w:tr w:rsidR="004B34D0" w:rsidRPr="00C67FDE" w14:paraId="12823383" w14:textId="77777777" w:rsidTr="004B34D0">
        <w:tc>
          <w:tcPr>
            <w:tcW w:w="1450" w:type="pct"/>
          </w:tcPr>
          <w:p w14:paraId="79CFAE6C" w14:textId="620F1104" w:rsidR="004B34D0" w:rsidRPr="00A81E77" w:rsidRDefault="004B34D0" w:rsidP="004B34D0">
            <w:pPr>
              <w:tabs>
                <w:tab w:val="left" w:pos="288"/>
                <w:tab w:val="left" w:pos="576"/>
                <w:tab w:val="left" w:pos="864"/>
                <w:tab w:val="left" w:pos="1152"/>
              </w:tabs>
              <w:spacing w:before="40" w:after="40" w:line="200" w:lineRule="exact"/>
              <w:ind w:right="43"/>
              <w:rPr>
                <w:kern w:val="14"/>
                <w:sz w:val="17"/>
                <w:lang w:val="en-GB"/>
              </w:rPr>
            </w:pPr>
            <w:hyperlink r:id="rId35" w:history="1">
              <w:r w:rsidRPr="0032412A">
                <w:rPr>
                  <w:rStyle w:val="Hyperlink"/>
                  <w:kern w:val="14"/>
                  <w:sz w:val="17"/>
                  <w:lang w:val="en-GB"/>
                </w:rPr>
                <w:t>42/211</w:t>
              </w:r>
            </w:hyperlink>
          </w:p>
        </w:tc>
        <w:tc>
          <w:tcPr>
            <w:tcW w:w="3500" w:type="pct"/>
          </w:tcPr>
          <w:p w14:paraId="2F6360B8" w14:textId="3CB5B4AA" w:rsidR="004B34D0" w:rsidRPr="00A81E77" w:rsidRDefault="004B34D0" w:rsidP="004B34D0">
            <w:pPr>
              <w:tabs>
                <w:tab w:val="left" w:pos="288"/>
                <w:tab w:val="left" w:pos="576"/>
                <w:tab w:val="left" w:pos="864"/>
                <w:tab w:val="left" w:pos="1152"/>
              </w:tabs>
              <w:spacing w:before="40" w:after="40" w:line="200" w:lineRule="exact"/>
              <w:ind w:left="86" w:right="43"/>
              <w:rPr>
                <w:kern w:val="14"/>
                <w:sz w:val="17"/>
                <w:lang w:val="en-GB"/>
              </w:rPr>
            </w:pPr>
            <w:r w:rsidRPr="00A81E77">
              <w:rPr>
                <w:kern w:val="14"/>
                <w:sz w:val="17"/>
                <w:lang w:val="en-GB"/>
              </w:rPr>
              <w:t xml:space="preserve">Implementation of General Assembly resolution </w:t>
            </w:r>
            <w:hyperlink r:id="rId36" w:history="1">
              <w:r w:rsidR="0032412A" w:rsidRPr="0032412A">
                <w:rPr>
                  <w:rStyle w:val="Hyperlink"/>
                  <w:kern w:val="14"/>
                  <w:sz w:val="17"/>
                  <w:lang w:val="en-GB"/>
                </w:rPr>
                <w:t>41/213</w:t>
              </w:r>
            </w:hyperlink>
          </w:p>
        </w:tc>
      </w:tr>
      <w:tr w:rsidR="004B34D0" w:rsidRPr="00C67FDE" w14:paraId="12B52EE4" w14:textId="77777777" w:rsidTr="004B34D0">
        <w:tc>
          <w:tcPr>
            <w:tcW w:w="1450" w:type="pct"/>
          </w:tcPr>
          <w:p w14:paraId="27FED2B4" w14:textId="45FE6E19" w:rsidR="004B34D0" w:rsidRPr="00A81E77" w:rsidRDefault="004B34D0" w:rsidP="004B34D0">
            <w:pPr>
              <w:tabs>
                <w:tab w:val="left" w:pos="288"/>
                <w:tab w:val="left" w:pos="576"/>
                <w:tab w:val="left" w:pos="864"/>
                <w:tab w:val="left" w:pos="1152"/>
              </w:tabs>
              <w:spacing w:before="40" w:after="40" w:line="200" w:lineRule="exact"/>
              <w:ind w:right="43"/>
              <w:rPr>
                <w:kern w:val="14"/>
                <w:sz w:val="17"/>
                <w:lang w:val="en-GB"/>
              </w:rPr>
            </w:pPr>
            <w:hyperlink r:id="rId37" w:history="1">
              <w:r w:rsidRPr="00A81E77">
                <w:rPr>
                  <w:rStyle w:val="Hyperlink"/>
                  <w:kern w:val="14"/>
                  <w:sz w:val="17"/>
                  <w:lang w:val="en-GB"/>
                </w:rPr>
                <w:t>77/267</w:t>
              </w:r>
            </w:hyperlink>
          </w:p>
        </w:tc>
        <w:tc>
          <w:tcPr>
            <w:tcW w:w="3500" w:type="pct"/>
          </w:tcPr>
          <w:p w14:paraId="75E5FA03" w14:textId="77777777" w:rsidR="004B34D0" w:rsidRPr="00A81E77" w:rsidRDefault="004B34D0" w:rsidP="004B34D0">
            <w:pPr>
              <w:tabs>
                <w:tab w:val="left" w:pos="288"/>
                <w:tab w:val="left" w:pos="576"/>
                <w:tab w:val="left" w:pos="864"/>
                <w:tab w:val="left" w:pos="1152"/>
              </w:tabs>
              <w:spacing w:before="40" w:after="40" w:line="200" w:lineRule="exact"/>
              <w:ind w:left="86" w:right="43"/>
              <w:rPr>
                <w:kern w:val="14"/>
                <w:sz w:val="17"/>
                <w:lang w:val="en-GB"/>
              </w:rPr>
            </w:pPr>
            <w:r w:rsidRPr="00A81E77">
              <w:rPr>
                <w:kern w:val="14"/>
                <w:sz w:val="17"/>
                <w:lang w:val="en-GB"/>
              </w:rPr>
              <w:t>Shifting the management paradigm in the United Nations: review of changes to the budgetary cycle</w:t>
            </w:r>
          </w:p>
        </w:tc>
      </w:tr>
    </w:tbl>
    <w:p w14:paraId="6B3943F7" w14:textId="77777777" w:rsidR="004B34D0" w:rsidRPr="00A81E77" w:rsidRDefault="004B34D0" w:rsidP="004B34D0">
      <w:pPr>
        <w:spacing w:line="240" w:lineRule="auto"/>
        <w:rPr>
          <w:sz w:val="2"/>
          <w:lang w:val="en-GB"/>
        </w:rPr>
        <w:sectPr w:rsidR="004B34D0" w:rsidRPr="00A81E77" w:rsidSect="004B34D0">
          <w:endnotePr>
            <w:numFmt w:val="decimal"/>
          </w:endnotePr>
          <w:type w:val="continuous"/>
          <w:pgSz w:w="12240" w:h="15840"/>
          <w:pgMar w:top="1440" w:right="1195" w:bottom="1152" w:left="1195" w:header="432" w:footer="504" w:gutter="0"/>
          <w:cols w:num="2" w:space="240"/>
          <w:noEndnote/>
          <w:docGrid w:linePitch="360"/>
        </w:sectPr>
      </w:pPr>
    </w:p>
    <w:p w14:paraId="015307B9" w14:textId="77777777" w:rsidR="004B34D0" w:rsidRPr="00A81E77" w:rsidRDefault="004B34D0" w:rsidP="004B34D0">
      <w:pPr>
        <w:pStyle w:val="SingleTxt"/>
        <w:spacing w:after="0" w:line="120" w:lineRule="exact"/>
        <w:rPr>
          <w:sz w:val="10"/>
          <w:lang w:val="en-GB"/>
        </w:rPr>
      </w:pPr>
    </w:p>
    <w:p w14:paraId="004BC338" w14:textId="77777777" w:rsidR="004B34D0" w:rsidRPr="00A81E77" w:rsidRDefault="004B34D0" w:rsidP="004B34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Subprogramme 2</w:t>
      </w:r>
    </w:p>
    <w:p w14:paraId="0C953E68" w14:textId="758CDA36" w:rsidR="004B34D0" w:rsidRPr="00A81E77" w:rsidRDefault="004B34D0" w:rsidP="004B34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Human resources management</w:t>
      </w:r>
    </w:p>
    <w:p w14:paraId="4E3A65E1" w14:textId="77777777" w:rsidR="004B34D0" w:rsidRPr="00A81E77" w:rsidRDefault="004B34D0" w:rsidP="004B34D0">
      <w:pPr>
        <w:pStyle w:val="SingleTxt"/>
        <w:spacing w:after="0" w:line="120" w:lineRule="exact"/>
        <w:rPr>
          <w:sz w:val="10"/>
          <w:lang w:val="en-GB"/>
        </w:rPr>
      </w:pPr>
    </w:p>
    <w:p w14:paraId="49962713" w14:textId="149DCFAE" w:rsidR="004B34D0" w:rsidRPr="00A81E77" w:rsidRDefault="004B34D0" w:rsidP="004B34D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General Assembly resolutions</w:t>
      </w:r>
    </w:p>
    <w:p w14:paraId="3AEF1C42" w14:textId="77777777" w:rsidR="004C59F6" w:rsidRPr="00A81E77" w:rsidRDefault="004C59F6" w:rsidP="004C59F6">
      <w:pPr>
        <w:spacing w:line="120" w:lineRule="exact"/>
        <w:rPr>
          <w:sz w:val="10"/>
          <w:lang w:val="en-GB"/>
        </w:rPr>
      </w:pPr>
    </w:p>
    <w:p w14:paraId="213DC185" w14:textId="77777777" w:rsidR="004B34D0" w:rsidRPr="00A81E77" w:rsidRDefault="004B34D0" w:rsidP="004B34D0">
      <w:pPr>
        <w:spacing w:line="240" w:lineRule="auto"/>
        <w:rPr>
          <w:sz w:val="2"/>
          <w:lang w:val="en-GB"/>
        </w:rPr>
      </w:pPr>
    </w:p>
    <w:p w14:paraId="6F002308" w14:textId="77777777" w:rsidR="004B34D0" w:rsidRPr="00A81E77" w:rsidRDefault="004B34D0" w:rsidP="004B34D0">
      <w:pPr>
        <w:pStyle w:val="SingleTxt"/>
        <w:spacing w:after="0" w:line="240" w:lineRule="auto"/>
        <w:rPr>
          <w:sz w:val="2"/>
          <w:lang w:val="en-GB"/>
        </w:rPr>
        <w:sectPr w:rsidR="004B34D0" w:rsidRPr="00A81E77" w:rsidSect="004B34D0">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B34D0" w:rsidRPr="00C67FDE" w14:paraId="607281B5" w14:textId="77777777" w:rsidTr="004B34D0">
        <w:tc>
          <w:tcPr>
            <w:tcW w:w="1450" w:type="pct"/>
          </w:tcPr>
          <w:p w14:paraId="0F9A832C" w14:textId="4420CCA6" w:rsidR="004B34D0" w:rsidRPr="00A81E77" w:rsidRDefault="004B34D0" w:rsidP="004B34D0">
            <w:pPr>
              <w:tabs>
                <w:tab w:val="left" w:pos="288"/>
                <w:tab w:val="left" w:pos="576"/>
                <w:tab w:val="left" w:pos="864"/>
                <w:tab w:val="left" w:pos="1152"/>
              </w:tabs>
              <w:spacing w:before="40" w:after="40" w:line="200" w:lineRule="exact"/>
              <w:ind w:right="43"/>
              <w:rPr>
                <w:sz w:val="17"/>
                <w:lang w:val="en-GB"/>
              </w:rPr>
            </w:pPr>
            <w:hyperlink r:id="rId38" w:history="1">
              <w:r w:rsidRPr="00A81E77">
                <w:rPr>
                  <w:rStyle w:val="Hyperlink"/>
                  <w:sz w:val="17"/>
                  <w:lang w:val="en-GB"/>
                </w:rPr>
                <w:t>59/164</w:t>
              </w:r>
            </w:hyperlink>
          </w:p>
        </w:tc>
        <w:tc>
          <w:tcPr>
            <w:tcW w:w="3500" w:type="pct"/>
          </w:tcPr>
          <w:p w14:paraId="35A6F0D9" w14:textId="77777777" w:rsidR="004B34D0" w:rsidRPr="00A81E77" w:rsidRDefault="004B34D0" w:rsidP="004B34D0">
            <w:pPr>
              <w:tabs>
                <w:tab w:val="left" w:pos="288"/>
                <w:tab w:val="left" w:pos="576"/>
                <w:tab w:val="left" w:pos="864"/>
                <w:tab w:val="left" w:pos="1152"/>
              </w:tabs>
              <w:spacing w:before="40" w:after="40" w:line="200" w:lineRule="exact"/>
              <w:ind w:left="86" w:right="43"/>
              <w:rPr>
                <w:sz w:val="17"/>
                <w:lang w:val="en-GB"/>
              </w:rPr>
            </w:pPr>
            <w:r w:rsidRPr="00A81E77">
              <w:rPr>
                <w:sz w:val="17"/>
                <w:lang w:val="en-GB"/>
              </w:rPr>
              <w:t>Improvement of the status of women in the United Nations system</w:t>
            </w:r>
          </w:p>
        </w:tc>
      </w:tr>
      <w:tr w:rsidR="004B34D0" w:rsidRPr="00C67FDE" w14:paraId="251231E2" w14:textId="77777777" w:rsidTr="004B34D0">
        <w:tc>
          <w:tcPr>
            <w:tcW w:w="1450" w:type="pct"/>
          </w:tcPr>
          <w:p w14:paraId="23E6E488" w14:textId="79C4DADA" w:rsidR="004B34D0" w:rsidRPr="00A81E77" w:rsidRDefault="004B34D0" w:rsidP="004B34D0">
            <w:pPr>
              <w:tabs>
                <w:tab w:val="left" w:pos="288"/>
                <w:tab w:val="left" w:pos="576"/>
                <w:tab w:val="left" w:pos="864"/>
                <w:tab w:val="left" w:pos="1152"/>
              </w:tabs>
              <w:spacing w:before="40" w:after="40" w:line="200" w:lineRule="exact"/>
              <w:ind w:right="43"/>
              <w:rPr>
                <w:sz w:val="17"/>
                <w:lang w:val="en-GB"/>
              </w:rPr>
            </w:pPr>
            <w:hyperlink r:id="rId39" w:history="1">
              <w:r w:rsidRPr="00A81E77">
                <w:rPr>
                  <w:rStyle w:val="Hyperlink"/>
                  <w:sz w:val="17"/>
                  <w:lang w:val="en-GB"/>
                </w:rPr>
                <w:t>63/271</w:t>
              </w:r>
            </w:hyperlink>
          </w:p>
        </w:tc>
        <w:tc>
          <w:tcPr>
            <w:tcW w:w="3500" w:type="pct"/>
          </w:tcPr>
          <w:p w14:paraId="6BD9FED5" w14:textId="77777777" w:rsidR="004B34D0" w:rsidRPr="00A81E77" w:rsidRDefault="004B34D0" w:rsidP="004B34D0">
            <w:pPr>
              <w:tabs>
                <w:tab w:val="left" w:pos="288"/>
                <w:tab w:val="left" w:pos="576"/>
                <w:tab w:val="left" w:pos="864"/>
                <w:tab w:val="left" w:pos="1152"/>
              </w:tabs>
              <w:spacing w:before="40" w:after="40" w:line="200" w:lineRule="exact"/>
              <w:ind w:left="86" w:right="43"/>
              <w:rPr>
                <w:sz w:val="17"/>
                <w:lang w:val="en-GB"/>
              </w:rPr>
            </w:pPr>
            <w:r w:rsidRPr="00A81E77">
              <w:rPr>
                <w:sz w:val="17"/>
                <w:lang w:val="en-GB"/>
              </w:rPr>
              <w:t>Amendments to the Staff Regulations</w:t>
            </w:r>
          </w:p>
        </w:tc>
      </w:tr>
      <w:tr w:rsidR="004B34D0" w:rsidRPr="00C67FDE" w14:paraId="1B8B4637" w14:textId="77777777" w:rsidTr="004B34D0">
        <w:tc>
          <w:tcPr>
            <w:tcW w:w="1450" w:type="pct"/>
          </w:tcPr>
          <w:p w14:paraId="4610725C" w14:textId="5748F2CD" w:rsidR="004B34D0" w:rsidRPr="00A81E77" w:rsidRDefault="004B34D0" w:rsidP="004B34D0">
            <w:pPr>
              <w:tabs>
                <w:tab w:val="left" w:pos="288"/>
                <w:tab w:val="left" w:pos="576"/>
                <w:tab w:val="left" w:pos="864"/>
                <w:tab w:val="left" w:pos="1152"/>
              </w:tabs>
              <w:spacing w:before="40" w:after="40" w:line="200" w:lineRule="exact"/>
              <w:ind w:right="43"/>
              <w:rPr>
                <w:sz w:val="17"/>
                <w:lang w:val="en-GB"/>
              </w:rPr>
            </w:pPr>
            <w:hyperlink r:id="rId40" w:history="1">
              <w:r w:rsidRPr="00A81E77">
                <w:rPr>
                  <w:rStyle w:val="Hyperlink"/>
                  <w:sz w:val="17"/>
                  <w:lang w:val="en-GB"/>
                </w:rPr>
                <w:t>73/281</w:t>
              </w:r>
            </w:hyperlink>
          </w:p>
        </w:tc>
        <w:tc>
          <w:tcPr>
            <w:tcW w:w="3500" w:type="pct"/>
          </w:tcPr>
          <w:p w14:paraId="0000034D" w14:textId="77777777" w:rsidR="004B34D0" w:rsidRPr="00A81E77" w:rsidRDefault="004B34D0" w:rsidP="004B34D0">
            <w:pPr>
              <w:tabs>
                <w:tab w:val="left" w:pos="288"/>
                <w:tab w:val="left" w:pos="576"/>
                <w:tab w:val="left" w:pos="864"/>
                <w:tab w:val="left" w:pos="1152"/>
              </w:tabs>
              <w:spacing w:before="40" w:after="40" w:line="200" w:lineRule="exact"/>
              <w:ind w:left="86" w:right="43"/>
              <w:rPr>
                <w:sz w:val="17"/>
                <w:lang w:val="en-GB"/>
              </w:rPr>
            </w:pPr>
            <w:r w:rsidRPr="00A81E77">
              <w:rPr>
                <w:sz w:val="17"/>
                <w:lang w:val="en-GB"/>
              </w:rPr>
              <w:t>Shifting the management paradigm in the United Nations</w:t>
            </w:r>
          </w:p>
        </w:tc>
      </w:tr>
      <w:tr w:rsidR="004B34D0" w:rsidRPr="00A81E77" w14:paraId="48161B86" w14:textId="77777777" w:rsidTr="004B34D0">
        <w:tc>
          <w:tcPr>
            <w:tcW w:w="1450" w:type="pct"/>
          </w:tcPr>
          <w:p w14:paraId="49116A06" w14:textId="457A5AA8" w:rsidR="004B34D0" w:rsidRPr="00A81E77" w:rsidRDefault="004B34D0" w:rsidP="004B34D0">
            <w:pPr>
              <w:tabs>
                <w:tab w:val="left" w:pos="288"/>
                <w:tab w:val="left" w:pos="576"/>
                <w:tab w:val="left" w:pos="864"/>
                <w:tab w:val="left" w:pos="1152"/>
              </w:tabs>
              <w:spacing w:before="40" w:after="40" w:line="200" w:lineRule="exact"/>
              <w:ind w:right="43"/>
              <w:rPr>
                <w:sz w:val="17"/>
                <w:lang w:val="en-GB"/>
              </w:rPr>
            </w:pPr>
            <w:hyperlink r:id="rId41" w:history="1">
              <w:r w:rsidRPr="00A81E77">
                <w:rPr>
                  <w:rStyle w:val="Hyperlink"/>
                  <w:sz w:val="17"/>
                  <w:lang w:val="en-GB"/>
                </w:rPr>
                <w:t>77/278</w:t>
              </w:r>
            </w:hyperlink>
            <w:r w:rsidRPr="00A81E77">
              <w:rPr>
                <w:sz w:val="17"/>
                <w:lang w:val="en-GB"/>
              </w:rPr>
              <w:t xml:space="preserve">; </w:t>
            </w:r>
            <w:hyperlink r:id="rId42" w:history="1">
              <w:r w:rsidRPr="00A81E77">
                <w:rPr>
                  <w:rStyle w:val="Hyperlink"/>
                  <w:sz w:val="17"/>
                  <w:szCs w:val="17"/>
                  <w:lang w:val="en-GB"/>
                </w:rPr>
                <w:t>79/280</w:t>
              </w:r>
            </w:hyperlink>
          </w:p>
        </w:tc>
        <w:tc>
          <w:tcPr>
            <w:tcW w:w="3500" w:type="pct"/>
          </w:tcPr>
          <w:p w14:paraId="3C1D38BA" w14:textId="77777777" w:rsidR="004B34D0" w:rsidRPr="00A81E77" w:rsidRDefault="004B34D0" w:rsidP="004B34D0">
            <w:pPr>
              <w:tabs>
                <w:tab w:val="left" w:pos="288"/>
                <w:tab w:val="left" w:pos="576"/>
                <w:tab w:val="left" w:pos="864"/>
                <w:tab w:val="left" w:pos="1152"/>
              </w:tabs>
              <w:spacing w:before="40" w:after="40" w:line="200" w:lineRule="exact"/>
              <w:ind w:left="86" w:right="43"/>
              <w:rPr>
                <w:sz w:val="17"/>
                <w:lang w:val="en-GB"/>
              </w:rPr>
            </w:pPr>
            <w:r w:rsidRPr="00A81E77">
              <w:rPr>
                <w:sz w:val="17"/>
                <w:lang w:val="en-GB"/>
              </w:rPr>
              <w:t>Human resources management</w:t>
            </w:r>
          </w:p>
        </w:tc>
      </w:tr>
      <w:tr w:rsidR="004B34D0" w:rsidRPr="00C67FDE" w14:paraId="7EFEE605" w14:textId="77777777" w:rsidTr="004B34D0">
        <w:tc>
          <w:tcPr>
            <w:tcW w:w="1450" w:type="pct"/>
          </w:tcPr>
          <w:p w14:paraId="132AC95C" w14:textId="244B35D9" w:rsidR="004B34D0" w:rsidRPr="00A81E77" w:rsidRDefault="004B34D0" w:rsidP="004B34D0">
            <w:pPr>
              <w:tabs>
                <w:tab w:val="left" w:pos="288"/>
                <w:tab w:val="left" w:pos="576"/>
                <w:tab w:val="left" w:pos="864"/>
                <w:tab w:val="left" w:pos="1152"/>
              </w:tabs>
              <w:spacing w:before="40" w:after="40" w:line="200" w:lineRule="exact"/>
              <w:ind w:right="43"/>
              <w:rPr>
                <w:sz w:val="17"/>
                <w:lang w:val="en-GB"/>
              </w:rPr>
            </w:pPr>
            <w:hyperlink r:id="rId43" w:history="1">
              <w:r w:rsidRPr="00A81E77">
                <w:rPr>
                  <w:rStyle w:val="Hyperlink"/>
                  <w:sz w:val="17"/>
                  <w:lang w:val="en-GB"/>
                </w:rPr>
                <w:t>78/275</w:t>
              </w:r>
            </w:hyperlink>
          </w:p>
        </w:tc>
        <w:tc>
          <w:tcPr>
            <w:tcW w:w="3500" w:type="pct"/>
          </w:tcPr>
          <w:p w14:paraId="6B7B948D" w14:textId="77777777" w:rsidR="004B34D0" w:rsidRPr="00A81E77" w:rsidRDefault="004B34D0" w:rsidP="004B34D0">
            <w:pPr>
              <w:tabs>
                <w:tab w:val="left" w:pos="288"/>
                <w:tab w:val="left" w:pos="576"/>
                <w:tab w:val="left" w:pos="864"/>
                <w:tab w:val="left" w:pos="1152"/>
              </w:tabs>
              <w:spacing w:before="40" w:after="40" w:line="200" w:lineRule="exact"/>
              <w:ind w:left="86" w:right="43"/>
              <w:rPr>
                <w:sz w:val="17"/>
                <w:lang w:val="en-GB"/>
              </w:rPr>
            </w:pPr>
            <w:r w:rsidRPr="00A81E77">
              <w:rPr>
                <w:sz w:val="17"/>
                <w:lang w:val="en-GB"/>
              </w:rPr>
              <w:t>Amendments to the Staff Regulations and Rules</w:t>
            </w:r>
          </w:p>
        </w:tc>
      </w:tr>
      <w:tr w:rsidR="004B34D0" w:rsidRPr="00A81E77" w14:paraId="31E7AA1D" w14:textId="77777777" w:rsidTr="004B34D0">
        <w:tc>
          <w:tcPr>
            <w:tcW w:w="1450" w:type="pct"/>
          </w:tcPr>
          <w:p w14:paraId="13CB5750" w14:textId="5E1F4178" w:rsidR="004B34D0" w:rsidRPr="00A81E77" w:rsidRDefault="004B34D0" w:rsidP="004B34D0">
            <w:pPr>
              <w:tabs>
                <w:tab w:val="left" w:pos="288"/>
                <w:tab w:val="left" w:pos="576"/>
                <w:tab w:val="left" w:pos="864"/>
                <w:tab w:val="left" w:pos="1152"/>
              </w:tabs>
              <w:spacing w:before="40" w:after="40" w:line="200" w:lineRule="exact"/>
              <w:ind w:right="43"/>
              <w:rPr>
                <w:sz w:val="17"/>
                <w:szCs w:val="17"/>
                <w:lang w:val="en-GB"/>
              </w:rPr>
            </w:pPr>
            <w:hyperlink r:id="rId44" w:history="1">
              <w:r w:rsidRPr="00A81E77">
                <w:rPr>
                  <w:rStyle w:val="Hyperlink"/>
                  <w:sz w:val="17"/>
                  <w:szCs w:val="17"/>
                  <w:lang w:val="en-GB"/>
                </w:rPr>
                <w:t>79/252</w:t>
              </w:r>
            </w:hyperlink>
            <w:r w:rsidRPr="00A81E77">
              <w:rPr>
                <w:sz w:val="17"/>
                <w:szCs w:val="17"/>
                <w:lang w:val="en-GB"/>
              </w:rPr>
              <w:t xml:space="preserve"> A</w:t>
            </w:r>
            <w:r w:rsidR="00040DE1" w:rsidRPr="00A81E77">
              <w:rPr>
                <w:sz w:val="17"/>
                <w:szCs w:val="17"/>
                <w:lang w:val="en-GB"/>
              </w:rPr>
              <w:t>–</w:t>
            </w:r>
            <w:r w:rsidRPr="00A81E77">
              <w:rPr>
                <w:sz w:val="17"/>
                <w:szCs w:val="17"/>
                <w:lang w:val="en-GB"/>
              </w:rPr>
              <w:t xml:space="preserve">B; </w:t>
            </w:r>
            <w:hyperlink r:id="rId45" w:history="1">
              <w:r w:rsidRPr="00A81E77">
                <w:rPr>
                  <w:rStyle w:val="Hyperlink"/>
                  <w:sz w:val="17"/>
                  <w:szCs w:val="17"/>
                  <w:lang w:val="en-GB"/>
                </w:rPr>
                <w:t>80/236</w:t>
              </w:r>
            </w:hyperlink>
            <w:r w:rsidRPr="00A81E77">
              <w:rPr>
                <w:sz w:val="17"/>
                <w:szCs w:val="17"/>
                <w:lang w:val="en-GB"/>
              </w:rPr>
              <w:t xml:space="preserve"> A</w:t>
            </w:r>
            <w:r w:rsidR="00040DE1" w:rsidRPr="00A81E77">
              <w:rPr>
                <w:sz w:val="17"/>
                <w:szCs w:val="17"/>
                <w:lang w:val="en-GB"/>
              </w:rPr>
              <w:t>–</w:t>
            </w:r>
            <w:r w:rsidRPr="00A81E77">
              <w:rPr>
                <w:sz w:val="17"/>
                <w:szCs w:val="17"/>
                <w:lang w:val="en-GB"/>
              </w:rPr>
              <w:t>B</w:t>
            </w:r>
          </w:p>
        </w:tc>
        <w:tc>
          <w:tcPr>
            <w:tcW w:w="3500" w:type="pct"/>
          </w:tcPr>
          <w:p w14:paraId="7AE15786" w14:textId="77777777" w:rsidR="004B34D0" w:rsidRPr="00A81E77" w:rsidRDefault="004B34D0" w:rsidP="004B34D0">
            <w:pPr>
              <w:tabs>
                <w:tab w:val="left" w:pos="288"/>
                <w:tab w:val="left" w:pos="576"/>
                <w:tab w:val="left" w:pos="864"/>
                <w:tab w:val="left" w:pos="1152"/>
              </w:tabs>
              <w:spacing w:before="40" w:after="40" w:line="200" w:lineRule="exact"/>
              <w:ind w:left="86" w:right="43"/>
              <w:rPr>
                <w:sz w:val="17"/>
                <w:lang w:val="en-GB"/>
              </w:rPr>
            </w:pPr>
            <w:r w:rsidRPr="00A81E77">
              <w:rPr>
                <w:sz w:val="17"/>
                <w:lang w:val="en-GB"/>
              </w:rPr>
              <w:t>United Nations common system</w:t>
            </w:r>
          </w:p>
        </w:tc>
      </w:tr>
      <w:tr w:rsidR="004B34D0" w:rsidRPr="00C67FDE" w14:paraId="3EFAEF2F" w14:textId="77777777" w:rsidTr="004B34D0">
        <w:tc>
          <w:tcPr>
            <w:tcW w:w="1450" w:type="pct"/>
          </w:tcPr>
          <w:p w14:paraId="1F75ECE2" w14:textId="182AC685" w:rsidR="004B34D0" w:rsidRPr="00A81E77" w:rsidRDefault="004B34D0" w:rsidP="004B34D0">
            <w:pPr>
              <w:tabs>
                <w:tab w:val="left" w:pos="288"/>
                <w:tab w:val="left" w:pos="576"/>
                <w:tab w:val="left" w:pos="864"/>
                <w:tab w:val="left" w:pos="1152"/>
              </w:tabs>
              <w:spacing w:before="40" w:after="40" w:line="200" w:lineRule="exact"/>
              <w:ind w:right="43"/>
              <w:rPr>
                <w:sz w:val="17"/>
                <w:szCs w:val="17"/>
                <w:lang w:val="en-GB"/>
              </w:rPr>
            </w:pPr>
            <w:hyperlink r:id="rId46" w:history="1">
              <w:r w:rsidRPr="00A81E77">
                <w:rPr>
                  <w:rStyle w:val="Hyperlink"/>
                  <w:sz w:val="17"/>
                  <w:szCs w:val="17"/>
                  <w:lang w:val="en-GB"/>
                </w:rPr>
                <w:t>79/254</w:t>
              </w:r>
            </w:hyperlink>
            <w:r w:rsidRPr="00A81E77">
              <w:rPr>
                <w:sz w:val="17"/>
                <w:szCs w:val="17"/>
                <w:lang w:val="en-GB"/>
              </w:rPr>
              <w:t xml:space="preserve">; </w:t>
            </w:r>
            <w:hyperlink r:id="rId47" w:history="1">
              <w:r w:rsidRPr="00A81E77">
                <w:rPr>
                  <w:rStyle w:val="Hyperlink"/>
                  <w:sz w:val="17"/>
                  <w:szCs w:val="17"/>
                  <w:lang w:val="en-GB"/>
                </w:rPr>
                <w:t>80/238</w:t>
              </w:r>
            </w:hyperlink>
          </w:p>
        </w:tc>
        <w:tc>
          <w:tcPr>
            <w:tcW w:w="3500" w:type="pct"/>
          </w:tcPr>
          <w:p w14:paraId="0A0D657C" w14:textId="77777777" w:rsidR="004B34D0" w:rsidRPr="00A81E77" w:rsidRDefault="004B34D0" w:rsidP="004B34D0">
            <w:pPr>
              <w:tabs>
                <w:tab w:val="left" w:pos="288"/>
                <w:tab w:val="left" w:pos="576"/>
                <w:tab w:val="left" w:pos="864"/>
                <w:tab w:val="left" w:pos="1152"/>
              </w:tabs>
              <w:spacing w:before="40" w:after="40" w:line="200" w:lineRule="exact"/>
              <w:ind w:left="86" w:right="43"/>
              <w:rPr>
                <w:spacing w:val="0"/>
                <w:w w:val="101"/>
                <w:sz w:val="17"/>
                <w:lang w:val="en-GB"/>
              </w:rPr>
            </w:pPr>
            <w:r w:rsidRPr="00A81E77">
              <w:rPr>
                <w:w w:val="101"/>
                <w:sz w:val="17"/>
                <w:lang w:val="en-GB"/>
              </w:rPr>
              <w:t>Administration of justice at the United Nations</w:t>
            </w:r>
          </w:p>
        </w:tc>
      </w:tr>
    </w:tbl>
    <w:p w14:paraId="0426C92A" w14:textId="77777777" w:rsidR="004B34D0" w:rsidRPr="00A81E77" w:rsidRDefault="004B34D0" w:rsidP="004B34D0">
      <w:pPr>
        <w:spacing w:line="240" w:lineRule="auto"/>
        <w:rPr>
          <w:sz w:val="2"/>
          <w:lang w:val="en-GB"/>
        </w:rPr>
        <w:sectPr w:rsidR="004B34D0" w:rsidRPr="00A81E77" w:rsidSect="004B34D0">
          <w:endnotePr>
            <w:numFmt w:val="decimal"/>
          </w:endnotePr>
          <w:type w:val="continuous"/>
          <w:pgSz w:w="12240" w:h="15840"/>
          <w:pgMar w:top="1440" w:right="1195" w:bottom="1152" w:left="1195" w:header="432" w:footer="504" w:gutter="0"/>
          <w:cols w:num="2" w:space="240"/>
          <w:noEndnote/>
          <w:docGrid w:linePitch="360"/>
        </w:sectPr>
      </w:pPr>
    </w:p>
    <w:p w14:paraId="66128188" w14:textId="77777777" w:rsidR="004B34D0" w:rsidRPr="00A81E77" w:rsidRDefault="004B34D0" w:rsidP="004C59F6">
      <w:pPr>
        <w:pStyle w:val="SingleTxt"/>
        <w:spacing w:after="0" w:line="120" w:lineRule="exact"/>
        <w:rPr>
          <w:sz w:val="10"/>
          <w:lang w:val="en-GB"/>
        </w:rPr>
      </w:pPr>
    </w:p>
    <w:p w14:paraId="50658E70" w14:textId="77777777" w:rsidR="004C59F6" w:rsidRPr="00A81E77" w:rsidRDefault="004C59F6" w:rsidP="004C59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Subprogramme 3</w:t>
      </w:r>
    </w:p>
    <w:p w14:paraId="3BEBE460" w14:textId="63163574" w:rsidR="004C59F6" w:rsidRPr="00A81E77" w:rsidRDefault="004C59F6" w:rsidP="004C59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Support services</w:t>
      </w:r>
    </w:p>
    <w:p w14:paraId="47E025DA" w14:textId="77777777" w:rsidR="004C59F6" w:rsidRPr="00A81E77" w:rsidRDefault="004C59F6" w:rsidP="004C59F6">
      <w:pPr>
        <w:pStyle w:val="SingleTxt"/>
        <w:spacing w:after="0" w:line="120" w:lineRule="exact"/>
        <w:rPr>
          <w:sz w:val="10"/>
          <w:lang w:val="en-GB"/>
        </w:rPr>
      </w:pPr>
    </w:p>
    <w:p w14:paraId="379F9373" w14:textId="7F6419B2" w:rsidR="004C59F6" w:rsidRPr="00A81E77" w:rsidRDefault="004C59F6" w:rsidP="004C59F6">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A81E77">
        <w:rPr>
          <w:lang w:val="en-GB"/>
        </w:rPr>
        <w:t>General Assembly resolutions</w:t>
      </w:r>
    </w:p>
    <w:p w14:paraId="7E8483B1" w14:textId="77777777" w:rsidR="004C59F6" w:rsidRPr="00A81E77" w:rsidRDefault="004C59F6" w:rsidP="004C59F6">
      <w:pPr>
        <w:spacing w:line="120" w:lineRule="exact"/>
        <w:rPr>
          <w:sz w:val="10"/>
          <w:lang w:val="en-GB"/>
        </w:rPr>
      </w:pPr>
    </w:p>
    <w:p w14:paraId="704E8641" w14:textId="77777777" w:rsidR="004C59F6" w:rsidRPr="00A81E77" w:rsidRDefault="004C59F6" w:rsidP="004C59F6">
      <w:pPr>
        <w:spacing w:line="240" w:lineRule="auto"/>
        <w:rPr>
          <w:sz w:val="2"/>
          <w:lang w:val="en-GB"/>
        </w:rPr>
      </w:pPr>
    </w:p>
    <w:p w14:paraId="2A879EF4" w14:textId="77777777" w:rsidR="004C59F6" w:rsidRPr="00A81E77" w:rsidRDefault="004C59F6" w:rsidP="004C59F6">
      <w:pPr>
        <w:spacing w:line="240" w:lineRule="auto"/>
        <w:rPr>
          <w:sz w:val="2"/>
          <w:lang w:val="en-GB"/>
        </w:rPr>
        <w:sectPr w:rsidR="004C59F6" w:rsidRPr="00A81E77" w:rsidSect="004B34D0">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C59F6" w:rsidRPr="00C67FDE" w14:paraId="3963E2CC" w14:textId="77777777" w:rsidTr="004C59F6">
        <w:tc>
          <w:tcPr>
            <w:tcW w:w="1465" w:type="pct"/>
          </w:tcPr>
          <w:p w14:paraId="5909EA5C" w14:textId="14D4BA40" w:rsidR="004C59F6" w:rsidRPr="00A81E77" w:rsidRDefault="004C59F6" w:rsidP="004C59F6">
            <w:pPr>
              <w:tabs>
                <w:tab w:val="left" w:pos="288"/>
                <w:tab w:val="left" w:pos="576"/>
                <w:tab w:val="left" w:pos="864"/>
                <w:tab w:val="left" w:pos="1152"/>
              </w:tabs>
              <w:spacing w:before="40" w:after="40" w:line="200" w:lineRule="exact"/>
              <w:ind w:right="43"/>
              <w:rPr>
                <w:kern w:val="14"/>
                <w:sz w:val="17"/>
                <w:lang w:val="en-GB"/>
              </w:rPr>
            </w:pPr>
            <w:hyperlink r:id="rId48" w:history="1">
              <w:r w:rsidRPr="00A81E77">
                <w:rPr>
                  <w:rStyle w:val="Hyperlink"/>
                  <w:kern w:val="14"/>
                  <w:sz w:val="17"/>
                  <w:lang w:val="en-GB"/>
                </w:rPr>
                <w:t>58/263</w:t>
              </w:r>
            </w:hyperlink>
          </w:p>
        </w:tc>
        <w:tc>
          <w:tcPr>
            <w:tcW w:w="3535" w:type="pct"/>
          </w:tcPr>
          <w:p w14:paraId="6C70AB2E" w14:textId="77777777" w:rsidR="004C59F6" w:rsidRPr="00A81E77" w:rsidRDefault="004C59F6" w:rsidP="004C59F6">
            <w:pPr>
              <w:tabs>
                <w:tab w:val="left" w:pos="288"/>
                <w:tab w:val="left" w:pos="576"/>
                <w:tab w:val="left" w:pos="864"/>
                <w:tab w:val="left" w:pos="1152"/>
              </w:tabs>
              <w:spacing w:before="40" w:after="40" w:line="200" w:lineRule="exact"/>
              <w:ind w:left="86" w:right="43"/>
              <w:rPr>
                <w:kern w:val="14"/>
                <w:sz w:val="17"/>
                <w:lang w:val="en-GB"/>
              </w:rPr>
            </w:pPr>
            <w:r w:rsidRPr="00A81E77">
              <w:rPr>
                <w:kern w:val="14"/>
                <w:sz w:val="17"/>
                <w:lang w:val="en-GB"/>
              </w:rPr>
              <w:t>Report of the Joint Inspection Unit on the revenue-producing activities of the United Nations system</w:t>
            </w:r>
          </w:p>
        </w:tc>
      </w:tr>
      <w:tr w:rsidR="004C59F6" w:rsidRPr="00A81E77" w14:paraId="50EA08BC" w14:textId="77777777" w:rsidTr="004C59F6">
        <w:tc>
          <w:tcPr>
            <w:tcW w:w="1465" w:type="pct"/>
          </w:tcPr>
          <w:p w14:paraId="2C671DD8" w14:textId="7075D327" w:rsidR="004C59F6" w:rsidRPr="00A81E77" w:rsidRDefault="004C59F6" w:rsidP="004C59F6">
            <w:pPr>
              <w:tabs>
                <w:tab w:val="left" w:pos="288"/>
                <w:tab w:val="left" w:pos="576"/>
                <w:tab w:val="left" w:pos="864"/>
                <w:tab w:val="left" w:pos="1152"/>
              </w:tabs>
              <w:spacing w:before="40" w:after="40" w:line="200" w:lineRule="exact"/>
              <w:ind w:right="43"/>
              <w:rPr>
                <w:sz w:val="17"/>
                <w:lang w:val="en-GB"/>
              </w:rPr>
            </w:pPr>
            <w:hyperlink r:id="rId49" w:history="1">
              <w:r w:rsidRPr="00A81E77">
                <w:rPr>
                  <w:rStyle w:val="Hyperlink"/>
                  <w:kern w:val="14"/>
                  <w:sz w:val="17"/>
                  <w:lang w:val="en-GB"/>
                </w:rPr>
                <w:t>59/289</w:t>
              </w:r>
            </w:hyperlink>
          </w:p>
        </w:tc>
        <w:tc>
          <w:tcPr>
            <w:tcW w:w="3535" w:type="pct"/>
          </w:tcPr>
          <w:p w14:paraId="0AF0BF5D" w14:textId="77777777" w:rsidR="004C59F6" w:rsidRPr="00A81E77" w:rsidRDefault="004C59F6" w:rsidP="004C59F6">
            <w:pPr>
              <w:tabs>
                <w:tab w:val="left" w:pos="288"/>
                <w:tab w:val="left" w:pos="576"/>
                <w:tab w:val="left" w:pos="864"/>
                <w:tab w:val="left" w:pos="1152"/>
              </w:tabs>
              <w:spacing w:before="40" w:after="40" w:line="200" w:lineRule="exact"/>
              <w:ind w:left="86" w:right="43"/>
              <w:rPr>
                <w:kern w:val="14"/>
                <w:sz w:val="17"/>
                <w:lang w:val="en-GB"/>
              </w:rPr>
            </w:pPr>
            <w:r w:rsidRPr="00A81E77">
              <w:rPr>
                <w:kern w:val="14"/>
                <w:sz w:val="17"/>
                <w:lang w:val="en-GB"/>
              </w:rPr>
              <w:t>Outsourcing practices</w:t>
            </w:r>
          </w:p>
        </w:tc>
      </w:tr>
      <w:tr w:rsidR="004C59F6" w:rsidRPr="00A81E77" w14:paraId="79B30999" w14:textId="77777777" w:rsidTr="004C59F6">
        <w:tc>
          <w:tcPr>
            <w:tcW w:w="1465" w:type="pct"/>
          </w:tcPr>
          <w:p w14:paraId="3D5DE5BF" w14:textId="710E4B1F" w:rsidR="004C59F6" w:rsidRPr="00A81E77" w:rsidRDefault="004C59F6" w:rsidP="004C59F6">
            <w:pPr>
              <w:tabs>
                <w:tab w:val="left" w:pos="288"/>
                <w:tab w:val="left" w:pos="576"/>
                <w:tab w:val="left" w:pos="864"/>
                <w:tab w:val="left" w:pos="1152"/>
              </w:tabs>
              <w:spacing w:before="40" w:after="40" w:line="200" w:lineRule="exact"/>
              <w:ind w:right="43"/>
              <w:rPr>
                <w:kern w:val="14"/>
                <w:sz w:val="17"/>
                <w:lang w:val="en-GB"/>
              </w:rPr>
            </w:pPr>
            <w:hyperlink r:id="rId50" w:history="1">
              <w:r w:rsidRPr="00A81E77">
                <w:rPr>
                  <w:rStyle w:val="Hyperlink"/>
                  <w:kern w:val="14"/>
                  <w:sz w:val="17"/>
                  <w:lang w:val="en-GB"/>
                </w:rPr>
                <w:t>69/273</w:t>
              </w:r>
            </w:hyperlink>
          </w:p>
        </w:tc>
        <w:tc>
          <w:tcPr>
            <w:tcW w:w="3535" w:type="pct"/>
          </w:tcPr>
          <w:p w14:paraId="564394DF" w14:textId="77777777" w:rsidR="004C59F6" w:rsidRPr="00A81E77" w:rsidRDefault="004C59F6" w:rsidP="004C59F6">
            <w:pPr>
              <w:tabs>
                <w:tab w:val="left" w:pos="288"/>
                <w:tab w:val="left" w:pos="576"/>
                <w:tab w:val="left" w:pos="864"/>
                <w:tab w:val="left" w:pos="1152"/>
              </w:tabs>
              <w:spacing w:before="40" w:after="40" w:line="200" w:lineRule="exact"/>
              <w:ind w:left="86" w:right="43"/>
              <w:rPr>
                <w:kern w:val="14"/>
                <w:sz w:val="17"/>
                <w:lang w:val="en-GB"/>
              </w:rPr>
            </w:pPr>
            <w:r w:rsidRPr="00A81E77">
              <w:rPr>
                <w:kern w:val="14"/>
                <w:sz w:val="17"/>
                <w:lang w:val="en-GB"/>
              </w:rPr>
              <w:t>Procurement</w:t>
            </w:r>
          </w:p>
        </w:tc>
      </w:tr>
    </w:tbl>
    <w:p w14:paraId="448851BE" w14:textId="77777777" w:rsidR="004C59F6" w:rsidRPr="00A81E77" w:rsidRDefault="004C59F6" w:rsidP="004C59F6">
      <w:pPr>
        <w:spacing w:line="240" w:lineRule="auto"/>
        <w:rPr>
          <w:sz w:val="2"/>
          <w:lang w:val="en-GB"/>
        </w:rPr>
        <w:sectPr w:rsidR="004C59F6" w:rsidRPr="00A81E77" w:rsidSect="004C59F6">
          <w:endnotePr>
            <w:numFmt w:val="decimal"/>
          </w:endnotePr>
          <w:type w:val="continuous"/>
          <w:pgSz w:w="12240" w:h="15840"/>
          <w:pgMar w:top="1440" w:right="1195" w:bottom="1152" w:left="1195" w:header="432" w:footer="504" w:gutter="0"/>
          <w:cols w:num="2" w:space="240"/>
          <w:noEndnote/>
          <w:docGrid w:linePitch="360"/>
        </w:sectPr>
      </w:pPr>
    </w:p>
    <w:p w14:paraId="73DE1990" w14:textId="77777777" w:rsidR="004C59F6" w:rsidRPr="00A81E77" w:rsidRDefault="004C59F6" w:rsidP="004C59F6">
      <w:pPr>
        <w:pStyle w:val="SingleTxt"/>
        <w:spacing w:after="0" w:line="120" w:lineRule="exact"/>
        <w:rPr>
          <w:sz w:val="10"/>
          <w:lang w:val="en-GB"/>
        </w:rPr>
      </w:pPr>
    </w:p>
    <w:p w14:paraId="1ED1F0E0" w14:textId="77777777" w:rsidR="00095642" w:rsidRPr="00A81E77" w:rsidRDefault="00095642" w:rsidP="0009564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Subprogramme 4</w:t>
      </w:r>
    </w:p>
    <w:p w14:paraId="771277D8" w14:textId="77777777" w:rsidR="00095642" w:rsidRPr="00A81E77" w:rsidRDefault="00095642" w:rsidP="0009564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Information and communications technology operations</w:t>
      </w:r>
    </w:p>
    <w:p w14:paraId="1A8C9BB2" w14:textId="77777777" w:rsidR="00095642" w:rsidRPr="00A81E77" w:rsidRDefault="00095642" w:rsidP="00095642">
      <w:pPr>
        <w:pStyle w:val="SingleTxt"/>
        <w:spacing w:after="0" w:line="120" w:lineRule="exact"/>
        <w:rPr>
          <w:sz w:val="10"/>
          <w:lang w:val="en-GB"/>
        </w:rPr>
      </w:pPr>
    </w:p>
    <w:p w14:paraId="356E5441" w14:textId="1F3DC9D1" w:rsidR="004C59F6" w:rsidRPr="00A81E77" w:rsidRDefault="00095642" w:rsidP="0009564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General Assembly resolutions</w:t>
      </w:r>
    </w:p>
    <w:p w14:paraId="4F842E64" w14:textId="77777777" w:rsidR="00095642" w:rsidRPr="00A81E77" w:rsidRDefault="00095642" w:rsidP="00095642">
      <w:pPr>
        <w:spacing w:line="120" w:lineRule="exact"/>
        <w:rPr>
          <w:sz w:val="10"/>
          <w:lang w:val="en-GB"/>
        </w:rPr>
      </w:pPr>
    </w:p>
    <w:p w14:paraId="495EA431" w14:textId="77777777" w:rsidR="00095642" w:rsidRPr="00A81E77" w:rsidRDefault="00095642" w:rsidP="00095642">
      <w:pPr>
        <w:pStyle w:val="SingleTxt"/>
        <w:spacing w:after="0" w:line="240" w:lineRule="auto"/>
        <w:rPr>
          <w:sz w:val="2"/>
          <w:lang w:val="en-GB"/>
        </w:rPr>
      </w:pPr>
    </w:p>
    <w:p w14:paraId="3BE1B061" w14:textId="77777777" w:rsidR="00095642" w:rsidRPr="00A81E77" w:rsidRDefault="00095642" w:rsidP="00095642">
      <w:pPr>
        <w:pStyle w:val="SingleTxt"/>
        <w:spacing w:after="0" w:line="240" w:lineRule="auto"/>
        <w:rPr>
          <w:sz w:val="2"/>
          <w:lang w:val="en-GB"/>
        </w:rPr>
        <w:sectPr w:rsidR="00095642" w:rsidRPr="00A81E77" w:rsidSect="004C59F6">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95642" w:rsidRPr="00C67FDE" w14:paraId="31A6E1BA" w14:textId="77777777" w:rsidTr="00095642">
        <w:tc>
          <w:tcPr>
            <w:tcW w:w="1450" w:type="pct"/>
          </w:tcPr>
          <w:p w14:paraId="5C3846A3" w14:textId="53A391BD" w:rsidR="00095642" w:rsidRPr="00A81E77" w:rsidRDefault="00095642" w:rsidP="00095642">
            <w:pPr>
              <w:tabs>
                <w:tab w:val="left" w:pos="288"/>
                <w:tab w:val="left" w:pos="576"/>
                <w:tab w:val="left" w:pos="864"/>
                <w:tab w:val="left" w:pos="1152"/>
              </w:tabs>
              <w:spacing w:before="40" w:after="40" w:line="200" w:lineRule="exact"/>
              <w:ind w:right="43"/>
              <w:rPr>
                <w:kern w:val="14"/>
                <w:sz w:val="17"/>
                <w:lang w:val="en-GB"/>
              </w:rPr>
            </w:pPr>
            <w:hyperlink r:id="rId51" w:history="1">
              <w:r w:rsidRPr="00A81E77">
                <w:rPr>
                  <w:rStyle w:val="Hyperlink"/>
                  <w:kern w:val="14"/>
                  <w:sz w:val="17"/>
                  <w:lang w:val="en-GB"/>
                </w:rPr>
                <w:t>63/262</w:t>
              </w:r>
            </w:hyperlink>
          </w:p>
        </w:tc>
        <w:tc>
          <w:tcPr>
            <w:tcW w:w="3500" w:type="pct"/>
          </w:tcPr>
          <w:p w14:paraId="75FACD67" w14:textId="77777777" w:rsidR="00095642" w:rsidRPr="00A81E77" w:rsidRDefault="00095642" w:rsidP="00095642">
            <w:pPr>
              <w:tabs>
                <w:tab w:val="left" w:pos="288"/>
                <w:tab w:val="left" w:pos="576"/>
                <w:tab w:val="left" w:pos="864"/>
                <w:tab w:val="left" w:pos="1152"/>
              </w:tabs>
              <w:spacing w:before="40" w:after="40" w:line="200" w:lineRule="exact"/>
              <w:ind w:left="86" w:right="43"/>
              <w:rPr>
                <w:spacing w:val="2"/>
                <w:w w:val="102"/>
                <w:kern w:val="14"/>
                <w:sz w:val="17"/>
                <w:lang w:val="en-GB"/>
              </w:rPr>
            </w:pPr>
            <w:r w:rsidRPr="00A81E77">
              <w:rPr>
                <w:spacing w:val="2"/>
                <w:w w:val="102"/>
                <w:kern w:val="14"/>
                <w:sz w:val="17"/>
                <w:lang w:val="en-GB"/>
              </w:rPr>
              <w:t>Information and communications technology, enterprise resource planning, and security, disaster recovery and business continuity</w:t>
            </w:r>
          </w:p>
        </w:tc>
      </w:tr>
      <w:tr w:rsidR="00095642" w:rsidRPr="00C67FDE" w14:paraId="221295F2" w14:textId="77777777" w:rsidTr="00095642">
        <w:tc>
          <w:tcPr>
            <w:tcW w:w="1450" w:type="pct"/>
          </w:tcPr>
          <w:p w14:paraId="6A2E7967" w14:textId="3286F021" w:rsidR="00095642" w:rsidRPr="00A81E77" w:rsidRDefault="00095642" w:rsidP="00095642">
            <w:pPr>
              <w:tabs>
                <w:tab w:val="left" w:pos="288"/>
                <w:tab w:val="left" w:pos="576"/>
                <w:tab w:val="left" w:pos="864"/>
                <w:tab w:val="left" w:pos="1152"/>
              </w:tabs>
              <w:spacing w:before="40" w:after="40" w:line="200" w:lineRule="exact"/>
              <w:ind w:right="43"/>
              <w:rPr>
                <w:kern w:val="14"/>
                <w:sz w:val="17"/>
                <w:lang w:val="en-GB"/>
              </w:rPr>
            </w:pPr>
            <w:hyperlink r:id="rId52" w:history="1">
              <w:r w:rsidRPr="00A81E77">
                <w:rPr>
                  <w:rStyle w:val="Hyperlink"/>
                  <w:kern w:val="14"/>
                  <w:sz w:val="17"/>
                  <w:lang w:val="en-GB"/>
                </w:rPr>
                <w:t>63/269</w:t>
              </w:r>
            </w:hyperlink>
          </w:p>
        </w:tc>
        <w:tc>
          <w:tcPr>
            <w:tcW w:w="3500" w:type="pct"/>
          </w:tcPr>
          <w:p w14:paraId="13F466A5" w14:textId="77777777" w:rsidR="00095642" w:rsidRPr="00A81E77" w:rsidRDefault="00095642" w:rsidP="00095642">
            <w:pPr>
              <w:tabs>
                <w:tab w:val="left" w:pos="288"/>
                <w:tab w:val="left" w:pos="576"/>
                <w:tab w:val="left" w:pos="864"/>
                <w:tab w:val="left" w:pos="1152"/>
              </w:tabs>
              <w:spacing w:before="40" w:after="40" w:line="200" w:lineRule="exact"/>
              <w:ind w:left="86" w:right="43"/>
              <w:rPr>
                <w:spacing w:val="2"/>
                <w:w w:val="102"/>
                <w:kern w:val="14"/>
                <w:sz w:val="17"/>
                <w:lang w:val="en-GB"/>
              </w:rPr>
            </w:pPr>
            <w:r w:rsidRPr="00A81E77">
              <w:rPr>
                <w:spacing w:val="2"/>
                <w:w w:val="102"/>
                <w:kern w:val="14"/>
                <w:sz w:val="17"/>
                <w:lang w:val="en-GB"/>
              </w:rPr>
              <w:t>Information and communications technology, disaster recovery and business continuity for the United Nations: arrangements for the secondary data centre at Headquarters</w:t>
            </w:r>
          </w:p>
        </w:tc>
      </w:tr>
      <w:tr w:rsidR="00095642" w:rsidRPr="00C67FDE" w14:paraId="3DAD2478" w14:textId="77777777" w:rsidTr="00095642">
        <w:tc>
          <w:tcPr>
            <w:tcW w:w="1450" w:type="pct"/>
          </w:tcPr>
          <w:p w14:paraId="3E0F1BC3" w14:textId="6EBFB301" w:rsidR="00095642" w:rsidRPr="00A81E77" w:rsidRDefault="00095642" w:rsidP="00095642">
            <w:pPr>
              <w:tabs>
                <w:tab w:val="left" w:pos="288"/>
                <w:tab w:val="left" w:pos="576"/>
                <w:tab w:val="left" w:pos="864"/>
                <w:tab w:val="left" w:pos="1152"/>
              </w:tabs>
              <w:spacing w:before="40" w:after="40" w:line="200" w:lineRule="exact"/>
              <w:ind w:right="43"/>
              <w:rPr>
                <w:rFonts w:asciiTheme="majorBidi" w:hAnsiTheme="majorBidi" w:cstheme="majorBidi"/>
                <w:kern w:val="14"/>
                <w:sz w:val="17"/>
                <w:szCs w:val="17"/>
                <w:lang w:val="en-GB"/>
              </w:rPr>
            </w:pPr>
            <w:hyperlink r:id="rId53" w:history="1">
              <w:r w:rsidRPr="00A81E77">
                <w:rPr>
                  <w:rStyle w:val="Hyperlink"/>
                  <w:rFonts w:asciiTheme="majorBidi" w:hAnsiTheme="majorBidi" w:cstheme="majorBidi"/>
                  <w:kern w:val="14"/>
                  <w:sz w:val="17"/>
                  <w:szCs w:val="17"/>
                  <w:lang w:val="en-GB"/>
                </w:rPr>
                <w:t>71/272</w:t>
              </w:r>
            </w:hyperlink>
            <w:r w:rsidRPr="00A81E77">
              <w:rPr>
                <w:rFonts w:asciiTheme="majorBidi" w:hAnsiTheme="majorBidi" w:cstheme="majorBidi"/>
                <w:kern w:val="14"/>
                <w:sz w:val="17"/>
                <w:szCs w:val="17"/>
                <w:lang w:val="en-GB"/>
              </w:rPr>
              <w:t xml:space="preserve"> B</w:t>
            </w:r>
          </w:p>
        </w:tc>
        <w:tc>
          <w:tcPr>
            <w:tcW w:w="3500" w:type="pct"/>
          </w:tcPr>
          <w:p w14:paraId="64A8E02E" w14:textId="77777777" w:rsidR="00095642" w:rsidRPr="00A81E77" w:rsidRDefault="00095642" w:rsidP="00095642">
            <w:pPr>
              <w:tabs>
                <w:tab w:val="left" w:pos="288"/>
                <w:tab w:val="left" w:pos="576"/>
                <w:tab w:val="left" w:pos="864"/>
                <w:tab w:val="left" w:pos="1152"/>
              </w:tabs>
              <w:spacing w:before="40" w:after="40" w:line="200" w:lineRule="exact"/>
              <w:ind w:left="86" w:right="43"/>
              <w:rPr>
                <w:kern w:val="14"/>
                <w:sz w:val="17"/>
                <w:lang w:val="en-GB"/>
              </w:rPr>
            </w:pPr>
            <w:r w:rsidRPr="00A81E77">
              <w:rPr>
                <w:rFonts w:asciiTheme="majorBidi" w:hAnsiTheme="majorBidi" w:cstheme="majorBidi"/>
                <w:kern w:val="14"/>
                <w:sz w:val="17"/>
                <w:lang w:val="en-GB"/>
              </w:rPr>
              <w:t>Special subjects relating to the programme budget for the biennium 2016–2017 (sect. III,</w:t>
            </w:r>
            <w:r w:rsidRPr="00A81E77">
              <w:rPr>
                <w:kern w:val="14"/>
                <w:sz w:val="17"/>
                <w:lang w:val="en-GB"/>
              </w:rPr>
              <w:t xml:space="preserve"> Status of implementation of the information and communications technology strategy for the United Nations)</w:t>
            </w:r>
          </w:p>
        </w:tc>
      </w:tr>
      <w:tr w:rsidR="00095642" w:rsidRPr="00A81E77" w14:paraId="1930BC60" w14:textId="77777777" w:rsidTr="00095642">
        <w:tc>
          <w:tcPr>
            <w:tcW w:w="1450" w:type="pct"/>
          </w:tcPr>
          <w:p w14:paraId="365CEEAE" w14:textId="6B8861CD" w:rsidR="00095642" w:rsidRPr="00A81E77" w:rsidRDefault="00095642" w:rsidP="00095642">
            <w:pPr>
              <w:tabs>
                <w:tab w:val="left" w:pos="288"/>
                <w:tab w:val="left" w:pos="576"/>
                <w:tab w:val="left" w:pos="864"/>
                <w:tab w:val="left" w:pos="1152"/>
              </w:tabs>
              <w:spacing w:before="40" w:after="40" w:line="200" w:lineRule="exact"/>
              <w:ind w:right="43"/>
              <w:rPr>
                <w:rFonts w:asciiTheme="majorBidi" w:hAnsiTheme="majorBidi" w:cstheme="majorBidi"/>
                <w:kern w:val="14"/>
                <w:sz w:val="17"/>
                <w:szCs w:val="17"/>
                <w:lang w:val="en-GB"/>
              </w:rPr>
            </w:pPr>
            <w:hyperlink r:id="rId54" w:history="1">
              <w:r w:rsidRPr="00A81E77">
                <w:rPr>
                  <w:rStyle w:val="Hyperlink"/>
                  <w:kern w:val="14"/>
                  <w:sz w:val="17"/>
                  <w:lang w:val="en-GB"/>
                </w:rPr>
                <w:t>78/243</w:t>
              </w:r>
            </w:hyperlink>
          </w:p>
        </w:tc>
        <w:tc>
          <w:tcPr>
            <w:tcW w:w="3500" w:type="pct"/>
          </w:tcPr>
          <w:p w14:paraId="263D4FF2" w14:textId="77777777" w:rsidR="00095642" w:rsidRPr="00A81E77" w:rsidRDefault="00095642" w:rsidP="00095642">
            <w:pPr>
              <w:tabs>
                <w:tab w:val="left" w:pos="288"/>
                <w:tab w:val="left" w:pos="576"/>
                <w:tab w:val="left" w:pos="864"/>
                <w:tab w:val="left" w:pos="1152"/>
              </w:tabs>
              <w:spacing w:before="40" w:after="40" w:line="200" w:lineRule="exact"/>
              <w:ind w:left="86" w:right="43"/>
              <w:rPr>
                <w:rFonts w:asciiTheme="majorBidi" w:hAnsiTheme="majorBidi" w:cstheme="majorBidi"/>
                <w:kern w:val="14"/>
                <w:sz w:val="17"/>
                <w:lang w:val="en-GB"/>
              </w:rPr>
            </w:pPr>
            <w:r w:rsidRPr="00A81E77">
              <w:rPr>
                <w:kern w:val="14"/>
                <w:sz w:val="17"/>
                <w:lang w:val="en-GB"/>
              </w:rPr>
              <w:t>Information and communications technology strategy</w:t>
            </w:r>
          </w:p>
        </w:tc>
      </w:tr>
    </w:tbl>
    <w:p w14:paraId="320E11AB" w14:textId="77777777" w:rsidR="00095642" w:rsidRPr="00A81E77" w:rsidRDefault="00095642" w:rsidP="00095642">
      <w:pPr>
        <w:spacing w:line="240" w:lineRule="auto"/>
        <w:rPr>
          <w:sz w:val="2"/>
          <w:lang w:val="en-GB"/>
        </w:rPr>
        <w:sectPr w:rsidR="00095642" w:rsidRPr="00A81E77" w:rsidSect="00095642">
          <w:endnotePr>
            <w:numFmt w:val="decimal"/>
          </w:endnotePr>
          <w:type w:val="continuous"/>
          <w:pgSz w:w="12240" w:h="15840"/>
          <w:pgMar w:top="1440" w:right="1195" w:bottom="1152" w:left="1195" w:header="432" w:footer="504" w:gutter="0"/>
          <w:cols w:num="2" w:space="240"/>
          <w:noEndnote/>
          <w:docGrid w:linePitch="360"/>
        </w:sectPr>
      </w:pPr>
    </w:p>
    <w:p w14:paraId="45D9651F" w14:textId="77777777" w:rsidR="00095642" w:rsidRPr="00A81E77" w:rsidRDefault="00095642" w:rsidP="00095642">
      <w:pPr>
        <w:pStyle w:val="SingleTxt"/>
        <w:spacing w:after="0" w:line="120" w:lineRule="exact"/>
        <w:rPr>
          <w:sz w:val="10"/>
          <w:lang w:val="en-GB"/>
        </w:rPr>
      </w:pPr>
    </w:p>
    <w:p w14:paraId="31D23C66" w14:textId="77777777" w:rsidR="00095642" w:rsidRPr="00A81E77" w:rsidRDefault="00095642" w:rsidP="0009564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Subprogramme 5</w:t>
      </w:r>
    </w:p>
    <w:p w14:paraId="6963DDA8" w14:textId="77777777" w:rsidR="00095642" w:rsidRPr="00A81E77" w:rsidRDefault="00095642" w:rsidP="0009564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Library services</w:t>
      </w:r>
    </w:p>
    <w:p w14:paraId="34317EA2" w14:textId="77777777" w:rsidR="00095642" w:rsidRPr="00A81E77" w:rsidRDefault="00095642" w:rsidP="00095642">
      <w:pPr>
        <w:pStyle w:val="SingleTxt"/>
        <w:spacing w:after="0" w:line="120" w:lineRule="exact"/>
        <w:rPr>
          <w:sz w:val="10"/>
          <w:lang w:val="en-GB"/>
        </w:rPr>
      </w:pPr>
    </w:p>
    <w:p w14:paraId="51CBFCAD" w14:textId="2C1500D0" w:rsidR="00095642" w:rsidRDefault="00095642" w:rsidP="00095642">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A81E77">
        <w:rPr>
          <w:lang w:val="en-GB"/>
        </w:rPr>
        <w:t>General Assembly resolution</w:t>
      </w:r>
    </w:p>
    <w:p w14:paraId="7CFF9E0F" w14:textId="77777777" w:rsidR="00095642" w:rsidRPr="00A81E77" w:rsidRDefault="00095642" w:rsidP="00095642">
      <w:pPr>
        <w:pStyle w:val="SingleTxt"/>
        <w:spacing w:after="0" w:line="120" w:lineRule="exact"/>
        <w:rPr>
          <w:sz w:val="10"/>
          <w:lang w:val="en-GB"/>
        </w:rPr>
      </w:pPr>
    </w:p>
    <w:p w14:paraId="6255714D" w14:textId="77777777" w:rsidR="00095642" w:rsidRPr="00A81E77" w:rsidRDefault="00095642" w:rsidP="00095642">
      <w:pPr>
        <w:pStyle w:val="SingleTxt"/>
        <w:rPr>
          <w:lang w:val="en-GB"/>
        </w:rPr>
        <w:sectPr w:rsidR="00095642" w:rsidRPr="00A81E77" w:rsidSect="00095642">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95642" w:rsidRPr="00C67FDE" w14:paraId="7A404AB8" w14:textId="77777777" w:rsidTr="00661716">
        <w:trPr>
          <w:tblHeader/>
        </w:trPr>
        <w:tc>
          <w:tcPr>
            <w:tcW w:w="1450" w:type="pct"/>
          </w:tcPr>
          <w:bookmarkStart w:id="3" w:name="BeginDual"/>
          <w:bookmarkEnd w:id="3"/>
          <w:p w14:paraId="02E87250" w14:textId="40FF931C" w:rsidR="00095642" w:rsidRPr="00A81E77" w:rsidRDefault="00C67FDE" w:rsidP="00661716">
            <w:pPr>
              <w:keepNext/>
              <w:keepLines/>
              <w:spacing w:before="40" w:after="40" w:line="200" w:lineRule="exact"/>
              <w:ind w:right="43"/>
              <w:rPr>
                <w:kern w:val="14"/>
                <w:sz w:val="17"/>
                <w:szCs w:val="17"/>
                <w:lang w:val="en-GB"/>
              </w:rPr>
            </w:pPr>
            <w:r>
              <w:rPr>
                <w:kern w:val="14"/>
                <w:sz w:val="17"/>
                <w:szCs w:val="17"/>
                <w:lang w:val="en-GB"/>
              </w:rPr>
              <w:fldChar w:fldCharType="begin"/>
            </w:r>
            <w:r>
              <w:rPr>
                <w:kern w:val="14"/>
                <w:sz w:val="17"/>
                <w:szCs w:val="17"/>
                <w:lang w:val="en-GB"/>
              </w:rPr>
              <w:instrText>HYPERLINK "https://docs.un.org/en/A/RES/356(IV)"</w:instrText>
            </w:r>
            <w:r>
              <w:rPr>
                <w:kern w:val="14"/>
                <w:sz w:val="17"/>
                <w:szCs w:val="17"/>
                <w:lang w:val="en-GB"/>
              </w:rPr>
            </w:r>
            <w:r>
              <w:rPr>
                <w:kern w:val="14"/>
                <w:sz w:val="17"/>
                <w:szCs w:val="17"/>
                <w:lang w:val="en-GB"/>
              </w:rPr>
              <w:fldChar w:fldCharType="separate"/>
            </w:r>
            <w:r w:rsidRPr="00C67FDE">
              <w:rPr>
                <w:rStyle w:val="Hyperlink"/>
                <w:kern w:val="14"/>
                <w:sz w:val="17"/>
                <w:szCs w:val="17"/>
                <w:lang w:val="en-GB"/>
              </w:rPr>
              <w:t xml:space="preserve">356 </w:t>
            </w:r>
            <w:r w:rsidRPr="00C67FDE">
              <w:rPr>
                <w:rStyle w:val="Hyperlink"/>
                <w:kern w:val="14"/>
                <w:sz w:val="17"/>
                <w:szCs w:val="17"/>
                <w:lang w:val="en-GB"/>
              </w:rPr>
              <w:t>(</w:t>
            </w:r>
            <w:r w:rsidRPr="00C67FDE">
              <w:rPr>
                <w:rStyle w:val="Hyperlink"/>
                <w:kern w:val="14"/>
                <w:sz w:val="17"/>
                <w:szCs w:val="17"/>
                <w:lang w:val="en-GB"/>
              </w:rPr>
              <w:t>IV)</w:t>
            </w:r>
            <w:r>
              <w:rPr>
                <w:kern w:val="14"/>
                <w:sz w:val="17"/>
                <w:szCs w:val="17"/>
                <w:lang w:val="en-GB"/>
              </w:rPr>
              <w:fldChar w:fldCharType="end"/>
            </w:r>
          </w:p>
        </w:tc>
        <w:tc>
          <w:tcPr>
            <w:tcW w:w="3500" w:type="pct"/>
          </w:tcPr>
          <w:p w14:paraId="124EF601" w14:textId="27BB794F" w:rsidR="00095642" w:rsidRPr="00A81E77" w:rsidRDefault="00C67FDE" w:rsidP="00275044">
            <w:pPr>
              <w:spacing w:before="40" w:after="40" w:line="200" w:lineRule="exact"/>
              <w:ind w:left="86" w:right="43"/>
              <w:rPr>
                <w:kern w:val="14"/>
                <w:sz w:val="17"/>
                <w:lang w:val="en-GB"/>
              </w:rPr>
            </w:pPr>
            <w:r>
              <w:rPr>
                <w:kern w:val="14"/>
                <w:sz w:val="17"/>
                <w:lang w:val="en-GB"/>
              </w:rPr>
              <w:t>Budget appropriations</w:t>
            </w:r>
            <w:r w:rsidR="00095642" w:rsidRPr="00A81E77">
              <w:rPr>
                <w:kern w:val="14"/>
                <w:sz w:val="17"/>
                <w:lang w:val="en-GB"/>
              </w:rPr>
              <w:t xml:space="preserve"> for the financial year 19</w:t>
            </w:r>
            <w:r>
              <w:rPr>
                <w:kern w:val="14"/>
                <w:sz w:val="17"/>
                <w:lang w:val="en-GB"/>
              </w:rPr>
              <w:t>50</w:t>
            </w:r>
          </w:p>
        </w:tc>
      </w:tr>
    </w:tbl>
    <w:p w14:paraId="557FCCED" w14:textId="77777777" w:rsidR="004E1EE4" w:rsidRPr="00A81E77" w:rsidRDefault="004E1EE4" w:rsidP="004E1EE4">
      <w:pPr>
        <w:spacing w:line="240" w:lineRule="auto"/>
        <w:rPr>
          <w:sz w:val="2"/>
          <w:lang w:val="en-GB"/>
        </w:rPr>
        <w:sectPr w:rsidR="004E1EE4" w:rsidRPr="00A81E77" w:rsidSect="00095642">
          <w:endnotePr>
            <w:numFmt w:val="decimal"/>
          </w:endnotePr>
          <w:type w:val="continuous"/>
          <w:pgSz w:w="12240" w:h="15840"/>
          <w:pgMar w:top="1440" w:right="1195" w:bottom="1152" w:left="1195" w:header="432" w:footer="504" w:gutter="0"/>
          <w:cols w:num="2" w:space="240"/>
          <w:noEndnote/>
          <w:docGrid w:linePitch="360"/>
        </w:sectPr>
      </w:pPr>
    </w:p>
    <w:p w14:paraId="75C0D1E9" w14:textId="77777777" w:rsidR="00095642" w:rsidRPr="00A81E77" w:rsidRDefault="00095642" w:rsidP="004E1EE4">
      <w:pPr>
        <w:pStyle w:val="SingleTxt"/>
        <w:spacing w:after="0" w:line="120" w:lineRule="exact"/>
        <w:rPr>
          <w:sz w:val="10"/>
          <w:lang w:val="en-GB"/>
        </w:rPr>
      </w:pPr>
    </w:p>
    <w:p w14:paraId="4E0C5616" w14:textId="77777777" w:rsidR="004E1EE4" w:rsidRPr="00A81E77" w:rsidRDefault="004E1EE4" w:rsidP="004E1EE4">
      <w:pPr>
        <w:pStyle w:val="SingleTxt"/>
        <w:spacing w:after="0" w:line="120" w:lineRule="exact"/>
        <w:rPr>
          <w:sz w:val="10"/>
          <w:lang w:val="en-GB"/>
        </w:rPr>
      </w:pPr>
    </w:p>
    <w:p w14:paraId="5991F1B4" w14:textId="77777777" w:rsidR="004E1EE4" w:rsidRPr="00A81E77" w:rsidRDefault="004E1EE4" w:rsidP="004E1EE4">
      <w:pPr>
        <w:pStyle w:val="SingleTxt"/>
        <w:spacing w:after="0" w:line="120" w:lineRule="exact"/>
        <w:rPr>
          <w:sz w:val="10"/>
          <w:lang w:val="en-GB"/>
        </w:rPr>
      </w:pPr>
    </w:p>
    <w:p w14:paraId="0C9602BF" w14:textId="503C6E0A" w:rsidR="004E1EE4" w:rsidRPr="00A81E77" w:rsidRDefault="004E1EE4" w:rsidP="004E1EE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Deliverables</w:t>
      </w:r>
    </w:p>
    <w:p w14:paraId="71F41B65" w14:textId="77777777" w:rsidR="004E1EE4" w:rsidRPr="00A81E77" w:rsidRDefault="004E1EE4" w:rsidP="004E1EE4">
      <w:pPr>
        <w:pStyle w:val="SingleTxt"/>
        <w:spacing w:after="0" w:line="120" w:lineRule="exact"/>
        <w:rPr>
          <w:sz w:val="10"/>
          <w:lang w:val="en-GB"/>
        </w:rPr>
      </w:pPr>
    </w:p>
    <w:p w14:paraId="40F41274" w14:textId="77777777" w:rsidR="004E1EE4" w:rsidRPr="00A81E77" w:rsidRDefault="004E1EE4" w:rsidP="004E1EE4">
      <w:pPr>
        <w:pStyle w:val="SingleTxt"/>
        <w:spacing w:after="0" w:line="120" w:lineRule="exact"/>
        <w:rPr>
          <w:sz w:val="10"/>
          <w:lang w:val="en-GB"/>
        </w:rPr>
      </w:pPr>
    </w:p>
    <w:p w14:paraId="77310E2E"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29E.13</w:t>
      </w:r>
      <w:r w:rsidRPr="00A81E77">
        <w:rPr>
          <w:lang w:val="en-GB"/>
        </w:rPr>
        <w:tab/>
        <w:t>Table 29E.1 lists all cross-cutting deliverables of the programme.</w:t>
      </w:r>
    </w:p>
    <w:p w14:paraId="21C2EFDC" w14:textId="77777777" w:rsidR="004E1EE4" w:rsidRPr="00A81E77" w:rsidRDefault="004E1EE4" w:rsidP="004E1E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Table 29E.1</w:t>
      </w:r>
    </w:p>
    <w:p w14:paraId="4E789D31" w14:textId="77777777" w:rsidR="004E1EE4" w:rsidRPr="00A81E77" w:rsidRDefault="004E1EE4" w:rsidP="004E1E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Cross-cutting deliverables for the period 2025–2027, by category and subcategory</w:t>
      </w:r>
    </w:p>
    <w:p w14:paraId="04334B94"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5823AE"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40"/>
        <w:gridCol w:w="752"/>
        <w:gridCol w:w="753"/>
        <w:gridCol w:w="752"/>
        <w:gridCol w:w="753"/>
      </w:tblGrid>
      <w:tr w:rsidR="004E1EE4" w:rsidRPr="00A81E77" w14:paraId="5A9251DB" w14:textId="77777777" w:rsidTr="004E1EE4">
        <w:trPr>
          <w:tblHeader/>
        </w:trPr>
        <w:tc>
          <w:tcPr>
            <w:tcW w:w="6840" w:type="dxa"/>
            <w:tcBorders>
              <w:top w:val="single" w:sz="4" w:space="0" w:color="auto"/>
              <w:bottom w:val="single" w:sz="12" w:space="0" w:color="auto"/>
            </w:tcBorders>
            <w:vAlign w:val="bottom"/>
          </w:tcPr>
          <w:p w14:paraId="5CCF9357" w14:textId="77777777" w:rsidR="004E1EE4" w:rsidRPr="00A81E77" w:rsidRDefault="004E1EE4" w:rsidP="004E1EE4">
            <w:pPr>
              <w:spacing w:before="81" w:after="81" w:line="160" w:lineRule="exact"/>
              <w:ind w:right="40"/>
              <w:rPr>
                <w:i/>
                <w:sz w:val="14"/>
                <w:lang w:val="en-GB"/>
              </w:rPr>
            </w:pPr>
            <w:r w:rsidRPr="00A81E77">
              <w:rPr>
                <w:i/>
                <w:sz w:val="14"/>
                <w:lang w:val="en-GB"/>
              </w:rPr>
              <w:t>Category and subcategory</w:t>
            </w:r>
          </w:p>
        </w:tc>
        <w:tc>
          <w:tcPr>
            <w:tcW w:w="752" w:type="dxa"/>
            <w:tcBorders>
              <w:top w:val="single" w:sz="4" w:space="0" w:color="auto"/>
              <w:bottom w:val="single" w:sz="12" w:space="0" w:color="auto"/>
            </w:tcBorders>
            <w:vAlign w:val="bottom"/>
          </w:tcPr>
          <w:p w14:paraId="22546306" w14:textId="77777777" w:rsidR="004E1EE4" w:rsidRPr="00A81E77" w:rsidRDefault="004E1EE4" w:rsidP="004E1EE4">
            <w:pPr>
              <w:spacing w:before="81" w:after="81" w:line="160" w:lineRule="exact"/>
              <w:ind w:left="144" w:right="40"/>
              <w:jc w:val="right"/>
              <w:rPr>
                <w:i/>
                <w:sz w:val="14"/>
                <w:lang w:val="en-GB"/>
              </w:rPr>
            </w:pPr>
            <w:r w:rsidRPr="00A81E77">
              <w:rPr>
                <w:i/>
                <w:sz w:val="14"/>
                <w:lang w:val="en-GB"/>
              </w:rPr>
              <w:t>2025 planned</w:t>
            </w:r>
          </w:p>
        </w:tc>
        <w:tc>
          <w:tcPr>
            <w:tcW w:w="753" w:type="dxa"/>
            <w:tcBorders>
              <w:top w:val="single" w:sz="4" w:space="0" w:color="auto"/>
              <w:bottom w:val="single" w:sz="12" w:space="0" w:color="auto"/>
            </w:tcBorders>
            <w:vAlign w:val="bottom"/>
          </w:tcPr>
          <w:p w14:paraId="1A679EAB" w14:textId="77777777" w:rsidR="004E1EE4" w:rsidRPr="00A81E77" w:rsidRDefault="004E1EE4" w:rsidP="004E1EE4">
            <w:pPr>
              <w:spacing w:before="81" w:after="81" w:line="160" w:lineRule="exact"/>
              <w:ind w:left="144" w:right="40"/>
              <w:jc w:val="right"/>
              <w:rPr>
                <w:i/>
                <w:sz w:val="14"/>
                <w:lang w:val="en-GB"/>
              </w:rPr>
            </w:pPr>
            <w:r w:rsidRPr="00A81E77">
              <w:rPr>
                <w:i/>
                <w:sz w:val="14"/>
                <w:lang w:val="en-GB"/>
              </w:rPr>
              <w:t xml:space="preserve">2025 actual </w:t>
            </w:r>
          </w:p>
        </w:tc>
        <w:tc>
          <w:tcPr>
            <w:tcW w:w="752" w:type="dxa"/>
            <w:tcBorders>
              <w:top w:val="single" w:sz="4" w:space="0" w:color="auto"/>
              <w:bottom w:val="single" w:sz="12" w:space="0" w:color="auto"/>
            </w:tcBorders>
            <w:vAlign w:val="bottom"/>
          </w:tcPr>
          <w:p w14:paraId="143ED686" w14:textId="77777777" w:rsidR="004E1EE4" w:rsidRPr="00A81E77" w:rsidRDefault="004E1EE4" w:rsidP="004E1EE4">
            <w:pPr>
              <w:spacing w:before="81" w:after="81" w:line="160" w:lineRule="exact"/>
              <w:ind w:left="144" w:right="40"/>
              <w:jc w:val="right"/>
              <w:rPr>
                <w:i/>
                <w:sz w:val="14"/>
                <w:lang w:val="en-GB"/>
              </w:rPr>
            </w:pPr>
            <w:r w:rsidRPr="00A81E77">
              <w:rPr>
                <w:i/>
                <w:sz w:val="14"/>
                <w:lang w:val="en-GB"/>
              </w:rPr>
              <w:t>2026 planned</w:t>
            </w:r>
          </w:p>
        </w:tc>
        <w:tc>
          <w:tcPr>
            <w:tcW w:w="753" w:type="dxa"/>
            <w:tcBorders>
              <w:top w:val="single" w:sz="4" w:space="0" w:color="auto"/>
              <w:bottom w:val="single" w:sz="12" w:space="0" w:color="auto"/>
            </w:tcBorders>
            <w:vAlign w:val="bottom"/>
          </w:tcPr>
          <w:p w14:paraId="49B88255" w14:textId="77777777" w:rsidR="004E1EE4" w:rsidRPr="00A81E77" w:rsidRDefault="004E1EE4" w:rsidP="004E1EE4">
            <w:pPr>
              <w:spacing w:before="81" w:after="81" w:line="160" w:lineRule="exact"/>
              <w:ind w:left="144" w:right="40"/>
              <w:jc w:val="right"/>
              <w:rPr>
                <w:i/>
                <w:sz w:val="14"/>
                <w:lang w:val="en-GB"/>
              </w:rPr>
            </w:pPr>
            <w:r w:rsidRPr="00A81E77">
              <w:rPr>
                <w:i/>
                <w:sz w:val="14"/>
                <w:lang w:val="en-GB"/>
              </w:rPr>
              <w:t>2027 planned</w:t>
            </w:r>
          </w:p>
        </w:tc>
      </w:tr>
      <w:tr w:rsidR="004E1EE4" w:rsidRPr="00A81E77" w14:paraId="33FC2AFD" w14:textId="77777777" w:rsidTr="004E1EE4">
        <w:trPr>
          <w:trHeight w:hRule="exact" w:val="115"/>
          <w:tblHeader/>
        </w:trPr>
        <w:tc>
          <w:tcPr>
            <w:tcW w:w="6840" w:type="dxa"/>
            <w:tcBorders>
              <w:top w:val="single" w:sz="12" w:space="0" w:color="auto"/>
            </w:tcBorders>
            <w:vAlign w:val="bottom"/>
          </w:tcPr>
          <w:p w14:paraId="245CBBE4" w14:textId="77777777" w:rsidR="004E1EE4" w:rsidRPr="00A81E77" w:rsidRDefault="004E1EE4" w:rsidP="004E1EE4">
            <w:pPr>
              <w:spacing w:before="40" w:after="40" w:line="210" w:lineRule="exact"/>
              <w:ind w:right="40"/>
              <w:rPr>
                <w:sz w:val="17"/>
                <w:lang w:val="en-GB"/>
              </w:rPr>
            </w:pPr>
          </w:p>
        </w:tc>
        <w:tc>
          <w:tcPr>
            <w:tcW w:w="752" w:type="dxa"/>
            <w:tcBorders>
              <w:top w:val="single" w:sz="12" w:space="0" w:color="auto"/>
            </w:tcBorders>
            <w:vAlign w:val="bottom"/>
          </w:tcPr>
          <w:p w14:paraId="14A0EFC6" w14:textId="77777777" w:rsidR="004E1EE4" w:rsidRPr="00A81E77" w:rsidRDefault="004E1EE4" w:rsidP="004E1EE4">
            <w:pPr>
              <w:spacing w:before="40" w:after="40" w:line="210" w:lineRule="exact"/>
              <w:ind w:left="144" w:right="40"/>
              <w:jc w:val="right"/>
              <w:rPr>
                <w:sz w:val="17"/>
                <w:lang w:val="en-GB"/>
              </w:rPr>
            </w:pPr>
          </w:p>
        </w:tc>
        <w:tc>
          <w:tcPr>
            <w:tcW w:w="753" w:type="dxa"/>
            <w:tcBorders>
              <w:top w:val="single" w:sz="12" w:space="0" w:color="auto"/>
            </w:tcBorders>
            <w:vAlign w:val="bottom"/>
          </w:tcPr>
          <w:p w14:paraId="7D1B3F84" w14:textId="77777777" w:rsidR="004E1EE4" w:rsidRPr="00A81E77" w:rsidRDefault="004E1EE4" w:rsidP="004E1EE4">
            <w:pPr>
              <w:spacing w:before="40" w:after="40" w:line="210" w:lineRule="exact"/>
              <w:ind w:left="144" w:right="40"/>
              <w:jc w:val="right"/>
              <w:rPr>
                <w:sz w:val="17"/>
                <w:lang w:val="en-GB"/>
              </w:rPr>
            </w:pPr>
          </w:p>
        </w:tc>
        <w:tc>
          <w:tcPr>
            <w:tcW w:w="752" w:type="dxa"/>
            <w:tcBorders>
              <w:top w:val="single" w:sz="12" w:space="0" w:color="auto"/>
            </w:tcBorders>
            <w:vAlign w:val="bottom"/>
          </w:tcPr>
          <w:p w14:paraId="19609AD3" w14:textId="77777777" w:rsidR="004E1EE4" w:rsidRPr="00A81E77" w:rsidRDefault="004E1EE4" w:rsidP="004E1EE4">
            <w:pPr>
              <w:spacing w:before="40" w:after="40" w:line="210" w:lineRule="exact"/>
              <w:ind w:left="144" w:right="40"/>
              <w:jc w:val="right"/>
              <w:rPr>
                <w:sz w:val="17"/>
                <w:lang w:val="en-GB"/>
              </w:rPr>
            </w:pPr>
          </w:p>
        </w:tc>
        <w:tc>
          <w:tcPr>
            <w:tcW w:w="753" w:type="dxa"/>
            <w:tcBorders>
              <w:top w:val="single" w:sz="12" w:space="0" w:color="auto"/>
            </w:tcBorders>
            <w:vAlign w:val="bottom"/>
          </w:tcPr>
          <w:p w14:paraId="2A204B79" w14:textId="77777777" w:rsidR="004E1EE4" w:rsidRPr="00A81E77" w:rsidRDefault="004E1EE4" w:rsidP="004E1EE4">
            <w:pPr>
              <w:spacing w:before="40" w:after="40" w:line="210" w:lineRule="exact"/>
              <w:ind w:left="144" w:right="40"/>
              <w:jc w:val="right"/>
              <w:rPr>
                <w:sz w:val="17"/>
                <w:lang w:val="en-GB"/>
              </w:rPr>
            </w:pPr>
          </w:p>
        </w:tc>
      </w:tr>
      <w:tr w:rsidR="004E1EE4" w:rsidRPr="00C67FDE" w14:paraId="61CDD9F6" w14:textId="77777777" w:rsidTr="004E1EE4">
        <w:tc>
          <w:tcPr>
            <w:tcW w:w="6840" w:type="dxa"/>
            <w:vAlign w:val="bottom"/>
          </w:tcPr>
          <w:p w14:paraId="3A5B200A" w14:textId="43957027" w:rsidR="004E1EE4" w:rsidRPr="00A81E77" w:rsidRDefault="004E1EE4" w:rsidP="004E1EE4">
            <w:pPr>
              <w:tabs>
                <w:tab w:val="left" w:pos="288"/>
                <w:tab w:val="left" w:pos="576"/>
                <w:tab w:val="left" w:pos="864"/>
                <w:tab w:val="left" w:pos="1152"/>
              </w:tabs>
              <w:spacing w:before="40" w:after="40" w:line="210" w:lineRule="exact"/>
              <w:ind w:right="40"/>
              <w:rPr>
                <w:b/>
                <w:bCs/>
                <w:sz w:val="17"/>
                <w:lang w:val="en-GB"/>
              </w:rPr>
            </w:pPr>
            <w:r w:rsidRPr="00A81E77">
              <w:rPr>
                <w:b/>
                <w:bCs/>
                <w:sz w:val="17"/>
                <w:lang w:val="en-GB"/>
              </w:rPr>
              <w:t>A.</w:t>
            </w:r>
            <w:r w:rsidRPr="00A81E77">
              <w:rPr>
                <w:b/>
                <w:bCs/>
                <w:sz w:val="17"/>
                <w:lang w:val="en-GB"/>
              </w:rPr>
              <w:tab/>
              <w:t>Facilitation of the intergovernmental process and expert bodies</w:t>
            </w:r>
          </w:p>
        </w:tc>
        <w:tc>
          <w:tcPr>
            <w:tcW w:w="752" w:type="dxa"/>
            <w:vAlign w:val="bottom"/>
          </w:tcPr>
          <w:p w14:paraId="54E90589" w14:textId="77777777" w:rsidR="004E1EE4" w:rsidRPr="00A81E77" w:rsidRDefault="004E1EE4" w:rsidP="004E1EE4">
            <w:pPr>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0A8633D0" w14:textId="77777777" w:rsidR="004E1EE4" w:rsidRPr="00A81E77" w:rsidRDefault="004E1EE4" w:rsidP="004E1EE4">
            <w:pPr>
              <w:tabs>
                <w:tab w:val="left" w:pos="288"/>
                <w:tab w:val="left" w:pos="576"/>
                <w:tab w:val="left" w:pos="864"/>
                <w:tab w:val="left" w:pos="1152"/>
              </w:tabs>
              <w:spacing w:before="40" w:after="40" w:line="210" w:lineRule="exact"/>
              <w:ind w:left="144" w:right="40"/>
              <w:jc w:val="right"/>
              <w:rPr>
                <w:sz w:val="17"/>
                <w:lang w:val="en-GB"/>
              </w:rPr>
            </w:pPr>
          </w:p>
        </w:tc>
        <w:tc>
          <w:tcPr>
            <w:tcW w:w="752" w:type="dxa"/>
            <w:vAlign w:val="bottom"/>
          </w:tcPr>
          <w:p w14:paraId="597E5A46" w14:textId="77777777" w:rsidR="004E1EE4" w:rsidRPr="00A81E77" w:rsidRDefault="004E1EE4" w:rsidP="004E1EE4">
            <w:pPr>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5F5A139B" w14:textId="77777777" w:rsidR="004E1EE4" w:rsidRPr="00A81E77" w:rsidRDefault="004E1EE4" w:rsidP="004E1EE4">
            <w:pPr>
              <w:tabs>
                <w:tab w:val="left" w:pos="288"/>
                <w:tab w:val="left" w:pos="576"/>
                <w:tab w:val="left" w:pos="864"/>
                <w:tab w:val="left" w:pos="1152"/>
              </w:tabs>
              <w:spacing w:before="40" w:after="40" w:line="210" w:lineRule="exact"/>
              <w:ind w:left="144" w:right="40"/>
              <w:jc w:val="right"/>
              <w:rPr>
                <w:sz w:val="17"/>
                <w:lang w:val="en-GB"/>
              </w:rPr>
            </w:pPr>
          </w:p>
        </w:tc>
      </w:tr>
      <w:tr w:rsidR="004E1EE4" w:rsidRPr="00A81E77" w14:paraId="3DC90CF9" w14:textId="77777777" w:rsidTr="004E1EE4">
        <w:tc>
          <w:tcPr>
            <w:tcW w:w="6840" w:type="dxa"/>
            <w:vAlign w:val="bottom"/>
          </w:tcPr>
          <w:p w14:paraId="312F8DEE" w14:textId="56FC6202" w:rsidR="004E1EE4" w:rsidRPr="00A81E77" w:rsidRDefault="004E1EE4" w:rsidP="004E1EE4">
            <w:pPr>
              <w:tabs>
                <w:tab w:val="left" w:pos="288"/>
                <w:tab w:val="left" w:pos="576"/>
                <w:tab w:val="left" w:pos="864"/>
                <w:tab w:val="left" w:pos="1152"/>
              </w:tabs>
              <w:spacing w:before="40" w:after="40" w:line="210" w:lineRule="exact"/>
              <w:ind w:right="40"/>
              <w:rPr>
                <w:sz w:val="17"/>
                <w:lang w:val="en-GB"/>
              </w:rPr>
            </w:pPr>
            <w:r w:rsidRPr="00A81E77">
              <w:rPr>
                <w:b/>
                <w:bCs/>
                <w:sz w:val="17"/>
                <w:lang w:val="en-GB"/>
              </w:rPr>
              <w:tab/>
              <w:t>Substantive services for meetings</w:t>
            </w:r>
            <w:r w:rsidRPr="00A81E77">
              <w:rPr>
                <w:sz w:val="17"/>
                <w:lang w:val="en-GB"/>
              </w:rPr>
              <w:t xml:space="preserve"> (number of three-hour meetings) </w:t>
            </w:r>
          </w:p>
        </w:tc>
        <w:tc>
          <w:tcPr>
            <w:tcW w:w="752" w:type="dxa"/>
            <w:vAlign w:val="bottom"/>
          </w:tcPr>
          <w:p w14:paraId="0864BBF4" w14:textId="64AB2567" w:rsidR="004E1EE4" w:rsidRPr="00A81E77" w:rsidRDefault="004E1EE4" w:rsidP="004E1EE4">
            <w:pPr>
              <w:tabs>
                <w:tab w:val="left" w:pos="288"/>
                <w:tab w:val="left" w:pos="576"/>
                <w:tab w:val="left" w:pos="864"/>
                <w:tab w:val="left" w:pos="1152"/>
              </w:tabs>
              <w:spacing w:before="40" w:after="40" w:line="210" w:lineRule="exact"/>
              <w:ind w:left="144" w:right="40"/>
              <w:jc w:val="right"/>
              <w:rPr>
                <w:b/>
                <w:bCs/>
                <w:sz w:val="17"/>
                <w:lang w:val="en-GB"/>
              </w:rPr>
            </w:pPr>
            <w:r w:rsidRPr="00A81E77">
              <w:rPr>
                <w:b/>
                <w:bCs/>
                <w:sz w:val="17"/>
                <w:lang w:val="en-GB"/>
              </w:rPr>
              <w:t>5</w:t>
            </w:r>
          </w:p>
        </w:tc>
        <w:tc>
          <w:tcPr>
            <w:tcW w:w="753" w:type="dxa"/>
            <w:vAlign w:val="bottom"/>
          </w:tcPr>
          <w:p w14:paraId="1B8B46FA" w14:textId="14C6BC35" w:rsidR="004E1EE4" w:rsidRPr="00A81E77" w:rsidRDefault="004E1EE4" w:rsidP="004E1EE4">
            <w:pPr>
              <w:tabs>
                <w:tab w:val="left" w:pos="288"/>
                <w:tab w:val="left" w:pos="576"/>
                <w:tab w:val="left" w:pos="864"/>
                <w:tab w:val="left" w:pos="1152"/>
              </w:tabs>
              <w:spacing w:before="40" w:after="40" w:line="210" w:lineRule="exact"/>
              <w:ind w:left="144" w:right="40"/>
              <w:jc w:val="right"/>
              <w:rPr>
                <w:b/>
                <w:bCs/>
                <w:sz w:val="17"/>
                <w:lang w:val="en-GB"/>
              </w:rPr>
            </w:pPr>
            <w:r w:rsidRPr="00A81E77">
              <w:rPr>
                <w:b/>
                <w:bCs/>
                <w:sz w:val="17"/>
                <w:lang w:val="en-GB"/>
              </w:rPr>
              <w:t>6</w:t>
            </w:r>
          </w:p>
        </w:tc>
        <w:tc>
          <w:tcPr>
            <w:tcW w:w="752" w:type="dxa"/>
            <w:vAlign w:val="bottom"/>
          </w:tcPr>
          <w:p w14:paraId="492E954C" w14:textId="272F044A" w:rsidR="004E1EE4" w:rsidRPr="00A81E77" w:rsidRDefault="004E1EE4" w:rsidP="004E1EE4">
            <w:pPr>
              <w:tabs>
                <w:tab w:val="left" w:pos="288"/>
                <w:tab w:val="left" w:pos="576"/>
                <w:tab w:val="left" w:pos="864"/>
                <w:tab w:val="left" w:pos="1152"/>
              </w:tabs>
              <w:spacing w:before="40" w:after="40" w:line="210" w:lineRule="exact"/>
              <w:ind w:left="144" w:right="40"/>
              <w:jc w:val="right"/>
              <w:rPr>
                <w:b/>
                <w:bCs/>
                <w:sz w:val="17"/>
                <w:lang w:val="en-GB"/>
              </w:rPr>
            </w:pPr>
            <w:r w:rsidRPr="00A81E77">
              <w:rPr>
                <w:b/>
                <w:bCs/>
                <w:sz w:val="17"/>
                <w:lang w:val="en-GB"/>
              </w:rPr>
              <w:t>5</w:t>
            </w:r>
          </w:p>
        </w:tc>
        <w:tc>
          <w:tcPr>
            <w:tcW w:w="753" w:type="dxa"/>
            <w:vAlign w:val="bottom"/>
          </w:tcPr>
          <w:p w14:paraId="1B227275" w14:textId="51C445DA" w:rsidR="004E1EE4" w:rsidRPr="00A81E77" w:rsidRDefault="004E1EE4" w:rsidP="004E1EE4">
            <w:pPr>
              <w:tabs>
                <w:tab w:val="left" w:pos="288"/>
                <w:tab w:val="left" w:pos="576"/>
                <w:tab w:val="left" w:pos="864"/>
                <w:tab w:val="left" w:pos="1152"/>
              </w:tabs>
              <w:spacing w:before="40" w:after="40" w:line="210" w:lineRule="exact"/>
              <w:ind w:left="144" w:right="40"/>
              <w:jc w:val="right"/>
              <w:rPr>
                <w:b/>
                <w:bCs/>
                <w:sz w:val="17"/>
                <w:lang w:val="en-GB"/>
              </w:rPr>
            </w:pPr>
            <w:r w:rsidRPr="00A81E77">
              <w:rPr>
                <w:b/>
                <w:bCs/>
                <w:sz w:val="17"/>
                <w:lang w:val="en-GB"/>
              </w:rPr>
              <w:t>5</w:t>
            </w:r>
          </w:p>
        </w:tc>
      </w:tr>
      <w:tr w:rsidR="004E1EE4" w:rsidRPr="00A81E77" w14:paraId="3C69FDC3" w14:textId="77777777" w:rsidTr="004E1EE4">
        <w:tc>
          <w:tcPr>
            <w:tcW w:w="6840" w:type="dxa"/>
            <w:vAlign w:val="bottom"/>
          </w:tcPr>
          <w:p w14:paraId="650391FC" w14:textId="2B48B866" w:rsidR="004E1EE4" w:rsidRPr="00A81E77" w:rsidRDefault="004E1EE4" w:rsidP="004E1EE4">
            <w:pPr>
              <w:tabs>
                <w:tab w:val="left" w:pos="288"/>
                <w:tab w:val="left" w:pos="576"/>
                <w:tab w:val="left" w:pos="864"/>
                <w:tab w:val="left" w:pos="1152"/>
              </w:tabs>
              <w:spacing w:before="40" w:after="40" w:line="210" w:lineRule="exact"/>
              <w:ind w:right="40"/>
              <w:rPr>
                <w:sz w:val="17"/>
                <w:lang w:val="en-GB"/>
              </w:rPr>
            </w:pPr>
            <w:r w:rsidRPr="00A81E77">
              <w:rPr>
                <w:sz w:val="17"/>
                <w:lang w:val="en-GB"/>
              </w:rPr>
              <w:tab/>
              <w:t>Meetings of:</w:t>
            </w:r>
          </w:p>
        </w:tc>
        <w:tc>
          <w:tcPr>
            <w:tcW w:w="752" w:type="dxa"/>
            <w:vAlign w:val="bottom"/>
          </w:tcPr>
          <w:p w14:paraId="55044F1B" w14:textId="06F93C95" w:rsidR="004E1EE4" w:rsidRPr="00A81E77" w:rsidRDefault="004E1EE4" w:rsidP="004E1EE4">
            <w:pPr>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215BA17E" w14:textId="77777777" w:rsidR="004E1EE4" w:rsidRPr="00A81E77" w:rsidRDefault="004E1EE4" w:rsidP="004E1EE4">
            <w:pPr>
              <w:tabs>
                <w:tab w:val="left" w:pos="288"/>
                <w:tab w:val="left" w:pos="576"/>
                <w:tab w:val="left" w:pos="864"/>
                <w:tab w:val="left" w:pos="1152"/>
              </w:tabs>
              <w:spacing w:before="40" w:after="40" w:line="210" w:lineRule="exact"/>
              <w:ind w:left="144" w:right="40"/>
              <w:jc w:val="right"/>
              <w:rPr>
                <w:sz w:val="17"/>
                <w:lang w:val="en-GB"/>
              </w:rPr>
            </w:pPr>
          </w:p>
        </w:tc>
        <w:tc>
          <w:tcPr>
            <w:tcW w:w="752" w:type="dxa"/>
            <w:vAlign w:val="bottom"/>
          </w:tcPr>
          <w:p w14:paraId="534F1AB7" w14:textId="77777777" w:rsidR="004E1EE4" w:rsidRPr="00A81E77" w:rsidRDefault="004E1EE4" w:rsidP="004E1EE4">
            <w:pPr>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1CC0C44F" w14:textId="77777777" w:rsidR="004E1EE4" w:rsidRPr="00A81E77" w:rsidRDefault="004E1EE4" w:rsidP="004E1EE4">
            <w:pPr>
              <w:tabs>
                <w:tab w:val="left" w:pos="288"/>
                <w:tab w:val="left" w:pos="576"/>
                <w:tab w:val="left" w:pos="864"/>
                <w:tab w:val="left" w:pos="1152"/>
              </w:tabs>
              <w:spacing w:before="40" w:after="40" w:line="210" w:lineRule="exact"/>
              <w:ind w:left="144" w:right="40"/>
              <w:jc w:val="right"/>
              <w:rPr>
                <w:sz w:val="17"/>
                <w:lang w:val="en-GB"/>
              </w:rPr>
            </w:pPr>
          </w:p>
        </w:tc>
      </w:tr>
      <w:tr w:rsidR="004E1EE4" w:rsidRPr="00A81E77" w14:paraId="7A0ED0C7" w14:textId="77777777" w:rsidTr="004E1EE4">
        <w:tc>
          <w:tcPr>
            <w:tcW w:w="6840" w:type="dxa"/>
            <w:vAlign w:val="bottom"/>
          </w:tcPr>
          <w:p w14:paraId="493905A5" w14:textId="5C5828DB" w:rsidR="004E1EE4" w:rsidRPr="00A81E77" w:rsidRDefault="004E1EE4" w:rsidP="004E1EE4">
            <w:pPr>
              <w:tabs>
                <w:tab w:val="left" w:pos="288"/>
                <w:tab w:val="left" w:pos="576"/>
                <w:tab w:val="left" w:pos="864"/>
                <w:tab w:val="left" w:pos="1152"/>
              </w:tabs>
              <w:spacing w:before="40" w:after="40" w:line="210" w:lineRule="exact"/>
              <w:ind w:right="40"/>
              <w:rPr>
                <w:sz w:val="17"/>
                <w:lang w:val="en-GB"/>
              </w:rPr>
            </w:pPr>
            <w:r w:rsidRPr="00A81E77">
              <w:rPr>
                <w:sz w:val="17"/>
                <w:lang w:val="en-GB"/>
              </w:rPr>
              <w:tab/>
              <w:t>1.</w:t>
            </w:r>
            <w:r w:rsidRPr="00A81E77">
              <w:rPr>
                <w:sz w:val="17"/>
                <w:lang w:val="en-GB"/>
              </w:rPr>
              <w:tab/>
              <w:t>The Advisory Committee on Administrative and Budgetary Questions</w:t>
            </w:r>
          </w:p>
        </w:tc>
        <w:tc>
          <w:tcPr>
            <w:tcW w:w="752" w:type="dxa"/>
            <w:vAlign w:val="bottom"/>
          </w:tcPr>
          <w:p w14:paraId="2B9A62AF" w14:textId="77777777" w:rsidR="004E1EE4" w:rsidRPr="00A81E77" w:rsidRDefault="004E1EE4" w:rsidP="004E1EE4">
            <w:pPr>
              <w:tabs>
                <w:tab w:val="left" w:pos="288"/>
                <w:tab w:val="left" w:pos="576"/>
                <w:tab w:val="left" w:pos="864"/>
                <w:tab w:val="left" w:pos="1152"/>
              </w:tabs>
              <w:spacing w:before="40" w:after="40" w:line="210" w:lineRule="exact"/>
              <w:ind w:left="144" w:right="40"/>
              <w:jc w:val="right"/>
              <w:rPr>
                <w:sz w:val="17"/>
                <w:lang w:val="en-GB"/>
              </w:rPr>
            </w:pPr>
            <w:r w:rsidRPr="00A81E77">
              <w:rPr>
                <w:sz w:val="17"/>
                <w:lang w:val="en-GB"/>
              </w:rPr>
              <w:t>2</w:t>
            </w:r>
          </w:p>
        </w:tc>
        <w:tc>
          <w:tcPr>
            <w:tcW w:w="753" w:type="dxa"/>
            <w:vAlign w:val="bottom"/>
          </w:tcPr>
          <w:p w14:paraId="5CC8A1F3" w14:textId="77777777" w:rsidR="004E1EE4" w:rsidRPr="00A81E77" w:rsidRDefault="004E1EE4" w:rsidP="004E1EE4">
            <w:pPr>
              <w:tabs>
                <w:tab w:val="left" w:pos="288"/>
                <w:tab w:val="left" w:pos="576"/>
                <w:tab w:val="left" w:pos="864"/>
                <w:tab w:val="left" w:pos="1152"/>
              </w:tabs>
              <w:spacing w:before="40" w:after="40" w:line="210" w:lineRule="exact"/>
              <w:ind w:left="144" w:right="40"/>
              <w:jc w:val="right"/>
              <w:rPr>
                <w:sz w:val="17"/>
                <w:lang w:val="en-GB"/>
              </w:rPr>
            </w:pPr>
            <w:r w:rsidRPr="00A81E77">
              <w:rPr>
                <w:sz w:val="17"/>
                <w:lang w:val="en-GB"/>
              </w:rPr>
              <w:t>3</w:t>
            </w:r>
          </w:p>
        </w:tc>
        <w:tc>
          <w:tcPr>
            <w:tcW w:w="752" w:type="dxa"/>
            <w:vAlign w:val="bottom"/>
          </w:tcPr>
          <w:p w14:paraId="17F9C0F8" w14:textId="77777777" w:rsidR="004E1EE4" w:rsidRPr="00A81E77" w:rsidRDefault="004E1EE4" w:rsidP="004E1EE4">
            <w:pPr>
              <w:tabs>
                <w:tab w:val="left" w:pos="288"/>
                <w:tab w:val="left" w:pos="576"/>
                <w:tab w:val="left" w:pos="864"/>
                <w:tab w:val="left" w:pos="1152"/>
              </w:tabs>
              <w:spacing w:before="40" w:after="40" w:line="210" w:lineRule="exact"/>
              <w:ind w:left="144" w:right="40"/>
              <w:jc w:val="right"/>
              <w:rPr>
                <w:sz w:val="17"/>
                <w:lang w:val="en-GB"/>
              </w:rPr>
            </w:pPr>
            <w:r w:rsidRPr="00A81E77">
              <w:rPr>
                <w:sz w:val="17"/>
                <w:lang w:val="en-GB"/>
              </w:rPr>
              <w:t>2</w:t>
            </w:r>
          </w:p>
        </w:tc>
        <w:tc>
          <w:tcPr>
            <w:tcW w:w="753" w:type="dxa"/>
            <w:vAlign w:val="bottom"/>
          </w:tcPr>
          <w:p w14:paraId="636CADD4" w14:textId="77777777" w:rsidR="004E1EE4" w:rsidRPr="00A81E77" w:rsidRDefault="004E1EE4" w:rsidP="004E1EE4">
            <w:pPr>
              <w:tabs>
                <w:tab w:val="left" w:pos="288"/>
                <w:tab w:val="left" w:pos="576"/>
                <w:tab w:val="left" w:pos="864"/>
                <w:tab w:val="left" w:pos="1152"/>
              </w:tabs>
              <w:spacing w:before="40" w:after="40" w:line="210" w:lineRule="exact"/>
              <w:ind w:left="144" w:right="40"/>
              <w:jc w:val="right"/>
              <w:rPr>
                <w:sz w:val="17"/>
                <w:lang w:val="en-GB"/>
              </w:rPr>
            </w:pPr>
            <w:r w:rsidRPr="00A81E77">
              <w:rPr>
                <w:sz w:val="17"/>
                <w:lang w:val="en-GB"/>
              </w:rPr>
              <w:t>2</w:t>
            </w:r>
          </w:p>
        </w:tc>
      </w:tr>
      <w:tr w:rsidR="004E1EE4" w:rsidRPr="00A81E77" w14:paraId="5A328B09" w14:textId="77777777" w:rsidTr="004E1EE4">
        <w:tc>
          <w:tcPr>
            <w:tcW w:w="6840" w:type="dxa"/>
            <w:vAlign w:val="bottom"/>
          </w:tcPr>
          <w:p w14:paraId="256C5B74" w14:textId="3D243A71" w:rsidR="004E1EE4" w:rsidRPr="00A81E77" w:rsidRDefault="004E1EE4" w:rsidP="004E1EE4">
            <w:pPr>
              <w:tabs>
                <w:tab w:val="left" w:pos="288"/>
                <w:tab w:val="left" w:pos="576"/>
                <w:tab w:val="left" w:pos="864"/>
                <w:tab w:val="left" w:pos="1152"/>
              </w:tabs>
              <w:spacing w:before="40" w:after="40" w:line="210" w:lineRule="exact"/>
              <w:ind w:right="40"/>
              <w:rPr>
                <w:sz w:val="17"/>
                <w:lang w:val="en-GB"/>
              </w:rPr>
            </w:pPr>
            <w:r w:rsidRPr="00A81E77">
              <w:rPr>
                <w:sz w:val="17"/>
                <w:lang w:val="en-GB"/>
              </w:rPr>
              <w:tab/>
              <w:t>2.</w:t>
            </w:r>
            <w:r w:rsidRPr="00A81E77">
              <w:rPr>
                <w:sz w:val="17"/>
                <w:lang w:val="en-GB"/>
              </w:rPr>
              <w:tab/>
              <w:t>The Committee for Programme and Coordination</w:t>
            </w:r>
          </w:p>
        </w:tc>
        <w:tc>
          <w:tcPr>
            <w:tcW w:w="752" w:type="dxa"/>
            <w:vAlign w:val="bottom"/>
          </w:tcPr>
          <w:p w14:paraId="48FD400A" w14:textId="77777777" w:rsidR="004E1EE4" w:rsidRPr="00A81E77" w:rsidRDefault="004E1EE4" w:rsidP="004E1EE4">
            <w:pPr>
              <w:tabs>
                <w:tab w:val="left" w:pos="288"/>
                <w:tab w:val="left" w:pos="576"/>
                <w:tab w:val="left" w:pos="864"/>
                <w:tab w:val="left" w:pos="1152"/>
              </w:tabs>
              <w:spacing w:before="40" w:after="40" w:line="210" w:lineRule="exact"/>
              <w:ind w:left="144" w:right="40"/>
              <w:jc w:val="right"/>
              <w:rPr>
                <w:sz w:val="17"/>
                <w:lang w:val="en-GB"/>
              </w:rPr>
            </w:pPr>
            <w:r w:rsidRPr="00A81E77">
              <w:rPr>
                <w:sz w:val="17"/>
                <w:lang w:val="en-GB"/>
              </w:rPr>
              <w:t>1</w:t>
            </w:r>
          </w:p>
        </w:tc>
        <w:tc>
          <w:tcPr>
            <w:tcW w:w="753" w:type="dxa"/>
            <w:vAlign w:val="bottom"/>
          </w:tcPr>
          <w:p w14:paraId="368EA3BD" w14:textId="77777777" w:rsidR="004E1EE4" w:rsidRPr="00A81E77" w:rsidRDefault="004E1EE4" w:rsidP="004E1EE4">
            <w:pPr>
              <w:tabs>
                <w:tab w:val="left" w:pos="288"/>
                <w:tab w:val="left" w:pos="576"/>
                <w:tab w:val="left" w:pos="864"/>
                <w:tab w:val="left" w:pos="1152"/>
              </w:tabs>
              <w:spacing w:before="40" w:after="40" w:line="210" w:lineRule="exact"/>
              <w:ind w:left="144" w:right="40"/>
              <w:jc w:val="right"/>
              <w:rPr>
                <w:sz w:val="17"/>
                <w:lang w:val="en-GB"/>
              </w:rPr>
            </w:pPr>
            <w:r w:rsidRPr="00A81E77">
              <w:rPr>
                <w:sz w:val="17"/>
                <w:lang w:val="en-GB"/>
              </w:rPr>
              <w:t>1</w:t>
            </w:r>
          </w:p>
        </w:tc>
        <w:tc>
          <w:tcPr>
            <w:tcW w:w="752" w:type="dxa"/>
            <w:vAlign w:val="bottom"/>
          </w:tcPr>
          <w:p w14:paraId="192C56EA" w14:textId="77777777" w:rsidR="004E1EE4" w:rsidRPr="00A81E77" w:rsidRDefault="004E1EE4" w:rsidP="004E1EE4">
            <w:pPr>
              <w:tabs>
                <w:tab w:val="left" w:pos="288"/>
                <w:tab w:val="left" w:pos="576"/>
                <w:tab w:val="left" w:pos="864"/>
                <w:tab w:val="left" w:pos="1152"/>
              </w:tabs>
              <w:spacing w:before="40" w:after="40" w:line="210" w:lineRule="exact"/>
              <w:ind w:left="144" w:right="40"/>
              <w:jc w:val="right"/>
              <w:rPr>
                <w:sz w:val="17"/>
                <w:lang w:val="en-GB"/>
              </w:rPr>
            </w:pPr>
            <w:r w:rsidRPr="00A81E77">
              <w:rPr>
                <w:sz w:val="17"/>
                <w:lang w:val="en-GB"/>
              </w:rPr>
              <w:t>1</w:t>
            </w:r>
          </w:p>
        </w:tc>
        <w:tc>
          <w:tcPr>
            <w:tcW w:w="753" w:type="dxa"/>
            <w:vAlign w:val="bottom"/>
          </w:tcPr>
          <w:p w14:paraId="550F0CE6" w14:textId="77777777" w:rsidR="004E1EE4" w:rsidRPr="00A81E77" w:rsidRDefault="004E1EE4" w:rsidP="004E1EE4">
            <w:pPr>
              <w:tabs>
                <w:tab w:val="left" w:pos="288"/>
                <w:tab w:val="left" w:pos="576"/>
                <w:tab w:val="left" w:pos="864"/>
                <w:tab w:val="left" w:pos="1152"/>
              </w:tabs>
              <w:spacing w:before="40" w:after="40" w:line="210" w:lineRule="exact"/>
              <w:ind w:left="144" w:right="40"/>
              <w:jc w:val="right"/>
              <w:rPr>
                <w:sz w:val="17"/>
                <w:lang w:val="en-GB"/>
              </w:rPr>
            </w:pPr>
            <w:r w:rsidRPr="00A81E77">
              <w:rPr>
                <w:sz w:val="17"/>
                <w:lang w:val="en-GB"/>
              </w:rPr>
              <w:t>1</w:t>
            </w:r>
          </w:p>
        </w:tc>
      </w:tr>
      <w:tr w:rsidR="004E1EE4" w:rsidRPr="00A81E77" w14:paraId="2C98314E" w14:textId="77777777" w:rsidTr="004E1EE4">
        <w:tc>
          <w:tcPr>
            <w:tcW w:w="6840" w:type="dxa"/>
            <w:tcBorders>
              <w:bottom w:val="single" w:sz="12" w:space="0" w:color="auto"/>
            </w:tcBorders>
            <w:vAlign w:val="bottom"/>
          </w:tcPr>
          <w:p w14:paraId="600CB434" w14:textId="31E2D592" w:rsidR="004E1EE4" w:rsidRPr="00A81E77" w:rsidRDefault="004E1EE4" w:rsidP="004E1EE4">
            <w:pPr>
              <w:tabs>
                <w:tab w:val="left" w:pos="288"/>
                <w:tab w:val="left" w:pos="576"/>
                <w:tab w:val="left" w:pos="864"/>
                <w:tab w:val="left" w:pos="1152"/>
              </w:tabs>
              <w:spacing w:before="40" w:after="40" w:line="210" w:lineRule="exact"/>
              <w:ind w:right="40"/>
              <w:rPr>
                <w:sz w:val="17"/>
                <w:lang w:val="en-GB"/>
              </w:rPr>
            </w:pPr>
            <w:r w:rsidRPr="00A81E77">
              <w:rPr>
                <w:sz w:val="17"/>
                <w:lang w:val="en-GB"/>
              </w:rPr>
              <w:tab/>
              <w:t>3.</w:t>
            </w:r>
            <w:r w:rsidRPr="00A81E77">
              <w:rPr>
                <w:sz w:val="17"/>
                <w:lang w:val="en-GB"/>
              </w:rPr>
              <w:tab/>
              <w:t>The Fifth Committee</w:t>
            </w:r>
          </w:p>
        </w:tc>
        <w:tc>
          <w:tcPr>
            <w:tcW w:w="752" w:type="dxa"/>
            <w:tcBorders>
              <w:bottom w:val="single" w:sz="12" w:space="0" w:color="auto"/>
            </w:tcBorders>
            <w:vAlign w:val="bottom"/>
          </w:tcPr>
          <w:p w14:paraId="626A2A39" w14:textId="77777777" w:rsidR="004E1EE4" w:rsidRPr="00A81E77" w:rsidRDefault="004E1EE4" w:rsidP="004E1EE4">
            <w:pPr>
              <w:tabs>
                <w:tab w:val="left" w:pos="288"/>
                <w:tab w:val="left" w:pos="576"/>
                <w:tab w:val="left" w:pos="864"/>
                <w:tab w:val="left" w:pos="1152"/>
              </w:tabs>
              <w:spacing w:before="40" w:after="40" w:line="210" w:lineRule="exact"/>
              <w:ind w:left="144" w:right="40"/>
              <w:jc w:val="right"/>
              <w:rPr>
                <w:sz w:val="17"/>
                <w:lang w:val="en-GB"/>
              </w:rPr>
            </w:pPr>
            <w:r w:rsidRPr="00A81E77">
              <w:rPr>
                <w:sz w:val="17"/>
                <w:lang w:val="en-GB"/>
              </w:rPr>
              <w:t>2</w:t>
            </w:r>
          </w:p>
        </w:tc>
        <w:tc>
          <w:tcPr>
            <w:tcW w:w="753" w:type="dxa"/>
            <w:tcBorders>
              <w:bottom w:val="single" w:sz="12" w:space="0" w:color="auto"/>
            </w:tcBorders>
            <w:vAlign w:val="bottom"/>
          </w:tcPr>
          <w:p w14:paraId="1DE2A5CD" w14:textId="77777777" w:rsidR="004E1EE4" w:rsidRPr="00A81E77" w:rsidRDefault="004E1EE4" w:rsidP="004E1EE4">
            <w:pPr>
              <w:tabs>
                <w:tab w:val="left" w:pos="288"/>
                <w:tab w:val="left" w:pos="576"/>
                <w:tab w:val="left" w:pos="864"/>
                <w:tab w:val="left" w:pos="1152"/>
              </w:tabs>
              <w:spacing w:before="40" w:after="40" w:line="210" w:lineRule="exact"/>
              <w:ind w:left="144" w:right="40"/>
              <w:jc w:val="right"/>
              <w:rPr>
                <w:sz w:val="17"/>
                <w:lang w:val="en-GB"/>
              </w:rPr>
            </w:pPr>
            <w:r w:rsidRPr="00A81E77">
              <w:rPr>
                <w:sz w:val="17"/>
                <w:lang w:val="en-GB"/>
              </w:rPr>
              <w:t>2</w:t>
            </w:r>
          </w:p>
        </w:tc>
        <w:tc>
          <w:tcPr>
            <w:tcW w:w="752" w:type="dxa"/>
            <w:tcBorders>
              <w:bottom w:val="single" w:sz="12" w:space="0" w:color="auto"/>
            </w:tcBorders>
            <w:vAlign w:val="bottom"/>
          </w:tcPr>
          <w:p w14:paraId="1AFF5BD4" w14:textId="77777777" w:rsidR="004E1EE4" w:rsidRPr="00A81E77" w:rsidRDefault="004E1EE4" w:rsidP="004E1EE4">
            <w:pPr>
              <w:tabs>
                <w:tab w:val="left" w:pos="288"/>
                <w:tab w:val="left" w:pos="576"/>
                <w:tab w:val="left" w:pos="864"/>
                <w:tab w:val="left" w:pos="1152"/>
              </w:tabs>
              <w:spacing w:before="40" w:after="40" w:line="210" w:lineRule="exact"/>
              <w:ind w:left="144" w:right="40"/>
              <w:jc w:val="right"/>
              <w:rPr>
                <w:sz w:val="17"/>
                <w:lang w:val="en-GB"/>
              </w:rPr>
            </w:pPr>
            <w:r w:rsidRPr="00A81E77">
              <w:rPr>
                <w:sz w:val="17"/>
                <w:lang w:val="en-GB"/>
              </w:rPr>
              <w:t>2</w:t>
            </w:r>
          </w:p>
        </w:tc>
        <w:tc>
          <w:tcPr>
            <w:tcW w:w="753" w:type="dxa"/>
            <w:tcBorders>
              <w:bottom w:val="single" w:sz="12" w:space="0" w:color="auto"/>
            </w:tcBorders>
            <w:vAlign w:val="bottom"/>
          </w:tcPr>
          <w:p w14:paraId="517289E3" w14:textId="77777777" w:rsidR="004E1EE4" w:rsidRPr="00A81E77" w:rsidRDefault="004E1EE4" w:rsidP="004E1EE4">
            <w:pPr>
              <w:tabs>
                <w:tab w:val="left" w:pos="288"/>
                <w:tab w:val="left" w:pos="576"/>
                <w:tab w:val="left" w:pos="864"/>
                <w:tab w:val="left" w:pos="1152"/>
              </w:tabs>
              <w:spacing w:before="40" w:after="40" w:line="210" w:lineRule="exact"/>
              <w:ind w:left="144" w:right="40"/>
              <w:jc w:val="right"/>
              <w:rPr>
                <w:sz w:val="17"/>
                <w:lang w:val="en-GB"/>
              </w:rPr>
            </w:pPr>
            <w:r w:rsidRPr="00A81E77">
              <w:rPr>
                <w:sz w:val="17"/>
                <w:lang w:val="en-GB"/>
              </w:rPr>
              <w:t>2</w:t>
            </w:r>
          </w:p>
        </w:tc>
      </w:tr>
    </w:tbl>
    <w:p w14:paraId="5F04977D" w14:textId="77777777" w:rsidR="004E1EE4" w:rsidRPr="00A81E77" w:rsidRDefault="004E1EE4" w:rsidP="004E1EE4">
      <w:pPr>
        <w:pStyle w:val="SingleTxt"/>
        <w:spacing w:after="0" w:line="120" w:lineRule="exact"/>
        <w:rPr>
          <w:sz w:val="10"/>
          <w:lang w:val="en-GB"/>
        </w:rPr>
      </w:pPr>
    </w:p>
    <w:p w14:paraId="2B215FA7" w14:textId="77777777" w:rsidR="004E1EE4" w:rsidRPr="00A81E77" w:rsidRDefault="004E1EE4" w:rsidP="004E1EE4">
      <w:pPr>
        <w:pStyle w:val="SingleTxt"/>
        <w:spacing w:after="0" w:line="120" w:lineRule="exact"/>
        <w:rPr>
          <w:sz w:val="10"/>
          <w:lang w:val="en-GB"/>
        </w:rPr>
      </w:pPr>
    </w:p>
    <w:p w14:paraId="787F03A3" w14:textId="77777777" w:rsidR="004E1EE4" w:rsidRPr="00A81E77" w:rsidRDefault="004E1EE4" w:rsidP="004E1EE4">
      <w:pPr>
        <w:pStyle w:val="SingleTxt"/>
        <w:spacing w:after="0" w:line="120" w:lineRule="exact"/>
        <w:rPr>
          <w:sz w:val="10"/>
          <w:lang w:val="en-GB"/>
        </w:rPr>
      </w:pPr>
    </w:p>
    <w:p w14:paraId="4F8918FA" w14:textId="16FA3971" w:rsidR="004E1EE4" w:rsidRPr="00A81E77" w:rsidRDefault="004E1EE4" w:rsidP="004E1EE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Evaluation activities</w:t>
      </w:r>
    </w:p>
    <w:p w14:paraId="59901A1E" w14:textId="77777777" w:rsidR="004E1EE4" w:rsidRPr="00A81E77" w:rsidRDefault="004E1EE4" w:rsidP="004E1EE4">
      <w:pPr>
        <w:pStyle w:val="SingleTxt"/>
        <w:spacing w:after="0" w:line="120" w:lineRule="exact"/>
        <w:rPr>
          <w:sz w:val="10"/>
          <w:lang w:val="en-GB"/>
        </w:rPr>
      </w:pPr>
    </w:p>
    <w:p w14:paraId="2A70D137" w14:textId="77777777" w:rsidR="004E1EE4" w:rsidRPr="00A81E77" w:rsidRDefault="004E1EE4" w:rsidP="004E1EE4">
      <w:pPr>
        <w:pStyle w:val="SingleTxt"/>
        <w:spacing w:after="0" w:line="120" w:lineRule="exact"/>
        <w:rPr>
          <w:sz w:val="10"/>
          <w:lang w:val="en-GB"/>
        </w:rPr>
      </w:pPr>
    </w:p>
    <w:p w14:paraId="0846CEF0" w14:textId="59299AB4"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29E.14</w:t>
      </w:r>
      <w:r w:rsidRPr="00A81E77">
        <w:rPr>
          <w:lang w:val="en-GB"/>
        </w:rPr>
        <w:tab/>
        <w:t>An evaluation conducted by the Office on optimized warehouse storage space for its clients, completed in 2025, has guided the proposed programme plan for 2027.</w:t>
      </w:r>
    </w:p>
    <w:p w14:paraId="2C816E26" w14:textId="5B2C66F1"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A81E77">
        <w:rPr>
          <w:spacing w:val="2"/>
          <w:lang w:val="en-GB"/>
        </w:rPr>
        <w:tab/>
        <w:t>29E.15</w:t>
      </w:r>
      <w:r w:rsidRPr="00A81E77">
        <w:rPr>
          <w:spacing w:val="2"/>
          <w:lang w:val="en-GB"/>
        </w:rPr>
        <w:tab/>
        <w:t xml:space="preserve">In response to the results of the evaluation referenced above, the Office incorporated recommendations </w:t>
      </w:r>
      <w:r w:rsidRPr="00A81E77">
        <w:rPr>
          <w:lang w:val="en-GB"/>
        </w:rPr>
        <w:t>and lessons learned to inform its work referenced in paragraph 29E.4</w:t>
      </w:r>
      <w:r w:rsidR="00174BBA">
        <w:rPr>
          <w:lang w:val="en-GB"/>
        </w:rPr>
        <w:t>4</w:t>
      </w:r>
      <w:r w:rsidRPr="00A81E77">
        <w:rPr>
          <w:lang w:val="en-GB"/>
        </w:rPr>
        <w:t xml:space="preserve"> under subprogramme 3 to optimize the use of space and improve logistical services and support for client entities.</w:t>
      </w:r>
    </w:p>
    <w:p w14:paraId="7C6B64A5" w14:textId="77777777" w:rsidR="004E1EE4" w:rsidRPr="00A81E77" w:rsidRDefault="004E1EE4" w:rsidP="004E1EE4">
      <w:pPr>
        <w:pStyle w:val="SingleTxt"/>
        <w:spacing w:after="0" w:line="120" w:lineRule="exact"/>
        <w:rPr>
          <w:sz w:val="10"/>
          <w:lang w:val="en-GB"/>
        </w:rPr>
      </w:pPr>
    </w:p>
    <w:p w14:paraId="2E205D42" w14:textId="77777777" w:rsidR="004E1EE4" w:rsidRPr="00A81E77" w:rsidRDefault="004E1EE4" w:rsidP="004E1EE4">
      <w:pPr>
        <w:pStyle w:val="SingleTxt"/>
        <w:spacing w:after="0" w:line="120" w:lineRule="exact"/>
        <w:rPr>
          <w:sz w:val="10"/>
          <w:lang w:val="en-GB"/>
        </w:rPr>
      </w:pPr>
    </w:p>
    <w:p w14:paraId="5C344D39" w14:textId="77777777" w:rsidR="004E1EE4" w:rsidRPr="00A81E77" w:rsidRDefault="004E1EE4" w:rsidP="004E1EE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Programme of work</w:t>
      </w:r>
    </w:p>
    <w:p w14:paraId="5D835F7E" w14:textId="77777777" w:rsidR="004E1EE4" w:rsidRPr="00A81E77" w:rsidRDefault="004E1EE4" w:rsidP="004E1EE4">
      <w:pPr>
        <w:pStyle w:val="SingleTxt"/>
        <w:spacing w:after="0" w:line="120" w:lineRule="exact"/>
        <w:rPr>
          <w:sz w:val="10"/>
          <w:lang w:val="en-GB"/>
        </w:rPr>
      </w:pPr>
    </w:p>
    <w:p w14:paraId="5EF8DC6B" w14:textId="77777777" w:rsidR="004E1EE4" w:rsidRPr="00A81E77" w:rsidRDefault="004E1EE4" w:rsidP="004E1EE4">
      <w:pPr>
        <w:pStyle w:val="SingleTxt"/>
        <w:spacing w:after="0" w:line="120" w:lineRule="exact"/>
        <w:rPr>
          <w:sz w:val="10"/>
          <w:lang w:val="en-GB"/>
        </w:rPr>
      </w:pPr>
    </w:p>
    <w:p w14:paraId="78A41CF3" w14:textId="77777777" w:rsidR="004E1EE4" w:rsidRPr="00A81E77" w:rsidRDefault="004E1EE4" w:rsidP="004E1EE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Subprogramme 1</w:t>
      </w:r>
    </w:p>
    <w:p w14:paraId="4AF7949B" w14:textId="77777777" w:rsidR="004E1EE4" w:rsidRPr="00A81E77" w:rsidRDefault="004E1EE4" w:rsidP="004E1EE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Programme planning, finance and budget</w:t>
      </w:r>
    </w:p>
    <w:p w14:paraId="170CE1BE" w14:textId="77777777" w:rsidR="004E1EE4" w:rsidRPr="00A81E77" w:rsidRDefault="004E1EE4" w:rsidP="004E1EE4">
      <w:pPr>
        <w:pStyle w:val="SingleTxt"/>
        <w:spacing w:after="0" w:line="120" w:lineRule="exact"/>
        <w:rPr>
          <w:sz w:val="10"/>
          <w:lang w:val="en-GB"/>
        </w:rPr>
      </w:pPr>
    </w:p>
    <w:p w14:paraId="1224DB86" w14:textId="77777777" w:rsidR="004E1EE4" w:rsidRPr="00A81E77" w:rsidRDefault="004E1EE4" w:rsidP="004E1EE4">
      <w:pPr>
        <w:pStyle w:val="SingleTxt"/>
        <w:spacing w:after="0" w:line="120" w:lineRule="exact"/>
        <w:rPr>
          <w:sz w:val="10"/>
          <w:lang w:val="en-GB"/>
        </w:rPr>
      </w:pPr>
    </w:p>
    <w:p w14:paraId="100D42B8" w14:textId="77777777" w:rsidR="004E1EE4" w:rsidRPr="00A81E77" w:rsidRDefault="004E1EE4" w:rsidP="004E1EE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Objective</w:t>
      </w:r>
    </w:p>
    <w:p w14:paraId="67C53E4B" w14:textId="77777777" w:rsidR="004E1EE4" w:rsidRPr="00A81E77" w:rsidRDefault="004E1EE4" w:rsidP="004E1EE4">
      <w:pPr>
        <w:pStyle w:val="SingleTxt"/>
        <w:spacing w:after="0" w:line="120" w:lineRule="exact"/>
        <w:rPr>
          <w:sz w:val="10"/>
          <w:lang w:val="en-GB"/>
        </w:rPr>
      </w:pPr>
    </w:p>
    <w:p w14:paraId="545086E6" w14:textId="77777777" w:rsidR="004E1EE4" w:rsidRPr="00A81E77" w:rsidRDefault="004E1EE4" w:rsidP="004E1EE4">
      <w:pPr>
        <w:pStyle w:val="SingleTxt"/>
        <w:spacing w:after="0" w:line="120" w:lineRule="exact"/>
        <w:rPr>
          <w:sz w:val="10"/>
          <w:lang w:val="en-GB"/>
        </w:rPr>
      </w:pPr>
    </w:p>
    <w:p w14:paraId="65F16C35"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29E.16</w:t>
      </w:r>
      <w:r w:rsidRPr="00A81E77">
        <w:rPr>
          <w:lang w:val="en-GB"/>
        </w:rPr>
        <w:tab/>
        <w:t>The objective, to which this subprogramme contributes, is to ensure sound, effective and efficient financial management by client offices.</w:t>
      </w:r>
    </w:p>
    <w:p w14:paraId="79D117B9" w14:textId="77777777" w:rsidR="004E1EE4" w:rsidRPr="00A81E77" w:rsidRDefault="004E1EE4" w:rsidP="004E1EE4">
      <w:pPr>
        <w:pStyle w:val="SingleTxt"/>
        <w:spacing w:after="0" w:line="120" w:lineRule="exact"/>
        <w:rPr>
          <w:sz w:val="10"/>
          <w:lang w:val="en-GB"/>
        </w:rPr>
      </w:pPr>
    </w:p>
    <w:p w14:paraId="16A1E797" w14:textId="77777777" w:rsidR="004E1EE4" w:rsidRPr="00A81E77" w:rsidRDefault="004E1EE4" w:rsidP="004E1EE4">
      <w:pPr>
        <w:pStyle w:val="SingleTxt"/>
        <w:spacing w:after="0" w:line="120" w:lineRule="exact"/>
        <w:rPr>
          <w:sz w:val="10"/>
          <w:lang w:val="en-GB"/>
        </w:rPr>
      </w:pPr>
    </w:p>
    <w:p w14:paraId="658818AE" w14:textId="77777777" w:rsidR="004E1EE4" w:rsidRPr="00A81E77" w:rsidRDefault="004E1EE4" w:rsidP="004E1EE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Strategy</w:t>
      </w:r>
    </w:p>
    <w:p w14:paraId="3127AA72" w14:textId="77777777" w:rsidR="004E1EE4" w:rsidRPr="00A81E77" w:rsidRDefault="004E1EE4" w:rsidP="004E1EE4">
      <w:pPr>
        <w:pStyle w:val="SingleTxt"/>
        <w:spacing w:after="0" w:line="120" w:lineRule="exact"/>
        <w:rPr>
          <w:sz w:val="10"/>
          <w:lang w:val="en-GB"/>
        </w:rPr>
      </w:pPr>
    </w:p>
    <w:p w14:paraId="75D92687" w14:textId="77777777" w:rsidR="004E1EE4" w:rsidRPr="00A81E77" w:rsidRDefault="004E1EE4" w:rsidP="004E1EE4">
      <w:pPr>
        <w:pStyle w:val="SingleTxt"/>
        <w:spacing w:after="0" w:line="120" w:lineRule="exact"/>
        <w:rPr>
          <w:sz w:val="10"/>
          <w:lang w:val="en-GB"/>
        </w:rPr>
      </w:pPr>
    </w:p>
    <w:p w14:paraId="59C2AC15"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29E.17</w:t>
      </w:r>
      <w:r w:rsidRPr="00A81E77">
        <w:rPr>
          <w:lang w:val="en-GB"/>
        </w:rPr>
        <w:tab/>
        <w:t>To contribute to the objective, the subprogramme will:</w:t>
      </w:r>
    </w:p>
    <w:p w14:paraId="1C508536"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81E77">
        <w:rPr>
          <w:lang w:val="en-GB"/>
        </w:rPr>
        <w:tab/>
      </w:r>
      <w:r w:rsidRPr="00A81E77">
        <w:rPr>
          <w:lang w:val="en-GB"/>
        </w:rPr>
        <w:tab/>
        <w:t>(a)</w:t>
      </w:r>
      <w:r w:rsidRPr="00A81E77">
        <w:rPr>
          <w:lang w:val="en-GB"/>
        </w:rPr>
        <w:tab/>
        <w:t xml:space="preserve">Monitor budget implementation, report budget and financial information and conduct financial management and accounts control by coordinating with Headquarters and providing timely advice to client entities regarding a broad range of financial services, spanning from payments and disbursements services to accounting, medical insurance, and trust funds and budget management; </w:t>
      </w:r>
    </w:p>
    <w:p w14:paraId="58132B74"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r>
      <w:r w:rsidRPr="00A81E77">
        <w:rPr>
          <w:lang w:val="en-GB"/>
        </w:rPr>
        <w:tab/>
        <w:t>(b)</w:t>
      </w:r>
      <w:r w:rsidRPr="00A81E77">
        <w:rPr>
          <w:lang w:val="en-GB"/>
        </w:rPr>
        <w:tab/>
        <w:t xml:space="preserve">Provide assistance, guidance and training to programme managers and administrative units; </w:t>
      </w:r>
    </w:p>
    <w:p w14:paraId="7276DBE0"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81E77">
        <w:rPr>
          <w:lang w:val="en-GB"/>
        </w:rPr>
        <w:tab/>
      </w:r>
      <w:r w:rsidRPr="00A81E77">
        <w:rPr>
          <w:lang w:val="en-GB"/>
        </w:rPr>
        <w:tab/>
        <w:t>(c)</w:t>
      </w:r>
      <w:r w:rsidRPr="00A81E77">
        <w:rPr>
          <w:lang w:val="en-GB"/>
        </w:rPr>
        <w:tab/>
        <w:t xml:space="preserve">Perform financial and administrative procedures, including internal financial controls and monitoring strict compliance with the Financial Regulations and Rules of the United Nations and the financial policies of the United Nations; </w:t>
      </w:r>
    </w:p>
    <w:p w14:paraId="54DE1F4D"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81E77">
        <w:rPr>
          <w:lang w:val="en-GB"/>
        </w:rPr>
        <w:tab/>
      </w:r>
      <w:r w:rsidRPr="00A81E77">
        <w:rPr>
          <w:lang w:val="en-GB"/>
        </w:rPr>
        <w:tab/>
        <w:t>(d)</w:t>
      </w:r>
      <w:r w:rsidRPr="00A81E77">
        <w:rPr>
          <w:lang w:val="en-GB"/>
        </w:rPr>
        <w:tab/>
        <w:t xml:space="preserve">Identify ways to achieve a faster and more efficient client response, including through digital transformation and innovative tools in line with the Secretary-General’s strategy on new technologies; </w:t>
      </w:r>
    </w:p>
    <w:p w14:paraId="6863C1C9"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r>
      <w:r w:rsidRPr="00A81E77">
        <w:rPr>
          <w:lang w:val="en-GB"/>
        </w:rPr>
        <w:tab/>
        <w:t>(e)</w:t>
      </w:r>
      <w:r w:rsidRPr="00A81E77">
        <w:rPr>
          <w:lang w:val="en-GB"/>
        </w:rPr>
        <w:tab/>
        <w:t xml:space="preserve">Monitor the implementation of oversight body recommendations; </w:t>
      </w:r>
    </w:p>
    <w:p w14:paraId="560E1CAD" w14:textId="788CEDF0"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r>
      <w:r w:rsidRPr="00A81E77">
        <w:rPr>
          <w:lang w:val="en-GB"/>
        </w:rPr>
        <w:tab/>
        <w:t>(f)</w:t>
      </w:r>
      <w:r w:rsidRPr="00A81E77">
        <w:rPr>
          <w:lang w:val="en-GB"/>
        </w:rPr>
        <w:tab/>
        <w:t>Monitor and report on enterprise risk management.</w:t>
      </w:r>
    </w:p>
    <w:p w14:paraId="766EFED2"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29E.18</w:t>
      </w:r>
      <w:r w:rsidRPr="00A81E77">
        <w:rPr>
          <w:lang w:val="en-GB"/>
        </w:rPr>
        <w:tab/>
        <w:t>The above-mentioned work is expected to result in improved integrity of financial data and enhanced overall management of programme budget and extrabudgetary resources.</w:t>
      </w:r>
    </w:p>
    <w:p w14:paraId="1B32C6A9" w14:textId="77777777" w:rsidR="004E1EE4" w:rsidRPr="00A81E77" w:rsidRDefault="004E1EE4" w:rsidP="004E1EE4">
      <w:pPr>
        <w:pStyle w:val="SingleTxt"/>
        <w:spacing w:after="0" w:line="120" w:lineRule="exact"/>
        <w:rPr>
          <w:sz w:val="10"/>
          <w:lang w:val="en-GB"/>
        </w:rPr>
      </w:pPr>
    </w:p>
    <w:p w14:paraId="41AAE41A" w14:textId="77777777" w:rsidR="004E1EE4" w:rsidRPr="00A81E77" w:rsidRDefault="004E1EE4" w:rsidP="004E1EE4">
      <w:pPr>
        <w:pStyle w:val="SingleTxt"/>
        <w:spacing w:after="0" w:line="120" w:lineRule="exact"/>
        <w:rPr>
          <w:sz w:val="10"/>
          <w:lang w:val="en-GB"/>
        </w:rPr>
      </w:pPr>
    </w:p>
    <w:p w14:paraId="05FC0B5A" w14:textId="77777777" w:rsidR="004E1EE4" w:rsidRPr="00A81E77" w:rsidRDefault="004E1EE4" w:rsidP="004E1EE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Programme performance in 2025</w:t>
      </w:r>
    </w:p>
    <w:p w14:paraId="314C39E3" w14:textId="77777777" w:rsidR="004E1EE4" w:rsidRPr="00A81E77" w:rsidRDefault="004E1EE4" w:rsidP="004E1EE4">
      <w:pPr>
        <w:pStyle w:val="SingleTxt"/>
        <w:spacing w:after="0" w:line="120" w:lineRule="exact"/>
        <w:rPr>
          <w:sz w:val="10"/>
          <w:lang w:val="en-GB"/>
        </w:rPr>
      </w:pPr>
    </w:p>
    <w:p w14:paraId="4A452947" w14:textId="77777777" w:rsidR="004E1EE4" w:rsidRPr="00A81E77" w:rsidRDefault="004E1EE4" w:rsidP="004E1EE4">
      <w:pPr>
        <w:pStyle w:val="SingleTxt"/>
        <w:spacing w:after="0" w:line="120" w:lineRule="exact"/>
        <w:rPr>
          <w:sz w:val="10"/>
          <w:lang w:val="en-GB"/>
        </w:rPr>
      </w:pPr>
    </w:p>
    <w:p w14:paraId="54558A29" w14:textId="77777777" w:rsidR="004E1EE4" w:rsidRPr="00A81E77" w:rsidRDefault="004E1EE4" w:rsidP="004E1E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Improved timeliness of vendor payments</w:t>
      </w:r>
    </w:p>
    <w:p w14:paraId="336B11E5" w14:textId="77777777" w:rsidR="004E1EE4" w:rsidRPr="00A81E77" w:rsidRDefault="004E1EE4" w:rsidP="004E1EE4">
      <w:pPr>
        <w:pStyle w:val="SingleTxt"/>
        <w:spacing w:after="0" w:line="120" w:lineRule="exact"/>
        <w:rPr>
          <w:sz w:val="10"/>
          <w:lang w:val="en-GB"/>
        </w:rPr>
      </w:pPr>
    </w:p>
    <w:p w14:paraId="1A695475"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29E.19</w:t>
      </w:r>
      <w:r w:rsidRPr="00A81E77">
        <w:rPr>
          <w:lang w:val="en-GB"/>
        </w:rPr>
        <w:tab/>
        <w:t>In 2025, the subprogramme introduced a system enhancement to streamline vendor invoice payments by automating the verification of invoices attached to the service entry sheet in Umoja. Where an invoice is present, payment can be initiated immediately, eliminating the need for separate client requests through iNeed. The new workflow reduced processing time and administrative efforts for clients and the subprogramme, strengthened controls and supported timely vendor payments.</w:t>
      </w:r>
    </w:p>
    <w:p w14:paraId="55D9D376"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29E.20</w:t>
      </w:r>
      <w:r w:rsidRPr="00A81E77">
        <w:rPr>
          <w:lang w:val="en-GB"/>
        </w:rPr>
        <w:tab/>
        <w:t>Progress towards the objective is presented in the performance measure below (see table 29E.2).</w:t>
      </w:r>
    </w:p>
    <w:p w14:paraId="60CA7B18"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92303C" w14:textId="77777777" w:rsidR="004E1EE4" w:rsidRPr="00A81E77" w:rsidRDefault="004E1EE4" w:rsidP="004E1E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Table 29E.2</w:t>
      </w:r>
    </w:p>
    <w:p w14:paraId="23512386" w14:textId="77777777" w:rsidR="004E1EE4" w:rsidRPr="00A81E77" w:rsidRDefault="004E1EE4" w:rsidP="004E1E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Performance measure</w:t>
      </w:r>
    </w:p>
    <w:p w14:paraId="7ACC8838"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3CB29E"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4E1EE4" w:rsidRPr="00A81E77" w14:paraId="3544DC07" w14:textId="77777777" w:rsidTr="004E1EE4">
        <w:trPr>
          <w:tblHeader/>
        </w:trPr>
        <w:tc>
          <w:tcPr>
            <w:tcW w:w="3283" w:type="dxa"/>
            <w:tcBorders>
              <w:top w:val="single" w:sz="4" w:space="0" w:color="auto"/>
              <w:bottom w:val="single" w:sz="12" w:space="0" w:color="auto"/>
            </w:tcBorders>
            <w:vAlign w:val="bottom"/>
          </w:tcPr>
          <w:p w14:paraId="267DCA67" w14:textId="77777777" w:rsidR="004E1EE4" w:rsidRPr="00A81E77" w:rsidRDefault="004E1EE4" w:rsidP="004E1EE4">
            <w:pPr>
              <w:spacing w:before="81" w:after="81" w:line="160" w:lineRule="exact"/>
              <w:ind w:right="40"/>
              <w:jc w:val="both"/>
              <w:rPr>
                <w:i/>
                <w:sz w:val="14"/>
                <w:lang w:val="en-GB"/>
              </w:rPr>
            </w:pPr>
            <w:r w:rsidRPr="00A81E77">
              <w:rPr>
                <w:i/>
                <w:sz w:val="14"/>
                <w:lang w:val="en-GB"/>
              </w:rPr>
              <w:t>2023 (actual)</w:t>
            </w:r>
          </w:p>
        </w:tc>
        <w:tc>
          <w:tcPr>
            <w:tcW w:w="3283" w:type="dxa"/>
            <w:tcBorders>
              <w:top w:val="single" w:sz="4" w:space="0" w:color="auto"/>
              <w:bottom w:val="single" w:sz="12" w:space="0" w:color="auto"/>
            </w:tcBorders>
            <w:vAlign w:val="bottom"/>
          </w:tcPr>
          <w:p w14:paraId="42CA93BB" w14:textId="77777777" w:rsidR="004E1EE4" w:rsidRPr="00A81E77" w:rsidRDefault="004E1EE4" w:rsidP="004E1EE4">
            <w:pPr>
              <w:spacing w:before="81" w:after="81" w:line="160" w:lineRule="exact"/>
              <w:ind w:left="144" w:right="40"/>
              <w:rPr>
                <w:i/>
                <w:sz w:val="14"/>
                <w:lang w:val="en-GB"/>
              </w:rPr>
            </w:pPr>
            <w:r w:rsidRPr="00A81E77">
              <w:rPr>
                <w:i/>
                <w:sz w:val="14"/>
                <w:lang w:val="en-GB"/>
              </w:rPr>
              <w:t>2024 (actual)</w:t>
            </w:r>
          </w:p>
        </w:tc>
        <w:tc>
          <w:tcPr>
            <w:tcW w:w="3283" w:type="dxa"/>
            <w:tcBorders>
              <w:top w:val="single" w:sz="4" w:space="0" w:color="auto"/>
              <w:bottom w:val="single" w:sz="12" w:space="0" w:color="auto"/>
            </w:tcBorders>
            <w:vAlign w:val="bottom"/>
          </w:tcPr>
          <w:p w14:paraId="70923D41" w14:textId="77777777" w:rsidR="004E1EE4" w:rsidRPr="00A81E77" w:rsidRDefault="004E1EE4" w:rsidP="004E1EE4">
            <w:pPr>
              <w:spacing w:before="81" w:after="81" w:line="160" w:lineRule="exact"/>
              <w:ind w:left="144" w:right="40"/>
              <w:rPr>
                <w:i/>
                <w:sz w:val="14"/>
                <w:lang w:val="en-GB"/>
              </w:rPr>
            </w:pPr>
            <w:r w:rsidRPr="00A81E77">
              <w:rPr>
                <w:i/>
                <w:sz w:val="14"/>
                <w:lang w:val="en-GB"/>
              </w:rPr>
              <w:t>2025 (actual)</w:t>
            </w:r>
          </w:p>
        </w:tc>
      </w:tr>
      <w:tr w:rsidR="004E1EE4" w:rsidRPr="00A81E77" w14:paraId="72E275E0" w14:textId="77777777" w:rsidTr="004E1EE4">
        <w:trPr>
          <w:trHeight w:hRule="exact" w:val="115"/>
          <w:tblHeader/>
        </w:trPr>
        <w:tc>
          <w:tcPr>
            <w:tcW w:w="3283" w:type="dxa"/>
            <w:tcBorders>
              <w:top w:val="single" w:sz="12" w:space="0" w:color="auto"/>
            </w:tcBorders>
            <w:vAlign w:val="bottom"/>
          </w:tcPr>
          <w:p w14:paraId="6F7AAE8F" w14:textId="77777777" w:rsidR="004E1EE4" w:rsidRPr="00A81E77" w:rsidRDefault="004E1EE4" w:rsidP="004E1EE4">
            <w:pPr>
              <w:spacing w:before="40" w:after="120"/>
              <w:ind w:right="40"/>
              <w:jc w:val="both"/>
              <w:rPr>
                <w:lang w:val="en-GB"/>
              </w:rPr>
            </w:pPr>
          </w:p>
        </w:tc>
        <w:tc>
          <w:tcPr>
            <w:tcW w:w="3283" w:type="dxa"/>
            <w:tcBorders>
              <w:top w:val="single" w:sz="12" w:space="0" w:color="auto"/>
            </w:tcBorders>
            <w:vAlign w:val="bottom"/>
          </w:tcPr>
          <w:p w14:paraId="5087983D" w14:textId="77777777" w:rsidR="004E1EE4" w:rsidRPr="00A81E77" w:rsidRDefault="004E1EE4" w:rsidP="004E1EE4">
            <w:pPr>
              <w:spacing w:before="40" w:after="120"/>
              <w:ind w:left="144" w:right="40"/>
              <w:rPr>
                <w:lang w:val="en-GB"/>
              </w:rPr>
            </w:pPr>
          </w:p>
        </w:tc>
        <w:tc>
          <w:tcPr>
            <w:tcW w:w="3283" w:type="dxa"/>
            <w:tcBorders>
              <w:top w:val="single" w:sz="12" w:space="0" w:color="auto"/>
            </w:tcBorders>
            <w:vAlign w:val="bottom"/>
          </w:tcPr>
          <w:p w14:paraId="7CE83266" w14:textId="77777777" w:rsidR="004E1EE4" w:rsidRPr="00A81E77" w:rsidRDefault="004E1EE4" w:rsidP="004E1EE4">
            <w:pPr>
              <w:spacing w:before="40" w:after="120"/>
              <w:ind w:left="144" w:right="40"/>
              <w:rPr>
                <w:lang w:val="en-GB"/>
              </w:rPr>
            </w:pPr>
          </w:p>
        </w:tc>
      </w:tr>
      <w:tr w:rsidR="004E1EE4" w:rsidRPr="00C67FDE" w14:paraId="79E60164" w14:textId="77777777" w:rsidTr="004E1EE4">
        <w:tc>
          <w:tcPr>
            <w:tcW w:w="3283" w:type="dxa"/>
            <w:tcBorders>
              <w:bottom w:val="single" w:sz="12" w:space="0" w:color="auto"/>
            </w:tcBorders>
          </w:tcPr>
          <w:p w14:paraId="2DB9C44C" w14:textId="77777777" w:rsidR="004E1EE4" w:rsidRPr="00A81E77" w:rsidRDefault="004E1EE4" w:rsidP="004E1EE4">
            <w:pPr>
              <w:tabs>
                <w:tab w:val="left" w:pos="288"/>
                <w:tab w:val="left" w:pos="576"/>
                <w:tab w:val="left" w:pos="864"/>
                <w:tab w:val="left" w:pos="1152"/>
              </w:tabs>
              <w:spacing w:before="40" w:after="120"/>
              <w:ind w:right="40"/>
              <w:rPr>
                <w:lang w:val="en-GB"/>
              </w:rPr>
            </w:pPr>
            <w:r w:rsidRPr="00A81E77">
              <w:rPr>
                <w:lang w:val="en-GB"/>
              </w:rPr>
              <w:t>–</w:t>
            </w:r>
          </w:p>
        </w:tc>
        <w:tc>
          <w:tcPr>
            <w:tcW w:w="3283" w:type="dxa"/>
            <w:tcBorders>
              <w:bottom w:val="single" w:sz="12" w:space="0" w:color="auto"/>
            </w:tcBorders>
          </w:tcPr>
          <w:p w14:paraId="4AAC6396" w14:textId="77777777" w:rsidR="004E1EE4" w:rsidRPr="00A81E77" w:rsidRDefault="004E1EE4" w:rsidP="004E1EE4">
            <w:pPr>
              <w:tabs>
                <w:tab w:val="left" w:pos="288"/>
                <w:tab w:val="left" w:pos="576"/>
                <w:tab w:val="left" w:pos="864"/>
                <w:tab w:val="left" w:pos="1152"/>
              </w:tabs>
              <w:spacing w:before="40" w:after="120"/>
              <w:ind w:left="144" w:right="40"/>
              <w:rPr>
                <w:lang w:val="en-GB"/>
              </w:rPr>
            </w:pPr>
            <w:r w:rsidRPr="00A81E77">
              <w:rPr>
                <w:lang w:val="en-GB"/>
              </w:rPr>
              <w:t>–</w:t>
            </w:r>
          </w:p>
        </w:tc>
        <w:tc>
          <w:tcPr>
            <w:tcW w:w="3283" w:type="dxa"/>
            <w:tcBorders>
              <w:bottom w:val="single" w:sz="12" w:space="0" w:color="auto"/>
            </w:tcBorders>
          </w:tcPr>
          <w:p w14:paraId="52755260" w14:textId="77777777" w:rsidR="004E1EE4" w:rsidRPr="00A81E77" w:rsidRDefault="004E1EE4" w:rsidP="004E1EE4">
            <w:pPr>
              <w:tabs>
                <w:tab w:val="left" w:pos="288"/>
                <w:tab w:val="left" w:pos="576"/>
                <w:tab w:val="left" w:pos="864"/>
                <w:tab w:val="left" w:pos="1152"/>
              </w:tabs>
              <w:spacing w:before="40" w:after="120"/>
              <w:ind w:left="144" w:right="40"/>
              <w:rPr>
                <w:lang w:val="en-GB"/>
              </w:rPr>
            </w:pPr>
            <w:r w:rsidRPr="00A81E77">
              <w:rPr>
                <w:lang w:val="en-GB"/>
              </w:rPr>
              <w:t>Payment was initiated immediately for approximately one third of payments</w:t>
            </w:r>
          </w:p>
        </w:tc>
      </w:tr>
    </w:tbl>
    <w:p w14:paraId="71BD6BE4" w14:textId="77777777" w:rsidR="004E1EE4" w:rsidRPr="00A81E77" w:rsidRDefault="004E1EE4" w:rsidP="004E1EE4">
      <w:pPr>
        <w:pStyle w:val="SingleTxt"/>
        <w:spacing w:after="0" w:line="120" w:lineRule="exact"/>
        <w:rPr>
          <w:sz w:val="10"/>
          <w:lang w:val="en-GB"/>
        </w:rPr>
      </w:pPr>
    </w:p>
    <w:p w14:paraId="4E5C5036" w14:textId="77777777" w:rsidR="004E1EE4" w:rsidRPr="00A81E77" w:rsidRDefault="004E1EE4" w:rsidP="004E1EE4">
      <w:pPr>
        <w:pStyle w:val="SingleTxt"/>
        <w:spacing w:after="0" w:line="120" w:lineRule="exact"/>
        <w:rPr>
          <w:sz w:val="10"/>
          <w:lang w:val="en-GB"/>
        </w:rPr>
      </w:pPr>
    </w:p>
    <w:p w14:paraId="6E88AEF4" w14:textId="77777777" w:rsidR="004E1EE4" w:rsidRPr="00A81E77" w:rsidRDefault="004E1EE4" w:rsidP="004E1EE4">
      <w:pPr>
        <w:pStyle w:val="SingleTxt"/>
        <w:spacing w:after="0" w:line="120" w:lineRule="exact"/>
        <w:rPr>
          <w:sz w:val="10"/>
          <w:lang w:val="en-GB"/>
        </w:rPr>
      </w:pPr>
    </w:p>
    <w:p w14:paraId="767B8460" w14:textId="77777777" w:rsidR="004E1EE4" w:rsidRPr="00A81E77" w:rsidRDefault="004E1EE4" w:rsidP="004E1EE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Planned results for 2027</w:t>
      </w:r>
    </w:p>
    <w:p w14:paraId="7B925D4B" w14:textId="77777777" w:rsidR="004E1EE4" w:rsidRPr="00A81E77" w:rsidRDefault="004E1EE4" w:rsidP="004E1EE4">
      <w:pPr>
        <w:pStyle w:val="SingleTxt"/>
        <w:spacing w:after="0" w:line="120" w:lineRule="exact"/>
        <w:rPr>
          <w:sz w:val="10"/>
          <w:lang w:val="en-GB"/>
        </w:rPr>
      </w:pPr>
    </w:p>
    <w:p w14:paraId="6117F221" w14:textId="77777777" w:rsidR="004E1EE4" w:rsidRPr="00A81E77" w:rsidRDefault="004E1EE4" w:rsidP="004E1EE4">
      <w:pPr>
        <w:pStyle w:val="SingleTxt"/>
        <w:spacing w:after="0" w:line="120" w:lineRule="exact"/>
        <w:rPr>
          <w:sz w:val="10"/>
          <w:lang w:val="en-GB"/>
        </w:rPr>
      </w:pPr>
    </w:p>
    <w:p w14:paraId="3912015B" w14:textId="77777777" w:rsidR="004E1EE4" w:rsidRPr="00A81E77" w:rsidRDefault="004E1EE4" w:rsidP="004E1E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81E77">
        <w:rPr>
          <w:lang w:val="en-GB"/>
        </w:rPr>
        <w:tab/>
      </w:r>
      <w:r w:rsidRPr="00A81E77">
        <w:rPr>
          <w:lang w:val="en-GB"/>
        </w:rPr>
        <w:tab/>
        <w:t>Result 1: entities have access to dedicated support when moving to or relocating from the Palais des Nations</w:t>
      </w:r>
    </w:p>
    <w:p w14:paraId="02CAC453" w14:textId="77777777" w:rsidR="004E1EE4" w:rsidRPr="00A81E77" w:rsidRDefault="004E1EE4" w:rsidP="004E1EE4">
      <w:pPr>
        <w:pStyle w:val="SingleTxt"/>
        <w:spacing w:after="0" w:line="120" w:lineRule="exact"/>
        <w:rPr>
          <w:sz w:val="10"/>
          <w:lang w:val="en-GB"/>
        </w:rPr>
      </w:pPr>
    </w:p>
    <w:p w14:paraId="37DA4379" w14:textId="6508C184" w:rsidR="004E1EE4" w:rsidRPr="00A81E77" w:rsidRDefault="004E1EE4" w:rsidP="004E1E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Programme performance in 2025 and target for 2027</w:t>
      </w:r>
    </w:p>
    <w:p w14:paraId="4B5B4FF3" w14:textId="77777777" w:rsidR="004E1EE4" w:rsidRPr="00A81E77" w:rsidRDefault="004E1EE4" w:rsidP="004E1EE4">
      <w:pPr>
        <w:pStyle w:val="SingleTxt"/>
        <w:spacing w:after="0" w:line="120" w:lineRule="exact"/>
        <w:rPr>
          <w:sz w:val="10"/>
          <w:lang w:val="en-GB"/>
        </w:rPr>
      </w:pPr>
    </w:p>
    <w:p w14:paraId="0C17A571" w14:textId="77777777" w:rsidR="003055C2"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29E.21</w:t>
      </w:r>
      <w:r w:rsidRPr="00A81E77">
        <w:rPr>
          <w:lang w:val="en-GB"/>
        </w:rPr>
        <w:tab/>
        <w:t>The subprogramme’s work contributed to all client entities moving to or leaving the Palais des Nations using the new centralized support model, which met the planned target.</w:t>
      </w:r>
      <w:r w:rsidR="003055C2" w:rsidRPr="00A81E77">
        <w:rPr>
          <w:lang w:val="en-GB"/>
        </w:rPr>
        <w:t xml:space="preserve"> </w:t>
      </w:r>
    </w:p>
    <w:p w14:paraId="53DBEB7F" w14:textId="0232A943"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29E.22</w:t>
      </w:r>
      <w:r w:rsidRPr="00A81E77">
        <w:rPr>
          <w:lang w:val="en-GB"/>
        </w:rPr>
        <w:tab/>
        <w:t>Progress towards the objective and the target for 2027 are presented in the performance measure below (see table 29E.3).</w:t>
      </w:r>
    </w:p>
    <w:p w14:paraId="36E64E50"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573179" w14:textId="77777777" w:rsidR="004E1EE4" w:rsidRPr="00A81E77" w:rsidRDefault="004E1EE4" w:rsidP="004E1E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Table 29E.3</w:t>
      </w:r>
    </w:p>
    <w:p w14:paraId="7811C3B3" w14:textId="77777777" w:rsidR="004E1EE4" w:rsidRPr="00A81E77" w:rsidRDefault="004E1EE4" w:rsidP="004E1E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Performance measure</w:t>
      </w:r>
    </w:p>
    <w:p w14:paraId="5C8D9493"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426360"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4E1EE4" w:rsidRPr="00A81E77" w14:paraId="0FEF80AD" w14:textId="77777777" w:rsidTr="00756D14">
        <w:trPr>
          <w:tblHeader/>
        </w:trPr>
        <w:tc>
          <w:tcPr>
            <w:tcW w:w="1970" w:type="dxa"/>
            <w:tcBorders>
              <w:top w:val="single" w:sz="4" w:space="0" w:color="auto"/>
              <w:bottom w:val="single" w:sz="12" w:space="0" w:color="auto"/>
            </w:tcBorders>
            <w:vAlign w:val="bottom"/>
          </w:tcPr>
          <w:p w14:paraId="602C27F7" w14:textId="77777777" w:rsidR="004E1EE4" w:rsidRPr="00A81E77" w:rsidRDefault="004E1EE4" w:rsidP="004E1EE4">
            <w:pPr>
              <w:spacing w:before="81" w:after="81" w:line="160" w:lineRule="exact"/>
              <w:ind w:right="40"/>
              <w:rPr>
                <w:i/>
                <w:sz w:val="14"/>
                <w:lang w:val="en-GB"/>
              </w:rPr>
            </w:pPr>
            <w:r w:rsidRPr="00A81E77">
              <w:rPr>
                <w:i/>
                <w:sz w:val="14"/>
                <w:lang w:val="en-GB"/>
              </w:rPr>
              <w:t>2023 (actual)</w:t>
            </w:r>
          </w:p>
        </w:tc>
        <w:tc>
          <w:tcPr>
            <w:tcW w:w="1970" w:type="dxa"/>
            <w:tcBorders>
              <w:top w:val="single" w:sz="4" w:space="0" w:color="auto"/>
              <w:bottom w:val="single" w:sz="12" w:space="0" w:color="auto"/>
            </w:tcBorders>
            <w:vAlign w:val="bottom"/>
          </w:tcPr>
          <w:p w14:paraId="1906244C" w14:textId="77777777" w:rsidR="004E1EE4" w:rsidRPr="00A81E77" w:rsidRDefault="004E1EE4" w:rsidP="004E1EE4">
            <w:pPr>
              <w:spacing w:before="81" w:after="81" w:line="160" w:lineRule="exact"/>
              <w:ind w:left="144" w:right="40"/>
              <w:rPr>
                <w:i/>
                <w:sz w:val="14"/>
                <w:lang w:val="en-GB"/>
              </w:rPr>
            </w:pPr>
            <w:r w:rsidRPr="00A81E7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1BAB41DE" w14:textId="77777777" w:rsidR="004E1EE4" w:rsidRPr="00A81E77" w:rsidRDefault="004E1EE4" w:rsidP="004E1EE4">
            <w:pPr>
              <w:spacing w:before="81" w:after="81" w:line="160" w:lineRule="exact"/>
              <w:ind w:left="144" w:right="40"/>
              <w:rPr>
                <w:i/>
                <w:sz w:val="14"/>
                <w:lang w:val="en-GB"/>
              </w:rPr>
            </w:pPr>
            <w:r w:rsidRPr="00A81E7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140A955A" w14:textId="77777777" w:rsidR="004E1EE4" w:rsidRPr="00A81E77" w:rsidRDefault="004E1EE4" w:rsidP="004E1EE4">
            <w:pPr>
              <w:spacing w:before="81" w:after="81" w:line="160" w:lineRule="exact"/>
              <w:ind w:left="144" w:right="40"/>
              <w:rPr>
                <w:i/>
                <w:sz w:val="14"/>
                <w:lang w:val="en-GB"/>
              </w:rPr>
            </w:pPr>
            <w:r w:rsidRPr="00A81E77">
              <w:rPr>
                <w:i/>
                <w:sz w:val="14"/>
                <w:lang w:val="en-GB"/>
              </w:rPr>
              <w:t>2026 (planned)</w:t>
            </w:r>
          </w:p>
        </w:tc>
        <w:tc>
          <w:tcPr>
            <w:tcW w:w="1970" w:type="dxa"/>
            <w:tcBorders>
              <w:top w:val="single" w:sz="4" w:space="0" w:color="auto"/>
              <w:bottom w:val="single" w:sz="12" w:space="0" w:color="auto"/>
            </w:tcBorders>
            <w:vAlign w:val="bottom"/>
          </w:tcPr>
          <w:p w14:paraId="75105DE8" w14:textId="77777777" w:rsidR="004E1EE4" w:rsidRPr="00A81E77" w:rsidRDefault="004E1EE4" w:rsidP="004E1EE4">
            <w:pPr>
              <w:spacing w:before="81" w:after="81" w:line="160" w:lineRule="exact"/>
              <w:ind w:left="144" w:right="40"/>
              <w:rPr>
                <w:i/>
                <w:sz w:val="14"/>
                <w:lang w:val="en-GB"/>
              </w:rPr>
            </w:pPr>
            <w:r w:rsidRPr="00A81E77">
              <w:rPr>
                <w:i/>
                <w:sz w:val="14"/>
                <w:lang w:val="en-GB"/>
              </w:rPr>
              <w:t>2027 (planned)</w:t>
            </w:r>
          </w:p>
        </w:tc>
      </w:tr>
      <w:tr w:rsidR="004E1EE4" w:rsidRPr="00A81E77" w14:paraId="413A8D09" w14:textId="77777777" w:rsidTr="00756D14">
        <w:trPr>
          <w:trHeight w:hRule="exact" w:val="115"/>
          <w:tblHeader/>
        </w:trPr>
        <w:tc>
          <w:tcPr>
            <w:tcW w:w="1970" w:type="dxa"/>
            <w:tcBorders>
              <w:top w:val="single" w:sz="12" w:space="0" w:color="auto"/>
            </w:tcBorders>
            <w:vAlign w:val="bottom"/>
          </w:tcPr>
          <w:p w14:paraId="195020A1" w14:textId="77777777" w:rsidR="004E1EE4" w:rsidRPr="00A81E77" w:rsidRDefault="004E1EE4" w:rsidP="004E1EE4">
            <w:pPr>
              <w:spacing w:before="40" w:after="40" w:line="210" w:lineRule="exact"/>
              <w:ind w:right="40"/>
              <w:rPr>
                <w:sz w:val="17"/>
                <w:lang w:val="en-GB"/>
              </w:rPr>
            </w:pPr>
          </w:p>
        </w:tc>
        <w:tc>
          <w:tcPr>
            <w:tcW w:w="1970" w:type="dxa"/>
            <w:tcBorders>
              <w:top w:val="single" w:sz="12" w:space="0" w:color="auto"/>
            </w:tcBorders>
            <w:vAlign w:val="bottom"/>
          </w:tcPr>
          <w:p w14:paraId="3200710B" w14:textId="77777777" w:rsidR="004E1EE4" w:rsidRPr="00A81E77" w:rsidRDefault="004E1EE4" w:rsidP="004E1EE4">
            <w:pPr>
              <w:spacing w:before="40" w:after="40" w:line="210" w:lineRule="exact"/>
              <w:ind w:left="144" w:right="40"/>
              <w:rPr>
                <w:sz w:val="17"/>
                <w:lang w:val="en-GB"/>
              </w:rPr>
            </w:pPr>
          </w:p>
        </w:tc>
        <w:tc>
          <w:tcPr>
            <w:tcW w:w="1970" w:type="dxa"/>
            <w:tcBorders>
              <w:top w:val="single" w:sz="12" w:space="0" w:color="auto"/>
              <w:right w:val="double" w:sz="12" w:space="0" w:color="auto"/>
            </w:tcBorders>
            <w:vAlign w:val="bottom"/>
          </w:tcPr>
          <w:p w14:paraId="55FD8172" w14:textId="77777777" w:rsidR="004E1EE4" w:rsidRPr="00A81E77" w:rsidRDefault="004E1EE4" w:rsidP="004E1EE4">
            <w:pPr>
              <w:spacing w:before="40" w:after="40" w:line="210" w:lineRule="exact"/>
              <w:ind w:left="144" w:right="40"/>
              <w:rPr>
                <w:sz w:val="17"/>
                <w:lang w:val="en-GB"/>
              </w:rPr>
            </w:pPr>
          </w:p>
        </w:tc>
        <w:tc>
          <w:tcPr>
            <w:tcW w:w="1970" w:type="dxa"/>
            <w:tcBorders>
              <w:top w:val="single" w:sz="12" w:space="0" w:color="auto"/>
              <w:left w:val="double" w:sz="12" w:space="0" w:color="auto"/>
            </w:tcBorders>
            <w:vAlign w:val="bottom"/>
          </w:tcPr>
          <w:p w14:paraId="795BD312" w14:textId="77777777" w:rsidR="004E1EE4" w:rsidRPr="00A81E77" w:rsidRDefault="004E1EE4" w:rsidP="004E1EE4">
            <w:pPr>
              <w:spacing w:before="40" w:after="40" w:line="210" w:lineRule="exact"/>
              <w:ind w:left="144" w:right="40"/>
              <w:rPr>
                <w:sz w:val="17"/>
                <w:lang w:val="en-GB"/>
              </w:rPr>
            </w:pPr>
          </w:p>
        </w:tc>
        <w:tc>
          <w:tcPr>
            <w:tcW w:w="1970" w:type="dxa"/>
            <w:tcBorders>
              <w:top w:val="single" w:sz="12" w:space="0" w:color="auto"/>
            </w:tcBorders>
            <w:vAlign w:val="bottom"/>
          </w:tcPr>
          <w:p w14:paraId="52BD3F84" w14:textId="77777777" w:rsidR="004E1EE4" w:rsidRPr="00A81E77" w:rsidRDefault="004E1EE4" w:rsidP="004E1EE4">
            <w:pPr>
              <w:spacing w:before="40" w:after="40" w:line="210" w:lineRule="exact"/>
              <w:ind w:left="144" w:right="40"/>
              <w:rPr>
                <w:sz w:val="17"/>
                <w:lang w:val="en-GB"/>
              </w:rPr>
            </w:pPr>
          </w:p>
        </w:tc>
      </w:tr>
      <w:tr w:rsidR="004E1EE4" w:rsidRPr="00C67FDE" w14:paraId="7E54DF58" w14:textId="77777777" w:rsidTr="00756D14">
        <w:tc>
          <w:tcPr>
            <w:tcW w:w="1970" w:type="dxa"/>
          </w:tcPr>
          <w:p w14:paraId="722815D5" w14:textId="77777777" w:rsidR="004E1EE4" w:rsidRPr="00A81E77" w:rsidRDefault="004E1EE4" w:rsidP="00275044">
            <w:pPr>
              <w:tabs>
                <w:tab w:val="left" w:pos="288"/>
                <w:tab w:val="left" w:pos="576"/>
                <w:tab w:val="left" w:pos="864"/>
                <w:tab w:val="left" w:pos="1152"/>
              </w:tabs>
              <w:spacing w:before="40" w:after="120" w:line="230" w:lineRule="exact"/>
              <w:ind w:right="43"/>
              <w:rPr>
                <w:lang w:val="en-GB"/>
              </w:rPr>
            </w:pPr>
            <w:r w:rsidRPr="00A81E77">
              <w:rPr>
                <w:lang w:val="en-GB"/>
              </w:rPr>
              <w:t>Clients have access to guidance documentation for entity onboarding/ offboarding</w:t>
            </w:r>
          </w:p>
        </w:tc>
        <w:tc>
          <w:tcPr>
            <w:tcW w:w="1970" w:type="dxa"/>
          </w:tcPr>
          <w:p w14:paraId="06DA73EF" w14:textId="77777777" w:rsidR="004E1EE4" w:rsidRPr="00A81E77" w:rsidRDefault="004E1EE4" w:rsidP="00275044">
            <w:pPr>
              <w:tabs>
                <w:tab w:val="left" w:pos="288"/>
                <w:tab w:val="left" w:pos="576"/>
                <w:tab w:val="left" w:pos="864"/>
                <w:tab w:val="left" w:pos="1152"/>
              </w:tabs>
              <w:spacing w:before="40" w:after="120" w:line="230" w:lineRule="exact"/>
              <w:ind w:left="144" w:right="43"/>
              <w:rPr>
                <w:lang w:val="en-GB"/>
              </w:rPr>
            </w:pPr>
            <w:r w:rsidRPr="00A81E77">
              <w:rPr>
                <w:lang w:val="en-GB"/>
              </w:rPr>
              <w:t>Office of the Secretary-General’s Envoy on Technology has access to the new pilot centralized support model</w:t>
            </w:r>
          </w:p>
        </w:tc>
        <w:tc>
          <w:tcPr>
            <w:tcW w:w="1970" w:type="dxa"/>
            <w:tcBorders>
              <w:right w:val="double" w:sz="12" w:space="0" w:color="auto"/>
            </w:tcBorders>
          </w:tcPr>
          <w:p w14:paraId="059E4C81" w14:textId="77777777" w:rsidR="004E1EE4" w:rsidRPr="00A81E77" w:rsidRDefault="004E1EE4" w:rsidP="00275044">
            <w:pPr>
              <w:tabs>
                <w:tab w:val="left" w:pos="288"/>
                <w:tab w:val="left" w:pos="576"/>
                <w:tab w:val="left" w:pos="864"/>
                <w:tab w:val="left" w:pos="1152"/>
              </w:tabs>
              <w:spacing w:before="40" w:after="120" w:line="230" w:lineRule="exact"/>
              <w:ind w:left="144" w:right="43"/>
              <w:rPr>
                <w:lang w:val="en-GB"/>
              </w:rPr>
            </w:pPr>
            <w:r w:rsidRPr="00A81E77">
              <w:rPr>
                <w:lang w:val="en-GB"/>
              </w:rPr>
              <w:t>All client entities moving to or leaving the Palais des Nations used the new centralized support model</w:t>
            </w:r>
          </w:p>
        </w:tc>
        <w:tc>
          <w:tcPr>
            <w:tcW w:w="1970" w:type="dxa"/>
            <w:tcBorders>
              <w:left w:val="double" w:sz="12" w:space="0" w:color="auto"/>
            </w:tcBorders>
          </w:tcPr>
          <w:p w14:paraId="24E99894" w14:textId="77777777" w:rsidR="004E1EE4" w:rsidRPr="00A81E77" w:rsidRDefault="004E1EE4" w:rsidP="00275044">
            <w:pPr>
              <w:tabs>
                <w:tab w:val="left" w:pos="288"/>
                <w:tab w:val="left" w:pos="576"/>
                <w:tab w:val="left" w:pos="864"/>
                <w:tab w:val="left" w:pos="1152"/>
              </w:tabs>
              <w:spacing w:before="40" w:after="120" w:line="230" w:lineRule="exact"/>
              <w:ind w:left="144" w:right="43"/>
              <w:rPr>
                <w:lang w:val="en-GB"/>
              </w:rPr>
            </w:pPr>
            <w:r w:rsidRPr="00A81E77">
              <w:rPr>
                <w:lang w:val="en-GB"/>
              </w:rPr>
              <w:t>Client entities participate in surveys and provide feedback to improve support model</w:t>
            </w:r>
          </w:p>
        </w:tc>
        <w:tc>
          <w:tcPr>
            <w:tcW w:w="1970" w:type="dxa"/>
          </w:tcPr>
          <w:p w14:paraId="308F2395" w14:textId="77777777" w:rsidR="004E1EE4" w:rsidRPr="00A81E77" w:rsidRDefault="004E1EE4" w:rsidP="00275044">
            <w:pPr>
              <w:tabs>
                <w:tab w:val="left" w:pos="288"/>
                <w:tab w:val="left" w:pos="576"/>
                <w:tab w:val="left" w:pos="864"/>
                <w:tab w:val="left" w:pos="1152"/>
              </w:tabs>
              <w:spacing w:before="40" w:after="120" w:line="230" w:lineRule="exact"/>
              <w:ind w:left="144" w:right="43"/>
              <w:rPr>
                <w:lang w:val="en-GB"/>
              </w:rPr>
            </w:pPr>
            <w:r w:rsidRPr="00A81E77">
              <w:rPr>
                <w:lang w:val="en-GB"/>
              </w:rPr>
              <w:t>New client entities participate in service-level client forums, introduced in 2026, providing structured opportunities to engage with service providers on service delivery and operational issues</w:t>
            </w:r>
          </w:p>
        </w:tc>
      </w:tr>
      <w:tr w:rsidR="004E1EE4" w:rsidRPr="00C67FDE" w14:paraId="26617B43" w14:textId="77777777" w:rsidTr="004E1EE4">
        <w:tc>
          <w:tcPr>
            <w:tcW w:w="1970" w:type="dxa"/>
            <w:tcBorders>
              <w:bottom w:val="single" w:sz="12" w:space="0" w:color="auto"/>
            </w:tcBorders>
          </w:tcPr>
          <w:p w14:paraId="3E45B1FE" w14:textId="77777777" w:rsidR="004E1EE4" w:rsidRPr="00A81E77" w:rsidRDefault="004E1EE4" w:rsidP="004E1EE4">
            <w:pPr>
              <w:tabs>
                <w:tab w:val="left" w:pos="288"/>
                <w:tab w:val="left" w:pos="576"/>
                <w:tab w:val="left" w:pos="864"/>
                <w:tab w:val="left" w:pos="1152"/>
              </w:tabs>
              <w:spacing w:line="240" w:lineRule="auto"/>
              <w:ind w:right="43"/>
              <w:rPr>
                <w:sz w:val="2"/>
                <w:lang w:val="en-GB"/>
              </w:rPr>
            </w:pPr>
          </w:p>
        </w:tc>
        <w:tc>
          <w:tcPr>
            <w:tcW w:w="1970" w:type="dxa"/>
            <w:tcBorders>
              <w:bottom w:val="single" w:sz="12" w:space="0" w:color="auto"/>
            </w:tcBorders>
          </w:tcPr>
          <w:p w14:paraId="12CA4042" w14:textId="77777777" w:rsidR="004E1EE4" w:rsidRPr="00A81E77" w:rsidRDefault="004E1EE4" w:rsidP="004E1EE4">
            <w:pPr>
              <w:tabs>
                <w:tab w:val="left" w:pos="288"/>
                <w:tab w:val="left" w:pos="576"/>
                <w:tab w:val="left" w:pos="864"/>
                <w:tab w:val="left" w:pos="1152"/>
              </w:tabs>
              <w:spacing w:line="240" w:lineRule="auto"/>
              <w:ind w:left="144" w:right="43"/>
              <w:rPr>
                <w:sz w:val="2"/>
                <w:lang w:val="en-GB"/>
              </w:rPr>
            </w:pPr>
          </w:p>
        </w:tc>
        <w:tc>
          <w:tcPr>
            <w:tcW w:w="1970" w:type="dxa"/>
            <w:tcBorders>
              <w:bottom w:val="single" w:sz="12" w:space="0" w:color="auto"/>
            </w:tcBorders>
          </w:tcPr>
          <w:p w14:paraId="740FD56D" w14:textId="77777777" w:rsidR="004E1EE4" w:rsidRPr="00A81E77" w:rsidRDefault="004E1EE4" w:rsidP="004E1EE4">
            <w:pPr>
              <w:tabs>
                <w:tab w:val="left" w:pos="288"/>
                <w:tab w:val="left" w:pos="576"/>
                <w:tab w:val="left" w:pos="864"/>
                <w:tab w:val="left" w:pos="1152"/>
              </w:tabs>
              <w:spacing w:line="240" w:lineRule="auto"/>
              <w:ind w:left="144" w:right="43"/>
              <w:rPr>
                <w:sz w:val="2"/>
                <w:lang w:val="en-GB"/>
              </w:rPr>
            </w:pPr>
          </w:p>
        </w:tc>
        <w:tc>
          <w:tcPr>
            <w:tcW w:w="1970" w:type="dxa"/>
            <w:tcBorders>
              <w:bottom w:val="single" w:sz="12" w:space="0" w:color="auto"/>
            </w:tcBorders>
          </w:tcPr>
          <w:p w14:paraId="1E7BB24F" w14:textId="77777777" w:rsidR="004E1EE4" w:rsidRPr="00A81E77" w:rsidRDefault="004E1EE4" w:rsidP="004E1EE4">
            <w:pPr>
              <w:tabs>
                <w:tab w:val="left" w:pos="288"/>
                <w:tab w:val="left" w:pos="576"/>
                <w:tab w:val="left" w:pos="864"/>
                <w:tab w:val="left" w:pos="1152"/>
              </w:tabs>
              <w:spacing w:line="240" w:lineRule="auto"/>
              <w:ind w:left="144" w:right="43"/>
              <w:rPr>
                <w:sz w:val="2"/>
                <w:lang w:val="en-GB"/>
              </w:rPr>
            </w:pPr>
          </w:p>
        </w:tc>
        <w:tc>
          <w:tcPr>
            <w:tcW w:w="1970" w:type="dxa"/>
            <w:tcBorders>
              <w:bottom w:val="single" w:sz="12" w:space="0" w:color="auto"/>
            </w:tcBorders>
          </w:tcPr>
          <w:p w14:paraId="0A742FFC" w14:textId="77777777" w:rsidR="004E1EE4" w:rsidRPr="00A81E77" w:rsidRDefault="004E1EE4" w:rsidP="004E1EE4">
            <w:pPr>
              <w:tabs>
                <w:tab w:val="left" w:pos="288"/>
                <w:tab w:val="left" w:pos="576"/>
                <w:tab w:val="left" w:pos="864"/>
                <w:tab w:val="left" w:pos="1152"/>
              </w:tabs>
              <w:spacing w:line="240" w:lineRule="auto"/>
              <w:ind w:left="144" w:right="43"/>
              <w:rPr>
                <w:sz w:val="2"/>
                <w:lang w:val="en-GB"/>
              </w:rPr>
            </w:pPr>
          </w:p>
        </w:tc>
      </w:tr>
    </w:tbl>
    <w:p w14:paraId="5BA7E3D8" w14:textId="77777777" w:rsidR="00756D14" w:rsidRPr="00A81E77" w:rsidRDefault="00756D14" w:rsidP="00756D14">
      <w:pPr>
        <w:pStyle w:val="SingleTxt"/>
        <w:spacing w:after="0" w:line="120" w:lineRule="exact"/>
        <w:rPr>
          <w:sz w:val="10"/>
          <w:lang w:val="en-GB"/>
        </w:rPr>
      </w:pPr>
    </w:p>
    <w:p w14:paraId="7926E562" w14:textId="77777777" w:rsidR="00756D14" w:rsidRPr="00A81E77" w:rsidRDefault="00756D14" w:rsidP="00756D14">
      <w:pPr>
        <w:pStyle w:val="SingleTxt"/>
        <w:spacing w:after="0" w:line="120" w:lineRule="exact"/>
        <w:rPr>
          <w:sz w:val="10"/>
          <w:lang w:val="en-GB"/>
        </w:rPr>
      </w:pPr>
    </w:p>
    <w:p w14:paraId="07AD8923" w14:textId="79701378" w:rsidR="004E1EE4" w:rsidRPr="00A81E77" w:rsidRDefault="004E1EE4" w:rsidP="002750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Result 2: resilient and efficient treasury transaction processes</w:t>
      </w:r>
    </w:p>
    <w:p w14:paraId="2772C56E" w14:textId="77777777" w:rsidR="004E1EE4" w:rsidRPr="00A81E77" w:rsidRDefault="004E1EE4" w:rsidP="00275044">
      <w:pPr>
        <w:pStyle w:val="SingleTxt"/>
        <w:spacing w:after="0" w:line="120" w:lineRule="exact"/>
        <w:rPr>
          <w:sz w:val="10"/>
          <w:lang w:val="en-GB"/>
        </w:rPr>
      </w:pPr>
    </w:p>
    <w:p w14:paraId="790CCBE6" w14:textId="22C75CEE" w:rsidR="004E1EE4" w:rsidRPr="00A81E77" w:rsidRDefault="00275044" w:rsidP="002750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r>
      <w:r w:rsidR="004E1EE4" w:rsidRPr="00A81E77">
        <w:rPr>
          <w:lang w:val="en-GB"/>
        </w:rPr>
        <w:t>Programme performance in 2025 and target for 2027</w:t>
      </w:r>
    </w:p>
    <w:p w14:paraId="7AF72692" w14:textId="77777777" w:rsidR="004E1EE4" w:rsidRPr="00A81E77" w:rsidRDefault="004E1EE4" w:rsidP="00275044">
      <w:pPr>
        <w:pStyle w:val="SingleTxt"/>
        <w:spacing w:after="0" w:line="120" w:lineRule="exact"/>
        <w:rPr>
          <w:sz w:val="10"/>
          <w:lang w:val="en-GB"/>
        </w:rPr>
      </w:pPr>
    </w:p>
    <w:p w14:paraId="768F9E28"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29E.23</w:t>
      </w:r>
      <w:r w:rsidRPr="00A81E77">
        <w:rPr>
          <w:lang w:val="en-GB"/>
        </w:rPr>
        <w:tab/>
        <w:t xml:space="preserve">The subprogramme’s work contributed to field offices of the Office for the Coordination of Humanitarian Affairs piloting an online tailored workshop to improve the quality of payment transactions, which met the planned target. </w:t>
      </w:r>
    </w:p>
    <w:p w14:paraId="7EB34CC1" w14:textId="227FE93F"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29E.24</w:t>
      </w:r>
      <w:r w:rsidRPr="00A81E77">
        <w:rPr>
          <w:lang w:val="en-GB"/>
        </w:rPr>
        <w:tab/>
        <w:t>Progress towards the objective and the target for 2027 are presented in the performance measure below (see table 29E.4).</w:t>
      </w:r>
    </w:p>
    <w:p w14:paraId="3F947B6E" w14:textId="77777777" w:rsidR="004E1EE4" w:rsidRPr="00A81E77" w:rsidRDefault="004E1EE4" w:rsidP="002750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4FF36B" w14:textId="77777777" w:rsidR="004E1EE4" w:rsidRPr="00A81E77" w:rsidRDefault="004E1EE4" w:rsidP="002750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Table 29E.4</w:t>
      </w:r>
    </w:p>
    <w:p w14:paraId="1C3A1C27" w14:textId="77777777" w:rsidR="004E1EE4" w:rsidRPr="00A81E77" w:rsidRDefault="004E1EE4" w:rsidP="002750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Performance measure</w:t>
      </w:r>
    </w:p>
    <w:p w14:paraId="7C56B432" w14:textId="77777777" w:rsidR="004E1EE4" w:rsidRPr="00A81E77" w:rsidRDefault="004E1EE4" w:rsidP="002750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12120F" w14:textId="77777777" w:rsidR="00275044" w:rsidRPr="00A81E77" w:rsidRDefault="00275044" w:rsidP="002750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00"/>
        <w:gridCol w:w="2040"/>
        <w:gridCol w:w="1970"/>
        <w:gridCol w:w="1970"/>
      </w:tblGrid>
      <w:tr w:rsidR="00C93173" w:rsidRPr="00A81E77" w14:paraId="2A16069D" w14:textId="77777777" w:rsidTr="00732AAE">
        <w:trPr>
          <w:tblHeader/>
        </w:trPr>
        <w:tc>
          <w:tcPr>
            <w:tcW w:w="1970" w:type="dxa"/>
            <w:tcBorders>
              <w:top w:val="single" w:sz="4" w:space="0" w:color="auto"/>
              <w:bottom w:val="single" w:sz="12" w:space="0" w:color="auto"/>
            </w:tcBorders>
            <w:vAlign w:val="bottom"/>
          </w:tcPr>
          <w:p w14:paraId="0C787382" w14:textId="77777777" w:rsidR="00275044" w:rsidRPr="00A81E77" w:rsidRDefault="00275044" w:rsidP="00275044">
            <w:pPr>
              <w:spacing w:before="81" w:after="81" w:line="160" w:lineRule="exact"/>
              <w:ind w:right="40"/>
              <w:jc w:val="both"/>
              <w:rPr>
                <w:i/>
                <w:sz w:val="14"/>
                <w:lang w:val="en-GB"/>
              </w:rPr>
            </w:pPr>
            <w:r w:rsidRPr="00A81E77">
              <w:rPr>
                <w:i/>
                <w:sz w:val="14"/>
                <w:lang w:val="en-GB"/>
              </w:rPr>
              <w:t>2023 (actual)</w:t>
            </w:r>
          </w:p>
        </w:tc>
        <w:tc>
          <w:tcPr>
            <w:tcW w:w="1900" w:type="dxa"/>
            <w:tcBorders>
              <w:top w:val="single" w:sz="4" w:space="0" w:color="auto"/>
              <w:bottom w:val="single" w:sz="12" w:space="0" w:color="auto"/>
            </w:tcBorders>
            <w:vAlign w:val="bottom"/>
          </w:tcPr>
          <w:p w14:paraId="03F40C09" w14:textId="77777777" w:rsidR="00275044" w:rsidRPr="00A81E77" w:rsidRDefault="00275044" w:rsidP="00275044">
            <w:pPr>
              <w:spacing w:before="81" w:after="81" w:line="160" w:lineRule="exact"/>
              <w:ind w:left="144" w:right="40"/>
              <w:rPr>
                <w:i/>
                <w:sz w:val="14"/>
                <w:lang w:val="en-GB"/>
              </w:rPr>
            </w:pPr>
            <w:r w:rsidRPr="00A81E77">
              <w:rPr>
                <w:i/>
                <w:sz w:val="14"/>
                <w:lang w:val="en-GB"/>
              </w:rPr>
              <w:t>2024 (actual)</w:t>
            </w:r>
          </w:p>
        </w:tc>
        <w:tc>
          <w:tcPr>
            <w:tcW w:w="2040" w:type="dxa"/>
            <w:tcBorders>
              <w:top w:val="single" w:sz="4" w:space="0" w:color="auto"/>
              <w:bottom w:val="single" w:sz="12" w:space="0" w:color="auto"/>
              <w:right w:val="double" w:sz="12" w:space="0" w:color="auto"/>
            </w:tcBorders>
            <w:vAlign w:val="bottom"/>
          </w:tcPr>
          <w:p w14:paraId="447E6586" w14:textId="77777777" w:rsidR="00275044" w:rsidRPr="00A81E77" w:rsidRDefault="00275044" w:rsidP="00275044">
            <w:pPr>
              <w:spacing w:before="81" w:after="81" w:line="160" w:lineRule="exact"/>
              <w:ind w:left="144" w:right="40"/>
              <w:rPr>
                <w:i/>
                <w:sz w:val="14"/>
                <w:lang w:val="en-GB"/>
              </w:rPr>
            </w:pPr>
            <w:r w:rsidRPr="00A81E7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40099E9F" w14:textId="77777777" w:rsidR="00275044" w:rsidRPr="00A81E77" w:rsidRDefault="00275044" w:rsidP="00275044">
            <w:pPr>
              <w:spacing w:before="81" w:after="81" w:line="160" w:lineRule="exact"/>
              <w:ind w:left="144" w:right="40"/>
              <w:rPr>
                <w:i/>
                <w:sz w:val="14"/>
                <w:lang w:val="en-GB"/>
              </w:rPr>
            </w:pPr>
            <w:r w:rsidRPr="00A81E77">
              <w:rPr>
                <w:i/>
                <w:sz w:val="14"/>
                <w:lang w:val="en-GB"/>
              </w:rPr>
              <w:t>2026 (planned)</w:t>
            </w:r>
          </w:p>
        </w:tc>
        <w:tc>
          <w:tcPr>
            <w:tcW w:w="1970" w:type="dxa"/>
            <w:tcBorders>
              <w:top w:val="single" w:sz="4" w:space="0" w:color="auto"/>
              <w:bottom w:val="single" w:sz="12" w:space="0" w:color="auto"/>
            </w:tcBorders>
            <w:vAlign w:val="bottom"/>
          </w:tcPr>
          <w:p w14:paraId="4C17048A" w14:textId="77777777" w:rsidR="00275044" w:rsidRPr="00A81E77" w:rsidRDefault="00275044" w:rsidP="00275044">
            <w:pPr>
              <w:spacing w:before="81" w:after="81" w:line="160" w:lineRule="exact"/>
              <w:ind w:left="144" w:right="40"/>
              <w:rPr>
                <w:i/>
                <w:sz w:val="14"/>
                <w:lang w:val="en-GB"/>
              </w:rPr>
            </w:pPr>
            <w:r w:rsidRPr="00A81E77">
              <w:rPr>
                <w:i/>
                <w:sz w:val="14"/>
                <w:lang w:val="en-GB"/>
              </w:rPr>
              <w:t>2027 (planned)</w:t>
            </w:r>
          </w:p>
        </w:tc>
      </w:tr>
      <w:tr w:rsidR="00275044" w:rsidRPr="00A81E77" w14:paraId="75411CA5" w14:textId="77777777" w:rsidTr="00732AAE">
        <w:trPr>
          <w:trHeight w:hRule="exact" w:val="115"/>
          <w:tblHeader/>
        </w:trPr>
        <w:tc>
          <w:tcPr>
            <w:tcW w:w="1970" w:type="dxa"/>
            <w:tcBorders>
              <w:top w:val="single" w:sz="12" w:space="0" w:color="auto"/>
            </w:tcBorders>
            <w:vAlign w:val="bottom"/>
          </w:tcPr>
          <w:p w14:paraId="51BBC4B8" w14:textId="77777777" w:rsidR="00275044" w:rsidRPr="00A81E77" w:rsidRDefault="00275044" w:rsidP="00275044">
            <w:pPr>
              <w:spacing w:before="40" w:after="120"/>
              <w:ind w:right="40"/>
              <w:jc w:val="both"/>
              <w:rPr>
                <w:lang w:val="en-GB"/>
              </w:rPr>
            </w:pPr>
          </w:p>
        </w:tc>
        <w:tc>
          <w:tcPr>
            <w:tcW w:w="1900" w:type="dxa"/>
            <w:tcBorders>
              <w:top w:val="single" w:sz="12" w:space="0" w:color="auto"/>
            </w:tcBorders>
            <w:vAlign w:val="bottom"/>
          </w:tcPr>
          <w:p w14:paraId="2B76B8A9" w14:textId="77777777" w:rsidR="00275044" w:rsidRPr="00A81E77" w:rsidRDefault="00275044" w:rsidP="00275044">
            <w:pPr>
              <w:spacing w:before="40" w:after="120"/>
              <w:ind w:left="144" w:right="40"/>
              <w:rPr>
                <w:lang w:val="en-GB"/>
              </w:rPr>
            </w:pPr>
          </w:p>
        </w:tc>
        <w:tc>
          <w:tcPr>
            <w:tcW w:w="2040" w:type="dxa"/>
            <w:tcBorders>
              <w:top w:val="single" w:sz="12" w:space="0" w:color="auto"/>
              <w:right w:val="double" w:sz="12" w:space="0" w:color="auto"/>
            </w:tcBorders>
            <w:vAlign w:val="bottom"/>
          </w:tcPr>
          <w:p w14:paraId="049701DE" w14:textId="77777777" w:rsidR="00275044" w:rsidRPr="00A81E77" w:rsidRDefault="00275044" w:rsidP="00275044">
            <w:pPr>
              <w:spacing w:before="40" w:after="120"/>
              <w:ind w:left="144" w:right="40"/>
              <w:rPr>
                <w:lang w:val="en-GB"/>
              </w:rPr>
            </w:pPr>
          </w:p>
        </w:tc>
        <w:tc>
          <w:tcPr>
            <w:tcW w:w="1970" w:type="dxa"/>
            <w:tcBorders>
              <w:top w:val="single" w:sz="12" w:space="0" w:color="auto"/>
              <w:left w:val="double" w:sz="12" w:space="0" w:color="auto"/>
            </w:tcBorders>
            <w:vAlign w:val="bottom"/>
          </w:tcPr>
          <w:p w14:paraId="302F464A" w14:textId="77777777" w:rsidR="00275044" w:rsidRPr="00A81E77" w:rsidRDefault="00275044" w:rsidP="00275044">
            <w:pPr>
              <w:spacing w:before="40" w:after="120"/>
              <w:ind w:left="144" w:right="40"/>
              <w:rPr>
                <w:lang w:val="en-GB"/>
              </w:rPr>
            </w:pPr>
          </w:p>
        </w:tc>
        <w:tc>
          <w:tcPr>
            <w:tcW w:w="1970" w:type="dxa"/>
            <w:tcBorders>
              <w:top w:val="single" w:sz="12" w:space="0" w:color="auto"/>
            </w:tcBorders>
            <w:vAlign w:val="bottom"/>
          </w:tcPr>
          <w:p w14:paraId="20A857E8" w14:textId="77777777" w:rsidR="00275044" w:rsidRPr="00A81E77" w:rsidRDefault="00275044" w:rsidP="00275044">
            <w:pPr>
              <w:spacing w:before="40" w:after="120"/>
              <w:ind w:left="144" w:right="40"/>
              <w:rPr>
                <w:lang w:val="en-GB"/>
              </w:rPr>
            </w:pPr>
          </w:p>
        </w:tc>
      </w:tr>
      <w:tr w:rsidR="00C93173" w:rsidRPr="00C67FDE" w14:paraId="3E92897F" w14:textId="77777777" w:rsidTr="00732AAE">
        <w:tc>
          <w:tcPr>
            <w:tcW w:w="1970" w:type="dxa"/>
            <w:tcBorders>
              <w:bottom w:val="single" w:sz="12" w:space="0" w:color="auto"/>
            </w:tcBorders>
          </w:tcPr>
          <w:p w14:paraId="2A087EC4" w14:textId="15D21AEA" w:rsidR="00275044" w:rsidRPr="00A81E77" w:rsidRDefault="00275044" w:rsidP="00C82B4D">
            <w:pPr>
              <w:tabs>
                <w:tab w:val="left" w:pos="288"/>
                <w:tab w:val="left" w:pos="576"/>
                <w:tab w:val="left" w:pos="864"/>
                <w:tab w:val="left" w:pos="1152"/>
              </w:tabs>
              <w:spacing w:before="40" w:after="120" w:line="230" w:lineRule="exact"/>
              <w:ind w:right="40"/>
              <w:jc w:val="both"/>
              <w:rPr>
                <w:lang w:val="en-GB"/>
              </w:rPr>
            </w:pPr>
            <w:r w:rsidRPr="00A81E77">
              <w:rPr>
                <w:lang w:val="en-GB"/>
              </w:rPr>
              <w:t>–</w:t>
            </w:r>
          </w:p>
        </w:tc>
        <w:tc>
          <w:tcPr>
            <w:tcW w:w="1900" w:type="dxa"/>
            <w:tcBorders>
              <w:bottom w:val="single" w:sz="12" w:space="0" w:color="auto"/>
            </w:tcBorders>
          </w:tcPr>
          <w:p w14:paraId="22F3F4DB" w14:textId="77777777" w:rsidR="00275044" w:rsidRPr="00A81E77" w:rsidRDefault="00275044" w:rsidP="00C82B4D">
            <w:pPr>
              <w:tabs>
                <w:tab w:val="left" w:pos="288"/>
                <w:tab w:val="left" w:pos="576"/>
                <w:tab w:val="left" w:pos="864"/>
                <w:tab w:val="left" w:pos="1152"/>
              </w:tabs>
              <w:spacing w:before="40" w:after="120" w:line="230" w:lineRule="exact"/>
              <w:ind w:left="144" w:right="40"/>
              <w:rPr>
                <w:lang w:val="en-GB"/>
              </w:rPr>
            </w:pPr>
            <w:r w:rsidRPr="00A81E77">
              <w:rPr>
                <w:lang w:val="en-GB"/>
              </w:rPr>
              <w:t>Generic training available on banking requirements</w:t>
            </w:r>
          </w:p>
        </w:tc>
        <w:tc>
          <w:tcPr>
            <w:tcW w:w="2040" w:type="dxa"/>
            <w:tcBorders>
              <w:bottom w:val="single" w:sz="12" w:space="0" w:color="auto"/>
              <w:right w:val="double" w:sz="12" w:space="0" w:color="auto"/>
            </w:tcBorders>
          </w:tcPr>
          <w:p w14:paraId="04052C43" w14:textId="77777777" w:rsidR="00275044" w:rsidRPr="00A81E77" w:rsidRDefault="00275044" w:rsidP="00C82B4D">
            <w:pPr>
              <w:tabs>
                <w:tab w:val="left" w:pos="288"/>
                <w:tab w:val="left" w:pos="576"/>
                <w:tab w:val="left" w:pos="864"/>
                <w:tab w:val="left" w:pos="1152"/>
              </w:tabs>
              <w:spacing w:before="40" w:after="120" w:line="230" w:lineRule="exact"/>
              <w:ind w:left="144"/>
              <w:rPr>
                <w:spacing w:val="2"/>
                <w:lang w:val="en-GB"/>
              </w:rPr>
            </w:pPr>
            <w:r w:rsidRPr="00A81E77">
              <w:rPr>
                <w:spacing w:val="2"/>
                <w:lang w:val="en-GB"/>
              </w:rPr>
              <w:t>Field offices of the Office for the Coordination of Humanitarian Affairs piloted an online tailored workshop to improve the quality of payment transactions</w:t>
            </w:r>
          </w:p>
        </w:tc>
        <w:tc>
          <w:tcPr>
            <w:tcW w:w="1970" w:type="dxa"/>
            <w:tcBorders>
              <w:left w:val="double" w:sz="12" w:space="0" w:color="auto"/>
              <w:bottom w:val="single" w:sz="12" w:space="0" w:color="auto"/>
            </w:tcBorders>
          </w:tcPr>
          <w:p w14:paraId="557FAA61" w14:textId="77777777" w:rsidR="00275044" w:rsidRPr="00A81E77" w:rsidRDefault="00275044" w:rsidP="00C82B4D">
            <w:pPr>
              <w:tabs>
                <w:tab w:val="left" w:pos="288"/>
                <w:tab w:val="left" w:pos="576"/>
                <w:tab w:val="left" w:pos="864"/>
                <w:tab w:val="left" w:pos="1152"/>
              </w:tabs>
              <w:spacing w:before="40" w:after="120" w:line="230" w:lineRule="exact"/>
              <w:ind w:left="144" w:right="40"/>
              <w:rPr>
                <w:lang w:val="en-GB"/>
              </w:rPr>
            </w:pPr>
            <w:r w:rsidRPr="00A81E77">
              <w:rPr>
                <w:lang w:val="en-GB"/>
              </w:rPr>
              <w:t>Three additional client entities benefit from tailored workshops to improve the quality of payment transactions</w:t>
            </w:r>
          </w:p>
        </w:tc>
        <w:tc>
          <w:tcPr>
            <w:tcW w:w="1970" w:type="dxa"/>
            <w:tcBorders>
              <w:bottom w:val="single" w:sz="12" w:space="0" w:color="auto"/>
            </w:tcBorders>
          </w:tcPr>
          <w:p w14:paraId="1DB8333E" w14:textId="77777777" w:rsidR="00275044" w:rsidRPr="00A81E77" w:rsidRDefault="00275044" w:rsidP="00C82B4D">
            <w:pPr>
              <w:tabs>
                <w:tab w:val="left" w:pos="288"/>
                <w:tab w:val="left" w:pos="576"/>
                <w:tab w:val="left" w:pos="864"/>
                <w:tab w:val="left" w:pos="1152"/>
              </w:tabs>
              <w:spacing w:before="40" w:after="120" w:line="230" w:lineRule="exact"/>
              <w:ind w:left="144" w:right="40"/>
              <w:rPr>
                <w:lang w:val="en-GB"/>
              </w:rPr>
            </w:pPr>
            <w:r w:rsidRPr="00A81E77">
              <w:rPr>
                <w:lang w:val="en-GB"/>
              </w:rPr>
              <w:t>Two additional client entities benefit from tailored workshops to improve the quality of payment transactions</w:t>
            </w:r>
          </w:p>
        </w:tc>
      </w:tr>
    </w:tbl>
    <w:p w14:paraId="1E443E3B" w14:textId="77777777" w:rsidR="004E1EE4" w:rsidRPr="00A81E77" w:rsidRDefault="004E1EE4" w:rsidP="00275044">
      <w:pPr>
        <w:pStyle w:val="SingleTxt"/>
        <w:spacing w:after="0" w:line="120" w:lineRule="exact"/>
        <w:rPr>
          <w:sz w:val="10"/>
          <w:lang w:val="en-GB"/>
        </w:rPr>
      </w:pPr>
    </w:p>
    <w:p w14:paraId="39BC8D92" w14:textId="77777777" w:rsidR="00275044" w:rsidRPr="00A81E77" w:rsidRDefault="00275044" w:rsidP="00275044">
      <w:pPr>
        <w:pStyle w:val="SingleTxt"/>
        <w:spacing w:after="0" w:line="120" w:lineRule="exact"/>
        <w:rPr>
          <w:sz w:val="10"/>
          <w:lang w:val="en-GB"/>
        </w:rPr>
      </w:pPr>
    </w:p>
    <w:p w14:paraId="6A41D090" w14:textId="77777777" w:rsidR="004E1EE4" w:rsidRPr="00A81E77" w:rsidRDefault="004E1EE4" w:rsidP="002750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81E77">
        <w:rPr>
          <w:lang w:val="en-GB"/>
        </w:rPr>
        <w:tab/>
      </w:r>
      <w:r w:rsidRPr="00A81E77">
        <w:rPr>
          <w:lang w:val="en-GB"/>
        </w:rPr>
        <w:tab/>
        <w:t>Result 3: clients gain clearer insight into service performance through quarterly reporting</w:t>
      </w:r>
    </w:p>
    <w:p w14:paraId="79EB1DEB" w14:textId="77777777" w:rsidR="004E1EE4" w:rsidRPr="00A81E77" w:rsidRDefault="004E1EE4" w:rsidP="00275044">
      <w:pPr>
        <w:pStyle w:val="SingleTxt"/>
        <w:spacing w:after="0" w:line="120" w:lineRule="exact"/>
        <w:rPr>
          <w:sz w:val="10"/>
          <w:lang w:val="en-GB"/>
        </w:rPr>
      </w:pPr>
    </w:p>
    <w:p w14:paraId="4BE7B901" w14:textId="65A14D6C" w:rsidR="004E1EE4" w:rsidRPr="00A81E77" w:rsidRDefault="00275044" w:rsidP="002750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r>
      <w:r w:rsidR="004E1EE4" w:rsidRPr="00A81E77">
        <w:rPr>
          <w:lang w:val="en-GB"/>
        </w:rPr>
        <w:t>Proposed programme plan for 2027</w:t>
      </w:r>
    </w:p>
    <w:p w14:paraId="13B1464A" w14:textId="77777777" w:rsidR="004E1EE4" w:rsidRPr="00A81E77" w:rsidRDefault="004E1EE4" w:rsidP="00275044">
      <w:pPr>
        <w:pStyle w:val="SingleTxt"/>
        <w:spacing w:after="0" w:line="120" w:lineRule="exact"/>
        <w:rPr>
          <w:sz w:val="10"/>
          <w:lang w:val="en-GB"/>
        </w:rPr>
      </w:pPr>
    </w:p>
    <w:p w14:paraId="12E24014" w14:textId="37DCF4BA" w:rsidR="004E1EE4" w:rsidRPr="00A81E77" w:rsidRDefault="004E1EE4" w:rsidP="00C82B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A81E77">
        <w:rPr>
          <w:lang w:val="en-GB"/>
        </w:rPr>
        <w:tab/>
        <w:t>29E.25</w:t>
      </w:r>
      <w:r w:rsidRPr="00A81E77">
        <w:rPr>
          <w:lang w:val="en-GB"/>
        </w:rPr>
        <w:tab/>
        <w:t>The subprogramme is responsible for providing clients with a service-level agreement containing performance indicators. In its 2025 audit of the arrangements for provision of administrative services by the United Nations Office at Geneva,</w:t>
      </w:r>
      <w:r w:rsidR="00732AAE" w:rsidRPr="00A81E77">
        <w:rPr>
          <w:rStyle w:val="FootnoteReference"/>
          <w:lang w:val="en-GB"/>
        </w:rPr>
        <w:footnoteReference w:id="1"/>
      </w:r>
      <w:r w:rsidR="003055C2" w:rsidRPr="00A81E77">
        <w:rPr>
          <w:lang w:val="en-GB"/>
        </w:rPr>
        <w:t xml:space="preserve"> t</w:t>
      </w:r>
      <w:r w:rsidRPr="00A81E77">
        <w:rPr>
          <w:lang w:val="en-GB"/>
        </w:rPr>
        <w:t>he Office of Internal Oversight Services (OIOS) found that the performance indicators included in the Office’s 2025 service-level agreements were primarily service standards and did not meet the criteria of measurable performance indicators. In response to the audit recommendation, the subprogramme worked with service lines to identify 24 client-focused performance indicators, which were incorporated into the 2026 service-level agreements and shared with clients.</w:t>
      </w:r>
    </w:p>
    <w:p w14:paraId="4870DB59" w14:textId="77777777" w:rsidR="00275044" w:rsidRPr="00A81E77" w:rsidRDefault="00275044" w:rsidP="00275044">
      <w:pPr>
        <w:pStyle w:val="SingleTxt"/>
        <w:spacing w:after="0" w:line="120" w:lineRule="exact"/>
        <w:rPr>
          <w:sz w:val="10"/>
          <w:lang w:val="en-GB"/>
        </w:rPr>
      </w:pPr>
    </w:p>
    <w:p w14:paraId="0CC105C7" w14:textId="77777777" w:rsidR="004E1EE4" w:rsidRPr="00A81E77" w:rsidRDefault="004E1EE4" w:rsidP="0027504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Lessons learned and planned change</w:t>
      </w:r>
    </w:p>
    <w:p w14:paraId="640753D8" w14:textId="77777777" w:rsidR="004E1EE4" w:rsidRPr="00A81E77" w:rsidRDefault="004E1EE4" w:rsidP="00275044">
      <w:pPr>
        <w:pStyle w:val="SingleTxt"/>
        <w:spacing w:after="0" w:line="120" w:lineRule="exact"/>
        <w:rPr>
          <w:sz w:val="10"/>
          <w:lang w:val="en-GB"/>
        </w:rPr>
      </w:pPr>
    </w:p>
    <w:p w14:paraId="08287A49" w14:textId="77777777" w:rsidR="004E1EE4" w:rsidRPr="00A81E77" w:rsidRDefault="004E1EE4" w:rsidP="00C82B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A81E77">
        <w:rPr>
          <w:lang w:val="en-GB"/>
        </w:rPr>
        <w:tab/>
        <w:t>29E.26</w:t>
      </w:r>
      <w:r w:rsidRPr="00A81E77">
        <w:rPr>
          <w:lang w:val="en-GB"/>
        </w:rPr>
        <w:tab/>
        <w:t>The lesson for the subprogramme was that client satisfaction and service delivery can be strengthened through regular reporting on performance results and structured discussion of those results with clients. In applying this lesson, the subprogramme will establish a central reporting capacity for performance indicators across all subprogrammes and produce service-line reports for discussion at quarterly client board meetings. Performance results will also be examined in greater detail through service-level client forums for each subprogramme, providing structured opportunities for dialogue on service delivery and operational issues. Based on client feedback, the performance indicators and reporting approach will be further refined to enhance their relevance and to support continuous improvement in service delivery, including as part of the implementation of a common administrative platform in Geneva.</w:t>
      </w:r>
    </w:p>
    <w:p w14:paraId="13E7FCD1" w14:textId="5791DC01"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29E.27</w:t>
      </w:r>
      <w:r w:rsidRPr="00A81E77">
        <w:rPr>
          <w:lang w:val="en-GB"/>
        </w:rPr>
        <w:tab/>
      </w:r>
      <w:r w:rsidRPr="0019481C">
        <w:rPr>
          <w:spacing w:val="0"/>
          <w:w w:val="102"/>
          <w:lang w:val="en-GB"/>
        </w:rPr>
        <w:t>Expected progress towards the objective is presented in the performance measure below (see table</w:t>
      </w:r>
      <w:r w:rsidR="0019481C">
        <w:rPr>
          <w:spacing w:val="0"/>
          <w:w w:val="102"/>
          <w:lang w:val="en-GB"/>
        </w:rPr>
        <w:t xml:space="preserve"> </w:t>
      </w:r>
      <w:r w:rsidRPr="0019481C">
        <w:rPr>
          <w:spacing w:val="0"/>
          <w:w w:val="102"/>
          <w:lang w:val="en-GB"/>
        </w:rPr>
        <w:t>29E.5)</w:t>
      </w:r>
      <w:r w:rsidR="00756D14" w:rsidRPr="0019481C">
        <w:rPr>
          <w:spacing w:val="0"/>
          <w:w w:val="102"/>
          <w:lang w:val="en-GB"/>
        </w:rPr>
        <w:t>.</w:t>
      </w:r>
    </w:p>
    <w:p w14:paraId="6EDA9923" w14:textId="77777777" w:rsidR="004E1EE4" w:rsidRPr="00A81E77" w:rsidRDefault="004E1EE4" w:rsidP="002750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Table 29E.5</w:t>
      </w:r>
    </w:p>
    <w:p w14:paraId="5331C408" w14:textId="77777777" w:rsidR="004E1EE4" w:rsidRPr="00A81E77" w:rsidRDefault="004E1EE4" w:rsidP="002750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Performance measure</w:t>
      </w:r>
    </w:p>
    <w:p w14:paraId="373A4B89" w14:textId="77777777" w:rsidR="004E1EE4" w:rsidRPr="00A81E77" w:rsidRDefault="004E1EE4" w:rsidP="002750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A4E500" w14:textId="77777777" w:rsidR="00275044" w:rsidRPr="00A81E77" w:rsidRDefault="00275044" w:rsidP="002750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C93173" w:rsidRPr="00A81E77" w14:paraId="3A15576C" w14:textId="77777777" w:rsidTr="00C93173">
        <w:trPr>
          <w:tblHeader/>
        </w:trPr>
        <w:tc>
          <w:tcPr>
            <w:tcW w:w="1970" w:type="dxa"/>
            <w:tcBorders>
              <w:top w:val="single" w:sz="4" w:space="0" w:color="auto"/>
              <w:bottom w:val="single" w:sz="12" w:space="0" w:color="auto"/>
            </w:tcBorders>
            <w:vAlign w:val="bottom"/>
          </w:tcPr>
          <w:p w14:paraId="423B8042" w14:textId="77777777" w:rsidR="00C93173" w:rsidRPr="00A81E77" w:rsidRDefault="00C93173" w:rsidP="00C93173">
            <w:pPr>
              <w:spacing w:before="81" w:after="81" w:line="160" w:lineRule="exact"/>
              <w:ind w:right="40"/>
              <w:jc w:val="both"/>
              <w:rPr>
                <w:i/>
                <w:sz w:val="14"/>
                <w:lang w:val="en-GB"/>
              </w:rPr>
            </w:pPr>
            <w:r w:rsidRPr="00A81E77">
              <w:rPr>
                <w:i/>
                <w:sz w:val="14"/>
                <w:lang w:val="en-GB"/>
              </w:rPr>
              <w:t>2023 (actual)</w:t>
            </w:r>
          </w:p>
        </w:tc>
        <w:tc>
          <w:tcPr>
            <w:tcW w:w="1970" w:type="dxa"/>
            <w:tcBorders>
              <w:top w:val="single" w:sz="4" w:space="0" w:color="auto"/>
              <w:bottom w:val="single" w:sz="12" w:space="0" w:color="auto"/>
            </w:tcBorders>
            <w:vAlign w:val="bottom"/>
          </w:tcPr>
          <w:p w14:paraId="7FB43CD7" w14:textId="77777777" w:rsidR="00C93173" w:rsidRPr="00A81E77" w:rsidRDefault="00C93173" w:rsidP="00C93173">
            <w:pPr>
              <w:spacing w:before="81" w:after="81" w:line="160" w:lineRule="exact"/>
              <w:ind w:left="144" w:right="40"/>
              <w:rPr>
                <w:i/>
                <w:sz w:val="14"/>
                <w:lang w:val="en-GB"/>
              </w:rPr>
            </w:pPr>
            <w:r w:rsidRPr="00A81E7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408EEE47" w14:textId="77777777" w:rsidR="00C93173" w:rsidRPr="00A81E77" w:rsidRDefault="00C93173" w:rsidP="00C93173">
            <w:pPr>
              <w:spacing w:before="81" w:after="81" w:line="160" w:lineRule="exact"/>
              <w:ind w:left="144" w:right="40"/>
              <w:rPr>
                <w:i/>
                <w:sz w:val="14"/>
                <w:lang w:val="en-GB"/>
              </w:rPr>
            </w:pPr>
            <w:r w:rsidRPr="00A81E7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46580278" w14:textId="77777777" w:rsidR="00C93173" w:rsidRPr="00A81E77" w:rsidRDefault="00C93173" w:rsidP="00C93173">
            <w:pPr>
              <w:spacing w:before="81" w:after="81" w:line="160" w:lineRule="exact"/>
              <w:ind w:left="144" w:right="40"/>
              <w:rPr>
                <w:i/>
                <w:sz w:val="14"/>
                <w:lang w:val="en-GB"/>
              </w:rPr>
            </w:pPr>
            <w:r w:rsidRPr="00A81E77">
              <w:rPr>
                <w:i/>
                <w:sz w:val="14"/>
                <w:lang w:val="en-GB"/>
              </w:rPr>
              <w:t>2026 (planned)</w:t>
            </w:r>
          </w:p>
        </w:tc>
        <w:tc>
          <w:tcPr>
            <w:tcW w:w="1970" w:type="dxa"/>
            <w:tcBorders>
              <w:top w:val="single" w:sz="4" w:space="0" w:color="auto"/>
              <w:bottom w:val="single" w:sz="12" w:space="0" w:color="auto"/>
            </w:tcBorders>
            <w:vAlign w:val="bottom"/>
          </w:tcPr>
          <w:p w14:paraId="396385EB" w14:textId="77777777" w:rsidR="00C93173" w:rsidRPr="00A81E77" w:rsidRDefault="00C93173" w:rsidP="00C93173">
            <w:pPr>
              <w:spacing w:before="81" w:after="81" w:line="160" w:lineRule="exact"/>
              <w:ind w:left="144" w:right="40"/>
              <w:rPr>
                <w:i/>
                <w:sz w:val="14"/>
                <w:lang w:val="en-GB"/>
              </w:rPr>
            </w:pPr>
            <w:r w:rsidRPr="00A81E77">
              <w:rPr>
                <w:i/>
                <w:sz w:val="14"/>
                <w:lang w:val="en-GB"/>
              </w:rPr>
              <w:t>2027 (planned)</w:t>
            </w:r>
          </w:p>
        </w:tc>
      </w:tr>
      <w:tr w:rsidR="00C93173" w:rsidRPr="00A81E77" w14:paraId="0E73AC09" w14:textId="77777777" w:rsidTr="00C93173">
        <w:trPr>
          <w:trHeight w:hRule="exact" w:val="115"/>
          <w:tblHeader/>
        </w:trPr>
        <w:tc>
          <w:tcPr>
            <w:tcW w:w="1970" w:type="dxa"/>
            <w:tcBorders>
              <w:top w:val="single" w:sz="12" w:space="0" w:color="auto"/>
            </w:tcBorders>
            <w:vAlign w:val="bottom"/>
          </w:tcPr>
          <w:p w14:paraId="03F47606" w14:textId="77777777" w:rsidR="00C93173" w:rsidRPr="00A81E77" w:rsidRDefault="00C93173" w:rsidP="00C93173">
            <w:pPr>
              <w:spacing w:before="40" w:after="120"/>
              <w:ind w:right="40"/>
              <w:jc w:val="both"/>
              <w:rPr>
                <w:lang w:val="en-GB"/>
              </w:rPr>
            </w:pPr>
          </w:p>
        </w:tc>
        <w:tc>
          <w:tcPr>
            <w:tcW w:w="1970" w:type="dxa"/>
            <w:tcBorders>
              <w:top w:val="single" w:sz="12" w:space="0" w:color="auto"/>
            </w:tcBorders>
            <w:vAlign w:val="bottom"/>
          </w:tcPr>
          <w:p w14:paraId="54608824" w14:textId="77777777" w:rsidR="00C93173" w:rsidRPr="00A81E77" w:rsidRDefault="00C93173" w:rsidP="00C93173">
            <w:pPr>
              <w:spacing w:before="40" w:after="120"/>
              <w:ind w:left="144" w:right="40"/>
              <w:rPr>
                <w:lang w:val="en-GB"/>
              </w:rPr>
            </w:pPr>
          </w:p>
        </w:tc>
        <w:tc>
          <w:tcPr>
            <w:tcW w:w="1970" w:type="dxa"/>
            <w:tcBorders>
              <w:top w:val="single" w:sz="12" w:space="0" w:color="auto"/>
              <w:right w:val="double" w:sz="12" w:space="0" w:color="auto"/>
            </w:tcBorders>
            <w:vAlign w:val="bottom"/>
          </w:tcPr>
          <w:p w14:paraId="16539D41" w14:textId="77777777" w:rsidR="00C93173" w:rsidRPr="00A81E77" w:rsidRDefault="00C93173" w:rsidP="00C93173">
            <w:pPr>
              <w:spacing w:before="40" w:after="120"/>
              <w:ind w:left="144" w:right="40"/>
              <w:rPr>
                <w:lang w:val="en-GB"/>
              </w:rPr>
            </w:pPr>
          </w:p>
        </w:tc>
        <w:tc>
          <w:tcPr>
            <w:tcW w:w="1970" w:type="dxa"/>
            <w:tcBorders>
              <w:top w:val="single" w:sz="12" w:space="0" w:color="auto"/>
              <w:left w:val="double" w:sz="12" w:space="0" w:color="auto"/>
            </w:tcBorders>
            <w:vAlign w:val="bottom"/>
          </w:tcPr>
          <w:p w14:paraId="20C487BA" w14:textId="77777777" w:rsidR="00C93173" w:rsidRPr="00A81E77" w:rsidRDefault="00C93173" w:rsidP="00C93173">
            <w:pPr>
              <w:spacing w:before="40" w:after="120"/>
              <w:ind w:left="144" w:right="40"/>
              <w:rPr>
                <w:lang w:val="en-GB"/>
              </w:rPr>
            </w:pPr>
          </w:p>
        </w:tc>
        <w:tc>
          <w:tcPr>
            <w:tcW w:w="1970" w:type="dxa"/>
            <w:tcBorders>
              <w:top w:val="single" w:sz="12" w:space="0" w:color="auto"/>
            </w:tcBorders>
            <w:vAlign w:val="bottom"/>
          </w:tcPr>
          <w:p w14:paraId="2E97BE7E" w14:textId="77777777" w:rsidR="00C93173" w:rsidRPr="00A81E77" w:rsidRDefault="00C93173" w:rsidP="00C93173">
            <w:pPr>
              <w:spacing w:before="40" w:after="120"/>
              <w:ind w:left="144" w:right="40"/>
              <w:rPr>
                <w:lang w:val="en-GB"/>
              </w:rPr>
            </w:pPr>
          </w:p>
        </w:tc>
      </w:tr>
      <w:tr w:rsidR="00C93173" w:rsidRPr="00C67FDE" w14:paraId="0A176948" w14:textId="77777777" w:rsidTr="00C93173">
        <w:tc>
          <w:tcPr>
            <w:tcW w:w="1970" w:type="dxa"/>
            <w:tcBorders>
              <w:bottom w:val="single" w:sz="12" w:space="0" w:color="auto"/>
            </w:tcBorders>
          </w:tcPr>
          <w:p w14:paraId="5FC795E9" w14:textId="77777777" w:rsidR="00C93173" w:rsidRPr="00A81E77" w:rsidRDefault="00C93173" w:rsidP="00C93173">
            <w:pPr>
              <w:tabs>
                <w:tab w:val="left" w:pos="288"/>
                <w:tab w:val="left" w:pos="576"/>
                <w:tab w:val="left" w:pos="864"/>
                <w:tab w:val="left" w:pos="1152"/>
              </w:tabs>
              <w:spacing w:before="40" w:after="120"/>
              <w:ind w:right="40"/>
              <w:jc w:val="both"/>
              <w:rPr>
                <w:lang w:val="en-GB"/>
              </w:rPr>
            </w:pPr>
            <w:r w:rsidRPr="00A81E77">
              <w:rPr>
                <w:lang w:val="en-GB"/>
              </w:rPr>
              <w:t>–</w:t>
            </w:r>
          </w:p>
        </w:tc>
        <w:tc>
          <w:tcPr>
            <w:tcW w:w="1970" w:type="dxa"/>
            <w:tcBorders>
              <w:bottom w:val="single" w:sz="12" w:space="0" w:color="auto"/>
            </w:tcBorders>
          </w:tcPr>
          <w:p w14:paraId="06CEF705" w14:textId="77777777" w:rsidR="00C93173" w:rsidRPr="00A81E77" w:rsidRDefault="00C93173" w:rsidP="00C93173">
            <w:pPr>
              <w:tabs>
                <w:tab w:val="left" w:pos="288"/>
                <w:tab w:val="left" w:pos="576"/>
                <w:tab w:val="left" w:pos="864"/>
                <w:tab w:val="left" w:pos="1152"/>
              </w:tabs>
              <w:spacing w:before="40" w:after="120"/>
              <w:ind w:left="144" w:right="40"/>
              <w:rPr>
                <w:lang w:val="en-GB"/>
              </w:rPr>
            </w:pPr>
            <w:r w:rsidRPr="00A81E77">
              <w:rPr>
                <w:lang w:val="en-GB"/>
              </w:rPr>
              <w:t>–</w:t>
            </w:r>
          </w:p>
        </w:tc>
        <w:tc>
          <w:tcPr>
            <w:tcW w:w="1970" w:type="dxa"/>
            <w:tcBorders>
              <w:bottom w:val="single" w:sz="12" w:space="0" w:color="auto"/>
              <w:right w:val="double" w:sz="12" w:space="0" w:color="auto"/>
            </w:tcBorders>
          </w:tcPr>
          <w:p w14:paraId="4CE73975" w14:textId="77777777" w:rsidR="00C93173" w:rsidRPr="00A81E77" w:rsidRDefault="00C93173" w:rsidP="00C93173">
            <w:pPr>
              <w:tabs>
                <w:tab w:val="left" w:pos="288"/>
                <w:tab w:val="left" w:pos="576"/>
                <w:tab w:val="left" w:pos="864"/>
                <w:tab w:val="left" w:pos="1152"/>
              </w:tabs>
              <w:spacing w:before="40" w:after="120"/>
              <w:ind w:left="144" w:right="40"/>
              <w:rPr>
                <w:lang w:val="en-GB"/>
              </w:rPr>
            </w:pPr>
            <w:r w:rsidRPr="00A81E77">
              <w:rPr>
                <w:lang w:val="en-GB"/>
              </w:rPr>
              <w:t>Client entities received a standardized set of 24 measurable, client-focused performance indicators, covering administrative service delivery across service lines</w:t>
            </w:r>
          </w:p>
        </w:tc>
        <w:tc>
          <w:tcPr>
            <w:tcW w:w="1970" w:type="dxa"/>
            <w:tcBorders>
              <w:left w:val="double" w:sz="12" w:space="0" w:color="auto"/>
              <w:bottom w:val="single" w:sz="12" w:space="0" w:color="auto"/>
            </w:tcBorders>
          </w:tcPr>
          <w:p w14:paraId="5D9411A6" w14:textId="77777777" w:rsidR="00C93173" w:rsidRPr="00A81E77" w:rsidRDefault="00C93173" w:rsidP="00C93173">
            <w:pPr>
              <w:tabs>
                <w:tab w:val="left" w:pos="288"/>
                <w:tab w:val="left" w:pos="576"/>
                <w:tab w:val="left" w:pos="864"/>
                <w:tab w:val="left" w:pos="1152"/>
              </w:tabs>
              <w:spacing w:before="40" w:after="120"/>
              <w:ind w:left="144" w:right="40"/>
              <w:rPr>
                <w:lang w:val="en-GB"/>
              </w:rPr>
            </w:pPr>
            <w:r w:rsidRPr="00A81E77">
              <w:rPr>
                <w:lang w:val="en-GB"/>
              </w:rPr>
              <w:t>Client entities receive quarterly service-line performance reports, enabling improved visibility into service timeliness, responsiveness and delivery trends</w:t>
            </w:r>
          </w:p>
        </w:tc>
        <w:tc>
          <w:tcPr>
            <w:tcW w:w="1970" w:type="dxa"/>
            <w:tcBorders>
              <w:bottom w:val="single" w:sz="12" w:space="0" w:color="auto"/>
            </w:tcBorders>
          </w:tcPr>
          <w:p w14:paraId="1475E679" w14:textId="77777777" w:rsidR="00C93173" w:rsidRPr="00A81E77" w:rsidRDefault="00C93173" w:rsidP="00C93173">
            <w:pPr>
              <w:tabs>
                <w:tab w:val="left" w:pos="288"/>
                <w:tab w:val="left" w:pos="576"/>
                <w:tab w:val="left" w:pos="864"/>
                <w:tab w:val="left" w:pos="1152"/>
              </w:tabs>
              <w:spacing w:before="40" w:after="120"/>
              <w:ind w:left="144" w:right="40"/>
              <w:rPr>
                <w:lang w:val="en-GB"/>
              </w:rPr>
            </w:pPr>
            <w:r w:rsidRPr="00A81E77">
              <w:rPr>
                <w:lang w:val="en-GB"/>
              </w:rPr>
              <w:t>Client entities use performance reporting to better understand service performance patterns, emerging operational issues and areas for improvement to be raised with the service provider</w:t>
            </w:r>
          </w:p>
        </w:tc>
      </w:tr>
    </w:tbl>
    <w:p w14:paraId="7805A123" w14:textId="77777777" w:rsidR="004E1EE4" w:rsidRPr="00A81E77" w:rsidRDefault="004E1EE4" w:rsidP="00AC289E">
      <w:pPr>
        <w:pStyle w:val="SingleTxt"/>
        <w:spacing w:after="0" w:line="120" w:lineRule="exact"/>
        <w:rPr>
          <w:sz w:val="10"/>
          <w:lang w:val="en-GB"/>
        </w:rPr>
      </w:pPr>
    </w:p>
    <w:p w14:paraId="331D76CC" w14:textId="77777777" w:rsidR="00AC289E" w:rsidRPr="00A81E77" w:rsidRDefault="00AC289E" w:rsidP="00AC289E">
      <w:pPr>
        <w:pStyle w:val="SingleTxt"/>
        <w:spacing w:after="0" w:line="120" w:lineRule="exact"/>
        <w:rPr>
          <w:sz w:val="10"/>
          <w:lang w:val="en-GB"/>
        </w:rPr>
      </w:pPr>
    </w:p>
    <w:p w14:paraId="57A8A5FE" w14:textId="77777777" w:rsidR="00AC289E" w:rsidRPr="00A81E77" w:rsidRDefault="00AC289E" w:rsidP="00AC289E">
      <w:pPr>
        <w:pStyle w:val="SingleTxt"/>
        <w:spacing w:after="0" w:line="120" w:lineRule="exact"/>
        <w:rPr>
          <w:sz w:val="10"/>
          <w:lang w:val="en-GB"/>
        </w:rPr>
      </w:pPr>
    </w:p>
    <w:p w14:paraId="27F6F5D2" w14:textId="77777777" w:rsidR="004E1EE4" w:rsidRPr="00A81E77" w:rsidRDefault="004E1EE4" w:rsidP="00AC289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Deliverables</w:t>
      </w:r>
    </w:p>
    <w:p w14:paraId="48414591" w14:textId="77777777" w:rsidR="004E1EE4" w:rsidRPr="00A81E77" w:rsidRDefault="004E1EE4" w:rsidP="00AC289E">
      <w:pPr>
        <w:pStyle w:val="SingleTxt"/>
        <w:spacing w:after="0" w:line="120" w:lineRule="exact"/>
        <w:rPr>
          <w:sz w:val="10"/>
          <w:lang w:val="en-GB"/>
        </w:rPr>
      </w:pPr>
    </w:p>
    <w:p w14:paraId="121C5AC4" w14:textId="77777777" w:rsidR="00AC289E" w:rsidRPr="00A81E77" w:rsidRDefault="00AC289E" w:rsidP="00AC289E">
      <w:pPr>
        <w:pStyle w:val="SingleTxt"/>
        <w:spacing w:after="0" w:line="120" w:lineRule="exact"/>
        <w:rPr>
          <w:sz w:val="10"/>
          <w:lang w:val="en-GB"/>
        </w:rPr>
      </w:pPr>
    </w:p>
    <w:p w14:paraId="7E545092"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29E.28</w:t>
      </w:r>
      <w:r w:rsidRPr="00A81E77">
        <w:rPr>
          <w:lang w:val="en-GB"/>
        </w:rPr>
        <w:tab/>
        <w:t>Table 29E.6 lists all deliverables of the subprogramme.</w:t>
      </w:r>
    </w:p>
    <w:p w14:paraId="03A3EE8C" w14:textId="77777777" w:rsidR="004E1EE4" w:rsidRPr="00A81E77" w:rsidRDefault="004E1EE4" w:rsidP="00AC28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032DED" w14:textId="77777777" w:rsidR="004E1EE4" w:rsidRPr="00A81E77" w:rsidRDefault="004E1EE4" w:rsidP="00AC28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Table 29E.6</w:t>
      </w:r>
    </w:p>
    <w:p w14:paraId="6C05B85C" w14:textId="77777777" w:rsidR="004E1EE4" w:rsidRPr="00A81E77" w:rsidRDefault="004E1EE4" w:rsidP="00AC28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Subprogramme 1: deliverables for 2027, by category and subcategory</w:t>
      </w:r>
    </w:p>
    <w:p w14:paraId="327E8467" w14:textId="77777777" w:rsidR="004E1EE4" w:rsidRPr="00A81E77" w:rsidRDefault="004E1EE4" w:rsidP="00AC28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E59E4D" w14:textId="77777777" w:rsidR="00AC289E" w:rsidRPr="00A81E77" w:rsidRDefault="00AC289E" w:rsidP="00AC28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840"/>
      </w:tblGrid>
      <w:tr w:rsidR="00AC289E" w:rsidRPr="00A81E77" w14:paraId="3E8E5EA1" w14:textId="77777777" w:rsidTr="00AC289E">
        <w:trPr>
          <w:tblHeader/>
        </w:trPr>
        <w:tc>
          <w:tcPr>
            <w:tcW w:w="9840" w:type="dxa"/>
            <w:tcBorders>
              <w:top w:val="single" w:sz="4" w:space="0" w:color="auto"/>
              <w:bottom w:val="single" w:sz="12" w:space="0" w:color="auto"/>
            </w:tcBorders>
            <w:vAlign w:val="bottom"/>
          </w:tcPr>
          <w:p w14:paraId="489CB311" w14:textId="77777777" w:rsidR="00AC289E" w:rsidRPr="00A81E77" w:rsidRDefault="00AC289E" w:rsidP="00125B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rPr>
                <w:i/>
                <w:sz w:val="14"/>
                <w:lang w:val="en-GB"/>
              </w:rPr>
            </w:pPr>
            <w:r w:rsidRPr="00A81E77">
              <w:rPr>
                <w:i/>
                <w:sz w:val="14"/>
                <w:lang w:val="en-GB"/>
              </w:rPr>
              <w:t>Category and subcategory</w:t>
            </w:r>
          </w:p>
        </w:tc>
      </w:tr>
      <w:tr w:rsidR="00AC289E" w:rsidRPr="00A81E77" w14:paraId="4AA855C8" w14:textId="77777777" w:rsidTr="00AC289E">
        <w:trPr>
          <w:trHeight w:hRule="exact" w:val="115"/>
          <w:tblHeader/>
        </w:trPr>
        <w:tc>
          <w:tcPr>
            <w:tcW w:w="9840" w:type="dxa"/>
            <w:tcBorders>
              <w:top w:val="single" w:sz="12" w:space="0" w:color="auto"/>
            </w:tcBorders>
            <w:vAlign w:val="bottom"/>
          </w:tcPr>
          <w:p w14:paraId="517D3007" w14:textId="77777777" w:rsidR="00AC289E" w:rsidRPr="00A81E77" w:rsidRDefault="00AC289E" w:rsidP="00125B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rPr>
                <w:sz w:val="17"/>
                <w:lang w:val="en-GB"/>
              </w:rPr>
            </w:pPr>
          </w:p>
        </w:tc>
      </w:tr>
      <w:tr w:rsidR="00AC289E" w:rsidRPr="00A81E77" w14:paraId="4F50AE02" w14:textId="77777777" w:rsidTr="00AC289E">
        <w:tc>
          <w:tcPr>
            <w:tcW w:w="9840" w:type="dxa"/>
            <w:vAlign w:val="bottom"/>
          </w:tcPr>
          <w:p w14:paraId="76D11CF4" w14:textId="77777777" w:rsidR="00AC289E" w:rsidRPr="00A81E77" w:rsidRDefault="00AC289E" w:rsidP="00125B44">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b/>
                <w:bCs/>
                <w:sz w:val="17"/>
                <w:lang w:val="en-GB"/>
              </w:rPr>
            </w:pPr>
            <w:r w:rsidRPr="00A81E77">
              <w:rPr>
                <w:b/>
                <w:bCs/>
                <w:sz w:val="17"/>
                <w:lang w:val="en-GB"/>
              </w:rPr>
              <w:t>E.</w:t>
            </w:r>
            <w:r w:rsidRPr="00A81E77">
              <w:rPr>
                <w:b/>
                <w:bCs/>
                <w:sz w:val="17"/>
                <w:lang w:val="en-GB"/>
              </w:rPr>
              <w:tab/>
              <w:t>Enabling deliverables</w:t>
            </w:r>
          </w:p>
        </w:tc>
      </w:tr>
      <w:tr w:rsidR="00AC289E" w:rsidRPr="00C67FDE" w14:paraId="0A5943FE" w14:textId="77777777" w:rsidTr="00AC289E">
        <w:tc>
          <w:tcPr>
            <w:tcW w:w="9840" w:type="dxa"/>
            <w:tcBorders>
              <w:bottom w:val="single" w:sz="12" w:space="0" w:color="auto"/>
            </w:tcBorders>
            <w:vAlign w:val="bottom"/>
          </w:tcPr>
          <w:p w14:paraId="653055D2" w14:textId="77777777" w:rsidR="00AC289E" w:rsidRPr="00A81E77" w:rsidRDefault="00AC289E" w:rsidP="00125B44">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0" w:hanging="288"/>
              <w:rPr>
                <w:sz w:val="17"/>
                <w:lang w:val="en-GB"/>
              </w:rPr>
            </w:pPr>
            <w:r w:rsidRPr="00A81E77">
              <w:rPr>
                <w:sz w:val="17"/>
                <w:lang w:val="en-GB"/>
              </w:rPr>
              <w:tab/>
            </w:r>
            <w:r w:rsidRPr="00A81E77">
              <w:rPr>
                <w:b/>
                <w:bCs/>
                <w:sz w:val="17"/>
                <w:lang w:val="en-GB"/>
              </w:rPr>
              <w:t>Administration</w:t>
            </w:r>
            <w:r w:rsidRPr="00A81E77">
              <w:rPr>
                <w:sz w:val="17"/>
                <w:lang w:val="en-GB"/>
              </w:rPr>
              <w:t>: financial management, risk management and internal control, and preparation and implementation of resource proposals; management of more than 700 posts; financial reporting and accounting; cash and revenue management; management of service arrangements with 50 client entities across 120 service lines; processing of more than 300,000 payments and disbursements annually; guidance and advice on all budgetary and financial matters; provision of medical insurance to more than 36,000 staff, retirees and dependants; processing of more than 490,000 medical invoices annually; administration of compensation claims; and delivery of quarterly client board meetings</w:t>
            </w:r>
          </w:p>
        </w:tc>
      </w:tr>
    </w:tbl>
    <w:p w14:paraId="50DFFFFC" w14:textId="36EFC04F" w:rsidR="004E1EE4" w:rsidRPr="00A81E77" w:rsidRDefault="004E1EE4" w:rsidP="00AC289E">
      <w:pPr>
        <w:pStyle w:val="SingleTxt"/>
        <w:spacing w:after="0" w:line="120" w:lineRule="exact"/>
        <w:rPr>
          <w:sz w:val="10"/>
          <w:lang w:val="en-GB"/>
        </w:rPr>
      </w:pPr>
    </w:p>
    <w:p w14:paraId="7F56F9E3" w14:textId="77777777" w:rsidR="00AC289E" w:rsidRPr="00A81E77" w:rsidRDefault="00AC289E" w:rsidP="00AC289E">
      <w:pPr>
        <w:pStyle w:val="SingleTxt"/>
        <w:spacing w:after="0" w:line="120" w:lineRule="exact"/>
        <w:rPr>
          <w:sz w:val="10"/>
          <w:lang w:val="en-GB"/>
        </w:rPr>
      </w:pPr>
    </w:p>
    <w:p w14:paraId="700DCE8D" w14:textId="77777777" w:rsidR="00AC289E" w:rsidRPr="00A81E77" w:rsidRDefault="00AC289E" w:rsidP="00AC289E">
      <w:pPr>
        <w:pStyle w:val="SingleTxt"/>
        <w:spacing w:after="0" w:line="120" w:lineRule="exact"/>
        <w:rPr>
          <w:sz w:val="10"/>
          <w:lang w:val="en-GB"/>
        </w:rPr>
      </w:pPr>
    </w:p>
    <w:p w14:paraId="463701D2" w14:textId="77777777" w:rsidR="004E1EE4" w:rsidRPr="00A81E77" w:rsidRDefault="004E1EE4" w:rsidP="00AC289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Subprogramme 2</w:t>
      </w:r>
    </w:p>
    <w:p w14:paraId="474DA430" w14:textId="77777777" w:rsidR="004E1EE4" w:rsidRPr="00A81E77" w:rsidRDefault="004E1EE4" w:rsidP="00AC289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Human resources management</w:t>
      </w:r>
    </w:p>
    <w:p w14:paraId="08A0A98C" w14:textId="77777777" w:rsidR="004E1EE4" w:rsidRPr="00A81E77" w:rsidRDefault="004E1EE4" w:rsidP="00AC289E">
      <w:pPr>
        <w:pStyle w:val="SingleTxt"/>
        <w:spacing w:after="0" w:line="120" w:lineRule="exact"/>
        <w:rPr>
          <w:sz w:val="10"/>
          <w:lang w:val="en-GB"/>
        </w:rPr>
      </w:pPr>
    </w:p>
    <w:p w14:paraId="7FF93505" w14:textId="77777777" w:rsidR="00AC289E" w:rsidRPr="00A81E77" w:rsidRDefault="00AC289E" w:rsidP="00AC289E">
      <w:pPr>
        <w:pStyle w:val="SingleTxt"/>
        <w:spacing w:after="0" w:line="120" w:lineRule="exact"/>
        <w:rPr>
          <w:sz w:val="10"/>
          <w:lang w:val="en-GB"/>
        </w:rPr>
      </w:pPr>
    </w:p>
    <w:p w14:paraId="6E30B1A3" w14:textId="77777777" w:rsidR="004E1EE4" w:rsidRPr="00A81E77" w:rsidRDefault="004E1EE4" w:rsidP="00AC289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Objective</w:t>
      </w:r>
    </w:p>
    <w:p w14:paraId="5D1BBBC4" w14:textId="77777777" w:rsidR="004E1EE4" w:rsidRPr="00A81E77" w:rsidRDefault="004E1EE4" w:rsidP="00AC289E">
      <w:pPr>
        <w:pStyle w:val="SingleTxt"/>
        <w:spacing w:after="0" w:line="120" w:lineRule="exact"/>
        <w:rPr>
          <w:sz w:val="10"/>
          <w:lang w:val="en-GB"/>
        </w:rPr>
      </w:pPr>
    </w:p>
    <w:p w14:paraId="081FA5FF" w14:textId="77777777" w:rsidR="00AC289E" w:rsidRPr="00A81E77" w:rsidRDefault="00AC289E" w:rsidP="00AC289E">
      <w:pPr>
        <w:pStyle w:val="SingleTxt"/>
        <w:spacing w:after="0" w:line="120" w:lineRule="exact"/>
        <w:rPr>
          <w:sz w:val="10"/>
          <w:lang w:val="en-GB"/>
        </w:rPr>
      </w:pPr>
    </w:p>
    <w:p w14:paraId="57063BC9"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29E.29</w:t>
      </w:r>
      <w:r w:rsidRPr="00A81E77">
        <w:rPr>
          <w:lang w:val="en-GB"/>
        </w:rPr>
        <w:tab/>
        <w:t>The objective, to which this subprogramme contributes, is to ensure an effective, adaptable and resilient workforce that upholds the highest standards of efficiency, competence and integrity.</w:t>
      </w:r>
    </w:p>
    <w:p w14:paraId="2530853B" w14:textId="77777777" w:rsidR="004E1EE4" w:rsidRPr="00A81E77" w:rsidRDefault="004E1EE4" w:rsidP="00AC289E">
      <w:pPr>
        <w:pStyle w:val="SingleTxt"/>
        <w:spacing w:after="0" w:line="120" w:lineRule="exact"/>
        <w:rPr>
          <w:sz w:val="10"/>
          <w:lang w:val="en-GB"/>
        </w:rPr>
      </w:pPr>
    </w:p>
    <w:p w14:paraId="10755484" w14:textId="77777777" w:rsidR="00AC289E" w:rsidRPr="00A81E77" w:rsidRDefault="00AC289E" w:rsidP="00AC289E">
      <w:pPr>
        <w:pStyle w:val="SingleTxt"/>
        <w:spacing w:after="0" w:line="120" w:lineRule="exact"/>
        <w:rPr>
          <w:sz w:val="10"/>
          <w:lang w:val="en-GB"/>
        </w:rPr>
      </w:pPr>
    </w:p>
    <w:p w14:paraId="6A79A9BF" w14:textId="77777777" w:rsidR="004E1EE4" w:rsidRPr="00A81E77" w:rsidRDefault="004E1EE4" w:rsidP="00AC289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Strategy</w:t>
      </w:r>
    </w:p>
    <w:p w14:paraId="5871F261" w14:textId="77777777" w:rsidR="004E1EE4" w:rsidRPr="00A81E77" w:rsidRDefault="004E1EE4" w:rsidP="00AC289E">
      <w:pPr>
        <w:pStyle w:val="SingleTxt"/>
        <w:spacing w:after="0" w:line="120" w:lineRule="exact"/>
        <w:rPr>
          <w:sz w:val="10"/>
          <w:lang w:val="en-GB"/>
        </w:rPr>
      </w:pPr>
    </w:p>
    <w:p w14:paraId="328D47E2" w14:textId="77777777" w:rsidR="00AC289E" w:rsidRPr="00A81E77" w:rsidRDefault="00AC289E" w:rsidP="00AC289E">
      <w:pPr>
        <w:pStyle w:val="SingleTxt"/>
        <w:spacing w:after="0" w:line="120" w:lineRule="exact"/>
        <w:rPr>
          <w:sz w:val="10"/>
          <w:lang w:val="en-GB"/>
        </w:rPr>
      </w:pPr>
    </w:p>
    <w:p w14:paraId="27901F01"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29E.30</w:t>
      </w:r>
      <w:r w:rsidRPr="00A81E77">
        <w:rPr>
          <w:lang w:val="en-GB"/>
        </w:rPr>
        <w:tab/>
        <w:t>To contribute to the objective, the subprogramme will:</w:t>
      </w:r>
    </w:p>
    <w:p w14:paraId="5F022947" w14:textId="77777777" w:rsidR="004E1EE4" w:rsidRPr="00A81E77" w:rsidRDefault="004E1EE4" w:rsidP="00EE69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81E77">
        <w:rPr>
          <w:lang w:val="en-GB"/>
        </w:rPr>
        <w:tab/>
      </w:r>
      <w:r w:rsidRPr="00A81E77">
        <w:rPr>
          <w:lang w:val="en-GB"/>
        </w:rPr>
        <w:tab/>
        <w:t>(a)</w:t>
      </w:r>
      <w:r w:rsidRPr="00A81E77">
        <w:rPr>
          <w:lang w:val="en-GB"/>
        </w:rPr>
        <w:tab/>
        <w:t xml:space="preserve">Provide expert support to clients to attract, recruit and retain talent, including applicants from unrepresented and underrepresented countries, by leveraging efficient workforce planning and internal human resources analytics capabilities and engaging in outreach activities such as career fairs; </w:t>
      </w:r>
    </w:p>
    <w:p w14:paraId="70F6604E" w14:textId="77777777" w:rsidR="004E1EE4" w:rsidRPr="00A81E77" w:rsidRDefault="004E1EE4" w:rsidP="00EE69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81E77">
        <w:rPr>
          <w:lang w:val="en-GB"/>
        </w:rPr>
        <w:tab/>
      </w:r>
      <w:r w:rsidRPr="00A81E77">
        <w:rPr>
          <w:lang w:val="en-GB"/>
        </w:rPr>
        <w:tab/>
        <w:t>(b)</w:t>
      </w:r>
      <w:r w:rsidRPr="00A81E77">
        <w:rPr>
          <w:lang w:val="en-GB"/>
        </w:rPr>
        <w:tab/>
        <w:t>Strengthen tailored advisory services and adopt a cross-functional approach to case management, and promote staff well-being and an inclusive work culture;</w:t>
      </w:r>
    </w:p>
    <w:p w14:paraId="36D99689" w14:textId="77777777" w:rsidR="004E1EE4" w:rsidRPr="00A81E77" w:rsidRDefault="004E1EE4" w:rsidP="00EE69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81E77">
        <w:rPr>
          <w:lang w:val="en-GB"/>
        </w:rPr>
        <w:tab/>
      </w:r>
      <w:r w:rsidRPr="00A81E77">
        <w:rPr>
          <w:lang w:val="en-GB"/>
        </w:rPr>
        <w:tab/>
        <w:t>(c)</w:t>
      </w:r>
      <w:r w:rsidRPr="00A81E77">
        <w:rPr>
          <w:lang w:val="en-GB"/>
        </w:rPr>
        <w:tab/>
        <w:t xml:space="preserve">Provide learning and development activities, such as training sessions and briefings on performance management, innovation and navigation of workplace changes, as well as through language programmes to promote multilingualism; </w:t>
      </w:r>
    </w:p>
    <w:p w14:paraId="5470C588"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r>
      <w:r w:rsidRPr="00A81E77">
        <w:rPr>
          <w:lang w:val="en-GB"/>
        </w:rPr>
        <w:tab/>
        <w:t>(d)</w:t>
      </w:r>
      <w:r w:rsidRPr="00A81E77">
        <w:rPr>
          <w:lang w:val="en-GB"/>
        </w:rPr>
        <w:tab/>
        <w:t>Promote a harmonious workplace with zero tolerance for prohibited conduct.</w:t>
      </w:r>
    </w:p>
    <w:p w14:paraId="0556E25A"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29E.31</w:t>
      </w:r>
      <w:r w:rsidRPr="00A81E77">
        <w:rPr>
          <w:lang w:val="en-GB"/>
        </w:rPr>
        <w:tab/>
        <w:t xml:space="preserve">The above-mentioned work is expected to result in: </w:t>
      </w:r>
    </w:p>
    <w:p w14:paraId="71365868" w14:textId="77777777" w:rsidR="004E1EE4" w:rsidRPr="00A81E77" w:rsidRDefault="004E1EE4" w:rsidP="00EE69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81E77">
        <w:rPr>
          <w:lang w:val="en-GB"/>
        </w:rPr>
        <w:tab/>
      </w:r>
      <w:r w:rsidRPr="00A81E77">
        <w:rPr>
          <w:lang w:val="en-GB"/>
        </w:rPr>
        <w:tab/>
        <w:t>(a)</w:t>
      </w:r>
      <w:r w:rsidRPr="00A81E77">
        <w:rPr>
          <w:lang w:val="en-GB"/>
        </w:rPr>
        <w:tab/>
        <w:t>Improved client experience, satisfaction and decision-making, on the basis of enhanced business insight using human resources data;</w:t>
      </w:r>
    </w:p>
    <w:p w14:paraId="4CEA7315" w14:textId="77777777" w:rsidR="004E1EE4" w:rsidRPr="00A81E77" w:rsidRDefault="004E1EE4" w:rsidP="00EE69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81E77">
        <w:rPr>
          <w:lang w:val="en-GB"/>
        </w:rPr>
        <w:tab/>
      </w:r>
      <w:r w:rsidRPr="00A81E77">
        <w:rPr>
          <w:lang w:val="en-GB"/>
        </w:rPr>
        <w:tab/>
        <w:t>(b)</w:t>
      </w:r>
      <w:r w:rsidRPr="00A81E77">
        <w:rPr>
          <w:lang w:val="en-GB"/>
        </w:rPr>
        <w:tab/>
        <w:t>Staff successfully navigating workplace changes, embracing innovation and adopting new ways of working;</w:t>
      </w:r>
    </w:p>
    <w:p w14:paraId="594DDCA5" w14:textId="77777777" w:rsidR="004E1EE4" w:rsidRPr="00A81E77" w:rsidRDefault="004E1EE4" w:rsidP="00EE69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81E77">
        <w:rPr>
          <w:lang w:val="en-GB"/>
        </w:rPr>
        <w:tab/>
      </w:r>
      <w:r w:rsidRPr="00A81E77">
        <w:rPr>
          <w:lang w:val="en-GB"/>
        </w:rPr>
        <w:tab/>
        <w:t>(c)</w:t>
      </w:r>
      <w:r w:rsidRPr="00A81E77">
        <w:rPr>
          <w:lang w:val="en-GB"/>
        </w:rPr>
        <w:tab/>
        <w:t xml:space="preserve">Increased awareness of the mechanisms to address prohibited conduct and of the responsibility of individual staff and management to foster a harmonious, inclusive and psychologically safe work environment; </w:t>
      </w:r>
    </w:p>
    <w:p w14:paraId="1B1694FD"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r>
      <w:r w:rsidRPr="00A81E77">
        <w:rPr>
          <w:lang w:val="en-GB"/>
        </w:rPr>
        <w:tab/>
        <w:t>(d)</w:t>
      </w:r>
      <w:r w:rsidRPr="00A81E77">
        <w:rPr>
          <w:lang w:val="en-GB"/>
        </w:rPr>
        <w:tab/>
        <w:t xml:space="preserve">A widened pool of young and geographically diverse applicants. </w:t>
      </w:r>
    </w:p>
    <w:p w14:paraId="67942DC5" w14:textId="77777777" w:rsidR="00AC289E" w:rsidRPr="00A81E77" w:rsidRDefault="00AC289E" w:rsidP="00AC289E">
      <w:pPr>
        <w:pStyle w:val="SingleTxt"/>
        <w:spacing w:after="0" w:line="120" w:lineRule="exact"/>
        <w:rPr>
          <w:sz w:val="10"/>
          <w:lang w:val="en-GB"/>
        </w:rPr>
      </w:pPr>
    </w:p>
    <w:p w14:paraId="12F6D3BE" w14:textId="77777777" w:rsidR="00AC289E" w:rsidRPr="00A81E77" w:rsidRDefault="00AC289E" w:rsidP="00AC289E">
      <w:pPr>
        <w:pStyle w:val="SingleTxt"/>
        <w:spacing w:after="0" w:line="120" w:lineRule="exact"/>
        <w:rPr>
          <w:sz w:val="10"/>
          <w:lang w:val="en-GB"/>
        </w:rPr>
      </w:pPr>
    </w:p>
    <w:p w14:paraId="5CE497F6" w14:textId="13299399" w:rsidR="004E1EE4" w:rsidRPr="00A81E77" w:rsidRDefault="00AC289E" w:rsidP="00AC289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r>
      <w:r w:rsidR="004E1EE4" w:rsidRPr="00A81E77">
        <w:rPr>
          <w:lang w:val="en-GB"/>
        </w:rPr>
        <w:t>Programme performance in 2025</w:t>
      </w:r>
    </w:p>
    <w:p w14:paraId="48A6A3E4" w14:textId="77777777" w:rsidR="004E1EE4" w:rsidRPr="00A81E77" w:rsidRDefault="004E1EE4" w:rsidP="00AC289E">
      <w:pPr>
        <w:pStyle w:val="SingleTxt"/>
        <w:spacing w:after="0" w:line="120" w:lineRule="exact"/>
        <w:rPr>
          <w:sz w:val="10"/>
          <w:lang w:val="en-GB"/>
        </w:rPr>
      </w:pPr>
    </w:p>
    <w:p w14:paraId="2E59535C" w14:textId="77777777" w:rsidR="00AC289E" w:rsidRPr="00A81E77" w:rsidRDefault="00AC289E" w:rsidP="00AC289E">
      <w:pPr>
        <w:pStyle w:val="SingleTxt"/>
        <w:spacing w:after="0" w:line="120" w:lineRule="exact"/>
        <w:rPr>
          <w:sz w:val="10"/>
          <w:lang w:val="en-GB"/>
        </w:rPr>
      </w:pPr>
    </w:p>
    <w:p w14:paraId="3BEA2E68" w14:textId="77777777" w:rsidR="004E1EE4" w:rsidRPr="00A81E77" w:rsidRDefault="004E1EE4" w:rsidP="00AC28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 xml:space="preserve">Staff support for career transition and early separation </w:t>
      </w:r>
    </w:p>
    <w:p w14:paraId="220317B0" w14:textId="77777777" w:rsidR="004E1EE4" w:rsidRPr="00A81E77" w:rsidRDefault="004E1EE4" w:rsidP="00AC289E">
      <w:pPr>
        <w:pStyle w:val="SingleTxt"/>
        <w:spacing w:after="0" w:line="120" w:lineRule="exact"/>
        <w:rPr>
          <w:sz w:val="10"/>
          <w:lang w:val="en-GB"/>
        </w:rPr>
      </w:pPr>
    </w:p>
    <w:p w14:paraId="6BB06E7C" w14:textId="3125EC26" w:rsidR="004E1EE4" w:rsidRPr="00A81E77" w:rsidRDefault="00AC289E"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r>
      <w:r w:rsidR="004E1EE4" w:rsidRPr="00A81E77">
        <w:rPr>
          <w:lang w:val="en-GB"/>
        </w:rPr>
        <w:t>29E.32</w:t>
      </w:r>
      <w:r w:rsidRPr="00A81E77">
        <w:rPr>
          <w:lang w:val="en-GB"/>
        </w:rPr>
        <w:tab/>
      </w:r>
      <w:r w:rsidR="004E1EE4" w:rsidRPr="00A81E77">
        <w:rPr>
          <w:lang w:val="en-GB"/>
        </w:rPr>
        <w:t>During implementation of the global early separation programme launched by the Secretary-General, the subprogramme supported staff, managers and client entities by advising individuals on their entitlements and separation procedures, and guiding managers in its application.</w:t>
      </w:r>
    </w:p>
    <w:p w14:paraId="6A8B8A0C"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rPr>
      </w:pPr>
      <w:r w:rsidRPr="00A81E77">
        <w:rPr>
          <w:spacing w:val="2"/>
          <w:w w:val="102"/>
          <w:lang w:val="en-GB"/>
        </w:rPr>
        <w:tab/>
        <w:t>29E.33</w:t>
      </w:r>
      <w:r w:rsidRPr="00A81E77">
        <w:rPr>
          <w:spacing w:val="2"/>
          <w:w w:val="102"/>
          <w:lang w:val="en-GB"/>
        </w:rPr>
        <w:tab/>
        <w:t>The subprogramme responded to a high volume of advisory cases in a timely and accurate manner, fostering trust and transparency among staff, managers and clients. The subprogramme also delivered targeted career transition sessions and collaborated with Geneva-based United Nations common system organizations and external partners, including the European Union. In coordination with host country authorities, dedicated briefings were organized to support staff on separation-related matters, including residency permits, post-service arrangements and access to the Swiss labour market. These initiatives received positive feedback and helped mitigate the impact of organizational change.</w:t>
      </w:r>
    </w:p>
    <w:p w14:paraId="063BEA12"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29E.34</w:t>
      </w:r>
      <w:r w:rsidRPr="00A81E77">
        <w:rPr>
          <w:lang w:val="en-GB"/>
        </w:rPr>
        <w:tab/>
        <w:t>Progress towards the objective is presented in the performance measure below (see table 29E.7).</w:t>
      </w:r>
    </w:p>
    <w:p w14:paraId="578CC465" w14:textId="77777777" w:rsidR="00AC289E" w:rsidRPr="00A81E77" w:rsidRDefault="00AC289E" w:rsidP="00AC28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8F63BE" w14:textId="16E12D1F" w:rsidR="004E1EE4" w:rsidRPr="00A81E77" w:rsidRDefault="004E1EE4" w:rsidP="00AC28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Table 29E.7</w:t>
      </w:r>
    </w:p>
    <w:p w14:paraId="6EF25A7E" w14:textId="2CF92D73" w:rsidR="004E1EE4" w:rsidRPr="00A81E77" w:rsidRDefault="004E1EE4" w:rsidP="00AC28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Performance measure</w:t>
      </w:r>
    </w:p>
    <w:p w14:paraId="6286983F" w14:textId="77777777" w:rsidR="004E1EE4" w:rsidRPr="00A81E77" w:rsidRDefault="004E1EE4" w:rsidP="00AC28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1B03D3" w14:textId="77777777" w:rsidR="00AC289E" w:rsidRPr="00A81E77" w:rsidRDefault="00AC289E" w:rsidP="00AC28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AC289E" w:rsidRPr="00A81E77" w14:paraId="1FF5968F" w14:textId="77777777" w:rsidTr="00AC289E">
        <w:trPr>
          <w:tblHeader/>
        </w:trPr>
        <w:tc>
          <w:tcPr>
            <w:tcW w:w="3283" w:type="dxa"/>
            <w:tcBorders>
              <w:top w:val="single" w:sz="4" w:space="0" w:color="auto"/>
              <w:bottom w:val="single" w:sz="12" w:space="0" w:color="auto"/>
            </w:tcBorders>
            <w:vAlign w:val="bottom"/>
          </w:tcPr>
          <w:p w14:paraId="0C007FD1" w14:textId="77777777" w:rsidR="00AC289E" w:rsidRPr="00A81E77" w:rsidRDefault="00AC289E" w:rsidP="00AC289E">
            <w:pPr>
              <w:spacing w:before="81" w:after="81" w:line="160" w:lineRule="exact"/>
              <w:ind w:right="40"/>
              <w:jc w:val="both"/>
              <w:rPr>
                <w:i/>
                <w:sz w:val="14"/>
                <w:lang w:val="en-GB"/>
              </w:rPr>
            </w:pPr>
            <w:r w:rsidRPr="00A81E77">
              <w:rPr>
                <w:i/>
                <w:sz w:val="14"/>
                <w:lang w:val="en-GB"/>
              </w:rPr>
              <w:t>2023 (actual)</w:t>
            </w:r>
          </w:p>
        </w:tc>
        <w:tc>
          <w:tcPr>
            <w:tcW w:w="3283" w:type="dxa"/>
            <w:tcBorders>
              <w:top w:val="single" w:sz="4" w:space="0" w:color="auto"/>
              <w:bottom w:val="single" w:sz="12" w:space="0" w:color="auto"/>
            </w:tcBorders>
            <w:vAlign w:val="bottom"/>
          </w:tcPr>
          <w:p w14:paraId="0A3429E7" w14:textId="77777777" w:rsidR="00AC289E" w:rsidRPr="00A81E77" w:rsidRDefault="00AC289E" w:rsidP="00AC289E">
            <w:pPr>
              <w:spacing w:before="81" w:after="81" w:line="160" w:lineRule="exact"/>
              <w:ind w:left="144" w:right="40"/>
              <w:rPr>
                <w:i/>
                <w:sz w:val="14"/>
                <w:lang w:val="en-GB"/>
              </w:rPr>
            </w:pPr>
            <w:r w:rsidRPr="00A81E77">
              <w:rPr>
                <w:i/>
                <w:sz w:val="14"/>
                <w:lang w:val="en-GB"/>
              </w:rPr>
              <w:t>2024 (actual)</w:t>
            </w:r>
          </w:p>
        </w:tc>
        <w:tc>
          <w:tcPr>
            <w:tcW w:w="3283" w:type="dxa"/>
            <w:tcBorders>
              <w:top w:val="single" w:sz="4" w:space="0" w:color="auto"/>
              <w:bottom w:val="single" w:sz="12" w:space="0" w:color="auto"/>
            </w:tcBorders>
            <w:vAlign w:val="bottom"/>
          </w:tcPr>
          <w:p w14:paraId="0E384682" w14:textId="77777777" w:rsidR="00AC289E" w:rsidRPr="00A81E77" w:rsidRDefault="00AC289E" w:rsidP="00AC289E">
            <w:pPr>
              <w:spacing w:before="81" w:after="81" w:line="160" w:lineRule="exact"/>
              <w:ind w:left="144" w:right="40"/>
              <w:rPr>
                <w:i/>
                <w:sz w:val="14"/>
                <w:lang w:val="en-GB"/>
              </w:rPr>
            </w:pPr>
            <w:r w:rsidRPr="00A81E77">
              <w:rPr>
                <w:i/>
                <w:sz w:val="14"/>
                <w:lang w:val="en-GB"/>
              </w:rPr>
              <w:t>2025 (actual)</w:t>
            </w:r>
          </w:p>
        </w:tc>
      </w:tr>
      <w:tr w:rsidR="00AC289E" w:rsidRPr="00A81E77" w14:paraId="73D67B89" w14:textId="77777777" w:rsidTr="00AC289E">
        <w:trPr>
          <w:trHeight w:hRule="exact" w:val="115"/>
          <w:tblHeader/>
        </w:trPr>
        <w:tc>
          <w:tcPr>
            <w:tcW w:w="3283" w:type="dxa"/>
            <w:tcBorders>
              <w:top w:val="single" w:sz="12" w:space="0" w:color="auto"/>
            </w:tcBorders>
            <w:vAlign w:val="bottom"/>
          </w:tcPr>
          <w:p w14:paraId="2D265E9D" w14:textId="77777777" w:rsidR="00AC289E" w:rsidRPr="00A81E77" w:rsidRDefault="00AC289E" w:rsidP="00AC289E">
            <w:pPr>
              <w:spacing w:before="40" w:after="120"/>
              <w:ind w:right="40"/>
              <w:jc w:val="both"/>
              <w:rPr>
                <w:lang w:val="en-GB"/>
              </w:rPr>
            </w:pPr>
          </w:p>
        </w:tc>
        <w:tc>
          <w:tcPr>
            <w:tcW w:w="3283" w:type="dxa"/>
            <w:tcBorders>
              <w:top w:val="single" w:sz="12" w:space="0" w:color="auto"/>
            </w:tcBorders>
            <w:vAlign w:val="bottom"/>
          </w:tcPr>
          <w:p w14:paraId="34087485" w14:textId="77777777" w:rsidR="00AC289E" w:rsidRPr="00A81E77" w:rsidRDefault="00AC289E" w:rsidP="00AC289E">
            <w:pPr>
              <w:spacing w:before="40" w:after="120"/>
              <w:ind w:left="144" w:right="40"/>
              <w:rPr>
                <w:lang w:val="en-GB"/>
              </w:rPr>
            </w:pPr>
          </w:p>
        </w:tc>
        <w:tc>
          <w:tcPr>
            <w:tcW w:w="3283" w:type="dxa"/>
            <w:tcBorders>
              <w:top w:val="single" w:sz="12" w:space="0" w:color="auto"/>
            </w:tcBorders>
            <w:vAlign w:val="bottom"/>
          </w:tcPr>
          <w:p w14:paraId="436AD0BB" w14:textId="77777777" w:rsidR="00AC289E" w:rsidRPr="00A81E77" w:rsidRDefault="00AC289E" w:rsidP="00AC289E">
            <w:pPr>
              <w:spacing w:before="40" w:after="120"/>
              <w:ind w:left="144" w:right="40"/>
              <w:rPr>
                <w:lang w:val="en-GB"/>
              </w:rPr>
            </w:pPr>
          </w:p>
        </w:tc>
      </w:tr>
      <w:tr w:rsidR="00AC289E" w:rsidRPr="00C67FDE" w14:paraId="3AE0AD65" w14:textId="77777777" w:rsidTr="00AC289E">
        <w:tc>
          <w:tcPr>
            <w:tcW w:w="3283" w:type="dxa"/>
            <w:tcBorders>
              <w:bottom w:val="single" w:sz="12" w:space="0" w:color="auto"/>
            </w:tcBorders>
          </w:tcPr>
          <w:p w14:paraId="2B9DC1AB" w14:textId="77777777" w:rsidR="00AC289E" w:rsidRPr="00A81E77" w:rsidRDefault="00AC289E" w:rsidP="00AC289E">
            <w:pPr>
              <w:tabs>
                <w:tab w:val="left" w:pos="288"/>
                <w:tab w:val="left" w:pos="576"/>
                <w:tab w:val="left" w:pos="864"/>
                <w:tab w:val="left" w:pos="1152"/>
              </w:tabs>
              <w:spacing w:before="40" w:after="120"/>
              <w:ind w:right="40"/>
              <w:jc w:val="both"/>
              <w:rPr>
                <w:lang w:val="en-GB"/>
              </w:rPr>
            </w:pPr>
            <w:r w:rsidRPr="00A81E77">
              <w:rPr>
                <w:lang w:val="en-GB"/>
              </w:rPr>
              <w:t>–</w:t>
            </w:r>
          </w:p>
        </w:tc>
        <w:tc>
          <w:tcPr>
            <w:tcW w:w="3283" w:type="dxa"/>
            <w:tcBorders>
              <w:bottom w:val="single" w:sz="12" w:space="0" w:color="auto"/>
            </w:tcBorders>
          </w:tcPr>
          <w:p w14:paraId="5E1B8F2B" w14:textId="77777777" w:rsidR="00AC289E" w:rsidRPr="00A81E77" w:rsidRDefault="00AC289E" w:rsidP="00AC289E">
            <w:pPr>
              <w:tabs>
                <w:tab w:val="left" w:pos="288"/>
                <w:tab w:val="left" w:pos="576"/>
                <w:tab w:val="left" w:pos="864"/>
                <w:tab w:val="left" w:pos="1152"/>
              </w:tabs>
              <w:spacing w:before="40" w:after="120"/>
              <w:ind w:left="144" w:right="40"/>
              <w:rPr>
                <w:lang w:val="en-GB"/>
              </w:rPr>
            </w:pPr>
            <w:r w:rsidRPr="00A81E77">
              <w:rPr>
                <w:lang w:val="en-GB"/>
              </w:rPr>
              <w:t>–</w:t>
            </w:r>
          </w:p>
        </w:tc>
        <w:tc>
          <w:tcPr>
            <w:tcW w:w="3283" w:type="dxa"/>
            <w:tcBorders>
              <w:bottom w:val="single" w:sz="12" w:space="0" w:color="auto"/>
            </w:tcBorders>
          </w:tcPr>
          <w:p w14:paraId="62503A7D" w14:textId="77777777" w:rsidR="00AC289E" w:rsidRPr="00A81E77" w:rsidRDefault="00AC289E" w:rsidP="00AC289E">
            <w:pPr>
              <w:tabs>
                <w:tab w:val="left" w:pos="288"/>
                <w:tab w:val="left" w:pos="576"/>
                <w:tab w:val="left" w:pos="864"/>
                <w:tab w:val="left" w:pos="1152"/>
              </w:tabs>
              <w:spacing w:before="40" w:after="120"/>
              <w:ind w:left="144" w:right="40"/>
              <w:rPr>
                <w:lang w:val="en-GB"/>
              </w:rPr>
            </w:pPr>
            <w:r w:rsidRPr="00A81E77">
              <w:rPr>
                <w:lang w:val="en-GB"/>
              </w:rPr>
              <w:t>Over 100 staff affected by early separation and their managers were able to navigate separation procedures and transition arrangements with clarity</w:t>
            </w:r>
          </w:p>
        </w:tc>
      </w:tr>
    </w:tbl>
    <w:p w14:paraId="1BCCA7D6" w14:textId="77777777" w:rsidR="004E1EE4" w:rsidRPr="00A81E77" w:rsidRDefault="004E1EE4" w:rsidP="0019481C">
      <w:pPr>
        <w:pStyle w:val="SingleTxt"/>
        <w:spacing w:after="0" w:line="100" w:lineRule="exact"/>
        <w:rPr>
          <w:sz w:val="10"/>
          <w:lang w:val="en-GB"/>
        </w:rPr>
      </w:pPr>
    </w:p>
    <w:p w14:paraId="7DA06E3E" w14:textId="77777777" w:rsidR="00AC289E" w:rsidRPr="00A81E77" w:rsidRDefault="00AC289E" w:rsidP="0019481C">
      <w:pPr>
        <w:pStyle w:val="SingleTxt"/>
        <w:spacing w:after="0" w:line="100" w:lineRule="exact"/>
        <w:rPr>
          <w:sz w:val="10"/>
          <w:lang w:val="en-GB"/>
        </w:rPr>
      </w:pPr>
    </w:p>
    <w:p w14:paraId="6408B851" w14:textId="77777777" w:rsidR="00AC289E" w:rsidRPr="00A81E77" w:rsidRDefault="00AC289E" w:rsidP="0019481C">
      <w:pPr>
        <w:pStyle w:val="SingleTxt"/>
        <w:spacing w:after="0" w:line="100" w:lineRule="exact"/>
        <w:rPr>
          <w:sz w:val="10"/>
          <w:lang w:val="en-GB"/>
        </w:rPr>
      </w:pPr>
    </w:p>
    <w:p w14:paraId="23B36477" w14:textId="77777777" w:rsidR="004E1EE4" w:rsidRPr="00A81E77" w:rsidRDefault="004E1EE4" w:rsidP="00AC289E">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Planned results for 2027</w:t>
      </w:r>
    </w:p>
    <w:p w14:paraId="3421F788" w14:textId="77777777" w:rsidR="004E1EE4" w:rsidRPr="00A81E77" w:rsidRDefault="004E1EE4" w:rsidP="0019481C">
      <w:pPr>
        <w:pStyle w:val="SingleTxt"/>
        <w:keepNext/>
        <w:spacing w:after="0" w:line="100" w:lineRule="exact"/>
        <w:rPr>
          <w:sz w:val="10"/>
          <w:lang w:val="en-GB"/>
        </w:rPr>
      </w:pPr>
    </w:p>
    <w:p w14:paraId="44027943" w14:textId="77777777" w:rsidR="00AC289E" w:rsidRPr="00A81E77" w:rsidRDefault="00AC289E" w:rsidP="0019481C">
      <w:pPr>
        <w:pStyle w:val="SingleTxt"/>
        <w:keepNext/>
        <w:spacing w:after="0" w:line="100" w:lineRule="exact"/>
        <w:rPr>
          <w:sz w:val="10"/>
          <w:lang w:val="en-GB"/>
        </w:rPr>
      </w:pPr>
    </w:p>
    <w:p w14:paraId="1621EF21" w14:textId="77777777" w:rsidR="004E1EE4" w:rsidRPr="00A81E77" w:rsidRDefault="004E1EE4" w:rsidP="00AC289E">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A81E77">
        <w:rPr>
          <w:lang w:val="en-GB"/>
        </w:rPr>
        <w:tab/>
      </w:r>
      <w:r w:rsidRPr="00A81E77">
        <w:rPr>
          <w:lang w:val="en-GB"/>
        </w:rPr>
        <w:tab/>
        <w:t>Result 1: staff and external applicants better understand the United Nations recruitment process and make informed career-related decisions</w:t>
      </w:r>
    </w:p>
    <w:p w14:paraId="2EDF8CD9" w14:textId="77777777" w:rsidR="004E1EE4" w:rsidRPr="00A81E77" w:rsidRDefault="004E1EE4" w:rsidP="00AC289E">
      <w:pPr>
        <w:pStyle w:val="SingleTxt"/>
        <w:keepNext/>
        <w:spacing w:after="0" w:line="120" w:lineRule="exact"/>
        <w:rPr>
          <w:sz w:val="10"/>
          <w:lang w:val="en-GB"/>
        </w:rPr>
      </w:pPr>
    </w:p>
    <w:p w14:paraId="512B1BBA" w14:textId="67B8383E" w:rsidR="004E1EE4" w:rsidRPr="00A81E77" w:rsidRDefault="00AC289E" w:rsidP="00AC289E">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r>
      <w:r w:rsidR="004E1EE4" w:rsidRPr="00A81E77">
        <w:rPr>
          <w:lang w:val="en-GB"/>
        </w:rPr>
        <w:t>Programme performance in 2025 and target for 2027</w:t>
      </w:r>
    </w:p>
    <w:p w14:paraId="7DD37F90" w14:textId="77777777" w:rsidR="004E1EE4" w:rsidRPr="00A81E77" w:rsidRDefault="004E1EE4" w:rsidP="00AC289E">
      <w:pPr>
        <w:pStyle w:val="SingleTxt"/>
        <w:keepNext/>
        <w:spacing w:after="0" w:line="120" w:lineRule="exact"/>
        <w:rPr>
          <w:sz w:val="10"/>
          <w:lang w:val="en-GB"/>
        </w:rPr>
      </w:pPr>
    </w:p>
    <w:p w14:paraId="35D1C514" w14:textId="77777777" w:rsidR="004E1EE4" w:rsidRPr="00A81E77" w:rsidRDefault="004E1EE4" w:rsidP="00AC289E">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29E.35</w:t>
      </w:r>
      <w:r w:rsidRPr="00A81E77">
        <w:rPr>
          <w:lang w:val="en-GB"/>
        </w:rPr>
        <w:tab/>
        <w:t>The subprogramme’s work contributed to staff having access to 9 Career Tips Thursday sessions and 45 sessions on career development as part of the inter-agency Career Development Week, as well as 7 sessions on career transition support for staff transitioning out of the Organization, which exceeded the target of staff having access to career development initiatives which respond to United Nations Staff Engagement Survey results.</w:t>
      </w:r>
    </w:p>
    <w:p w14:paraId="4B825D37" w14:textId="3EEBAB6B" w:rsidR="004E1EE4" w:rsidRPr="00A81E77" w:rsidRDefault="00AC289E"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r>
      <w:r w:rsidR="004E1EE4" w:rsidRPr="00A81E77">
        <w:rPr>
          <w:lang w:val="en-GB"/>
        </w:rPr>
        <w:t>29E.36</w:t>
      </w:r>
      <w:r w:rsidR="004E1EE4" w:rsidRPr="00A81E77">
        <w:rPr>
          <w:lang w:val="en-GB"/>
        </w:rPr>
        <w:tab/>
        <w:t>Progress towards the objective and the target for 2027 are presented in the performance measure below (see table 29E.8).</w:t>
      </w:r>
    </w:p>
    <w:p w14:paraId="633EF5B9" w14:textId="77777777" w:rsidR="004E1EE4" w:rsidRPr="00A81E77" w:rsidRDefault="004E1EE4" w:rsidP="00AC28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65A5E2" w14:textId="77777777" w:rsidR="004E1EE4" w:rsidRPr="00A81E77" w:rsidRDefault="004E1EE4" w:rsidP="00AC28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Table 29E.8</w:t>
      </w:r>
    </w:p>
    <w:p w14:paraId="33998341" w14:textId="77777777" w:rsidR="004E1EE4" w:rsidRPr="00A81E77" w:rsidRDefault="004E1EE4" w:rsidP="00AC28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Performance measure</w:t>
      </w:r>
    </w:p>
    <w:p w14:paraId="234D1847" w14:textId="77777777" w:rsidR="004E1EE4" w:rsidRPr="00A81E77" w:rsidRDefault="004E1EE4" w:rsidP="00AC28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A4509C" w14:textId="77777777" w:rsidR="00AC289E" w:rsidRPr="00A81E77" w:rsidRDefault="00AC289E" w:rsidP="00AC28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AC289E" w:rsidRPr="00A81E77" w14:paraId="4814EC2F" w14:textId="77777777" w:rsidTr="00AC289E">
        <w:trPr>
          <w:tblHeader/>
        </w:trPr>
        <w:tc>
          <w:tcPr>
            <w:tcW w:w="1970" w:type="dxa"/>
            <w:tcBorders>
              <w:top w:val="single" w:sz="4" w:space="0" w:color="auto"/>
              <w:bottom w:val="single" w:sz="12" w:space="0" w:color="auto"/>
            </w:tcBorders>
            <w:vAlign w:val="bottom"/>
          </w:tcPr>
          <w:p w14:paraId="59949A62" w14:textId="77777777" w:rsidR="00AC289E" w:rsidRPr="00A81E77" w:rsidRDefault="00AC289E" w:rsidP="00AC289E">
            <w:pPr>
              <w:spacing w:before="81" w:after="81" w:line="160" w:lineRule="exact"/>
              <w:ind w:right="40"/>
              <w:jc w:val="both"/>
              <w:rPr>
                <w:i/>
                <w:sz w:val="14"/>
                <w:lang w:val="en-GB"/>
              </w:rPr>
            </w:pPr>
            <w:r w:rsidRPr="00A81E77">
              <w:rPr>
                <w:i/>
                <w:sz w:val="14"/>
                <w:lang w:val="en-GB"/>
              </w:rPr>
              <w:t>2023 (actual)</w:t>
            </w:r>
          </w:p>
        </w:tc>
        <w:tc>
          <w:tcPr>
            <w:tcW w:w="1970" w:type="dxa"/>
            <w:tcBorders>
              <w:top w:val="single" w:sz="4" w:space="0" w:color="auto"/>
              <w:bottom w:val="single" w:sz="12" w:space="0" w:color="auto"/>
            </w:tcBorders>
            <w:vAlign w:val="bottom"/>
          </w:tcPr>
          <w:p w14:paraId="34F3961E" w14:textId="77777777" w:rsidR="00AC289E" w:rsidRPr="00A81E77" w:rsidRDefault="00AC289E" w:rsidP="00AC289E">
            <w:pPr>
              <w:spacing w:before="81" w:after="81" w:line="160" w:lineRule="exact"/>
              <w:ind w:left="144" w:right="40"/>
              <w:rPr>
                <w:i/>
                <w:sz w:val="14"/>
                <w:lang w:val="en-GB"/>
              </w:rPr>
            </w:pPr>
            <w:r w:rsidRPr="00A81E7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7FD2C1AE" w14:textId="77777777" w:rsidR="00AC289E" w:rsidRPr="00A81E77" w:rsidRDefault="00AC289E" w:rsidP="00AC289E">
            <w:pPr>
              <w:spacing w:before="81" w:after="81" w:line="160" w:lineRule="exact"/>
              <w:ind w:left="144" w:right="40"/>
              <w:rPr>
                <w:i/>
                <w:sz w:val="14"/>
                <w:lang w:val="en-GB"/>
              </w:rPr>
            </w:pPr>
            <w:r w:rsidRPr="00A81E7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535D26AC" w14:textId="77777777" w:rsidR="00AC289E" w:rsidRPr="00A81E77" w:rsidRDefault="00AC289E" w:rsidP="00AC289E">
            <w:pPr>
              <w:spacing w:before="81" w:after="81" w:line="160" w:lineRule="exact"/>
              <w:ind w:left="144" w:right="40"/>
              <w:rPr>
                <w:i/>
                <w:sz w:val="14"/>
                <w:lang w:val="en-GB"/>
              </w:rPr>
            </w:pPr>
            <w:r w:rsidRPr="00A81E77">
              <w:rPr>
                <w:i/>
                <w:sz w:val="14"/>
                <w:lang w:val="en-GB"/>
              </w:rPr>
              <w:t>2026 (planned)</w:t>
            </w:r>
          </w:p>
        </w:tc>
        <w:tc>
          <w:tcPr>
            <w:tcW w:w="1970" w:type="dxa"/>
            <w:tcBorders>
              <w:top w:val="single" w:sz="4" w:space="0" w:color="auto"/>
              <w:bottom w:val="single" w:sz="12" w:space="0" w:color="auto"/>
            </w:tcBorders>
            <w:vAlign w:val="bottom"/>
          </w:tcPr>
          <w:p w14:paraId="37A17511" w14:textId="77777777" w:rsidR="00AC289E" w:rsidRPr="00A81E77" w:rsidRDefault="00AC289E" w:rsidP="00AC289E">
            <w:pPr>
              <w:spacing w:before="81" w:after="81" w:line="160" w:lineRule="exact"/>
              <w:ind w:left="144" w:right="40"/>
              <w:rPr>
                <w:i/>
                <w:sz w:val="14"/>
                <w:lang w:val="en-GB"/>
              </w:rPr>
            </w:pPr>
            <w:r w:rsidRPr="00A81E77">
              <w:rPr>
                <w:i/>
                <w:sz w:val="14"/>
                <w:lang w:val="en-GB"/>
              </w:rPr>
              <w:t>2027 (planned)</w:t>
            </w:r>
          </w:p>
        </w:tc>
      </w:tr>
      <w:tr w:rsidR="00AC289E" w:rsidRPr="00A81E77" w14:paraId="0E96A298" w14:textId="77777777" w:rsidTr="00AC289E">
        <w:trPr>
          <w:trHeight w:hRule="exact" w:val="115"/>
          <w:tblHeader/>
        </w:trPr>
        <w:tc>
          <w:tcPr>
            <w:tcW w:w="1970" w:type="dxa"/>
            <w:tcBorders>
              <w:top w:val="single" w:sz="12" w:space="0" w:color="auto"/>
            </w:tcBorders>
            <w:vAlign w:val="bottom"/>
          </w:tcPr>
          <w:p w14:paraId="194EFA18" w14:textId="77777777" w:rsidR="00AC289E" w:rsidRPr="00A81E77" w:rsidRDefault="00AC289E" w:rsidP="00AC289E">
            <w:pPr>
              <w:spacing w:before="40" w:after="120"/>
              <w:ind w:right="40"/>
              <w:jc w:val="both"/>
              <w:rPr>
                <w:lang w:val="en-GB"/>
              </w:rPr>
            </w:pPr>
          </w:p>
        </w:tc>
        <w:tc>
          <w:tcPr>
            <w:tcW w:w="1970" w:type="dxa"/>
            <w:tcBorders>
              <w:top w:val="single" w:sz="12" w:space="0" w:color="auto"/>
            </w:tcBorders>
            <w:vAlign w:val="bottom"/>
          </w:tcPr>
          <w:p w14:paraId="05DD2E75" w14:textId="77777777" w:rsidR="00AC289E" w:rsidRPr="00A81E77" w:rsidRDefault="00AC289E" w:rsidP="00AC289E">
            <w:pPr>
              <w:spacing w:before="40" w:after="120"/>
              <w:ind w:left="144" w:right="40"/>
              <w:rPr>
                <w:lang w:val="en-GB"/>
              </w:rPr>
            </w:pPr>
          </w:p>
        </w:tc>
        <w:tc>
          <w:tcPr>
            <w:tcW w:w="1970" w:type="dxa"/>
            <w:tcBorders>
              <w:top w:val="single" w:sz="12" w:space="0" w:color="auto"/>
              <w:right w:val="double" w:sz="12" w:space="0" w:color="auto"/>
            </w:tcBorders>
            <w:vAlign w:val="bottom"/>
          </w:tcPr>
          <w:p w14:paraId="114BF9C6" w14:textId="77777777" w:rsidR="00AC289E" w:rsidRPr="00A81E77" w:rsidRDefault="00AC289E" w:rsidP="00AC289E">
            <w:pPr>
              <w:spacing w:before="40" w:after="120"/>
              <w:ind w:left="144" w:right="40"/>
              <w:rPr>
                <w:lang w:val="en-GB"/>
              </w:rPr>
            </w:pPr>
          </w:p>
        </w:tc>
        <w:tc>
          <w:tcPr>
            <w:tcW w:w="1970" w:type="dxa"/>
            <w:tcBorders>
              <w:top w:val="single" w:sz="12" w:space="0" w:color="auto"/>
              <w:left w:val="double" w:sz="12" w:space="0" w:color="auto"/>
            </w:tcBorders>
            <w:vAlign w:val="bottom"/>
          </w:tcPr>
          <w:p w14:paraId="2AB9EE68" w14:textId="77777777" w:rsidR="00AC289E" w:rsidRPr="00A81E77" w:rsidRDefault="00AC289E" w:rsidP="00AC289E">
            <w:pPr>
              <w:spacing w:before="40" w:after="120"/>
              <w:ind w:left="144" w:right="40"/>
              <w:rPr>
                <w:lang w:val="en-GB"/>
              </w:rPr>
            </w:pPr>
          </w:p>
        </w:tc>
        <w:tc>
          <w:tcPr>
            <w:tcW w:w="1970" w:type="dxa"/>
            <w:tcBorders>
              <w:top w:val="single" w:sz="12" w:space="0" w:color="auto"/>
            </w:tcBorders>
            <w:vAlign w:val="bottom"/>
          </w:tcPr>
          <w:p w14:paraId="39FBDE94" w14:textId="77777777" w:rsidR="00AC289E" w:rsidRPr="00A81E77" w:rsidRDefault="00AC289E" w:rsidP="00AC289E">
            <w:pPr>
              <w:spacing w:before="40" w:after="120"/>
              <w:ind w:left="144" w:right="40"/>
              <w:rPr>
                <w:lang w:val="en-GB"/>
              </w:rPr>
            </w:pPr>
          </w:p>
        </w:tc>
      </w:tr>
      <w:tr w:rsidR="00AC289E" w:rsidRPr="00C67FDE" w14:paraId="133CA25F" w14:textId="77777777" w:rsidTr="00AC289E">
        <w:trPr>
          <w:tblHeader/>
        </w:trPr>
        <w:tc>
          <w:tcPr>
            <w:tcW w:w="1970" w:type="dxa"/>
            <w:tcBorders>
              <w:bottom w:val="single" w:sz="12" w:space="0" w:color="auto"/>
            </w:tcBorders>
          </w:tcPr>
          <w:p w14:paraId="65B5AD33" w14:textId="77777777" w:rsidR="00AC289E" w:rsidRPr="00A81E77" w:rsidRDefault="00AC289E" w:rsidP="00B310BC">
            <w:pPr>
              <w:tabs>
                <w:tab w:val="left" w:pos="288"/>
                <w:tab w:val="left" w:pos="576"/>
                <w:tab w:val="left" w:pos="864"/>
                <w:tab w:val="left" w:pos="1152"/>
              </w:tabs>
              <w:spacing w:before="40" w:after="120"/>
              <w:ind w:right="40"/>
              <w:rPr>
                <w:lang w:val="en-GB"/>
              </w:rPr>
            </w:pPr>
            <w:r w:rsidRPr="00A81E77">
              <w:rPr>
                <w:lang w:val="en-GB"/>
              </w:rPr>
              <w:t>Approximately 10,000 end users (staff and public globally) participated in the Career Tips Thursday series</w:t>
            </w:r>
          </w:p>
        </w:tc>
        <w:tc>
          <w:tcPr>
            <w:tcW w:w="1970" w:type="dxa"/>
            <w:tcBorders>
              <w:bottom w:val="single" w:sz="12" w:space="0" w:color="auto"/>
            </w:tcBorders>
          </w:tcPr>
          <w:p w14:paraId="05C26D79" w14:textId="77777777" w:rsidR="00AC289E" w:rsidRPr="00A81E77" w:rsidRDefault="00AC289E" w:rsidP="00AC289E">
            <w:pPr>
              <w:tabs>
                <w:tab w:val="left" w:pos="288"/>
                <w:tab w:val="left" w:pos="576"/>
                <w:tab w:val="left" w:pos="864"/>
                <w:tab w:val="left" w:pos="1152"/>
              </w:tabs>
              <w:spacing w:before="40" w:after="120"/>
              <w:ind w:left="144" w:right="40"/>
              <w:rPr>
                <w:lang w:val="en-GB"/>
              </w:rPr>
            </w:pPr>
            <w:r w:rsidRPr="00A81E77">
              <w:rPr>
                <w:lang w:val="en-GB"/>
              </w:rPr>
              <w:t>20 per cent increase in end-users participating in the Career Tips Thursday series, and award received</w:t>
            </w:r>
          </w:p>
        </w:tc>
        <w:tc>
          <w:tcPr>
            <w:tcW w:w="1970" w:type="dxa"/>
            <w:tcBorders>
              <w:bottom w:val="single" w:sz="12" w:space="0" w:color="auto"/>
              <w:right w:val="double" w:sz="12" w:space="0" w:color="auto"/>
            </w:tcBorders>
          </w:tcPr>
          <w:p w14:paraId="0EEE7CAC" w14:textId="43847CA5" w:rsidR="00AC289E" w:rsidRPr="00A81E77" w:rsidRDefault="00AC289E" w:rsidP="00AC289E">
            <w:pPr>
              <w:tabs>
                <w:tab w:val="left" w:pos="288"/>
                <w:tab w:val="left" w:pos="576"/>
                <w:tab w:val="left" w:pos="864"/>
                <w:tab w:val="left" w:pos="1152"/>
              </w:tabs>
              <w:spacing w:before="40" w:after="120"/>
              <w:ind w:left="144" w:right="40"/>
              <w:rPr>
                <w:lang w:val="en-GB"/>
              </w:rPr>
            </w:pPr>
            <w:r w:rsidRPr="00A81E77">
              <w:rPr>
                <w:lang w:val="en-GB"/>
              </w:rPr>
              <w:t>Staff had access to 9 Career Tips Thursday sessions and 45 sessions on career development as part of the inter-agency Career Development Week, as well as 7 sessions on career transition to support those staff transitioning out of the Organization</w:t>
            </w:r>
          </w:p>
        </w:tc>
        <w:tc>
          <w:tcPr>
            <w:tcW w:w="1970" w:type="dxa"/>
            <w:tcBorders>
              <w:left w:val="double" w:sz="12" w:space="0" w:color="auto"/>
              <w:bottom w:val="single" w:sz="12" w:space="0" w:color="auto"/>
            </w:tcBorders>
          </w:tcPr>
          <w:p w14:paraId="6E31916C" w14:textId="77777777" w:rsidR="00AC289E" w:rsidRPr="00A81E77" w:rsidRDefault="00AC289E" w:rsidP="00AC289E">
            <w:pPr>
              <w:tabs>
                <w:tab w:val="left" w:pos="288"/>
                <w:tab w:val="left" w:pos="576"/>
                <w:tab w:val="left" w:pos="864"/>
                <w:tab w:val="left" w:pos="1152"/>
              </w:tabs>
              <w:spacing w:before="40" w:after="120"/>
              <w:ind w:left="144" w:right="40"/>
              <w:rPr>
                <w:lang w:val="en-GB"/>
              </w:rPr>
            </w:pPr>
            <w:r w:rsidRPr="00A81E77">
              <w:rPr>
                <w:lang w:val="en-GB"/>
              </w:rPr>
              <w:t>Young and external applicants actively use resources on United Nations career development</w:t>
            </w:r>
          </w:p>
        </w:tc>
        <w:tc>
          <w:tcPr>
            <w:tcW w:w="1970" w:type="dxa"/>
            <w:tcBorders>
              <w:bottom w:val="single" w:sz="12" w:space="0" w:color="auto"/>
            </w:tcBorders>
          </w:tcPr>
          <w:p w14:paraId="7EA4CC40" w14:textId="77777777" w:rsidR="00AC289E" w:rsidRPr="00A81E77" w:rsidRDefault="00AC289E" w:rsidP="00AC289E">
            <w:pPr>
              <w:tabs>
                <w:tab w:val="left" w:pos="288"/>
                <w:tab w:val="left" w:pos="576"/>
                <w:tab w:val="left" w:pos="864"/>
                <w:tab w:val="left" w:pos="1152"/>
              </w:tabs>
              <w:spacing w:before="40" w:after="120"/>
              <w:ind w:left="144" w:right="40"/>
              <w:rPr>
                <w:lang w:val="en-GB"/>
              </w:rPr>
            </w:pPr>
            <w:r w:rsidRPr="00A81E77">
              <w:rPr>
                <w:lang w:val="en-GB"/>
              </w:rPr>
              <w:t xml:space="preserve">Staff and external applicants have access to a dedicated social media page which shares career development materials such as Career Tips Thursday sessions </w:t>
            </w:r>
          </w:p>
        </w:tc>
      </w:tr>
    </w:tbl>
    <w:p w14:paraId="71258AF3" w14:textId="77777777" w:rsidR="004E1EE4" w:rsidRPr="00A81E77" w:rsidRDefault="004E1EE4" w:rsidP="00AC289E">
      <w:pPr>
        <w:pStyle w:val="SingleTxt"/>
        <w:spacing w:after="0" w:line="120" w:lineRule="exact"/>
        <w:rPr>
          <w:sz w:val="10"/>
          <w:lang w:val="en-GB"/>
        </w:rPr>
      </w:pPr>
    </w:p>
    <w:p w14:paraId="5234031A" w14:textId="77777777" w:rsidR="00AC289E" w:rsidRPr="00A81E77" w:rsidRDefault="00AC289E" w:rsidP="00AC289E">
      <w:pPr>
        <w:pStyle w:val="SingleTxt"/>
        <w:spacing w:after="0" w:line="120" w:lineRule="exact"/>
        <w:rPr>
          <w:sz w:val="10"/>
          <w:lang w:val="en-GB"/>
        </w:rPr>
      </w:pPr>
    </w:p>
    <w:p w14:paraId="5BC191AF" w14:textId="77777777" w:rsidR="004E1EE4" w:rsidRPr="00A81E77" w:rsidRDefault="004E1EE4" w:rsidP="00AC28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Result 2: expanded youth engagement and intergenerational dialogue</w:t>
      </w:r>
    </w:p>
    <w:p w14:paraId="2BFECCDA" w14:textId="77777777" w:rsidR="004E1EE4" w:rsidRPr="00A81E77" w:rsidRDefault="004E1EE4" w:rsidP="00AC289E">
      <w:pPr>
        <w:pStyle w:val="SingleTxt"/>
        <w:spacing w:after="0" w:line="120" w:lineRule="exact"/>
        <w:rPr>
          <w:sz w:val="10"/>
          <w:lang w:val="en-GB"/>
        </w:rPr>
      </w:pPr>
    </w:p>
    <w:p w14:paraId="69059EB6" w14:textId="698889F7" w:rsidR="004E1EE4" w:rsidRPr="00A81E77" w:rsidRDefault="00AC289E" w:rsidP="00AC28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r>
      <w:r w:rsidR="004E1EE4" w:rsidRPr="00A81E77">
        <w:rPr>
          <w:lang w:val="en-GB"/>
        </w:rPr>
        <w:t>Programme performance in 2025 and target for 2027</w:t>
      </w:r>
    </w:p>
    <w:p w14:paraId="17A68BF4" w14:textId="77777777" w:rsidR="004E1EE4" w:rsidRPr="00A81E77" w:rsidRDefault="004E1EE4" w:rsidP="00AC289E">
      <w:pPr>
        <w:pStyle w:val="SingleTxt"/>
        <w:spacing w:after="0" w:line="120" w:lineRule="exact"/>
        <w:rPr>
          <w:sz w:val="10"/>
          <w:lang w:val="en-GB"/>
        </w:rPr>
      </w:pPr>
    </w:p>
    <w:p w14:paraId="0C5596E3" w14:textId="77777777" w:rsidR="003055C2"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29E.37</w:t>
      </w:r>
      <w:r w:rsidRPr="00A81E77">
        <w:rPr>
          <w:lang w:val="en-GB"/>
        </w:rPr>
        <w:tab/>
        <w:t>The subprogramme’s work contributed to 28 per cent of interns who received and accepted an offer being from underrepresented countries, which exceeded the target of 27 per cent.</w:t>
      </w:r>
      <w:r w:rsidR="003055C2" w:rsidRPr="00A81E77">
        <w:rPr>
          <w:lang w:val="en-GB"/>
        </w:rPr>
        <w:t xml:space="preserve"> </w:t>
      </w:r>
    </w:p>
    <w:p w14:paraId="0945B27E" w14:textId="4A8A30E2"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29E.38</w:t>
      </w:r>
      <w:r w:rsidRPr="00A81E77">
        <w:rPr>
          <w:lang w:val="en-GB"/>
        </w:rPr>
        <w:tab/>
        <w:t>Progress towards the objective and the target for 2027 are presented in the performance measure below (see figure 29E.I).</w:t>
      </w:r>
    </w:p>
    <w:p w14:paraId="51DD51AE" w14:textId="499A6C85" w:rsidR="00AC289E" w:rsidRPr="00A81E77" w:rsidRDefault="00AC289E" w:rsidP="00C82B4D">
      <w:pPr>
        <w:suppressAutoHyphens w:val="0"/>
        <w:spacing w:line="120" w:lineRule="exact"/>
        <w:rPr>
          <w:sz w:val="10"/>
          <w:lang w:val="en-GB"/>
        </w:rPr>
      </w:pPr>
    </w:p>
    <w:p w14:paraId="32936C1C" w14:textId="77777777" w:rsidR="004E1EE4" w:rsidRPr="00A81E77" w:rsidRDefault="004E1EE4" w:rsidP="00AC28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Figure 29E.I</w:t>
      </w:r>
    </w:p>
    <w:p w14:paraId="5CA7373A" w14:textId="77E7B543" w:rsidR="004E1EE4" w:rsidRPr="00A81E77" w:rsidRDefault="004E1EE4" w:rsidP="00AC28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lang w:val="en-GB"/>
        </w:rPr>
      </w:pPr>
      <w:r w:rsidRPr="00A81E77">
        <w:rPr>
          <w:lang w:val="en-GB"/>
        </w:rPr>
        <w:t>Performance measure: percentage of interns from unrepresented and underrepresented countries (annual)</w:t>
      </w:r>
    </w:p>
    <w:p w14:paraId="15FE89BC" w14:textId="3116E2B1" w:rsidR="004E1EE4" w:rsidRPr="00A81E77" w:rsidRDefault="004E1EE4" w:rsidP="00AC28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B83797" w14:textId="56037D5C" w:rsidR="00AC289E" w:rsidRPr="00A81E77" w:rsidRDefault="00C82B4D" w:rsidP="00AC28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81E77">
        <w:rPr>
          <w:b/>
          <w:noProof/>
          <w:u w:val="single"/>
          <w:lang w:val="en-GB"/>
        </w:rPr>
        <w:drawing>
          <wp:anchor distT="0" distB="0" distL="114300" distR="114300" simplePos="0" relativeHeight="251660288" behindDoc="0" locked="0" layoutInCell="1" allowOverlap="1" wp14:anchorId="79B734C2" wp14:editId="6589C60C">
            <wp:simplePos x="0" y="0"/>
            <wp:positionH relativeFrom="column">
              <wp:posOffset>0</wp:posOffset>
            </wp:positionH>
            <wp:positionV relativeFrom="paragraph">
              <wp:posOffset>83449</wp:posOffset>
            </wp:positionV>
            <wp:extent cx="6235700" cy="2233930"/>
            <wp:effectExtent l="0" t="0" r="0" b="0"/>
            <wp:wrapTopAndBottom/>
            <wp:docPr id="237728853" name="Chart 237728853"/>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margin">
              <wp14:pctWidth>0</wp14:pctWidth>
            </wp14:sizeRelH>
            <wp14:sizeRelV relativeFrom="margin">
              <wp14:pctHeight>0</wp14:pctHeight>
            </wp14:sizeRelV>
          </wp:anchor>
        </w:drawing>
      </w:r>
    </w:p>
    <w:p w14:paraId="1002DB7F" w14:textId="23DD213D" w:rsidR="004E1EE4" w:rsidRPr="00A81E77" w:rsidRDefault="004E1EE4" w:rsidP="00677013">
      <w:pPr>
        <w:pStyle w:val="SingleTxt"/>
        <w:spacing w:after="0" w:line="120" w:lineRule="exact"/>
        <w:rPr>
          <w:sz w:val="10"/>
          <w:lang w:val="en-GB"/>
        </w:rPr>
      </w:pPr>
    </w:p>
    <w:p w14:paraId="752647C5" w14:textId="77777777" w:rsidR="00677013" w:rsidRPr="00A81E77" w:rsidRDefault="00677013" w:rsidP="00677013">
      <w:pPr>
        <w:pStyle w:val="SingleTxt"/>
        <w:spacing w:after="0" w:line="120" w:lineRule="exact"/>
        <w:rPr>
          <w:sz w:val="10"/>
          <w:lang w:val="en-GB"/>
        </w:rPr>
      </w:pPr>
    </w:p>
    <w:p w14:paraId="3E153DD0" w14:textId="1D4C01D7" w:rsidR="004E1EE4" w:rsidRPr="00A81E77" w:rsidRDefault="00677013" w:rsidP="006770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A81E77">
        <w:rPr>
          <w:lang w:val="en-GB"/>
        </w:rPr>
        <w:tab/>
      </w:r>
      <w:r w:rsidRPr="00A81E77">
        <w:rPr>
          <w:lang w:val="en-GB"/>
        </w:rPr>
        <w:tab/>
      </w:r>
      <w:r w:rsidR="004E1EE4" w:rsidRPr="00A81E77">
        <w:rPr>
          <w:lang w:val="en-GB"/>
        </w:rPr>
        <w:t>Result 3: improved workforce support and organizational readiness through transitions</w:t>
      </w:r>
    </w:p>
    <w:p w14:paraId="020DEA50" w14:textId="77777777" w:rsidR="00677013" w:rsidRPr="00A81E77" w:rsidRDefault="00677013" w:rsidP="00677013">
      <w:pPr>
        <w:pStyle w:val="SingleTxt"/>
        <w:spacing w:after="0" w:line="120" w:lineRule="exact"/>
        <w:rPr>
          <w:sz w:val="10"/>
          <w:lang w:val="en-GB"/>
        </w:rPr>
      </w:pPr>
    </w:p>
    <w:p w14:paraId="4FF11DC4" w14:textId="0A7444CA" w:rsidR="004E1EE4" w:rsidRPr="00A81E77" w:rsidRDefault="00677013" w:rsidP="006770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r>
      <w:r w:rsidR="004E1EE4" w:rsidRPr="00A81E77">
        <w:rPr>
          <w:lang w:val="en-GB"/>
        </w:rPr>
        <w:t>Proposed programme plan for 2027</w:t>
      </w:r>
    </w:p>
    <w:p w14:paraId="1FDE1F34" w14:textId="77777777" w:rsidR="00677013" w:rsidRPr="00A81E77" w:rsidRDefault="00677013" w:rsidP="00677013">
      <w:pPr>
        <w:pStyle w:val="SingleTxt"/>
        <w:spacing w:after="0" w:line="120" w:lineRule="exact"/>
        <w:rPr>
          <w:sz w:val="10"/>
          <w:lang w:val="en-GB"/>
        </w:rPr>
      </w:pPr>
    </w:p>
    <w:p w14:paraId="700FD3CC" w14:textId="04CAA3EA" w:rsidR="004E1EE4" w:rsidRPr="00A81E77" w:rsidRDefault="00677013" w:rsidP="00250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A81E77">
        <w:rPr>
          <w:lang w:val="en-GB"/>
        </w:rPr>
        <w:tab/>
      </w:r>
      <w:r w:rsidR="004E1EE4" w:rsidRPr="00A81E77">
        <w:rPr>
          <w:lang w:val="en-GB"/>
        </w:rPr>
        <w:t>29E.39</w:t>
      </w:r>
      <w:r w:rsidR="004E1EE4" w:rsidRPr="00A81E77">
        <w:rPr>
          <w:lang w:val="en-GB"/>
        </w:rPr>
        <w:tab/>
        <w:t>In the context of continued organizational changes, client entities have faced increasing complexity when navigating human resource processes. To respond to clients’ needs, among other initiatives, the subprogramme designated human resource business partners for each client entity to support collaboration and responsiveness.</w:t>
      </w:r>
    </w:p>
    <w:p w14:paraId="0C3F1E84" w14:textId="77777777" w:rsidR="00677013" w:rsidRPr="00A81E77" w:rsidRDefault="00677013" w:rsidP="00677013">
      <w:pPr>
        <w:pStyle w:val="SingleTxt"/>
        <w:spacing w:after="0" w:line="120" w:lineRule="exact"/>
        <w:rPr>
          <w:sz w:val="10"/>
          <w:lang w:val="en-GB"/>
        </w:rPr>
      </w:pPr>
    </w:p>
    <w:p w14:paraId="2A3D3305" w14:textId="5BB2F4A4" w:rsidR="004E1EE4" w:rsidRPr="00A81E77" w:rsidRDefault="00677013" w:rsidP="0067701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r>
      <w:r w:rsidR="004E1EE4" w:rsidRPr="00A81E77">
        <w:rPr>
          <w:lang w:val="en-GB"/>
        </w:rPr>
        <w:t>Lessons learned and planned change</w:t>
      </w:r>
    </w:p>
    <w:p w14:paraId="31F8CB7B" w14:textId="77777777" w:rsidR="00677013" w:rsidRPr="00A81E77" w:rsidRDefault="00677013" w:rsidP="00677013">
      <w:pPr>
        <w:pStyle w:val="SingleTxt"/>
        <w:spacing w:after="0" w:line="120" w:lineRule="exact"/>
        <w:rPr>
          <w:sz w:val="10"/>
          <w:lang w:val="en-GB"/>
        </w:rPr>
      </w:pPr>
    </w:p>
    <w:p w14:paraId="08DB0EAD" w14:textId="78418D03" w:rsidR="004E1EE4" w:rsidRPr="00A81E77" w:rsidRDefault="00677013" w:rsidP="00250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A81E77">
        <w:rPr>
          <w:lang w:val="en-GB"/>
        </w:rPr>
        <w:tab/>
      </w:r>
      <w:r w:rsidR="004E1EE4" w:rsidRPr="00A81E77">
        <w:rPr>
          <w:lang w:val="en-GB"/>
        </w:rPr>
        <w:t>29E.40</w:t>
      </w:r>
      <w:r w:rsidR="004E1EE4" w:rsidRPr="00A81E77">
        <w:rPr>
          <w:lang w:val="en-GB"/>
        </w:rPr>
        <w:tab/>
        <w:t xml:space="preserve">The lesson for the subprogramme was that structured advisory services and early involvement of human resource business partners effectively support mandate delivery and staff well-being during periods of transition. In applying the lesson, the subprogramme will establish dedicated human resources business advisory services to provide structured support to clients, managers and staff. This will include guidance on change management, clarification of roles and responsibilities, and coordinated engagement with global human resources service providers. </w:t>
      </w:r>
    </w:p>
    <w:p w14:paraId="56CEBDBD" w14:textId="4C31E72E" w:rsidR="004E1EE4" w:rsidRPr="00A81E77" w:rsidRDefault="004E1EE4" w:rsidP="00250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00" w:line="230" w:lineRule="exact"/>
        <w:ind w:left="1267" w:hanging="1267"/>
        <w:jc w:val="both"/>
        <w:rPr>
          <w:lang w:val="en-GB"/>
        </w:rPr>
      </w:pPr>
      <w:r w:rsidRPr="00A81E77">
        <w:rPr>
          <w:lang w:val="en-GB"/>
        </w:rPr>
        <w:tab/>
        <w:t>29E.41</w:t>
      </w:r>
      <w:r w:rsidRPr="00A81E77">
        <w:rPr>
          <w:lang w:val="en-GB"/>
        </w:rPr>
        <w:tab/>
      </w:r>
      <w:r w:rsidRPr="0019481C">
        <w:rPr>
          <w:spacing w:val="0"/>
          <w:w w:val="102"/>
          <w:lang w:val="en-GB"/>
        </w:rPr>
        <w:t>Expected progress towards the objective is presented in the performance measure below (see table</w:t>
      </w:r>
      <w:r w:rsidR="0019481C">
        <w:rPr>
          <w:spacing w:val="0"/>
          <w:w w:val="102"/>
          <w:lang w:val="en-GB"/>
        </w:rPr>
        <w:t xml:space="preserve"> </w:t>
      </w:r>
      <w:r w:rsidRPr="0019481C">
        <w:rPr>
          <w:spacing w:val="0"/>
          <w:w w:val="102"/>
          <w:lang w:val="en-GB"/>
        </w:rPr>
        <w:t>29E.9</w:t>
      </w:r>
      <w:r w:rsidR="0019481C" w:rsidRPr="0019481C">
        <w:rPr>
          <w:spacing w:val="0"/>
          <w:w w:val="102"/>
          <w:lang w:val="en-GB"/>
        </w:rPr>
        <w:t>)</w:t>
      </w:r>
      <w:r w:rsidRPr="0019481C">
        <w:rPr>
          <w:spacing w:val="0"/>
          <w:w w:val="102"/>
          <w:lang w:val="en-GB"/>
        </w:rPr>
        <w:t>.</w:t>
      </w:r>
    </w:p>
    <w:p w14:paraId="4DAAC12A" w14:textId="77777777" w:rsidR="00677013" w:rsidRPr="00A81E77" w:rsidRDefault="00677013" w:rsidP="00677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51F305" w14:textId="77777777" w:rsidR="004E1EE4" w:rsidRPr="00A81E77" w:rsidRDefault="004E1EE4" w:rsidP="006770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Table 29E.9</w:t>
      </w:r>
    </w:p>
    <w:p w14:paraId="66E4EE37" w14:textId="77777777" w:rsidR="004E1EE4" w:rsidRPr="00A81E77" w:rsidRDefault="004E1EE4" w:rsidP="006770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Performance measure</w:t>
      </w:r>
    </w:p>
    <w:p w14:paraId="3B9B1675" w14:textId="77777777" w:rsidR="00677013" w:rsidRPr="00A81E77" w:rsidRDefault="00677013" w:rsidP="009C678E">
      <w:pPr>
        <w:spacing w:line="100" w:lineRule="exact"/>
        <w:rPr>
          <w:sz w:val="10"/>
          <w:lang w:val="en-GB"/>
        </w:rPr>
      </w:pPr>
    </w:p>
    <w:p w14:paraId="2EEB338C" w14:textId="77777777" w:rsidR="00677013" w:rsidRPr="00A81E77" w:rsidRDefault="00677013" w:rsidP="009C678E">
      <w:pPr>
        <w:spacing w:line="10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677013" w:rsidRPr="00A81E77" w14:paraId="4F0C3F9F" w14:textId="77777777" w:rsidTr="00677013">
        <w:trPr>
          <w:tblHeader/>
        </w:trPr>
        <w:tc>
          <w:tcPr>
            <w:tcW w:w="1970" w:type="dxa"/>
            <w:tcBorders>
              <w:top w:val="single" w:sz="4" w:space="0" w:color="auto"/>
              <w:bottom w:val="single" w:sz="12" w:space="0" w:color="auto"/>
            </w:tcBorders>
            <w:vAlign w:val="bottom"/>
          </w:tcPr>
          <w:p w14:paraId="24699393" w14:textId="77777777" w:rsidR="00677013" w:rsidRPr="00A81E77" w:rsidRDefault="00677013" w:rsidP="00677013">
            <w:pPr>
              <w:spacing w:before="81" w:after="81" w:line="160" w:lineRule="exact"/>
              <w:ind w:right="40"/>
              <w:jc w:val="both"/>
              <w:rPr>
                <w:i/>
                <w:sz w:val="14"/>
                <w:lang w:val="en-GB"/>
              </w:rPr>
            </w:pPr>
            <w:r w:rsidRPr="00A81E77">
              <w:rPr>
                <w:i/>
                <w:sz w:val="14"/>
                <w:lang w:val="en-GB"/>
              </w:rPr>
              <w:t>2023 (actual)</w:t>
            </w:r>
          </w:p>
        </w:tc>
        <w:tc>
          <w:tcPr>
            <w:tcW w:w="1970" w:type="dxa"/>
            <w:tcBorders>
              <w:top w:val="single" w:sz="4" w:space="0" w:color="auto"/>
              <w:bottom w:val="single" w:sz="12" w:space="0" w:color="auto"/>
            </w:tcBorders>
            <w:vAlign w:val="bottom"/>
          </w:tcPr>
          <w:p w14:paraId="014F3909" w14:textId="77777777" w:rsidR="00677013" w:rsidRPr="00A81E77" w:rsidRDefault="00677013" w:rsidP="00677013">
            <w:pPr>
              <w:spacing w:before="81" w:after="81" w:line="160" w:lineRule="exact"/>
              <w:ind w:left="144" w:right="40"/>
              <w:rPr>
                <w:i/>
                <w:sz w:val="14"/>
                <w:lang w:val="en-GB"/>
              </w:rPr>
            </w:pPr>
            <w:r w:rsidRPr="00A81E7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574BBE73" w14:textId="77777777" w:rsidR="00677013" w:rsidRPr="00A81E77" w:rsidRDefault="00677013" w:rsidP="00677013">
            <w:pPr>
              <w:spacing w:before="81" w:after="81" w:line="160" w:lineRule="exact"/>
              <w:ind w:left="144" w:right="40"/>
              <w:rPr>
                <w:i/>
                <w:sz w:val="14"/>
                <w:lang w:val="en-GB"/>
              </w:rPr>
            </w:pPr>
            <w:r w:rsidRPr="00A81E7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0FD613C1" w14:textId="77777777" w:rsidR="00677013" w:rsidRPr="00A81E77" w:rsidRDefault="00677013" w:rsidP="00677013">
            <w:pPr>
              <w:spacing w:before="81" w:after="81" w:line="160" w:lineRule="exact"/>
              <w:ind w:left="144" w:right="40"/>
              <w:rPr>
                <w:i/>
                <w:sz w:val="14"/>
                <w:lang w:val="en-GB"/>
              </w:rPr>
            </w:pPr>
            <w:r w:rsidRPr="00A81E77">
              <w:rPr>
                <w:i/>
                <w:sz w:val="14"/>
                <w:lang w:val="en-GB"/>
              </w:rPr>
              <w:t>2026 (planned)</w:t>
            </w:r>
          </w:p>
        </w:tc>
        <w:tc>
          <w:tcPr>
            <w:tcW w:w="1970" w:type="dxa"/>
            <w:tcBorders>
              <w:top w:val="single" w:sz="4" w:space="0" w:color="auto"/>
              <w:bottom w:val="single" w:sz="12" w:space="0" w:color="auto"/>
            </w:tcBorders>
            <w:vAlign w:val="bottom"/>
          </w:tcPr>
          <w:p w14:paraId="22C0871E" w14:textId="77777777" w:rsidR="00677013" w:rsidRPr="00A81E77" w:rsidRDefault="00677013" w:rsidP="00677013">
            <w:pPr>
              <w:spacing w:before="81" w:after="81" w:line="160" w:lineRule="exact"/>
              <w:ind w:left="144" w:right="40"/>
              <w:rPr>
                <w:i/>
                <w:sz w:val="14"/>
                <w:lang w:val="en-GB"/>
              </w:rPr>
            </w:pPr>
            <w:r w:rsidRPr="00A81E77">
              <w:rPr>
                <w:i/>
                <w:sz w:val="14"/>
                <w:lang w:val="en-GB"/>
              </w:rPr>
              <w:t>2027 (planned)</w:t>
            </w:r>
          </w:p>
        </w:tc>
      </w:tr>
      <w:tr w:rsidR="00677013" w:rsidRPr="00A81E77" w14:paraId="1C4518E9" w14:textId="77777777" w:rsidTr="00677013">
        <w:trPr>
          <w:trHeight w:hRule="exact" w:val="115"/>
          <w:tblHeader/>
        </w:trPr>
        <w:tc>
          <w:tcPr>
            <w:tcW w:w="1970" w:type="dxa"/>
            <w:tcBorders>
              <w:top w:val="single" w:sz="12" w:space="0" w:color="auto"/>
            </w:tcBorders>
            <w:vAlign w:val="bottom"/>
          </w:tcPr>
          <w:p w14:paraId="422F7B8C" w14:textId="77777777" w:rsidR="00677013" w:rsidRPr="00A81E77" w:rsidRDefault="00677013" w:rsidP="00677013">
            <w:pPr>
              <w:spacing w:before="40" w:after="120"/>
              <w:ind w:right="40"/>
              <w:jc w:val="both"/>
              <w:rPr>
                <w:lang w:val="en-GB"/>
              </w:rPr>
            </w:pPr>
          </w:p>
        </w:tc>
        <w:tc>
          <w:tcPr>
            <w:tcW w:w="1970" w:type="dxa"/>
            <w:tcBorders>
              <w:top w:val="single" w:sz="12" w:space="0" w:color="auto"/>
            </w:tcBorders>
            <w:vAlign w:val="bottom"/>
          </w:tcPr>
          <w:p w14:paraId="32A371A4" w14:textId="77777777" w:rsidR="00677013" w:rsidRPr="00A81E77" w:rsidRDefault="00677013" w:rsidP="00677013">
            <w:pPr>
              <w:spacing w:before="40" w:after="120"/>
              <w:ind w:left="144" w:right="40"/>
              <w:rPr>
                <w:lang w:val="en-GB"/>
              </w:rPr>
            </w:pPr>
          </w:p>
        </w:tc>
        <w:tc>
          <w:tcPr>
            <w:tcW w:w="1970" w:type="dxa"/>
            <w:tcBorders>
              <w:top w:val="single" w:sz="12" w:space="0" w:color="auto"/>
              <w:right w:val="double" w:sz="12" w:space="0" w:color="auto"/>
            </w:tcBorders>
            <w:vAlign w:val="bottom"/>
          </w:tcPr>
          <w:p w14:paraId="434B7ADE" w14:textId="77777777" w:rsidR="00677013" w:rsidRPr="00A81E77" w:rsidRDefault="00677013" w:rsidP="00677013">
            <w:pPr>
              <w:spacing w:before="40" w:after="120"/>
              <w:ind w:left="144" w:right="40"/>
              <w:rPr>
                <w:lang w:val="en-GB"/>
              </w:rPr>
            </w:pPr>
          </w:p>
        </w:tc>
        <w:tc>
          <w:tcPr>
            <w:tcW w:w="1970" w:type="dxa"/>
            <w:tcBorders>
              <w:top w:val="single" w:sz="12" w:space="0" w:color="auto"/>
              <w:left w:val="double" w:sz="12" w:space="0" w:color="auto"/>
            </w:tcBorders>
            <w:vAlign w:val="bottom"/>
          </w:tcPr>
          <w:p w14:paraId="41B56BC4" w14:textId="77777777" w:rsidR="00677013" w:rsidRPr="00A81E77" w:rsidRDefault="00677013" w:rsidP="00677013">
            <w:pPr>
              <w:spacing w:before="40" w:after="120"/>
              <w:ind w:left="144" w:right="40"/>
              <w:rPr>
                <w:lang w:val="en-GB"/>
              </w:rPr>
            </w:pPr>
          </w:p>
        </w:tc>
        <w:tc>
          <w:tcPr>
            <w:tcW w:w="1970" w:type="dxa"/>
            <w:tcBorders>
              <w:top w:val="single" w:sz="12" w:space="0" w:color="auto"/>
            </w:tcBorders>
            <w:vAlign w:val="bottom"/>
          </w:tcPr>
          <w:p w14:paraId="67F4253A" w14:textId="77777777" w:rsidR="00677013" w:rsidRPr="00A81E77" w:rsidRDefault="00677013" w:rsidP="00677013">
            <w:pPr>
              <w:spacing w:before="40" w:after="120"/>
              <w:ind w:left="144" w:right="40"/>
              <w:rPr>
                <w:lang w:val="en-GB"/>
              </w:rPr>
            </w:pPr>
          </w:p>
        </w:tc>
      </w:tr>
      <w:tr w:rsidR="00677013" w:rsidRPr="00C67FDE" w14:paraId="25318B42" w14:textId="77777777" w:rsidTr="00677013">
        <w:tc>
          <w:tcPr>
            <w:tcW w:w="1970" w:type="dxa"/>
            <w:tcBorders>
              <w:bottom w:val="single" w:sz="12" w:space="0" w:color="auto"/>
            </w:tcBorders>
          </w:tcPr>
          <w:p w14:paraId="23F199AB" w14:textId="77777777" w:rsidR="00677013" w:rsidRPr="00A81E77" w:rsidRDefault="00677013" w:rsidP="00250677">
            <w:pPr>
              <w:tabs>
                <w:tab w:val="left" w:pos="288"/>
                <w:tab w:val="left" w:pos="576"/>
                <w:tab w:val="left" w:pos="864"/>
                <w:tab w:val="left" w:pos="1152"/>
              </w:tabs>
              <w:spacing w:before="40" w:after="120" w:line="230" w:lineRule="exact"/>
              <w:ind w:right="43"/>
              <w:jc w:val="both"/>
              <w:rPr>
                <w:lang w:val="en-GB"/>
              </w:rPr>
            </w:pPr>
            <w:r w:rsidRPr="00A81E77">
              <w:rPr>
                <w:lang w:val="en-GB"/>
              </w:rPr>
              <w:t>–</w:t>
            </w:r>
          </w:p>
        </w:tc>
        <w:tc>
          <w:tcPr>
            <w:tcW w:w="1970" w:type="dxa"/>
            <w:tcBorders>
              <w:bottom w:val="single" w:sz="12" w:space="0" w:color="auto"/>
            </w:tcBorders>
          </w:tcPr>
          <w:p w14:paraId="06A105F9" w14:textId="77777777" w:rsidR="00677013" w:rsidRPr="00A81E77" w:rsidRDefault="00677013" w:rsidP="00250677">
            <w:pPr>
              <w:tabs>
                <w:tab w:val="left" w:pos="288"/>
                <w:tab w:val="left" w:pos="576"/>
                <w:tab w:val="left" w:pos="864"/>
                <w:tab w:val="left" w:pos="1152"/>
              </w:tabs>
              <w:spacing w:before="40" w:after="120" w:line="230" w:lineRule="exact"/>
              <w:ind w:left="144" w:right="43"/>
              <w:rPr>
                <w:lang w:val="en-GB"/>
              </w:rPr>
            </w:pPr>
            <w:r w:rsidRPr="00A81E77">
              <w:rPr>
                <w:lang w:val="en-GB"/>
              </w:rPr>
              <w:t>–</w:t>
            </w:r>
          </w:p>
        </w:tc>
        <w:tc>
          <w:tcPr>
            <w:tcW w:w="1970" w:type="dxa"/>
            <w:tcBorders>
              <w:bottom w:val="single" w:sz="12" w:space="0" w:color="auto"/>
              <w:right w:val="double" w:sz="12" w:space="0" w:color="auto"/>
            </w:tcBorders>
          </w:tcPr>
          <w:p w14:paraId="6A6ED48E" w14:textId="77777777" w:rsidR="00677013" w:rsidRPr="00A81E77" w:rsidRDefault="00677013" w:rsidP="00250677">
            <w:pPr>
              <w:tabs>
                <w:tab w:val="left" w:pos="288"/>
                <w:tab w:val="left" w:pos="576"/>
                <w:tab w:val="left" w:pos="864"/>
                <w:tab w:val="left" w:pos="1152"/>
              </w:tabs>
              <w:spacing w:before="40" w:after="120" w:line="230" w:lineRule="exact"/>
              <w:ind w:left="144" w:right="43"/>
              <w:rPr>
                <w:lang w:val="en-GB"/>
              </w:rPr>
            </w:pPr>
            <w:r w:rsidRPr="00A81E77">
              <w:rPr>
                <w:lang w:val="en-GB"/>
              </w:rPr>
              <w:t xml:space="preserve">Clients access dedicated human resources partners for timely processing and issue resolution and improved client satisfaction </w:t>
            </w:r>
          </w:p>
        </w:tc>
        <w:tc>
          <w:tcPr>
            <w:tcW w:w="1970" w:type="dxa"/>
            <w:tcBorders>
              <w:left w:val="double" w:sz="12" w:space="0" w:color="auto"/>
              <w:bottom w:val="single" w:sz="12" w:space="0" w:color="auto"/>
            </w:tcBorders>
          </w:tcPr>
          <w:p w14:paraId="38DD4725" w14:textId="77777777" w:rsidR="00677013" w:rsidRPr="00A81E77" w:rsidRDefault="00677013" w:rsidP="00250677">
            <w:pPr>
              <w:tabs>
                <w:tab w:val="left" w:pos="288"/>
                <w:tab w:val="left" w:pos="576"/>
                <w:tab w:val="left" w:pos="864"/>
                <w:tab w:val="left" w:pos="1152"/>
              </w:tabs>
              <w:spacing w:before="40" w:after="120" w:line="230" w:lineRule="exact"/>
              <w:ind w:left="144" w:right="43"/>
              <w:rPr>
                <w:lang w:val="en-GB"/>
              </w:rPr>
            </w:pPr>
            <w:r w:rsidRPr="00A81E77">
              <w:rPr>
                <w:lang w:val="en-GB"/>
              </w:rPr>
              <w:t>Clients receive clear and targeted change management guidance and communications related to any new administrative arrangements</w:t>
            </w:r>
          </w:p>
        </w:tc>
        <w:tc>
          <w:tcPr>
            <w:tcW w:w="1970" w:type="dxa"/>
            <w:tcBorders>
              <w:bottom w:val="single" w:sz="12" w:space="0" w:color="auto"/>
            </w:tcBorders>
          </w:tcPr>
          <w:p w14:paraId="1BFF1E13" w14:textId="77777777" w:rsidR="00677013" w:rsidRPr="00A81E77" w:rsidRDefault="00677013" w:rsidP="00250677">
            <w:pPr>
              <w:tabs>
                <w:tab w:val="left" w:pos="288"/>
                <w:tab w:val="left" w:pos="576"/>
                <w:tab w:val="left" w:pos="864"/>
                <w:tab w:val="left" w:pos="1152"/>
              </w:tabs>
              <w:spacing w:before="40" w:after="120" w:line="230" w:lineRule="exact"/>
              <w:ind w:left="144" w:right="43"/>
              <w:rPr>
                <w:lang w:val="en-GB"/>
              </w:rPr>
            </w:pPr>
            <w:r w:rsidRPr="00A81E77">
              <w:rPr>
                <w:lang w:val="en-GB"/>
              </w:rPr>
              <w:t>Clients receive human resources advisory and change management guidance relating to the establishment of a common administrative platform in Geneva</w:t>
            </w:r>
          </w:p>
        </w:tc>
      </w:tr>
    </w:tbl>
    <w:p w14:paraId="10515576" w14:textId="77777777" w:rsidR="004E1EE4" w:rsidRPr="00A81E77" w:rsidRDefault="004E1EE4" w:rsidP="009C678E">
      <w:pPr>
        <w:pStyle w:val="SingleTxt"/>
        <w:spacing w:after="0" w:line="100" w:lineRule="exact"/>
        <w:rPr>
          <w:sz w:val="10"/>
          <w:lang w:val="en-GB"/>
        </w:rPr>
      </w:pPr>
    </w:p>
    <w:p w14:paraId="2A426F81" w14:textId="77777777" w:rsidR="00677013" w:rsidRDefault="00677013" w:rsidP="009C678E">
      <w:pPr>
        <w:pStyle w:val="SingleTxt"/>
        <w:spacing w:after="0" w:line="100" w:lineRule="exact"/>
        <w:rPr>
          <w:sz w:val="10"/>
          <w:lang w:val="en-GB"/>
        </w:rPr>
      </w:pPr>
    </w:p>
    <w:p w14:paraId="60BA78B6" w14:textId="77777777" w:rsidR="00A81E77" w:rsidRPr="00A81E77" w:rsidRDefault="00A81E77" w:rsidP="009C678E">
      <w:pPr>
        <w:pStyle w:val="SingleTxt"/>
        <w:spacing w:after="0" w:line="100" w:lineRule="exact"/>
        <w:rPr>
          <w:sz w:val="10"/>
          <w:lang w:val="en-GB"/>
        </w:rPr>
      </w:pPr>
    </w:p>
    <w:p w14:paraId="40885EE8" w14:textId="77777777" w:rsidR="004E1EE4" w:rsidRPr="00A81E77" w:rsidRDefault="004E1EE4" w:rsidP="0067701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Deliverables</w:t>
      </w:r>
    </w:p>
    <w:p w14:paraId="4AADB536" w14:textId="77777777" w:rsidR="004E1EE4" w:rsidRPr="00A81E77" w:rsidRDefault="004E1EE4" w:rsidP="009C678E">
      <w:pPr>
        <w:pStyle w:val="SingleTxt"/>
        <w:spacing w:after="0" w:line="100" w:lineRule="exact"/>
        <w:rPr>
          <w:sz w:val="10"/>
          <w:lang w:val="en-GB"/>
        </w:rPr>
      </w:pPr>
    </w:p>
    <w:p w14:paraId="7C9D3C1F" w14:textId="77777777" w:rsidR="00677013" w:rsidRPr="00A81E77" w:rsidRDefault="00677013" w:rsidP="009C678E">
      <w:pPr>
        <w:pStyle w:val="SingleTxt"/>
        <w:spacing w:after="0" w:line="100" w:lineRule="exact"/>
        <w:rPr>
          <w:sz w:val="10"/>
          <w:lang w:val="en-GB"/>
        </w:rPr>
      </w:pPr>
    </w:p>
    <w:p w14:paraId="77731BF8" w14:textId="77777777" w:rsidR="004E1EE4" w:rsidRPr="00A81E77" w:rsidRDefault="004E1EE4" w:rsidP="00C83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00" w:line="230" w:lineRule="exact"/>
        <w:ind w:left="1267" w:hanging="1267"/>
        <w:jc w:val="both"/>
        <w:rPr>
          <w:lang w:val="en-GB"/>
        </w:rPr>
      </w:pPr>
      <w:r w:rsidRPr="00A81E77">
        <w:rPr>
          <w:lang w:val="en-GB"/>
        </w:rPr>
        <w:tab/>
        <w:t>29E.42</w:t>
      </w:r>
      <w:r w:rsidRPr="00A81E77">
        <w:rPr>
          <w:lang w:val="en-GB"/>
        </w:rPr>
        <w:tab/>
        <w:t>Table 29E.10 lists all deliverables of the subprogramme.</w:t>
      </w:r>
    </w:p>
    <w:p w14:paraId="5759F260" w14:textId="77777777" w:rsidR="00677013" w:rsidRPr="00A81E77" w:rsidRDefault="00677013" w:rsidP="009C678E">
      <w:pPr>
        <w:pStyle w:val="SingleTxt"/>
        <w:spacing w:after="0" w:line="100" w:lineRule="exact"/>
        <w:rPr>
          <w:sz w:val="10"/>
          <w:lang w:val="en-GB"/>
        </w:rPr>
      </w:pPr>
    </w:p>
    <w:p w14:paraId="56727AA6" w14:textId="77777777" w:rsidR="004E1EE4" w:rsidRPr="00A81E77" w:rsidRDefault="004E1EE4" w:rsidP="00125B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Table 29E.10</w:t>
      </w:r>
    </w:p>
    <w:p w14:paraId="00D82732" w14:textId="77777777" w:rsidR="004E1EE4" w:rsidRPr="00A81E77" w:rsidRDefault="004E1EE4" w:rsidP="00125B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Subprogramme 2: deliverables for 2027, by category and subcategory</w:t>
      </w:r>
    </w:p>
    <w:p w14:paraId="7F646A6C" w14:textId="77777777" w:rsidR="004E1EE4" w:rsidRPr="00A81E77" w:rsidRDefault="004E1EE4" w:rsidP="009C67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BAC4297" w14:textId="77777777" w:rsidR="00125B44" w:rsidRPr="00A81E77" w:rsidRDefault="00125B44" w:rsidP="009C67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850"/>
      </w:tblGrid>
      <w:tr w:rsidR="00125B44" w:rsidRPr="00A81E77" w14:paraId="28FBB98F" w14:textId="77777777" w:rsidTr="00125B44">
        <w:trPr>
          <w:tblHeader/>
        </w:trPr>
        <w:tc>
          <w:tcPr>
            <w:tcW w:w="9850" w:type="dxa"/>
            <w:tcBorders>
              <w:top w:val="single" w:sz="4" w:space="0" w:color="auto"/>
              <w:bottom w:val="single" w:sz="12" w:space="0" w:color="auto"/>
            </w:tcBorders>
            <w:vAlign w:val="bottom"/>
          </w:tcPr>
          <w:p w14:paraId="241A88B8" w14:textId="77777777" w:rsidR="00125B44" w:rsidRPr="00A81E77" w:rsidRDefault="00125B44" w:rsidP="00125B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rPr>
                <w:i/>
                <w:sz w:val="14"/>
                <w:lang w:val="en-GB"/>
              </w:rPr>
            </w:pPr>
            <w:r w:rsidRPr="00A81E77">
              <w:rPr>
                <w:i/>
                <w:sz w:val="14"/>
                <w:lang w:val="en-GB"/>
              </w:rPr>
              <w:t>Category and subcategory</w:t>
            </w:r>
          </w:p>
        </w:tc>
      </w:tr>
      <w:tr w:rsidR="00125B44" w:rsidRPr="00A81E77" w14:paraId="6FD6A856" w14:textId="77777777" w:rsidTr="00125B44">
        <w:trPr>
          <w:trHeight w:hRule="exact" w:val="115"/>
          <w:tblHeader/>
        </w:trPr>
        <w:tc>
          <w:tcPr>
            <w:tcW w:w="9850" w:type="dxa"/>
            <w:tcBorders>
              <w:top w:val="single" w:sz="12" w:space="0" w:color="auto"/>
            </w:tcBorders>
            <w:vAlign w:val="bottom"/>
          </w:tcPr>
          <w:p w14:paraId="3F104FEA" w14:textId="77777777" w:rsidR="00125B44" w:rsidRPr="00A81E77" w:rsidRDefault="00125B44" w:rsidP="00125B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rPr>
                <w:sz w:val="17"/>
                <w:lang w:val="en-GB"/>
              </w:rPr>
            </w:pPr>
          </w:p>
        </w:tc>
      </w:tr>
      <w:tr w:rsidR="00125B44" w:rsidRPr="00A81E77" w14:paraId="199300DC" w14:textId="77777777" w:rsidTr="00125B44">
        <w:tc>
          <w:tcPr>
            <w:tcW w:w="9850" w:type="dxa"/>
            <w:vAlign w:val="bottom"/>
          </w:tcPr>
          <w:p w14:paraId="5C0A7E10" w14:textId="77777777" w:rsidR="00125B44" w:rsidRPr="00A81E77" w:rsidRDefault="00125B44" w:rsidP="009C678E">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right="43"/>
              <w:rPr>
                <w:b/>
                <w:bCs/>
                <w:sz w:val="17"/>
                <w:lang w:val="en-GB"/>
              </w:rPr>
            </w:pPr>
            <w:r w:rsidRPr="00A81E77">
              <w:rPr>
                <w:b/>
                <w:bCs/>
                <w:sz w:val="17"/>
                <w:lang w:val="en-GB"/>
              </w:rPr>
              <w:t>D.</w:t>
            </w:r>
            <w:r w:rsidRPr="00A81E77">
              <w:rPr>
                <w:b/>
                <w:bCs/>
                <w:sz w:val="17"/>
                <w:lang w:val="en-GB"/>
              </w:rPr>
              <w:tab/>
              <w:t>Communication deliverables</w:t>
            </w:r>
          </w:p>
        </w:tc>
      </w:tr>
      <w:tr w:rsidR="00125B44" w:rsidRPr="00C67FDE" w14:paraId="5E6ECEFE" w14:textId="77777777" w:rsidTr="00125B44">
        <w:tc>
          <w:tcPr>
            <w:tcW w:w="9850" w:type="dxa"/>
            <w:vAlign w:val="bottom"/>
          </w:tcPr>
          <w:p w14:paraId="3794B19E" w14:textId="77777777" w:rsidR="00125B44" w:rsidRPr="00A81E77" w:rsidRDefault="00125B44" w:rsidP="009C678E">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288" w:right="43" w:hanging="288"/>
              <w:rPr>
                <w:sz w:val="17"/>
                <w:lang w:val="en-GB"/>
              </w:rPr>
            </w:pPr>
            <w:r w:rsidRPr="00A81E77">
              <w:rPr>
                <w:sz w:val="17"/>
                <w:lang w:val="en-GB"/>
              </w:rPr>
              <w:tab/>
            </w:r>
            <w:r w:rsidRPr="00A81E77">
              <w:rPr>
                <w:b/>
                <w:bCs/>
                <w:sz w:val="17"/>
                <w:lang w:val="en-GB"/>
              </w:rPr>
              <w:t>Outreach programmes, special events and information materials</w:t>
            </w:r>
            <w:r w:rsidRPr="00A81E77">
              <w:rPr>
                <w:sz w:val="17"/>
                <w:lang w:val="en-GB"/>
              </w:rPr>
              <w:t>: job fairs and career presentations to identify prospective candidates from unrepresented and underrepresented Member States; and knowledge-sharing in the area of human resources and staff health and well-being.</w:t>
            </w:r>
          </w:p>
        </w:tc>
      </w:tr>
      <w:tr w:rsidR="00125B44" w:rsidRPr="00A81E77" w14:paraId="30CC456C" w14:textId="77777777" w:rsidTr="00125B44">
        <w:tc>
          <w:tcPr>
            <w:tcW w:w="9850" w:type="dxa"/>
            <w:vAlign w:val="bottom"/>
          </w:tcPr>
          <w:p w14:paraId="5C07C2E2" w14:textId="77777777" w:rsidR="00125B44" w:rsidRPr="00A81E77" w:rsidRDefault="00125B44" w:rsidP="009C678E">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right="43"/>
              <w:rPr>
                <w:b/>
                <w:bCs/>
                <w:sz w:val="17"/>
                <w:lang w:val="en-GB"/>
              </w:rPr>
            </w:pPr>
            <w:r w:rsidRPr="00A81E77">
              <w:rPr>
                <w:b/>
                <w:bCs/>
                <w:sz w:val="17"/>
                <w:lang w:val="en-GB"/>
              </w:rPr>
              <w:t>E.</w:t>
            </w:r>
            <w:r w:rsidRPr="00A81E77">
              <w:rPr>
                <w:b/>
                <w:bCs/>
                <w:sz w:val="17"/>
                <w:lang w:val="en-GB"/>
              </w:rPr>
              <w:tab/>
              <w:t>Enabling deliverables</w:t>
            </w:r>
          </w:p>
        </w:tc>
      </w:tr>
      <w:tr w:rsidR="00125B44" w:rsidRPr="00C67FDE" w14:paraId="5E593BAB" w14:textId="77777777" w:rsidTr="00125B44">
        <w:tc>
          <w:tcPr>
            <w:tcW w:w="9850" w:type="dxa"/>
            <w:vAlign w:val="bottom"/>
          </w:tcPr>
          <w:p w14:paraId="27901A9A" w14:textId="77777777" w:rsidR="00125B44" w:rsidRPr="00250677" w:rsidRDefault="00125B44" w:rsidP="009C678E">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20" w:line="200" w:lineRule="exact"/>
              <w:ind w:left="288" w:right="43" w:hanging="288"/>
              <w:rPr>
                <w:spacing w:val="2"/>
                <w:w w:val="101"/>
                <w:sz w:val="17"/>
                <w:lang w:val="en-GB"/>
              </w:rPr>
            </w:pPr>
            <w:r w:rsidRPr="00250677">
              <w:rPr>
                <w:spacing w:val="2"/>
                <w:w w:val="101"/>
                <w:sz w:val="17"/>
                <w:lang w:val="en-GB"/>
              </w:rPr>
              <w:tab/>
            </w:r>
            <w:r w:rsidRPr="00250677">
              <w:rPr>
                <w:b/>
                <w:bCs/>
                <w:spacing w:val="2"/>
                <w:w w:val="101"/>
                <w:sz w:val="17"/>
                <w:lang w:val="en-GB"/>
              </w:rPr>
              <w:t>Administration</w:t>
            </w:r>
            <w:r w:rsidRPr="00250677">
              <w:rPr>
                <w:spacing w:val="2"/>
                <w:w w:val="101"/>
                <w:sz w:val="17"/>
                <w:lang w:val="en-GB"/>
              </w:rPr>
              <w:t xml:space="preserve">: talent management and job classification; administration of approximately 3,150 staff contracts; advice and guidance </w:t>
            </w:r>
            <w:r w:rsidRPr="00250677">
              <w:rPr>
                <w:spacing w:val="3"/>
                <w:w w:val="102"/>
                <w:sz w:val="17"/>
                <w:lang w:val="en-GB"/>
              </w:rPr>
              <w:t>on human resources policies, including on the Staff Regulations and Rules and staff selection system; 500 learning activities, including training on organizational and managerial competencies, substantive and technical skills, language and communications, and career development for 13,000 staff members and others annually; administration of assessment tests; staff counselling services and psychological support; conduct of staff surveys, including on cost of living and daily subsistence allowance; approximately 8,400 host country residence permits obtained in liaison with local authorities; occupational health and medico-administrative services for approximately 15,000 client staff in Geneva and field offices, medical consultations and advice, medical emergency preparedness, health and well-being campaigns; and learning, career development and performance management.</w:t>
            </w:r>
          </w:p>
        </w:tc>
      </w:tr>
      <w:tr w:rsidR="00125B44" w:rsidRPr="00C67FDE" w14:paraId="291BC764" w14:textId="77777777" w:rsidTr="00125B44">
        <w:tc>
          <w:tcPr>
            <w:tcW w:w="9850" w:type="dxa"/>
            <w:tcBorders>
              <w:bottom w:val="single" w:sz="12" w:space="0" w:color="auto"/>
            </w:tcBorders>
            <w:vAlign w:val="bottom"/>
          </w:tcPr>
          <w:p w14:paraId="2052F207" w14:textId="59D7B8ED" w:rsidR="00125B44" w:rsidRPr="00A81E77" w:rsidRDefault="00125B44" w:rsidP="009C678E">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288" w:right="43" w:hanging="288"/>
              <w:rPr>
                <w:sz w:val="17"/>
                <w:lang w:val="en-GB"/>
              </w:rPr>
            </w:pPr>
            <w:r w:rsidRPr="00A81E77">
              <w:rPr>
                <w:sz w:val="17"/>
                <w:lang w:val="en-GB"/>
              </w:rPr>
              <w:tab/>
            </w:r>
            <w:r w:rsidRPr="00A81E77">
              <w:rPr>
                <w:b/>
                <w:bCs/>
                <w:sz w:val="17"/>
                <w:lang w:val="en-GB"/>
              </w:rPr>
              <w:t>Internal justice and oversight</w:t>
            </w:r>
            <w:r w:rsidRPr="00A81E77">
              <w:rPr>
                <w:sz w:val="17"/>
                <w:lang w:val="en-GB"/>
              </w:rPr>
              <w:t xml:space="preserve">: </w:t>
            </w:r>
            <w:r w:rsidR="00250677" w:rsidRPr="00250677">
              <w:rPr>
                <w:sz w:val="17"/>
                <w:lang w:val="en-GB"/>
              </w:rPr>
              <w:t>human resources-related legal services provided to the Office; represent the Secretary-General before the United Nations Dispute Tribunal; act as Office legal adviser in human resources matters, including in cases of alleged misconduct; support management in reviewing human resources-related administrative decisions; negotiate settlement agreements on behalf of the Secretariat and work with the United Nations Ombudsman and Mediation Services; act as conduct and discipline focal point for the Office; and provide regular briefings for managers on best practices and lessons learned from current legal jurisprudence to increase awareness and compliance.</w:t>
            </w:r>
          </w:p>
        </w:tc>
      </w:tr>
    </w:tbl>
    <w:p w14:paraId="609BAE21" w14:textId="77777777" w:rsidR="004E1EE4" w:rsidRPr="00A81E77" w:rsidRDefault="004E1EE4" w:rsidP="00125B44">
      <w:pPr>
        <w:pStyle w:val="SingleTxt"/>
        <w:spacing w:after="0" w:line="120" w:lineRule="exact"/>
        <w:rPr>
          <w:sz w:val="10"/>
          <w:lang w:val="en-GB"/>
        </w:rPr>
      </w:pPr>
    </w:p>
    <w:p w14:paraId="549F1245" w14:textId="77777777" w:rsidR="00125B44" w:rsidRPr="00A81E77" w:rsidRDefault="00125B44" w:rsidP="00125B44">
      <w:pPr>
        <w:pStyle w:val="SingleTxt"/>
        <w:spacing w:after="0" w:line="120" w:lineRule="exact"/>
        <w:rPr>
          <w:sz w:val="10"/>
          <w:lang w:val="en-GB"/>
        </w:rPr>
      </w:pPr>
    </w:p>
    <w:p w14:paraId="35F07C2B" w14:textId="77777777" w:rsidR="00125B44" w:rsidRPr="00A81E77" w:rsidRDefault="00125B44" w:rsidP="00125B44">
      <w:pPr>
        <w:pStyle w:val="SingleTxt"/>
        <w:spacing w:after="0" w:line="120" w:lineRule="exact"/>
        <w:rPr>
          <w:sz w:val="10"/>
          <w:lang w:val="en-GB"/>
        </w:rPr>
      </w:pPr>
    </w:p>
    <w:p w14:paraId="302C370D" w14:textId="77777777" w:rsidR="004E1EE4" w:rsidRPr="00A81E77" w:rsidRDefault="004E1EE4" w:rsidP="00125B4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Subprogramme 3</w:t>
      </w:r>
    </w:p>
    <w:p w14:paraId="2B48BF2C" w14:textId="77777777" w:rsidR="004E1EE4" w:rsidRPr="00A81E77" w:rsidRDefault="004E1EE4" w:rsidP="00125B4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Support services</w:t>
      </w:r>
    </w:p>
    <w:p w14:paraId="20DABF79" w14:textId="77777777" w:rsidR="004E1EE4" w:rsidRPr="00A81E77" w:rsidRDefault="004E1EE4" w:rsidP="00125B44">
      <w:pPr>
        <w:pStyle w:val="SingleTxt"/>
        <w:spacing w:after="0" w:line="120" w:lineRule="exact"/>
        <w:rPr>
          <w:sz w:val="10"/>
          <w:lang w:val="en-GB"/>
        </w:rPr>
      </w:pPr>
    </w:p>
    <w:p w14:paraId="0B622A74" w14:textId="77777777" w:rsidR="00125B44" w:rsidRPr="00A81E77" w:rsidRDefault="00125B44" w:rsidP="00125B44">
      <w:pPr>
        <w:pStyle w:val="SingleTxt"/>
        <w:spacing w:after="0" w:line="120" w:lineRule="exact"/>
        <w:rPr>
          <w:sz w:val="10"/>
          <w:lang w:val="en-GB"/>
        </w:rPr>
      </w:pPr>
    </w:p>
    <w:p w14:paraId="54CE8AB4" w14:textId="77777777" w:rsidR="004E1EE4" w:rsidRPr="00A81E77" w:rsidRDefault="004E1EE4" w:rsidP="00125B4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Objective</w:t>
      </w:r>
    </w:p>
    <w:p w14:paraId="12ABF1F0" w14:textId="77777777" w:rsidR="004E1EE4" w:rsidRPr="00A81E77" w:rsidRDefault="004E1EE4" w:rsidP="00125B44">
      <w:pPr>
        <w:pStyle w:val="SingleTxt"/>
        <w:spacing w:after="0" w:line="120" w:lineRule="exact"/>
        <w:rPr>
          <w:sz w:val="10"/>
          <w:lang w:val="en-GB"/>
        </w:rPr>
      </w:pPr>
    </w:p>
    <w:p w14:paraId="194EE69A" w14:textId="77777777" w:rsidR="00125B44" w:rsidRPr="00A81E77" w:rsidRDefault="00125B44" w:rsidP="00125B44">
      <w:pPr>
        <w:pStyle w:val="SingleTxt"/>
        <w:spacing w:after="0" w:line="120" w:lineRule="exact"/>
        <w:rPr>
          <w:sz w:val="10"/>
          <w:lang w:val="en-GB"/>
        </w:rPr>
      </w:pPr>
    </w:p>
    <w:p w14:paraId="2041EC4F"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29E.43</w:t>
      </w:r>
      <w:r w:rsidRPr="00A81E77">
        <w:rPr>
          <w:lang w:val="en-GB"/>
        </w:rPr>
        <w:tab/>
        <w:t>The objective, to which this subprogramme contributes, is to ensure the efficient, effective and environmentally responsible functioning of the United Nations Office at Geneva with regard to premises, office and conference facilities management; asset management; travel and transportation; mail and pouch services; procurement; immunities and privileges; and commercial activities.</w:t>
      </w:r>
    </w:p>
    <w:p w14:paraId="24CD696B" w14:textId="77777777" w:rsidR="00125B44" w:rsidRPr="00A81E77" w:rsidRDefault="00125B44" w:rsidP="00125B44">
      <w:pPr>
        <w:pStyle w:val="SingleTxt"/>
        <w:spacing w:after="0" w:line="120" w:lineRule="exact"/>
        <w:rPr>
          <w:sz w:val="10"/>
          <w:lang w:val="en-GB"/>
        </w:rPr>
      </w:pPr>
    </w:p>
    <w:p w14:paraId="207D489C" w14:textId="77777777" w:rsidR="00125B44" w:rsidRPr="00A81E77" w:rsidRDefault="00125B44" w:rsidP="00125B44">
      <w:pPr>
        <w:pStyle w:val="SingleTxt"/>
        <w:spacing w:after="0" w:line="120" w:lineRule="exact"/>
        <w:rPr>
          <w:sz w:val="10"/>
          <w:lang w:val="en-GB"/>
        </w:rPr>
      </w:pPr>
    </w:p>
    <w:p w14:paraId="1C135144" w14:textId="77777777" w:rsidR="004E1EE4" w:rsidRPr="00A81E77" w:rsidRDefault="004E1EE4" w:rsidP="00125B4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Strategy</w:t>
      </w:r>
    </w:p>
    <w:p w14:paraId="2C216AE1" w14:textId="77777777" w:rsidR="004E1EE4" w:rsidRPr="00A81E77" w:rsidRDefault="004E1EE4" w:rsidP="00125B44">
      <w:pPr>
        <w:pStyle w:val="SingleTxt"/>
        <w:spacing w:after="0" w:line="120" w:lineRule="exact"/>
        <w:rPr>
          <w:sz w:val="10"/>
          <w:lang w:val="en-GB"/>
        </w:rPr>
      </w:pPr>
    </w:p>
    <w:p w14:paraId="3A2B6101" w14:textId="77777777" w:rsidR="00125B44" w:rsidRPr="00A81E77" w:rsidRDefault="00125B44" w:rsidP="00125B44">
      <w:pPr>
        <w:pStyle w:val="SingleTxt"/>
        <w:spacing w:after="0" w:line="120" w:lineRule="exact"/>
        <w:rPr>
          <w:sz w:val="10"/>
          <w:lang w:val="en-GB"/>
        </w:rPr>
      </w:pPr>
    </w:p>
    <w:p w14:paraId="4C96207D" w14:textId="77777777" w:rsidR="004E1EE4" w:rsidRPr="00A81E77" w:rsidRDefault="004E1EE4" w:rsidP="00C83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A81E77">
        <w:rPr>
          <w:lang w:val="en-GB"/>
        </w:rPr>
        <w:tab/>
        <w:t>29E.44</w:t>
      </w:r>
      <w:r w:rsidRPr="00A81E77">
        <w:rPr>
          <w:lang w:val="en-GB"/>
        </w:rPr>
        <w:tab/>
        <w:t>To contribute to the objective, the subprogramme will:</w:t>
      </w:r>
    </w:p>
    <w:p w14:paraId="3669370C" w14:textId="77777777" w:rsidR="004E1EE4" w:rsidRPr="00A81E77" w:rsidRDefault="004E1EE4" w:rsidP="00C83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A81E77">
        <w:rPr>
          <w:lang w:val="en-GB"/>
        </w:rPr>
        <w:tab/>
      </w:r>
      <w:r w:rsidRPr="00A81E77">
        <w:rPr>
          <w:lang w:val="en-GB"/>
        </w:rPr>
        <w:tab/>
        <w:t>(a)</w:t>
      </w:r>
      <w:r w:rsidRPr="00A81E77">
        <w:rPr>
          <w:lang w:val="en-GB"/>
        </w:rPr>
        <w:tab/>
        <w:t>Provide services in the areas of facilities management, security infrastructure maintenance, assistance with conference activities, special events, project management, and property and space management;</w:t>
      </w:r>
    </w:p>
    <w:p w14:paraId="7D71A6D1" w14:textId="77777777" w:rsidR="004E1EE4" w:rsidRPr="00A81E77" w:rsidRDefault="004E1EE4" w:rsidP="00C83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A81E77">
        <w:rPr>
          <w:lang w:val="en-GB"/>
        </w:rPr>
        <w:tab/>
      </w:r>
      <w:r w:rsidRPr="00A81E77">
        <w:rPr>
          <w:lang w:val="en-GB"/>
        </w:rPr>
        <w:tab/>
        <w:t>(b)</w:t>
      </w:r>
      <w:r w:rsidRPr="00A81E77">
        <w:rPr>
          <w:lang w:val="en-GB"/>
        </w:rPr>
        <w:tab/>
        <w:t>Equip, operate and maintain meeting and conference rooms with advanced technologies, infrastructure and equipment;</w:t>
      </w:r>
    </w:p>
    <w:p w14:paraId="0C198981" w14:textId="77777777" w:rsidR="004E1EE4" w:rsidRPr="00A81E77" w:rsidRDefault="004E1EE4" w:rsidP="00C83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A81E77">
        <w:rPr>
          <w:lang w:val="en-GB"/>
        </w:rPr>
        <w:tab/>
      </w:r>
      <w:r w:rsidRPr="00A81E77">
        <w:rPr>
          <w:lang w:val="en-GB"/>
        </w:rPr>
        <w:tab/>
        <w:t>(c)</w:t>
      </w:r>
      <w:r w:rsidRPr="00A81E77">
        <w:rPr>
          <w:lang w:val="en-GB"/>
        </w:rPr>
        <w:tab/>
        <w:t>Provide procurement services, including collaborative procurement activities with other United Nations organizations and agencies based in Geneva and regionally in Europe through the Common Procurement Activities Group;</w:t>
      </w:r>
    </w:p>
    <w:p w14:paraId="4ABCCACB" w14:textId="77777777" w:rsidR="004E1EE4" w:rsidRPr="00A81E77" w:rsidRDefault="004E1EE4" w:rsidP="00C83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A81E77">
        <w:rPr>
          <w:lang w:val="en-GB"/>
        </w:rPr>
        <w:tab/>
      </w:r>
      <w:r w:rsidRPr="00A81E77">
        <w:rPr>
          <w:lang w:val="en-GB"/>
        </w:rPr>
        <w:tab/>
        <w:t>(d)</w:t>
      </w:r>
      <w:r w:rsidRPr="00A81E77">
        <w:rPr>
          <w:lang w:val="en-GB"/>
        </w:rPr>
        <w:tab/>
        <w:t>Provide services in the areas of contract management, travel, administration of diplomatic privileges, visas, United Nations laissez-passer and travel documents, transportation, mail and pouch services, and warehousing;</w:t>
      </w:r>
    </w:p>
    <w:p w14:paraId="47BC98AD" w14:textId="77777777" w:rsidR="004E1EE4" w:rsidRPr="00A81E77" w:rsidRDefault="004E1EE4" w:rsidP="00C83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A81E77">
        <w:rPr>
          <w:lang w:val="en-GB"/>
        </w:rPr>
        <w:tab/>
      </w:r>
      <w:r w:rsidRPr="00A81E77">
        <w:rPr>
          <w:lang w:val="en-GB"/>
        </w:rPr>
        <w:tab/>
        <w:t>(e)</w:t>
      </w:r>
      <w:r w:rsidRPr="00A81E77">
        <w:rPr>
          <w:lang w:val="en-GB"/>
        </w:rPr>
        <w:tab/>
        <w:t xml:space="preserve">Support the implementation of the strategic heritage plan, ensuring that solutions are in place to minimize the impact of any potential disruptions during renovation of the historic buildings of the Palais des Nations and operation of building H. </w:t>
      </w:r>
    </w:p>
    <w:p w14:paraId="2939F0E7" w14:textId="77777777" w:rsidR="004E1EE4" w:rsidRPr="00A81E77" w:rsidRDefault="004E1EE4" w:rsidP="00C83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A81E77">
        <w:rPr>
          <w:lang w:val="en-GB"/>
        </w:rPr>
        <w:tab/>
        <w:t>29E.45</w:t>
      </w:r>
      <w:r w:rsidRPr="00A81E77">
        <w:rPr>
          <w:lang w:val="en-GB"/>
        </w:rPr>
        <w:tab/>
        <w:t xml:space="preserve">The above-mentioned work is expected to result in: </w:t>
      </w:r>
    </w:p>
    <w:p w14:paraId="2EDB8F68" w14:textId="77777777" w:rsidR="004E1EE4" w:rsidRPr="00A81E77" w:rsidRDefault="004E1EE4" w:rsidP="00C83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A81E77">
        <w:rPr>
          <w:lang w:val="en-GB"/>
        </w:rPr>
        <w:tab/>
      </w:r>
      <w:r w:rsidRPr="00A81E77">
        <w:rPr>
          <w:lang w:val="en-GB"/>
        </w:rPr>
        <w:tab/>
        <w:t>(a)</w:t>
      </w:r>
      <w:r w:rsidRPr="00A81E77">
        <w:rPr>
          <w:lang w:val="en-GB"/>
        </w:rPr>
        <w:tab/>
        <w:t xml:space="preserve">Optimized and safe use of space and the provision of high-quality logistical services and support to client entities; </w:t>
      </w:r>
    </w:p>
    <w:p w14:paraId="3819592E" w14:textId="77777777" w:rsidR="004E1EE4" w:rsidRPr="00A81E77" w:rsidRDefault="004E1EE4" w:rsidP="00C83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A81E77">
        <w:rPr>
          <w:lang w:val="en-GB"/>
        </w:rPr>
        <w:tab/>
      </w:r>
      <w:r w:rsidRPr="00A81E77">
        <w:rPr>
          <w:lang w:val="en-GB"/>
        </w:rPr>
        <w:tab/>
        <w:t>(b)</w:t>
      </w:r>
      <w:r w:rsidRPr="00A81E77">
        <w:rPr>
          <w:lang w:val="en-GB"/>
        </w:rPr>
        <w:tab/>
        <w:t xml:space="preserve">Modern, high-quality conference support services, including the availability of conference rooms equipped for multilingualism; </w:t>
      </w:r>
    </w:p>
    <w:p w14:paraId="3F7F0FBB" w14:textId="77777777" w:rsidR="004E1EE4" w:rsidRPr="00A81E77" w:rsidRDefault="004E1EE4" w:rsidP="00C83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A81E77">
        <w:rPr>
          <w:lang w:val="en-GB"/>
        </w:rPr>
        <w:tab/>
      </w:r>
      <w:r w:rsidRPr="00A81E77">
        <w:rPr>
          <w:lang w:val="en-GB"/>
        </w:rPr>
        <w:tab/>
        <w:t>(c)</w:t>
      </w:r>
      <w:r w:rsidRPr="00A81E77">
        <w:rPr>
          <w:lang w:val="en-GB"/>
        </w:rPr>
        <w:tab/>
        <w:t xml:space="preserve">Clients’ procurement needs being met. </w:t>
      </w:r>
    </w:p>
    <w:p w14:paraId="27FF1D29" w14:textId="77777777" w:rsidR="00125B44" w:rsidRPr="00A81E77" w:rsidRDefault="00125B44" w:rsidP="00125B44">
      <w:pPr>
        <w:pStyle w:val="SingleTxt"/>
        <w:spacing w:after="0" w:line="120" w:lineRule="exact"/>
        <w:rPr>
          <w:sz w:val="10"/>
          <w:lang w:val="en-GB"/>
        </w:rPr>
      </w:pPr>
    </w:p>
    <w:p w14:paraId="2149D936" w14:textId="77777777" w:rsidR="00125B44" w:rsidRPr="00A81E77" w:rsidRDefault="00125B44" w:rsidP="00125B44">
      <w:pPr>
        <w:pStyle w:val="SingleTxt"/>
        <w:spacing w:after="0" w:line="120" w:lineRule="exact"/>
        <w:rPr>
          <w:sz w:val="10"/>
          <w:lang w:val="en-GB"/>
        </w:rPr>
      </w:pPr>
    </w:p>
    <w:p w14:paraId="6135E728" w14:textId="77777777" w:rsidR="004E1EE4" w:rsidRPr="00A81E77" w:rsidRDefault="004E1EE4" w:rsidP="00A1055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Programme performance in 2025</w:t>
      </w:r>
    </w:p>
    <w:p w14:paraId="6BF1CB03" w14:textId="77777777" w:rsidR="004E1EE4" w:rsidRPr="00A81E77" w:rsidRDefault="004E1EE4" w:rsidP="00A1055A">
      <w:pPr>
        <w:pStyle w:val="SingleTxt"/>
        <w:keepNext/>
        <w:keepLines/>
        <w:spacing w:after="0" w:line="120" w:lineRule="exact"/>
        <w:rPr>
          <w:sz w:val="10"/>
          <w:lang w:val="en-GB"/>
        </w:rPr>
      </w:pPr>
    </w:p>
    <w:p w14:paraId="2D7E71ED" w14:textId="77777777" w:rsidR="00125B44" w:rsidRPr="00A81E77" w:rsidRDefault="00125B44" w:rsidP="00A1055A">
      <w:pPr>
        <w:pStyle w:val="SingleTxt"/>
        <w:keepNext/>
        <w:keepLines/>
        <w:spacing w:after="0" w:line="120" w:lineRule="exact"/>
        <w:rPr>
          <w:sz w:val="10"/>
          <w:lang w:val="en-GB"/>
        </w:rPr>
      </w:pPr>
    </w:p>
    <w:p w14:paraId="360617FE" w14:textId="77777777" w:rsidR="004E1EE4" w:rsidRPr="00A81E77" w:rsidRDefault="004E1EE4" w:rsidP="00A1055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spacing w:val="1"/>
          <w:w w:val="101"/>
          <w:lang w:val="en-GB"/>
        </w:rPr>
      </w:pPr>
      <w:r w:rsidRPr="00A81E77">
        <w:rPr>
          <w:lang w:val="en-GB"/>
        </w:rPr>
        <w:tab/>
      </w:r>
      <w:r w:rsidRPr="00A81E77">
        <w:rPr>
          <w:lang w:val="en-GB"/>
        </w:rPr>
        <w:tab/>
      </w:r>
      <w:r w:rsidRPr="00A81E77">
        <w:rPr>
          <w:spacing w:val="1"/>
          <w:w w:val="101"/>
          <w:lang w:val="en-GB"/>
        </w:rPr>
        <w:t xml:space="preserve">Assembly Hall audiovisual systems help deliver large-scale intergovernmental meetings and events </w:t>
      </w:r>
    </w:p>
    <w:p w14:paraId="3670B636" w14:textId="77777777" w:rsidR="00125B44" w:rsidRPr="00A81E77" w:rsidRDefault="00125B44" w:rsidP="00125B44">
      <w:pPr>
        <w:pStyle w:val="SingleTxt"/>
        <w:spacing w:after="0" w:line="120" w:lineRule="exact"/>
        <w:rPr>
          <w:sz w:val="10"/>
          <w:lang w:val="en-GB"/>
        </w:rPr>
      </w:pPr>
    </w:p>
    <w:p w14:paraId="1E3D3924"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rPr>
      </w:pPr>
      <w:r w:rsidRPr="00A81E77">
        <w:rPr>
          <w:spacing w:val="2"/>
          <w:w w:val="102"/>
          <w:lang w:val="en-GB"/>
        </w:rPr>
        <w:tab/>
        <w:t>29E.46</w:t>
      </w:r>
      <w:r w:rsidRPr="00A81E77">
        <w:rPr>
          <w:spacing w:val="2"/>
          <w:w w:val="102"/>
          <w:lang w:val="en-GB"/>
        </w:rPr>
        <w:tab/>
        <w:t xml:space="preserve">The Assembly Hall, the largest conference room in the Palais des Nations, is used for major conferences, </w:t>
      </w:r>
      <w:r w:rsidRPr="00A81E77">
        <w:rPr>
          <w:w w:val="102"/>
          <w:lang w:val="en-GB"/>
        </w:rPr>
        <w:t>commemorations, concerts and award ceremonies. It underwent extensive renovation under the strategic heritage plan from June 2021 to April 2025, limiting the ability to hold large-scale events.</w:t>
      </w:r>
      <w:r w:rsidRPr="00A81E77">
        <w:rPr>
          <w:spacing w:val="2"/>
          <w:w w:val="102"/>
          <w:lang w:val="en-GB"/>
        </w:rPr>
        <w:t xml:space="preserve"> </w:t>
      </w:r>
    </w:p>
    <w:p w14:paraId="2DC5D7E5" w14:textId="0D126621" w:rsidR="004E1EE4" w:rsidRPr="002506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250677">
        <w:rPr>
          <w:spacing w:val="2"/>
          <w:lang w:val="en-GB"/>
        </w:rPr>
        <w:tab/>
        <w:t>29E.47</w:t>
      </w:r>
      <w:r w:rsidRPr="00250677">
        <w:rPr>
          <w:spacing w:val="2"/>
          <w:lang w:val="en-GB"/>
        </w:rPr>
        <w:tab/>
      </w:r>
      <w:r w:rsidR="00250677" w:rsidRPr="00250677">
        <w:rPr>
          <w:spacing w:val="2"/>
          <w:lang w:val="en-GB"/>
        </w:rPr>
        <w:t>The subprogramme played a central role in modernizing the Hall, upgrading audiovisual facilities while preserving the building’s heritage and ensuring the continuity of high-quality conference services. This was achieved through the dismantling, overhauling, upgrading, reinstallation and reprogramming of the entire conference system, including 681 seats with microphones, 1,032 seats with listening devices, 14 interpretation booths and 7 cameras.</w:t>
      </w:r>
      <w:r w:rsidR="009C678E">
        <w:rPr>
          <w:spacing w:val="2"/>
          <w:lang w:val="en-GB"/>
        </w:rPr>
        <w:t xml:space="preserve"> </w:t>
      </w:r>
      <w:r w:rsidR="009C678E" w:rsidRPr="00250677">
        <w:rPr>
          <w:spacing w:val="2"/>
          <w:lang w:val="en-GB"/>
        </w:rPr>
        <w:t>I</w:t>
      </w:r>
      <w:r w:rsidR="00250677" w:rsidRPr="00250677">
        <w:rPr>
          <w:spacing w:val="2"/>
          <w:lang w:val="en-GB"/>
        </w:rPr>
        <w:t>n addition, two large screens and an image capture system were installed, an operator control room developed and the sound system fully replaced. The renovation significantly enhanced service reliability and meeting delivery, facilitating live broadcasting and improved accessibility for delegates and participants. Close cooperation between the strategic heritage plan and the subprogramme enabled the Office to host 10 large-scale events.</w:t>
      </w:r>
    </w:p>
    <w:p w14:paraId="19F8406A"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29E.48</w:t>
      </w:r>
      <w:r w:rsidRPr="00A81E77">
        <w:rPr>
          <w:lang w:val="en-GB"/>
        </w:rPr>
        <w:tab/>
        <w:t>Progress towards the objective is presented in the performance measure below (see table 29E.11).</w:t>
      </w:r>
    </w:p>
    <w:p w14:paraId="0527C5E2" w14:textId="77777777" w:rsidR="00125B44" w:rsidRPr="00A81E77" w:rsidRDefault="00125B44" w:rsidP="00125B44">
      <w:pPr>
        <w:spacing w:line="120" w:lineRule="exact"/>
        <w:rPr>
          <w:sz w:val="10"/>
          <w:lang w:val="en-GB"/>
        </w:rPr>
      </w:pPr>
    </w:p>
    <w:p w14:paraId="63CBDC47" w14:textId="601DFDD6" w:rsidR="004E1EE4" w:rsidRPr="00A81E77" w:rsidRDefault="004E1EE4" w:rsidP="00125B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Table 29E.11</w:t>
      </w:r>
    </w:p>
    <w:p w14:paraId="1ECE6B5C" w14:textId="77777777" w:rsidR="004E1EE4" w:rsidRPr="00A81E77" w:rsidRDefault="004E1EE4" w:rsidP="00125B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Performance measure</w:t>
      </w:r>
    </w:p>
    <w:p w14:paraId="6FF95A8C" w14:textId="77777777" w:rsidR="004E1EE4" w:rsidRPr="00A81E77" w:rsidRDefault="004E1EE4" w:rsidP="00125B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C09CF8" w14:textId="77777777" w:rsidR="00125B44" w:rsidRPr="00A81E77" w:rsidRDefault="00125B44" w:rsidP="00125B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60"/>
        <w:gridCol w:w="223"/>
        <w:gridCol w:w="2837"/>
        <w:gridCol w:w="3729"/>
      </w:tblGrid>
      <w:tr w:rsidR="00125B44" w:rsidRPr="00A81E77" w14:paraId="670BFC7B" w14:textId="77777777" w:rsidTr="000E7BA3">
        <w:trPr>
          <w:tblHeader/>
        </w:trPr>
        <w:tc>
          <w:tcPr>
            <w:tcW w:w="3060" w:type="dxa"/>
            <w:tcBorders>
              <w:top w:val="single" w:sz="4" w:space="0" w:color="auto"/>
              <w:bottom w:val="single" w:sz="12" w:space="0" w:color="auto"/>
            </w:tcBorders>
            <w:vAlign w:val="bottom"/>
          </w:tcPr>
          <w:p w14:paraId="2A68BCA7" w14:textId="77777777" w:rsidR="00125B44" w:rsidRPr="00A81E77" w:rsidRDefault="00125B44" w:rsidP="00125B44">
            <w:pPr>
              <w:spacing w:before="81" w:after="81" w:line="160" w:lineRule="exact"/>
              <w:ind w:right="40"/>
              <w:jc w:val="both"/>
              <w:rPr>
                <w:i/>
                <w:sz w:val="14"/>
                <w:lang w:val="en-GB"/>
              </w:rPr>
            </w:pPr>
            <w:r w:rsidRPr="00A81E77">
              <w:rPr>
                <w:i/>
                <w:sz w:val="14"/>
                <w:lang w:val="en-GB"/>
              </w:rPr>
              <w:t>2023 (actual)</w:t>
            </w:r>
          </w:p>
        </w:tc>
        <w:tc>
          <w:tcPr>
            <w:tcW w:w="3060" w:type="dxa"/>
            <w:gridSpan w:val="2"/>
            <w:tcBorders>
              <w:top w:val="single" w:sz="4" w:space="0" w:color="auto"/>
              <w:bottom w:val="single" w:sz="12" w:space="0" w:color="auto"/>
            </w:tcBorders>
            <w:vAlign w:val="bottom"/>
          </w:tcPr>
          <w:p w14:paraId="0F1A1DC0" w14:textId="77777777" w:rsidR="00125B44" w:rsidRPr="00A81E77" w:rsidRDefault="00125B44" w:rsidP="00125B44">
            <w:pPr>
              <w:spacing w:before="81" w:after="81" w:line="160" w:lineRule="exact"/>
              <w:ind w:left="144" w:right="40"/>
              <w:rPr>
                <w:i/>
                <w:sz w:val="14"/>
                <w:lang w:val="en-GB"/>
              </w:rPr>
            </w:pPr>
            <w:r w:rsidRPr="00A81E77">
              <w:rPr>
                <w:i/>
                <w:sz w:val="14"/>
                <w:lang w:val="en-GB"/>
              </w:rPr>
              <w:t>2024 (actual)</w:t>
            </w:r>
          </w:p>
        </w:tc>
        <w:tc>
          <w:tcPr>
            <w:tcW w:w="3729" w:type="dxa"/>
            <w:tcBorders>
              <w:top w:val="single" w:sz="4" w:space="0" w:color="auto"/>
              <w:bottom w:val="single" w:sz="12" w:space="0" w:color="auto"/>
            </w:tcBorders>
            <w:vAlign w:val="bottom"/>
          </w:tcPr>
          <w:p w14:paraId="77F4025F" w14:textId="77777777" w:rsidR="00125B44" w:rsidRPr="00A81E77" w:rsidRDefault="00125B44" w:rsidP="00125B44">
            <w:pPr>
              <w:spacing w:before="81" w:after="81" w:line="160" w:lineRule="exact"/>
              <w:ind w:left="144" w:right="40"/>
              <w:rPr>
                <w:i/>
                <w:sz w:val="14"/>
                <w:lang w:val="en-GB"/>
              </w:rPr>
            </w:pPr>
            <w:r w:rsidRPr="00A81E77">
              <w:rPr>
                <w:i/>
                <w:sz w:val="14"/>
                <w:lang w:val="en-GB"/>
              </w:rPr>
              <w:t>2025 (actual)</w:t>
            </w:r>
          </w:p>
        </w:tc>
      </w:tr>
      <w:tr w:rsidR="00125B44" w:rsidRPr="00A81E77" w14:paraId="54F69D54" w14:textId="77777777" w:rsidTr="000E7BA3">
        <w:trPr>
          <w:trHeight w:hRule="exact" w:val="115"/>
          <w:tblHeader/>
        </w:trPr>
        <w:tc>
          <w:tcPr>
            <w:tcW w:w="3060" w:type="dxa"/>
            <w:tcBorders>
              <w:top w:val="single" w:sz="12" w:space="0" w:color="auto"/>
            </w:tcBorders>
            <w:vAlign w:val="bottom"/>
          </w:tcPr>
          <w:p w14:paraId="659B0AE6" w14:textId="77777777" w:rsidR="00125B44" w:rsidRPr="00A81E77" w:rsidRDefault="00125B44" w:rsidP="00125B44">
            <w:pPr>
              <w:spacing w:before="40" w:after="120"/>
              <w:ind w:right="40"/>
              <w:jc w:val="both"/>
              <w:rPr>
                <w:lang w:val="en-GB"/>
              </w:rPr>
            </w:pPr>
          </w:p>
        </w:tc>
        <w:tc>
          <w:tcPr>
            <w:tcW w:w="3060" w:type="dxa"/>
            <w:gridSpan w:val="2"/>
            <w:tcBorders>
              <w:top w:val="single" w:sz="12" w:space="0" w:color="auto"/>
            </w:tcBorders>
            <w:vAlign w:val="bottom"/>
          </w:tcPr>
          <w:p w14:paraId="07FE0CA6" w14:textId="77777777" w:rsidR="00125B44" w:rsidRPr="00A81E77" w:rsidRDefault="00125B44" w:rsidP="00125B44">
            <w:pPr>
              <w:spacing w:before="40" w:after="120"/>
              <w:ind w:left="144" w:right="40"/>
              <w:rPr>
                <w:lang w:val="en-GB"/>
              </w:rPr>
            </w:pPr>
          </w:p>
        </w:tc>
        <w:tc>
          <w:tcPr>
            <w:tcW w:w="3729" w:type="dxa"/>
            <w:tcBorders>
              <w:top w:val="single" w:sz="12" w:space="0" w:color="auto"/>
            </w:tcBorders>
            <w:vAlign w:val="bottom"/>
          </w:tcPr>
          <w:p w14:paraId="3837EFC8" w14:textId="77777777" w:rsidR="00125B44" w:rsidRPr="00A81E77" w:rsidRDefault="00125B44" w:rsidP="00125B44">
            <w:pPr>
              <w:spacing w:before="40" w:after="120"/>
              <w:ind w:left="144" w:right="40"/>
              <w:rPr>
                <w:lang w:val="en-GB"/>
              </w:rPr>
            </w:pPr>
          </w:p>
        </w:tc>
      </w:tr>
      <w:tr w:rsidR="00125B44" w:rsidRPr="00C67FDE" w14:paraId="6A1D2283" w14:textId="77777777" w:rsidTr="000E7BA3">
        <w:tc>
          <w:tcPr>
            <w:tcW w:w="3060" w:type="dxa"/>
          </w:tcPr>
          <w:p w14:paraId="51E1F232" w14:textId="77777777" w:rsidR="00125B44" w:rsidRPr="00A81E77" w:rsidRDefault="00125B44" w:rsidP="00125B44">
            <w:pPr>
              <w:tabs>
                <w:tab w:val="left" w:pos="288"/>
                <w:tab w:val="left" w:pos="576"/>
                <w:tab w:val="left" w:pos="864"/>
                <w:tab w:val="left" w:pos="1152"/>
              </w:tabs>
              <w:spacing w:before="40" w:after="120"/>
              <w:ind w:right="40"/>
              <w:jc w:val="both"/>
              <w:rPr>
                <w:lang w:val="en-GB"/>
              </w:rPr>
            </w:pPr>
            <w:r w:rsidRPr="00A81E77">
              <w:rPr>
                <w:lang w:val="en-GB"/>
              </w:rPr>
              <w:t>–</w:t>
            </w:r>
          </w:p>
        </w:tc>
        <w:tc>
          <w:tcPr>
            <w:tcW w:w="3060" w:type="dxa"/>
            <w:gridSpan w:val="2"/>
          </w:tcPr>
          <w:p w14:paraId="64153723" w14:textId="77777777" w:rsidR="00125B44" w:rsidRPr="00A81E77" w:rsidRDefault="00125B44" w:rsidP="00125B44">
            <w:pPr>
              <w:tabs>
                <w:tab w:val="left" w:pos="288"/>
                <w:tab w:val="left" w:pos="576"/>
                <w:tab w:val="left" w:pos="864"/>
                <w:tab w:val="left" w:pos="1152"/>
              </w:tabs>
              <w:spacing w:before="40" w:after="120"/>
              <w:ind w:left="144" w:right="40"/>
              <w:rPr>
                <w:lang w:val="en-GB"/>
              </w:rPr>
            </w:pPr>
            <w:r w:rsidRPr="00A81E77">
              <w:rPr>
                <w:lang w:val="en-GB"/>
              </w:rPr>
              <w:t>–</w:t>
            </w:r>
          </w:p>
        </w:tc>
        <w:tc>
          <w:tcPr>
            <w:tcW w:w="3729" w:type="dxa"/>
          </w:tcPr>
          <w:p w14:paraId="08CE9FFD" w14:textId="77777777" w:rsidR="00125B44" w:rsidRPr="00A81E77" w:rsidRDefault="00125B44" w:rsidP="000E7BA3">
            <w:pPr>
              <w:tabs>
                <w:tab w:val="left" w:pos="288"/>
                <w:tab w:val="left" w:pos="576"/>
                <w:tab w:val="left" w:pos="864"/>
                <w:tab w:val="left" w:pos="1152"/>
              </w:tabs>
              <w:spacing w:before="40" w:after="120"/>
              <w:ind w:left="144"/>
              <w:rPr>
                <w:spacing w:val="0"/>
                <w:w w:val="101"/>
                <w:lang w:val="en-GB"/>
              </w:rPr>
            </w:pPr>
            <w:r w:rsidRPr="00A81E77">
              <w:rPr>
                <w:spacing w:val="0"/>
                <w:w w:val="101"/>
                <w:lang w:val="en-GB"/>
              </w:rPr>
              <w:t>Large-scale events included, among others:</w:t>
            </w:r>
          </w:p>
          <w:p w14:paraId="2D2C3885" w14:textId="65372113" w:rsidR="00125B44" w:rsidRPr="00A81E77" w:rsidRDefault="00125B44" w:rsidP="00125B44">
            <w:pPr>
              <w:tabs>
                <w:tab w:val="left" w:pos="288"/>
                <w:tab w:val="left" w:pos="576"/>
                <w:tab w:val="left" w:pos="864"/>
                <w:tab w:val="left" w:pos="1152"/>
              </w:tabs>
              <w:spacing w:before="40" w:after="120"/>
              <w:ind w:left="144" w:right="40"/>
              <w:rPr>
                <w:lang w:val="en-GB"/>
              </w:rPr>
            </w:pPr>
            <w:r w:rsidRPr="00A81E77">
              <w:rPr>
                <w:lang w:val="en-GB"/>
              </w:rPr>
              <w:t>(a)</w:t>
            </w:r>
            <w:r w:rsidRPr="00A81E77">
              <w:rPr>
                <w:lang w:val="en-GB"/>
              </w:rPr>
              <w:tab/>
              <w:t>Intergovernmental negotiating committee to develop an international legally binding instrument on plastic pollution, including in the marine environment, with 2,600 participants from 183 countries</w:t>
            </w:r>
          </w:p>
          <w:p w14:paraId="2FA29784" w14:textId="5FD7E6C3" w:rsidR="00125B44" w:rsidRPr="00A81E77" w:rsidRDefault="00125B44" w:rsidP="00125B44">
            <w:pPr>
              <w:tabs>
                <w:tab w:val="left" w:pos="288"/>
                <w:tab w:val="left" w:pos="576"/>
                <w:tab w:val="left" w:pos="864"/>
                <w:tab w:val="left" w:pos="1152"/>
              </w:tabs>
              <w:spacing w:before="40" w:after="120"/>
              <w:ind w:left="144" w:right="40"/>
              <w:rPr>
                <w:lang w:val="en-GB"/>
              </w:rPr>
            </w:pPr>
            <w:r w:rsidRPr="00A81E77">
              <w:rPr>
                <w:lang w:val="en-GB"/>
              </w:rPr>
              <w:t>(b)</w:t>
            </w:r>
            <w:r w:rsidRPr="00A81E77">
              <w:rPr>
                <w:lang w:val="en-GB"/>
              </w:rPr>
              <w:tab/>
            </w:r>
            <w:r w:rsidR="00C8393A">
              <w:rPr>
                <w:lang w:val="en-GB"/>
              </w:rPr>
              <w:t>S</w:t>
            </w:r>
            <w:r w:rsidRPr="00A81E77">
              <w:rPr>
                <w:lang w:val="en-GB"/>
              </w:rPr>
              <w:t>ixteenth session of the United Nations Conference on Trade and Development</w:t>
            </w:r>
          </w:p>
          <w:p w14:paraId="7212E6CA" w14:textId="77777777" w:rsidR="00125B44" w:rsidRDefault="00125B44" w:rsidP="00125B44">
            <w:pPr>
              <w:tabs>
                <w:tab w:val="left" w:pos="288"/>
                <w:tab w:val="left" w:pos="576"/>
                <w:tab w:val="left" w:pos="864"/>
                <w:tab w:val="left" w:pos="1152"/>
              </w:tabs>
              <w:spacing w:before="40" w:after="120"/>
              <w:ind w:left="144" w:right="40"/>
              <w:rPr>
                <w:lang w:val="en-GB"/>
              </w:rPr>
            </w:pPr>
            <w:r w:rsidRPr="00A81E77">
              <w:rPr>
                <w:lang w:val="en-GB"/>
              </w:rPr>
              <w:t>(c)</w:t>
            </w:r>
            <w:r w:rsidRPr="00A81E77">
              <w:rPr>
                <w:lang w:val="en-GB"/>
              </w:rPr>
              <w:tab/>
              <w:t>Seventy-sixth session of the Executive Committee of the Programme of the United Nations High Commissioner for Refugees</w:t>
            </w:r>
          </w:p>
          <w:p w14:paraId="789AD74D" w14:textId="07379053" w:rsidR="00C8393A" w:rsidRPr="00A81E77" w:rsidRDefault="00C8393A" w:rsidP="00125B44">
            <w:pPr>
              <w:tabs>
                <w:tab w:val="left" w:pos="288"/>
                <w:tab w:val="left" w:pos="576"/>
                <w:tab w:val="left" w:pos="864"/>
                <w:tab w:val="left" w:pos="1152"/>
              </w:tabs>
              <w:spacing w:before="40" w:after="120"/>
              <w:ind w:left="144" w:right="40"/>
              <w:rPr>
                <w:lang w:val="en-GB"/>
              </w:rPr>
            </w:pPr>
            <w:r>
              <w:rPr>
                <w:lang w:val="en-GB"/>
              </w:rPr>
              <w:t>(d)</w:t>
            </w:r>
            <w:r>
              <w:rPr>
                <w:lang w:val="en-GB"/>
              </w:rPr>
              <w:tab/>
            </w:r>
            <w:r w:rsidRPr="00C8393A">
              <w:rPr>
                <w:lang w:val="en-GB"/>
              </w:rPr>
              <w:t>Fiftieth session of the Working Group on the Universal Periodic Review of the Human Rights Council</w:t>
            </w:r>
          </w:p>
          <w:p w14:paraId="31B538D3" w14:textId="77777777" w:rsidR="00C8393A" w:rsidRDefault="00125B44" w:rsidP="000E7BA3">
            <w:pPr>
              <w:tabs>
                <w:tab w:val="left" w:pos="288"/>
                <w:tab w:val="left" w:pos="576"/>
                <w:tab w:val="left" w:pos="864"/>
                <w:tab w:val="left" w:pos="1152"/>
              </w:tabs>
              <w:spacing w:before="40" w:after="120"/>
              <w:ind w:left="144"/>
              <w:rPr>
                <w:spacing w:val="2"/>
                <w:w w:val="101"/>
                <w:lang w:val="en-GB"/>
              </w:rPr>
            </w:pPr>
            <w:r w:rsidRPr="00A81E77">
              <w:rPr>
                <w:lang w:val="en-GB"/>
              </w:rPr>
              <w:t>(</w:t>
            </w:r>
            <w:r w:rsidR="00C8393A">
              <w:rPr>
                <w:lang w:val="en-GB"/>
              </w:rPr>
              <w:t>e</w:t>
            </w:r>
            <w:r w:rsidRPr="00A81E77">
              <w:rPr>
                <w:lang w:val="en-GB"/>
              </w:rPr>
              <w:t>)</w:t>
            </w:r>
            <w:r w:rsidRPr="00A81E77">
              <w:rPr>
                <w:spacing w:val="2"/>
                <w:w w:val="101"/>
                <w:lang w:val="en-GB"/>
              </w:rPr>
              <w:tab/>
              <w:t>Sixth World Conference of Speakers of Parliament</w:t>
            </w:r>
          </w:p>
          <w:p w14:paraId="1CF124CA" w14:textId="7D190A1D" w:rsidR="00125B44" w:rsidRPr="00A81E77" w:rsidRDefault="00C8393A" w:rsidP="000E7BA3">
            <w:pPr>
              <w:tabs>
                <w:tab w:val="left" w:pos="288"/>
                <w:tab w:val="left" w:pos="576"/>
                <w:tab w:val="left" w:pos="864"/>
                <w:tab w:val="left" w:pos="1152"/>
              </w:tabs>
              <w:spacing w:before="40" w:after="120"/>
              <w:ind w:left="144"/>
              <w:rPr>
                <w:lang w:val="en-GB"/>
              </w:rPr>
            </w:pPr>
            <w:r>
              <w:rPr>
                <w:spacing w:val="2"/>
                <w:w w:val="101"/>
                <w:lang w:val="en-GB"/>
              </w:rPr>
              <w:t>(f)</w:t>
            </w:r>
            <w:r>
              <w:rPr>
                <w:spacing w:val="2"/>
                <w:w w:val="101"/>
                <w:lang w:val="en-GB"/>
              </w:rPr>
              <w:tab/>
            </w:r>
            <w:r w:rsidR="00125B44" w:rsidRPr="00A81E77">
              <w:rPr>
                <w:spacing w:val="2"/>
                <w:w w:val="101"/>
                <w:lang w:val="en-GB"/>
              </w:rPr>
              <w:t>22nd Meeting of the States Parties to the Convention on the Prohibition of the Use, Stockpiling, Production and Transfer of Anti-Personnel Mines and on Their Destruction</w:t>
            </w:r>
          </w:p>
        </w:tc>
      </w:tr>
      <w:tr w:rsidR="00125B44" w:rsidRPr="00C67FDE" w14:paraId="5A0F1B18" w14:textId="77777777" w:rsidTr="000E7BA3">
        <w:tc>
          <w:tcPr>
            <w:tcW w:w="3283" w:type="dxa"/>
            <w:gridSpan w:val="2"/>
            <w:tcBorders>
              <w:bottom w:val="single" w:sz="12" w:space="0" w:color="auto"/>
            </w:tcBorders>
          </w:tcPr>
          <w:p w14:paraId="53FBF288" w14:textId="77777777" w:rsidR="00125B44" w:rsidRPr="00C8393A" w:rsidRDefault="00125B44" w:rsidP="00125B44">
            <w:pPr>
              <w:tabs>
                <w:tab w:val="left" w:pos="288"/>
                <w:tab w:val="left" w:pos="576"/>
                <w:tab w:val="left" w:pos="864"/>
                <w:tab w:val="left" w:pos="1152"/>
              </w:tabs>
              <w:spacing w:line="240" w:lineRule="auto"/>
              <w:ind w:right="40"/>
              <w:jc w:val="both"/>
              <w:rPr>
                <w:sz w:val="2"/>
                <w:lang w:val="en-US"/>
              </w:rPr>
            </w:pPr>
          </w:p>
        </w:tc>
        <w:tc>
          <w:tcPr>
            <w:tcW w:w="2837" w:type="dxa"/>
            <w:tcBorders>
              <w:bottom w:val="single" w:sz="12" w:space="0" w:color="auto"/>
            </w:tcBorders>
          </w:tcPr>
          <w:p w14:paraId="03943270" w14:textId="77777777" w:rsidR="00125B44" w:rsidRPr="00A81E77" w:rsidRDefault="00125B44" w:rsidP="00125B44">
            <w:pPr>
              <w:tabs>
                <w:tab w:val="left" w:pos="288"/>
                <w:tab w:val="left" w:pos="576"/>
                <w:tab w:val="left" w:pos="864"/>
                <w:tab w:val="left" w:pos="1152"/>
              </w:tabs>
              <w:spacing w:line="240" w:lineRule="auto"/>
              <w:ind w:left="144" w:right="40"/>
              <w:rPr>
                <w:sz w:val="2"/>
                <w:lang w:val="en-GB"/>
              </w:rPr>
            </w:pPr>
          </w:p>
        </w:tc>
        <w:tc>
          <w:tcPr>
            <w:tcW w:w="3729" w:type="dxa"/>
            <w:tcBorders>
              <w:bottom w:val="single" w:sz="12" w:space="0" w:color="auto"/>
            </w:tcBorders>
          </w:tcPr>
          <w:p w14:paraId="675F9CCC" w14:textId="77777777" w:rsidR="00125B44" w:rsidRPr="00A81E77" w:rsidRDefault="00125B44" w:rsidP="00125B44">
            <w:pPr>
              <w:tabs>
                <w:tab w:val="left" w:pos="288"/>
                <w:tab w:val="left" w:pos="576"/>
                <w:tab w:val="left" w:pos="864"/>
                <w:tab w:val="left" w:pos="1152"/>
              </w:tabs>
              <w:spacing w:line="240" w:lineRule="auto"/>
              <w:ind w:left="144" w:right="40"/>
              <w:rPr>
                <w:sz w:val="2"/>
                <w:lang w:val="en-GB"/>
              </w:rPr>
            </w:pPr>
          </w:p>
        </w:tc>
      </w:tr>
    </w:tbl>
    <w:p w14:paraId="55D85795" w14:textId="77777777" w:rsidR="004E1EE4" w:rsidRPr="00A81E77" w:rsidRDefault="004E1EE4" w:rsidP="009C678E">
      <w:pPr>
        <w:pStyle w:val="SingleTxt"/>
        <w:spacing w:after="0" w:line="100" w:lineRule="exact"/>
        <w:rPr>
          <w:sz w:val="10"/>
          <w:lang w:val="en-GB"/>
        </w:rPr>
      </w:pPr>
    </w:p>
    <w:p w14:paraId="41FD148C" w14:textId="77777777" w:rsidR="00125B44" w:rsidRPr="00A81E77" w:rsidRDefault="00125B44" w:rsidP="009C678E">
      <w:pPr>
        <w:pStyle w:val="SingleTxt"/>
        <w:spacing w:after="0" w:line="100" w:lineRule="exact"/>
        <w:rPr>
          <w:sz w:val="10"/>
          <w:lang w:val="en-GB"/>
        </w:rPr>
      </w:pPr>
    </w:p>
    <w:p w14:paraId="0F905AA2" w14:textId="77777777" w:rsidR="00125B44" w:rsidRPr="00A81E77" w:rsidRDefault="00125B44" w:rsidP="009C678E">
      <w:pPr>
        <w:pStyle w:val="SingleTxt"/>
        <w:spacing w:after="0" w:line="100" w:lineRule="exact"/>
        <w:rPr>
          <w:sz w:val="10"/>
          <w:lang w:val="en-GB"/>
        </w:rPr>
      </w:pPr>
    </w:p>
    <w:p w14:paraId="001E4109" w14:textId="77777777" w:rsidR="004E1EE4" w:rsidRPr="00A81E77" w:rsidRDefault="004E1EE4" w:rsidP="00125B4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Planned results for 2027</w:t>
      </w:r>
    </w:p>
    <w:p w14:paraId="23B1B49D" w14:textId="77777777" w:rsidR="004E1EE4" w:rsidRPr="00A81E77" w:rsidRDefault="004E1EE4" w:rsidP="009C678E">
      <w:pPr>
        <w:pStyle w:val="SingleTxt"/>
        <w:spacing w:after="0" w:line="100" w:lineRule="exact"/>
        <w:rPr>
          <w:sz w:val="10"/>
          <w:lang w:val="en-GB"/>
        </w:rPr>
      </w:pPr>
    </w:p>
    <w:p w14:paraId="256A21FD" w14:textId="77777777" w:rsidR="00125B44" w:rsidRPr="00A81E77" w:rsidRDefault="00125B44" w:rsidP="009C678E">
      <w:pPr>
        <w:pStyle w:val="SingleTxt"/>
        <w:spacing w:after="0" w:line="100" w:lineRule="exact"/>
        <w:rPr>
          <w:sz w:val="10"/>
          <w:lang w:val="en-GB"/>
        </w:rPr>
      </w:pPr>
    </w:p>
    <w:p w14:paraId="736AA34E" w14:textId="77777777" w:rsidR="004E1EE4" w:rsidRPr="00A81E77" w:rsidRDefault="004E1EE4" w:rsidP="00125B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81E77">
        <w:rPr>
          <w:lang w:val="en-GB"/>
        </w:rPr>
        <w:tab/>
      </w:r>
      <w:r w:rsidRPr="00A81E77">
        <w:rPr>
          <w:lang w:val="en-GB"/>
        </w:rPr>
        <w:tab/>
        <w:t>Result 1: event support centre, phase II: improved audiovisual support used by Member States and client entities</w:t>
      </w:r>
    </w:p>
    <w:p w14:paraId="5D07DF5F" w14:textId="77777777" w:rsidR="004E1EE4" w:rsidRPr="00A81E77" w:rsidRDefault="004E1EE4" w:rsidP="009C678E">
      <w:pPr>
        <w:pStyle w:val="SingleTxt"/>
        <w:spacing w:after="0" w:line="100" w:lineRule="exact"/>
        <w:rPr>
          <w:sz w:val="10"/>
          <w:lang w:val="en-GB"/>
        </w:rPr>
      </w:pPr>
    </w:p>
    <w:p w14:paraId="1211190E" w14:textId="1C0EEF9C" w:rsidR="004E1EE4" w:rsidRPr="00A81E77" w:rsidRDefault="00125B44" w:rsidP="00125B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r>
      <w:r w:rsidR="004E1EE4" w:rsidRPr="00A81E77">
        <w:rPr>
          <w:lang w:val="en-GB"/>
        </w:rPr>
        <w:t>Programme performance in 2025 and target for 2027</w:t>
      </w:r>
    </w:p>
    <w:p w14:paraId="34FAE3E3" w14:textId="77777777" w:rsidR="004E1EE4" w:rsidRPr="00A81E77" w:rsidRDefault="004E1EE4" w:rsidP="009C678E">
      <w:pPr>
        <w:pStyle w:val="SingleTxt"/>
        <w:spacing w:after="0" w:line="100" w:lineRule="exact"/>
        <w:rPr>
          <w:sz w:val="10"/>
          <w:lang w:val="en-GB"/>
        </w:rPr>
      </w:pPr>
    </w:p>
    <w:p w14:paraId="18053EFA"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29E.49</w:t>
      </w:r>
      <w:r w:rsidRPr="00A81E77">
        <w:rPr>
          <w:lang w:val="en-GB"/>
        </w:rPr>
        <w:tab/>
        <w:t>The subprogramme’s work contributed to Member States and client entities using the centralized, improved and proactive audiovisual support for side events, cultural events and activities, which met the planned target.</w:t>
      </w:r>
    </w:p>
    <w:p w14:paraId="1C4DC98D" w14:textId="4B9B36C9"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29E.50</w:t>
      </w:r>
      <w:r w:rsidRPr="00A81E77">
        <w:rPr>
          <w:lang w:val="en-GB"/>
        </w:rPr>
        <w:tab/>
        <w:t>Progress towards the objective and the target for 2027 are presented in the performance measure below (see table 29E.12).</w:t>
      </w:r>
    </w:p>
    <w:p w14:paraId="6F39D9B2" w14:textId="77777777" w:rsidR="004E1EE4" w:rsidRPr="00A81E77" w:rsidRDefault="004E1EE4" w:rsidP="00125B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6179B4" w14:textId="77777777" w:rsidR="004E1EE4" w:rsidRPr="00A81E77" w:rsidRDefault="004E1EE4" w:rsidP="00125B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Table 29E.12</w:t>
      </w:r>
    </w:p>
    <w:p w14:paraId="4B86A191" w14:textId="77777777" w:rsidR="004E1EE4" w:rsidRPr="00A81E77" w:rsidRDefault="004E1EE4" w:rsidP="00125B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Performance measure</w:t>
      </w:r>
    </w:p>
    <w:p w14:paraId="06F113D7" w14:textId="77777777" w:rsidR="004E1EE4" w:rsidRPr="00A81E77" w:rsidRDefault="004E1EE4" w:rsidP="009C67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0CF2439" w14:textId="77777777" w:rsidR="00125B44" w:rsidRPr="00A81E77" w:rsidRDefault="00125B44" w:rsidP="009C67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125B44" w:rsidRPr="00A81E77" w14:paraId="25479C5D" w14:textId="77777777" w:rsidTr="00B310BC">
        <w:trPr>
          <w:tblHeader/>
        </w:trPr>
        <w:tc>
          <w:tcPr>
            <w:tcW w:w="1970" w:type="dxa"/>
            <w:tcBorders>
              <w:top w:val="single" w:sz="4" w:space="0" w:color="auto"/>
              <w:bottom w:val="single" w:sz="12" w:space="0" w:color="auto"/>
            </w:tcBorders>
            <w:vAlign w:val="bottom"/>
          </w:tcPr>
          <w:p w14:paraId="1D15B753" w14:textId="77777777" w:rsidR="00125B44" w:rsidRPr="00A81E77" w:rsidRDefault="00125B44" w:rsidP="00125B44">
            <w:pPr>
              <w:spacing w:before="81" w:after="81" w:line="160" w:lineRule="exact"/>
              <w:ind w:right="40"/>
              <w:jc w:val="both"/>
              <w:rPr>
                <w:i/>
                <w:sz w:val="14"/>
                <w:lang w:val="en-GB"/>
              </w:rPr>
            </w:pPr>
            <w:r w:rsidRPr="00A81E77">
              <w:rPr>
                <w:i/>
                <w:sz w:val="14"/>
                <w:lang w:val="en-GB"/>
              </w:rPr>
              <w:t>2023 (actual)</w:t>
            </w:r>
          </w:p>
        </w:tc>
        <w:tc>
          <w:tcPr>
            <w:tcW w:w="1970" w:type="dxa"/>
            <w:tcBorders>
              <w:top w:val="single" w:sz="4" w:space="0" w:color="auto"/>
              <w:bottom w:val="single" w:sz="12" w:space="0" w:color="auto"/>
            </w:tcBorders>
            <w:vAlign w:val="bottom"/>
          </w:tcPr>
          <w:p w14:paraId="6526B4CE" w14:textId="77777777" w:rsidR="00125B44" w:rsidRPr="00A81E77" w:rsidRDefault="00125B44" w:rsidP="00125B44">
            <w:pPr>
              <w:spacing w:before="81" w:after="81" w:line="160" w:lineRule="exact"/>
              <w:ind w:left="144" w:right="40"/>
              <w:rPr>
                <w:i/>
                <w:sz w:val="14"/>
                <w:lang w:val="en-GB"/>
              </w:rPr>
            </w:pPr>
            <w:r w:rsidRPr="00A81E7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18F331E2" w14:textId="77777777" w:rsidR="00125B44" w:rsidRPr="00A81E77" w:rsidRDefault="00125B44" w:rsidP="00125B44">
            <w:pPr>
              <w:spacing w:before="81" w:after="81" w:line="160" w:lineRule="exact"/>
              <w:ind w:left="144" w:right="40"/>
              <w:rPr>
                <w:i/>
                <w:sz w:val="14"/>
                <w:lang w:val="en-GB"/>
              </w:rPr>
            </w:pPr>
            <w:r w:rsidRPr="00A81E7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44CD65EC" w14:textId="77777777" w:rsidR="00125B44" w:rsidRPr="00A81E77" w:rsidRDefault="00125B44" w:rsidP="00125B44">
            <w:pPr>
              <w:spacing w:before="81" w:after="81" w:line="160" w:lineRule="exact"/>
              <w:ind w:left="144" w:right="40"/>
              <w:rPr>
                <w:i/>
                <w:sz w:val="14"/>
                <w:lang w:val="en-GB"/>
              </w:rPr>
            </w:pPr>
            <w:r w:rsidRPr="00A81E77">
              <w:rPr>
                <w:i/>
                <w:sz w:val="14"/>
                <w:lang w:val="en-GB"/>
              </w:rPr>
              <w:t>2026 (planned)</w:t>
            </w:r>
          </w:p>
        </w:tc>
        <w:tc>
          <w:tcPr>
            <w:tcW w:w="1970" w:type="dxa"/>
            <w:tcBorders>
              <w:top w:val="single" w:sz="4" w:space="0" w:color="auto"/>
              <w:bottom w:val="single" w:sz="12" w:space="0" w:color="auto"/>
            </w:tcBorders>
            <w:vAlign w:val="bottom"/>
          </w:tcPr>
          <w:p w14:paraId="16CBD8C4" w14:textId="77777777" w:rsidR="00125B44" w:rsidRPr="00A81E77" w:rsidRDefault="00125B44" w:rsidP="00125B44">
            <w:pPr>
              <w:spacing w:before="81" w:after="81" w:line="160" w:lineRule="exact"/>
              <w:ind w:left="144" w:right="40"/>
              <w:rPr>
                <w:i/>
                <w:sz w:val="14"/>
                <w:lang w:val="en-GB"/>
              </w:rPr>
            </w:pPr>
            <w:r w:rsidRPr="00A81E77">
              <w:rPr>
                <w:i/>
                <w:sz w:val="14"/>
                <w:lang w:val="en-GB"/>
              </w:rPr>
              <w:t>2027 (planned)</w:t>
            </w:r>
          </w:p>
        </w:tc>
      </w:tr>
      <w:tr w:rsidR="00125B44" w:rsidRPr="00A81E77" w14:paraId="5D926121" w14:textId="77777777" w:rsidTr="00B310BC">
        <w:trPr>
          <w:trHeight w:hRule="exact" w:val="115"/>
          <w:tblHeader/>
        </w:trPr>
        <w:tc>
          <w:tcPr>
            <w:tcW w:w="1970" w:type="dxa"/>
            <w:tcBorders>
              <w:top w:val="single" w:sz="12" w:space="0" w:color="auto"/>
            </w:tcBorders>
            <w:vAlign w:val="bottom"/>
          </w:tcPr>
          <w:p w14:paraId="193E375C" w14:textId="77777777" w:rsidR="00125B44" w:rsidRPr="00A81E77" w:rsidRDefault="00125B44" w:rsidP="00125B44">
            <w:pPr>
              <w:spacing w:before="40" w:after="120"/>
              <w:ind w:right="40"/>
              <w:jc w:val="both"/>
              <w:rPr>
                <w:lang w:val="en-GB"/>
              </w:rPr>
            </w:pPr>
          </w:p>
        </w:tc>
        <w:tc>
          <w:tcPr>
            <w:tcW w:w="1970" w:type="dxa"/>
            <w:tcBorders>
              <w:top w:val="single" w:sz="12" w:space="0" w:color="auto"/>
            </w:tcBorders>
            <w:vAlign w:val="bottom"/>
          </w:tcPr>
          <w:p w14:paraId="02DE8491" w14:textId="77777777" w:rsidR="00125B44" w:rsidRPr="00A81E77" w:rsidRDefault="00125B44" w:rsidP="00125B44">
            <w:pPr>
              <w:spacing w:before="40" w:after="120"/>
              <w:ind w:left="144" w:right="40"/>
              <w:rPr>
                <w:lang w:val="en-GB"/>
              </w:rPr>
            </w:pPr>
          </w:p>
        </w:tc>
        <w:tc>
          <w:tcPr>
            <w:tcW w:w="1970" w:type="dxa"/>
            <w:tcBorders>
              <w:top w:val="single" w:sz="12" w:space="0" w:color="auto"/>
              <w:right w:val="double" w:sz="12" w:space="0" w:color="auto"/>
            </w:tcBorders>
            <w:vAlign w:val="bottom"/>
          </w:tcPr>
          <w:p w14:paraId="2D904E5F" w14:textId="77777777" w:rsidR="00125B44" w:rsidRPr="00A81E77" w:rsidRDefault="00125B44" w:rsidP="00125B44">
            <w:pPr>
              <w:spacing w:before="40" w:after="120"/>
              <w:ind w:left="144" w:right="40"/>
              <w:rPr>
                <w:lang w:val="en-GB"/>
              </w:rPr>
            </w:pPr>
          </w:p>
        </w:tc>
        <w:tc>
          <w:tcPr>
            <w:tcW w:w="1970" w:type="dxa"/>
            <w:tcBorders>
              <w:top w:val="single" w:sz="12" w:space="0" w:color="auto"/>
              <w:left w:val="double" w:sz="12" w:space="0" w:color="auto"/>
            </w:tcBorders>
            <w:vAlign w:val="bottom"/>
          </w:tcPr>
          <w:p w14:paraId="141B65FD" w14:textId="77777777" w:rsidR="00125B44" w:rsidRPr="00A81E77" w:rsidRDefault="00125B44" w:rsidP="00125B44">
            <w:pPr>
              <w:spacing w:before="40" w:after="120"/>
              <w:ind w:left="144" w:right="40"/>
              <w:rPr>
                <w:lang w:val="en-GB"/>
              </w:rPr>
            </w:pPr>
          </w:p>
        </w:tc>
        <w:tc>
          <w:tcPr>
            <w:tcW w:w="1970" w:type="dxa"/>
            <w:tcBorders>
              <w:top w:val="single" w:sz="12" w:space="0" w:color="auto"/>
            </w:tcBorders>
            <w:vAlign w:val="bottom"/>
          </w:tcPr>
          <w:p w14:paraId="7A244C5C" w14:textId="77777777" w:rsidR="00125B44" w:rsidRPr="00A81E77" w:rsidRDefault="00125B44" w:rsidP="00125B44">
            <w:pPr>
              <w:spacing w:before="40" w:after="120"/>
              <w:ind w:left="144" w:right="40"/>
              <w:rPr>
                <w:lang w:val="en-GB"/>
              </w:rPr>
            </w:pPr>
          </w:p>
        </w:tc>
      </w:tr>
      <w:tr w:rsidR="00125B44" w:rsidRPr="00C67FDE" w14:paraId="1C06F7A3" w14:textId="77777777" w:rsidTr="00B310BC">
        <w:tc>
          <w:tcPr>
            <w:tcW w:w="1970" w:type="dxa"/>
            <w:tcBorders>
              <w:bottom w:val="single" w:sz="12" w:space="0" w:color="auto"/>
            </w:tcBorders>
          </w:tcPr>
          <w:p w14:paraId="4746685D" w14:textId="77777777" w:rsidR="00125B44" w:rsidRPr="00A81E77" w:rsidRDefault="00125B44" w:rsidP="00125B44">
            <w:pPr>
              <w:tabs>
                <w:tab w:val="left" w:pos="288"/>
                <w:tab w:val="left" w:pos="576"/>
                <w:tab w:val="left" w:pos="864"/>
                <w:tab w:val="left" w:pos="1152"/>
              </w:tabs>
              <w:spacing w:before="40" w:after="120"/>
              <w:ind w:right="40"/>
              <w:jc w:val="both"/>
              <w:rPr>
                <w:lang w:val="en-GB"/>
              </w:rPr>
            </w:pPr>
            <w:r w:rsidRPr="00A81E77">
              <w:rPr>
                <w:lang w:val="en-GB"/>
              </w:rPr>
              <w:t>–</w:t>
            </w:r>
          </w:p>
        </w:tc>
        <w:tc>
          <w:tcPr>
            <w:tcW w:w="1970" w:type="dxa"/>
            <w:tcBorders>
              <w:bottom w:val="single" w:sz="12" w:space="0" w:color="auto"/>
            </w:tcBorders>
          </w:tcPr>
          <w:p w14:paraId="731E83AF" w14:textId="77777777" w:rsidR="00125B44" w:rsidRPr="00A81E77" w:rsidRDefault="00125B44" w:rsidP="00125B44">
            <w:pPr>
              <w:tabs>
                <w:tab w:val="left" w:pos="288"/>
                <w:tab w:val="left" w:pos="576"/>
                <w:tab w:val="left" w:pos="864"/>
                <w:tab w:val="left" w:pos="1152"/>
              </w:tabs>
              <w:spacing w:before="40" w:after="120"/>
              <w:ind w:left="144" w:right="40"/>
              <w:rPr>
                <w:lang w:val="en-GB"/>
              </w:rPr>
            </w:pPr>
            <w:r w:rsidRPr="00A81E77">
              <w:rPr>
                <w:lang w:val="en-GB"/>
              </w:rPr>
              <w:t>Member State and client entity audiovisual needs and scenarios identified</w:t>
            </w:r>
          </w:p>
        </w:tc>
        <w:tc>
          <w:tcPr>
            <w:tcW w:w="1970" w:type="dxa"/>
            <w:tcBorders>
              <w:bottom w:val="single" w:sz="12" w:space="0" w:color="auto"/>
              <w:right w:val="double" w:sz="12" w:space="0" w:color="auto"/>
            </w:tcBorders>
          </w:tcPr>
          <w:p w14:paraId="74AED0D9" w14:textId="77777777" w:rsidR="00125B44" w:rsidRPr="00A81E77" w:rsidRDefault="00125B44" w:rsidP="00125B44">
            <w:pPr>
              <w:tabs>
                <w:tab w:val="left" w:pos="288"/>
                <w:tab w:val="left" w:pos="576"/>
                <w:tab w:val="left" w:pos="864"/>
                <w:tab w:val="left" w:pos="1152"/>
              </w:tabs>
              <w:spacing w:before="40" w:after="120"/>
              <w:ind w:left="144" w:right="40"/>
              <w:rPr>
                <w:lang w:val="en-GB"/>
              </w:rPr>
            </w:pPr>
            <w:r w:rsidRPr="00A81E77">
              <w:rPr>
                <w:lang w:val="en-GB"/>
              </w:rPr>
              <w:t xml:space="preserve">Member States and client entities used the centralized, improved and proactive audiovisual support for side events, cultural events and activities </w:t>
            </w:r>
          </w:p>
        </w:tc>
        <w:tc>
          <w:tcPr>
            <w:tcW w:w="1970" w:type="dxa"/>
            <w:tcBorders>
              <w:left w:val="double" w:sz="12" w:space="0" w:color="auto"/>
              <w:bottom w:val="single" w:sz="12" w:space="0" w:color="auto"/>
            </w:tcBorders>
          </w:tcPr>
          <w:p w14:paraId="718F13D5" w14:textId="77777777" w:rsidR="00125B44" w:rsidRPr="00A81E77" w:rsidRDefault="00125B44" w:rsidP="00125B44">
            <w:pPr>
              <w:tabs>
                <w:tab w:val="left" w:pos="288"/>
                <w:tab w:val="left" w:pos="576"/>
                <w:tab w:val="left" w:pos="864"/>
                <w:tab w:val="left" w:pos="1152"/>
              </w:tabs>
              <w:spacing w:before="40" w:after="120"/>
              <w:ind w:left="144" w:right="40"/>
              <w:rPr>
                <w:lang w:val="en-GB"/>
              </w:rPr>
            </w:pPr>
            <w:r w:rsidRPr="00A81E77">
              <w:rPr>
                <w:lang w:val="en-GB"/>
              </w:rPr>
              <w:t>Member States and client entities have access to optimized support informed by a client survey</w:t>
            </w:r>
          </w:p>
        </w:tc>
        <w:tc>
          <w:tcPr>
            <w:tcW w:w="1970" w:type="dxa"/>
            <w:tcBorders>
              <w:bottom w:val="single" w:sz="12" w:space="0" w:color="auto"/>
            </w:tcBorders>
          </w:tcPr>
          <w:p w14:paraId="18F8CE17" w14:textId="77777777" w:rsidR="00125B44" w:rsidRPr="00A81E77" w:rsidRDefault="00125B44" w:rsidP="00125B44">
            <w:pPr>
              <w:tabs>
                <w:tab w:val="left" w:pos="288"/>
                <w:tab w:val="left" w:pos="576"/>
                <w:tab w:val="left" w:pos="864"/>
                <w:tab w:val="left" w:pos="1152"/>
              </w:tabs>
              <w:spacing w:before="40" w:after="120"/>
              <w:ind w:left="144" w:right="40"/>
              <w:rPr>
                <w:lang w:val="en-GB"/>
              </w:rPr>
            </w:pPr>
            <w:r w:rsidRPr="00A81E77">
              <w:rPr>
                <w:lang w:val="en-GB"/>
              </w:rPr>
              <w:t xml:space="preserve">Member States and clients receive more responsive support and access simplified processes based on targeted service improvements </w:t>
            </w:r>
          </w:p>
        </w:tc>
      </w:tr>
    </w:tbl>
    <w:p w14:paraId="0ABB8D2C" w14:textId="77777777" w:rsidR="004E1EE4" w:rsidRPr="00A81E77" w:rsidRDefault="004E1EE4" w:rsidP="00B310BC">
      <w:pPr>
        <w:pStyle w:val="SingleTxt"/>
        <w:spacing w:after="0" w:line="120" w:lineRule="exact"/>
        <w:rPr>
          <w:sz w:val="10"/>
          <w:lang w:val="en-GB"/>
        </w:rPr>
      </w:pPr>
    </w:p>
    <w:p w14:paraId="4FB75631" w14:textId="77777777" w:rsidR="00B310BC" w:rsidRPr="00A81E77" w:rsidRDefault="00B310BC" w:rsidP="00B310BC">
      <w:pPr>
        <w:pStyle w:val="SingleTxt"/>
        <w:spacing w:after="0" w:line="120" w:lineRule="exact"/>
        <w:rPr>
          <w:sz w:val="10"/>
          <w:lang w:val="en-GB"/>
        </w:rPr>
      </w:pPr>
    </w:p>
    <w:p w14:paraId="64FC7BC8" w14:textId="77777777" w:rsidR="004E1EE4" w:rsidRPr="00A81E77" w:rsidRDefault="004E1EE4" w:rsidP="00B310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760" w:hanging="1267"/>
        <w:rPr>
          <w:lang w:val="en-GB"/>
        </w:rPr>
      </w:pPr>
      <w:r w:rsidRPr="00A81E77">
        <w:rPr>
          <w:lang w:val="en-GB"/>
        </w:rPr>
        <w:tab/>
      </w:r>
      <w:r w:rsidRPr="00A81E77">
        <w:rPr>
          <w:lang w:val="en-GB"/>
        </w:rPr>
        <w:tab/>
        <w:t>Result 2: clients benefit from modern building facilities following strategic heritage plan renovations</w:t>
      </w:r>
    </w:p>
    <w:p w14:paraId="452581A5" w14:textId="77777777" w:rsidR="004E1EE4" w:rsidRPr="00A81E77" w:rsidRDefault="004E1EE4" w:rsidP="00B310BC">
      <w:pPr>
        <w:pStyle w:val="SingleTxt"/>
        <w:spacing w:after="0" w:line="120" w:lineRule="exact"/>
        <w:rPr>
          <w:sz w:val="10"/>
          <w:lang w:val="en-GB"/>
        </w:rPr>
      </w:pPr>
    </w:p>
    <w:p w14:paraId="4AEB768D"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29E.51</w:t>
      </w:r>
      <w:r w:rsidRPr="00A81E77">
        <w:rPr>
          <w:lang w:val="en-GB"/>
        </w:rPr>
        <w:tab/>
        <w:t>The subprogramme’s work contributed to clients utilizing renovated facilities in buildings A and AB, which met the planned target.</w:t>
      </w:r>
    </w:p>
    <w:p w14:paraId="462FD05F" w14:textId="36CC7A9C"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29E.52</w:t>
      </w:r>
      <w:r w:rsidRPr="00A81E77">
        <w:rPr>
          <w:lang w:val="en-GB"/>
        </w:rPr>
        <w:tab/>
        <w:t>Progress towards the objective and the target for 2027 are presented in the performance measure below (see table 29E.13).</w:t>
      </w:r>
    </w:p>
    <w:p w14:paraId="33599B7D" w14:textId="77777777" w:rsidR="004E1EE4" w:rsidRPr="00A81E77" w:rsidRDefault="004E1EE4" w:rsidP="00B310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AECF1F" w14:textId="77777777" w:rsidR="004E1EE4" w:rsidRPr="00A81E77" w:rsidRDefault="004E1EE4" w:rsidP="00B310BC">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Table 29E.13</w:t>
      </w:r>
    </w:p>
    <w:p w14:paraId="404CA164" w14:textId="77777777" w:rsidR="004E1EE4" w:rsidRPr="00A81E77" w:rsidRDefault="004E1EE4" w:rsidP="00B310BC">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Performance measure</w:t>
      </w:r>
    </w:p>
    <w:p w14:paraId="56D85DF5" w14:textId="77777777" w:rsidR="004E1EE4" w:rsidRPr="00A81E77" w:rsidRDefault="004E1EE4" w:rsidP="00B310B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5EBBD8" w14:textId="77777777" w:rsidR="00B310BC" w:rsidRPr="00A81E77" w:rsidRDefault="00B310BC" w:rsidP="00B310B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B310BC" w:rsidRPr="00A81E77" w14:paraId="42E5F440" w14:textId="77777777" w:rsidTr="00B310BC">
        <w:trPr>
          <w:tblHeader/>
        </w:trPr>
        <w:tc>
          <w:tcPr>
            <w:tcW w:w="1970" w:type="dxa"/>
            <w:tcBorders>
              <w:top w:val="single" w:sz="4" w:space="0" w:color="auto"/>
              <w:bottom w:val="single" w:sz="12" w:space="0" w:color="auto"/>
            </w:tcBorders>
            <w:vAlign w:val="bottom"/>
          </w:tcPr>
          <w:p w14:paraId="3012DAC7" w14:textId="77777777" w:rsidR="00B310BC" w:rsidRPr="00A81E77" w:rsidRDefault="00B310BC" w:rsidP="00B310BC">
            <w:pPr>
              <w:keepNext/>
              <w:spacing w:before="81" w:after="81" w:line="160" w:lineRule="exact"/>
              <w:ind w:right="40"/>
              <w:rPr>
                <w:i/>
                <w:sz w:val="14"/>
                <w:lang w:val="en-GB"/>
              </w:rPr>
            </w:pPr>
            <w:r w:rsidRPr="00A81E77">
              <w:rPr>
                <w:i/>
                <w:sz w:val="14"/>
                <w:lang w:val="en-GB"/>
              </w:rPr>
              <w:t>2023 (actual)</w:t>
            </w:r>
          </w:p>
        </w:tc>
        <w:tc>
          <w:tcPr>
            <w:tcW w:w="1970" w:type="dxa"/>
            <w:tcBorders>
              <w:top w:val="single" w:sz="4" w:space="0" w:color="auto"/>
              <w:bottom w:val="single" w:sz="12" w:space="0" w:color="auto"/>
            </w:tcBorders>
            <w:vAlign w:val="bottom"/>
          </w:tcPr>
          <w:p w14:paraId="5E5FD118" w14:textId="77777777" w:rsidR="00B310BC" w:rsidRPr="00A81E77" w:rsidRDefault="00B310BC" w:rsidP="00B310BC">
            <w:pPr>
              <w:keepNext/>
              <w:spacing w:before="81" w:after="81" w:line="160" w:lineRule="exact"/>
              <w:ind w:left="144" w:right="40"/>
              <w:rPr>
                <w:i/>
                <w:sz w:val="14"/>
                <w:lang w:val="en-GB"/>
              </w:rPr>
            </w:pPr>
            <w:r w:rsidRPr="00A81E7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1CE56687" w14:textId="77777777" w:rsidR="00B310BC" w:rsidRPr="00A81E77" w:rsidRDefault="00B310BC" w:rsidP="00B310BC">
            <w:pPr>
              <w:keepNext/>
              <w:spacing w:before="81" w:after="81" w:line="160" w:lineRule="exact"/>
              <w:ind w:left="144" w:right="40"/>
              <w:rPr>
                <w:i/>
                <w:sz w:val="14"/>
                <w:lang w:val="en-GB"/>
              </w:rPr>
            </w:pPr>
            <w:r w:rsidRPr="00A81E7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279B1698" w14:textId="77777777" w:rsidR="00B310BC" w:rsidRPr="00A81E77" w:rsidRDefault="00B310BC" w:rsidP="00B310BC">
            <w:pPr>
              <w:keepNext/>
              <w:spacing w:before="81" w:after="81" w:line="160" w:lineRule="exact"/>
              <w:ind w:left="144" w:right="40"/>
              <w:rPr>
                <w:i/>
                <w:sz w:val="14"/>
                <w:lang w:val="en-GB"/>
              </w:rPr>
            </w:pPr>
            <w:r w:rsidRPr="00A81E77">
              <w:rPr>
                <w:i/>
                <w:sz w:val="14"/>
                <w:lang w:val="en-GB"/>
              </w:rPr>
              <w:t>2026 (planned)</w:t>
            </w:r>
          </w:p>
        </w:tc>
        <w:tc>
          <w:tcPr>
            <w:tcW w:w="1970" w:type="dxa"/>
            <w:tcBorders>
              <w:top w:val="single" w:sz="4" w:space="0" w:color="auto"/>
              <w:bottom w:val="single" w:sz="12" w:space="0" w:color="auto"/>
            </w:tcBorders>
            <w:vAlign w:val="bottom"/>
          </w:tcPr>
          <w:p w14:paraId="03BE9EFD" w14:textId="77777777" w:rsidR="00B310BC" w:rsidRPr="00A81E77" w:rsidRDefault="00B310BC" w:rsidP="00B310BC">
            <w:pPr>
              <w:keepNext/>
              <w:spacing w:before="81" w:after="81" w:line="160" w:lineRule="exact"/>
              <w:ind w:left="144" w:right="40"/>
              <w:rPr>
                <w:i/>
                <w:sz w:val="14"/>
                <w:lang w:val="en-GB"/>
              </w:rPr>
            </w:pPr>
            <w:r w:rsidRPr="00A81E77">
              <w:rPr>
                <w:i/>
                <w:sz w:val="14"/>
                <w:lang w:val="en-GB"/>
              </w:rPr>
              <w:t>2027 (planned)</w:t>
            </w:r>
          </w:p>
        </w:tc>
      </w:tr>
      <w:tr w:rsidR="00B310BC" w:rsidRPr="00A81E77" w14:paraId="597A63A9" w14:textId="77777777" w:rsidTr="00B310BC">
        <w:trPr>
          <w:trHeight w:hRule="exact" w:val="115"/>
          <w:tblHeader/>
        </w:trPr>
        <w:tc>
          <w:tcPr>
            <w:tcW w:w="1970" w:type="dxa"/>
            <w:tcBorders>
              <w:top w:val="single" w:sz="12" w:space="0" w:color="auto"/>
            </w:tcBorders>
            <w:vAlign w:val="bottom"/>
          </w:tcPr>
          <w:p w14:paraId="55DD6604" w14:textId="77777777" w:rsidR="00B310BC" w:rsidRPr="00A81E77" w:rsidRDefault="00B310BC" w:rsidP="00B310BC">
            <w:pPr>
              <w:spacing w:before="40" w:after="120"/>
              <w:ind w:right="40"/>
              <w:rPr>
                <w:lang w:val="en-GB"/>
              </w:rPr>
            </w:pPr>
          </w:p>
        </w:tc>
        <w:tc>
          <w:tcPr>
            <w:tcW w:w="1970" w:type="dxa"/>
            <w:tcBorders>
              <w:top w:val="single" w:sz="12" w:space="0" w:color="auto"/>
            </w:tcBorders>
            <w:vAlign w:val="bottom"/>
          </w:tcPr>
          <w:p w14:paraId="299F87BD" w14:textId="77777777" w:rsidR="00B310BC" w:rsidRPr="00A81E77" w:rsidRDefault="00B310BC" w:rsidP="00B310BC">
            <w:pPr>
              <w:spacing w:before="40" w:after="120"/>
              <w:ind w:left="144" w:right="40"/>
              <w:rPr>
                <w:lang w:val="en-GB"/>
              </w:rPr>
            </w:pPr>
          </w:p>
        </w:tc>
        <w:tc>
          <w:tcPr>
            <w:tcW w:w="1970" w:type="dxa"/>
            <w:tcBorders>
              <w:top w:val="single" w:sz="12" w:space="0" w:color="auto"/>
              <w:right w:val="double" w:sz="12" w:space="0" w:color="auto"/>
            </w:tcBorders>
            <w:vAlign w:val="bottom"/>
          </w:tcPr>
          <w:p w14:paraId="682720CB" w14:textId="77777777" w:rsidR="00B310BC" w:rsidRPr="00A81E77" w:rsidRDefault="00B310BC" w:rsidP="00B310BC">
            <w:pPr>
              <w:spacing w:before="40" w:after="120"/>
              <w:ind w:left="144" w:right="40"/>
              <w:rPr>
                <w:lang w:val="en-GB"/>
              </w:rPr>
            </w:pPr>
          </w:p>
        </w:tc>
        <w:tc>
          <w:tcPr>
            <w:tcW w:w="1970" w:type="dxa"/>
            <w:tcBorders>
              <w:top w:val="single" w:sz="12" w:space="0" w:color="auto"/>
              <w:left w:val="double" w:sz="12" w:space="0" w:color="auto"/>
            </w:tcBorders>
            <w:vAlign w:val="bottom"/>
          </w:tcPr>
          <w:p w14:paraId="4022025C" w14:textId="77777777" w:rsidR="00B310BC" w:rsidRPr="00A81E77" w:rsidRDefault="00B310BC" w:rsidP="00B310BC">
            <w:pPr>
              <w:spacing w:before="40" w:after="120"/>
              <w:ind w:left="144" w:right="40"/>
              <w:rPr>
                <w:lang w:val="en-GB"/>
              </w:rPr>
            </w:pPr>
          </w:p>
        </w:tc>
        <w:tc>
          <w:tcPr>
            <w:tcW w:w="1970" w:type="dxa"/>
            <w:tcBorders>
              <w:top w:val="single" w:sz="12" w:space="0" w:color="auto"/>
            </w:tcBorders>
            <w:vAlign w:val="bottom"/>
          </w:tcPr>
          <w:p w14:paraId="73C14B80" w14:textId="77777777" w:rsidR="00B310BC" w:rsidRPr="00A81E77" w:rsidRDefault="00B310BC" w:rsidP="00B310BC">
            <w:pPr>
              <w:spacing w:before="40" w:after="120"/>
              <w:ind w:left="144" w:right="40"/>
              <w:rPr>
                <w:lang w:val="en-GB"/>
              </w:rPr>
            </w:pPr>
          </w:p>
        </w:tc>
      </w:tr>
      <w:tr w:rsidR="00B310BC" w:rsidRPr="00C67FDE" w14:paraId="1F192DB7" w14:textId="77777777" w:rsidTr="00B310BC">
        <w:tc>
          <w:tcPr>
            <w:tcW w:w="1970" w:type="dxa"/>
            <w:tcBorders>
              <w:bottom w:val="single" w:sz="12" w:space="0" w:color="auto"/>
            </w:tcBorders>
          </w:tcPr>
          <w:p w14:paraId="0AD818C4" w14:textId="77777777" w:rsidR="00B310BC" w:rsidRPr="00A81E77" w:rsidRDefault="00B310BC" w:rsidP="00B310BC">
            <w:pPr>
              <w:tabs>
                <w:tab w:val="left" w:pos="288"/>
                <w:tab w:val="left" w:pos="576"/>
                <w:tab w:val="left" w:pos="864"/>
                <w:tab w:val="left" w:pos="1152"/>
              </w:tabs>
              <w:spacing w:before="40" w:after="120"/>
              <w:ind w:right="40"/>
              <w:rPr>
                <w:lang w:val="en-GB"/>
              </w:rPr>
            </w:pPr>
            <w:r w:rsidRPr="00A81E77">
              <w:rPr>
                <w:lang w:val="en-GB"/>
              </w:rPr>
              <w:t>Clients utilize renovated facilities in buildings D and AC</w:t>
            </w:r>
          </w:p>
        </w:tc>
        <w:tc>
          <w:tcPr>
            <w:tcW w:w="1970" w:type="dxa"/>
            <w:tcBorders>
              <w:bottom w:val="single" w:sz="12" w:space="0" w:color="auto"/>
            </w:tcBorders>
          </w:tcPr>
          <w:p w14:paraId="1F3ABEB1" w14:textId="77777777" w:rsidR="00B310BC" w:rsidRPr="00A81E77" w:rsidRDefault="00B310BC" w:rsidP="00B310BC">
            <w:pPr>
              <w:tabs>
                <w:tab w:val="left" w:pos="288"/>
                <w:tab w:val="left" w:pos="576"/>
                <w:tab w:val="left" w:pos="864"/>
                <w:tab w:val="left" w:pos="1152"/>
              </w:tabs>
              <w:spacing w:before="40" w:after="120"/>
              <w:ind w:left="144" w:right="40"/>
              <w:rPr>
                <w:lang w:val="en-GB"/>
              </w:rPr>
            </w:pPr>
            <w:r w:rsidRPr="00A81E77">
              <w:rPr>
                <w:lang w:val="en-GB"/>
              </w:rPr>
              <w:t>Clients utilize renovated facilities in building S1</w:t>
            </w:r>
          </w:p>
        </w:tc>
        <w:tc>
          <w:tcPr>
            <w:tcW w:w="1970" w:type="dxa"/>
            <w:tcBorders>
              <w:bottom w:val="single" w:sz="12" w:space="0" w:color="auto"/>
              <w:right w:val="double" w:sz="12" w:space="0" w:color="auto"/>
            </w:tcBorders>
          </w:tcPr>
          <w:p w14:paraId="2BB25B94" w14:textId="77777777" w:rsidR="00B310BC" w:rsidRPr="00A81E77" w:rsidRDefault="00B310BC" w:rsidP="00B310BC">
            <w:pPr>
              <w:tabs>
                <w:tab w:val="left" w:pos="288"/>
                <w:tab w:val="left" w:pos="576"/>
                <w:tab w:val="left" w:pos="864"/>
                <w:tab w:val="left" w:pos="1152"/>
              </w:tabs>
              <w:spacing w:before="40" w:after="120"/>
              <w:ind w:left="144" w:right="40"/>
              <w:rPr>
                <w:lang w:val="en-GB"/>
              </w:rPr>
            </w:pPr>
            <w:r w:rsidRPr="00A81E77">
              <w:rPr>
                <w:lang w:val="en-GB"/>
              </w:rPr>
              <w:t>Clients utilize renovated facilities in buildings A and AB</w:t>
            </w:r>
          </w:p>
        </w:tc>
        <w:tc>
          <w:tcPr>
            <w:tcW w:w="1970" w:type="dxa"/>
            <w:tcBorders>
              <w:left w:val="double" w:sz="12" w:space="0" w:color="auto"/>
              <w:bottom w:val="single" w:sz="12" w:space="0" w:color="auto"/>
            </w:tcBorders>
          </w:tcPr>
          <w:p w14:paraId="746FF6FB" w14:textId="77777777" w:rsidR="00B310BC" w:rsidRPr="00A81E77" w:rsidRDefault="00B310BC" w:rsidP="00B310BC">
            <w:pPr>
              <w:tabs>
                <w:tab w:val="left" w:pos="288"/>
                <w:tab w:val="left" w:pos="576"/>
                <w:tab w:val="left" w:pos="864"/>
                <w:tab w:val="left" w:pos="1152"/>
              </w:tabs>
              <w:spacing w:before="40" w:after="120"/>
              <w:ind w:left="144" w:right="40"/>
              <w:rPr>
                <w:lang w:val="en-GB"/>
              </w:rPr>
            </w:pPr>
            <w:r w:rsidRPr="00A81E77">
              <w:rPr>
                <w:lang w:val="en-GB"/>
              </w:rPr>
              <w:t>Clients utilize renovated facilities in building C</w:t>
            </w:r>
          </w:p>
        </w:tc>
        <w:tc>
          <w:tcPr>
            <w:tcW w:w="1970" w:type="dxa"/>
            <w:tcBorders>
              <w:bottom w:val="single" w:sz="12" w:space="0" w:color="auto"/>
            </w:tcBorders>
          </w:tcPr>
          <w:p w14:paraId="0663008F" w14:textId="77777777" w:rsidR="00B310BC" w:rsidRPr="00A81E77" w:rsidRDefault="00B310BC" w:rsidP="00B310BC">
            <w:pPr>
              <w:tabs>
                <w:tab w:val="left" w:pos="288"/>
                <w:tab w:val="left" w:pos="576"/>
                <w:tab w:val="left" w:pos="864"/>
                <w:tab w:val="left" w:pos="1152"/>
              </w:tabs>
              <w:spacing w:before="40" w:after="120"/>
              <w:ind w:left="144" w:right="40"/>
              <w:rPr>
                <w:lang w:val="en-GB"/>
              </w:rPr>
            </w:pPr>
            <w:r w:rsidRPr="00A81E77">
              <w:rPr>
                <w:lang w:val="en-GB"/>
              </w:rPr>
              <w:t>Clients utilize renovated facilities in building S2</w:t>
            </w:r>
          </w:p>
        </w:tc>
      </w:tr>
    </w:tbl>
    <w:p w14:paraId="4354D768" w14:textId="77777777" w:rsidR="004E1EE4" w:rsidRPr="00A81E77" w:rsidRDefault="004E1EE4" w:rsidP="00A959FA">
      <w:pPr>
        <w:pStyle w:val="SingleTxt"/>
        <w:spacing w:after="0" w:line="120" w:lineRule="exact"/>
        <w:rPr>
          <w:sz w:val="10"/>
          <w:lang w:val="en-GB"/>
        </w:rPr>
      </w:pPr>
    </w:p>
    <w:p w14:paraId="0BC821E2" w14:textId="77777777" w:rsidR="00A959FA" w:rsidRPr="00A81E77" w:rsidRDefault="00A959FA" w:rsidP="00A959FA">
      <w:pPr>
        <w:pStyle w:val="SingleTxt"/>
        <w:spacing w:after="0" w:line="120" w:lineRule="exact"/>
        <w:rPr>
          <w:sz w:val="10"/>
          <w:lang w:val="en-GB"/>
        </w:rPr>
      </w:pPr>
    </w:p>
    <w:p w14:paraId="694C0B5B" w14:textId="77777777" w:rsidR="004E1EE4" w:rsidRPr="00A81E77" w:rsidRDefault="004E1EE4" w:rsidP="00A959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 xml:space="preserve">Result 3: improved energy management across the Palais des Nations </w:t>
      </w:r>
    </w:p>
    <w:p w14:paraId="255C82A5" w14:textId="77777777" w:rsidR="004E1EE4" w:rsidRPr="00A81E77" w:rsidRDefault="004E1EE4" w:rsidP="00A959FA">
      <w:pPr>
        <w:pStyle w:val="SingleTxt"/>
        <w:spacing w:after="0" w:line="120" w:lineRule="exact"/>
        <w:rPr>
          <w:sz w:val="10"/>
          <w:lang w:val="en-GB"/>
        </w:rPr>
      </w:pPr>
    </w:p>
    <w:p w14:paraId="690CAC96" w14:textId="070E1C57" w:rsidR="004E1EE4" w:rsidRPr="00A81E77" w:rsidRDefault="00A959FA" w:rsidP="00A959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r>
      <w:r w:rsidR="004E1EE4" w:rsidRPr="00A81E77">
        <w:rPr>
          <w:lang w:val="en-GB"/>
        </w:rPr>
        <w:t>Proposed programme plan for 2027</w:t>
      </w:r>
    </w:p>
    <w:p w14:paraId="2645DC9F" w14:textId="77777777" w:rsidR="004E1EE4" w:rsidRPr="00A81E77" w:rsidRDefault="004E1EE4" w:rsidP="00A959FA">
      <w:pPr>
        <w:pStyle w:val="SingleTxt"/>
        <w:spacing w:after="0" w:line="120" w:lineRule="exact"/>
        <w:rPr>
          <w:sz w:val="10"/>
          <w:lang w:val="en-GB"/>
        </w:rPr>
      </w:pPr>
    </w:p>
    <w:p w14:paraId="612D8957" w14:textId="57E1B2D9" w:rsidR="004E1EE4" w:rsidRPr="00A81E77" w:rsidRDefault="00A959FA"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r>
      <w:r w:rsidR="004E1EE4" w:rsidRPr="00A81E77">
        <w:rPr>
          <w:lang w:val="en-GB"/>
        </w:rPr>
        <w:t>29E.53</w:t>
      </w:r>
      <w:r w:rsidR="004E1EE4" w:rsidRPr="00A81E77">
        <w:rPr>
          <w:lang w:val="en-GB"/>
        </w:rPr>
        <w:tab/>
        <w:t>The Office has strengthened its approach to energy management to better control operating costs, reduce waste and improve energy efficiency in the context of constrained resources. Activities have included adopting action plans for energy management, waste management and biodiversity; conducting energy and waste audits; and implementing cost-free energy and waste reduction measures.</w:t>
      </w:r>
    </w:p>
    <w:p w14:paraId="27062B35" w14:textId="77777777" w:rsidR="00A959FA" w:rsidRPr="00A81E77" w:rsidRDefault="00A959FA" w:rsidP="00A959FA">
      <w:pPr>
        <w:pStyle w:val="SingleTxt"/>
        <w:spacing w:after="0" w:line="120" w:lineRule="exact"/>
        <w:rPr>
          <w:sz w:val="10"/>
          <w:lang w:val="en-GB"/>
        </w:rPr>
      </w:pPr>
    </w:p>
    <w:p w14:paraId="2AFAB6AF" w14:textId="141BCD63" w:rsidR="004E1EE4" w:rsidRPr="00A81E77" w:rsidRDefault="004E1EE4" w:rsidP="00A959F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Lessons learned and planned change</w:t>
      </w:r>
    </w:p>
    <w:p w14:paraId="6F3F1683" w14:textId="77777777" w:rsidR="004E1EE4" w:rsidRPr="00A81E77" w:rsidRDefault="004E1EE4" w:rsidP="00A959FA">
      <w:pPr>
        <w:pStyle w:val="SingleTxt"/>
        <w:spacing w:after="0" w:line="120" w:lineRule="exact"/>
        <w:rPr>
          <w:sz w:val="10"/>
          <w:lang w:val="en-GB"/>
        </w:rPr>
      </w:pPr>
    </w:p>
    <w:p w14:paraId="624F8F9B" w14:textId="5D38BAFD" w:rsidR="004E1EE4" w:rsidRPr="00A81E77" w:rsidRDefault="00A959FA"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r>
      <w:r w:rsidR="004E1EE4" w:rsidRPr="00A81E77">
        <w:rPr>
          <w:lang w:val="en-GB"/>
        </w:rPr>
        <w:t>29E.54</w:t>
      </w:r>
      <w:r w:rsidR="004E1EE4" w:rsidRPr="00A81E77">
        <w:rPr>
          <w:lang w:val="en-GB"/>
        </w:rPr>
        <w:tab/>
        <w:t>The lesson for the subprogramme was that high levels of energy and environmental performance are best achieved through an integrated, organization-wide management framework rather than ad hoc or asset-specific measures. In applying the lesson, the subprogramme will lead and coordinate the implementation of an energy management system to support more efficient operations across the Palais des Nations.</w:t>
      </w:r>
      <w:r w:rsidR="003055C2" w:rsidRPr="00A81E77">
        <w:rPr>
          <w:lang w:val="en-GB"/>
        </w:rPr>
        <w:t xml:space="preserve"> T</w:t>
      </w:r>
      <w:r w:rsidR="004E1EE4" w:rsidRPr="00A81E77">
        <w:rPr>
          <w:lang w:val="en-GB"/>
        </w:rPr>
        <w:t xml:space="preserve">he system will enable structured monitoring and management of energy use, reduce inefficiencies and support cost avoidance as renovated buildings return to service. Improvements related to environmental impact implemented in 2026 will be followed by the phased roll-out of the energy management system in renovated buildings in 2027. These efforts will be aligned with relevant United Nations policies and internationally recognized standards, including International Organization for Standardization (ISO) 14001 and 50001, and will support reliable operations under resource constraints. </w:t>
      </w:r>
    </w:p>
    <w:p w14:paraId="21451C6E" w14:textId="4033F9AA" w:rsidR="004E1EE4" w:rsidRPr="00A81E77" w:rsidRDefault="00A959FA"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r>
      <w:r w:rsidR="004E1EE4" w:rsidRPr="00A81E77">
        <w:rPr>
          <w:lang w:val="en-GB"/>
        </w:rPr>
        <w:t>29E.55</w:t>
      </w:r>
      <w:r w:rsidR="004E1EE4" w:rsidRPr="00A81E77">
        <w:rPr>
          <w:lang w:val="en-GB"/>
        </w:rPr>
        <w:tab/>
      </w:r>
      <w:r w:rsidR="004E1EE4" w:rsidRPr="0019481C">
        <w:rPr>
          <w:spacing w:val="0"/>
          <w:w w:val="101"/>
          <w:lang w:val="en-GB"/>
        </w:rPr>
        <w:t>Expected progress towards the objective is presented in the performance measure below (see table</w:t>
      </w:r>
      <w:r w:rsidR="0019481C">
        <w:rPr>
          <w:spacing w:val="0"/>
          <w:w w:val="101"/>
          <w:lang w:val="en-GB"/>
        </w:rPr>
        <w:t xml:space="preserve"> </w:t>
      </w:r>
      <w:r w:rsidR="004E1EE4" w:rsidRPr="0019481C">
        <w:rPr>
          <w:spacing w:val="0"/>
          <w:w w:val="101"/>
          <w:lang w:val="en-GB"/>
        </w:rPr>
        <w:t>29E.14).</w:t>
      </w:r>
    </w:p>
    <w:p w14:paraId="736069BF" w14:textId="77777777" w:rsidR="004E1EE4" w:rsidRPr="00A81E77" w:rsidRDefault="004E1EE4" w:rsidP="00A959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C5B0A8" w14:textId="77777777" w:rsidR="004E1EE4" w:rsidRPr="00A81E77" w:rsidRDefault="004E1EE4" w:rsidP="00A959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Table 29E.14</w:t>
      </w:r>
    </w:p>
    <w:p w14:paraId="3F170901" w14:textId="77777777" w:rsidR="004E1EE4" w:rsidRPr="00A81E77" w:rsidRDefault="004E1EE4" w:rsidP="00A959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Performance measure</w:t>
      </w:r>
    </w:p>
    <w:p w14:paraId="71C13B62" w14:textId="77777777" w:rsidR="004E1EE4" w:rsidRPr="00A81E77" w:rsidRDefault="004E1EE4" w:rsidP="00A959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A8426C" w14:textId="77777777" w:rsidR="00A959FA" w:rsidRPr="00A81E77" w:rsidRDefault="00A959FA" w:rsidP="00A959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A959FA" w:rsidRPr="00A81E77" w14:paraId="0B27E21A" w14:textId="77777777" w:rsidTr="000E7BA3">
        <w:trPr>
          <w:tblHeader/>
        </w:trPr>
        <w:tc>
          <w:tcPr>
            <w:tcW w:w="1970" w:type="dxa"/>
            <w:tcBorders>
              <w:top w:val="single" w:sz="4" w:space="0" w:color="auto"/>
              <w:bottom w:val="single" w:sz="12" w:space="0" w:color="auto"/>
            </w:tcBorders>
            <w:vAlign w:val="bottom"/>
          </w:tcPr>
          <w:p w14:paraId="61C1AB58" w14:textId="77777777" w:rsidR="00A959FA" w:rsidRPr="00A81E77" w:rsidRDefault="00A959FA" w:rsidP="00A959FA">
            <w:pPr>
              <w:spacing w:before="81" w:after="81" w:line="160" w:lineRule="exact"/>
              <w:ind w:right="40"/>
              <w:jc w:val="both"/>
              <w:rPr>
                <w:i/>
                <w:sz w:val="14"/>
                <w:lang w:val="en-GB"/>
              </w:rPr>
            </w:pPr>
            <w:r w:rsidRPr="00A81E77">
              <w:rPr>
                <w:i/>
                <w:sz w:val="14"/>
                <w:lang w:val="en-GB"/>
              </w:rPr>
              <w:t>2023 (actual)</w:t>
            </w:r>
          </w:p>
        </w:tc>
        <w:tc>
          <w:tcPr>
            <w:tcW w:w="1970" w:type="dxa"/>
            <w:tcBorders>
              <w:top w:val="single" w:sz="4" w:space="0" w:color="auto"/>
              <w:bottom w:val="single" w:sz="12" w:space="0" w:color="auto"/>
            </w:tcBorders>
            <w:vAlign w:val="bottom"/>
          </w:tcPr>
          <w:p w14:paraId="5DD7286F" w14:textId="77777777" w:rsidR="00A959FA" w:rsidRPr="00A81E77" w:rsidRDefault="00A959FA" w:rsidP="00A959FA">
            <w:pPr>
              <w:spacing w:before="81" w:after="81" w:line="160" w:lineRule="exact"/>
              <w:ind w:left="144" w:right="40"/>
              <w:rPr>
                <w:i/>
                <w:sz w:val="14"/>
                <w:lang w:val="en-GB"/>
              </w:rPr>
            </w:pPr>
            <w:r w:rsidRPr="00A81E7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22371686" w14:textId="77777777" w:rsidR="00A959FA" w:rsidRPr="00A81E77" w:rsidRDefault="00A959FA" w:rsidP="00A959FA">
            <w:pPr>
              <w:spacing w:before="81" w:after="81" w:line="160" w:lineRule="exact"/>
              <w:ind w:left="144" w:right="40"/>
              <w:rPr>
                <w:i/>
                <w:sz w:val="14"/>
                <w:lang w:val="en-GB"/>
              </w:rPr>
            </w:pPr>
            <w:r w:rsidRPr="00A81E7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3667D13F" w14:textId="77777777" w:rsidR="00A959FA" w:rsidRPr="00A81E77" w:rsidRDefault="00A959FA" w:rsidP="00A959FA">
            <w:pPr>
              <w:spacing w:before="81" w:after="81" w:line="160" w:lineRule="exact"/>
              <w:ind w:left="144" w:right="40"/>
              <w:rPr>
                <w:i/>
                <w:sz w:val="14"/>
                <w:lang w:val="en-GB"/>
              </w:rPr>
            </w:pPr>
            <w:r w:rsidRPr="00A81E77">
              <w:rPr>
                <w:i/>
                <w:sz w:val="14"/>
                <w:lang w:val="en-GB"/>
              </w:rPr>
              <w:t>2026 (planned)</w:t>
            </w:r>
          </w:p>
        </w:tc>
        <w:tc>
          <w:tcPr>
            <w:tcW w:w="1970" w:type="dxa"/>
            <w:tcBorders>
              <w:top w:val="single" w:sz="4" w:space="0" w:color="auto"/>
              <w:bottom w:val="single" w:sz="12" w:space="0" w:color="auto"/>
            </w:tcBorders>
            <w:vAlign w:val="bottom"/>
          </w:tcPr>
          <w:p w14:paraId="47D32B10" w14:textId="77777777" w:rsidR="00A959FA" w:rsidRPr="00A81E77" w:rsidRDefault="00A959FA" w:rsidP="00A959FA">
            <w:pPr>
              <w:spacing w:before="81" w:after="81" w:line="160" w:lineRule="exact"/>
              <w:ind w:left="144" w:right="40"/>
              <w:rPr>
                <w:i/>
                <w:sz w:val="14"/>
                <w:lang w:val="en-GB"/>
              </w:rPr>
            </w:pPr>
            <w:r w:rsidRPr="00A81E77">
              <w:rPr>
                <w:i/>
                <w:sz w:val="14"/>
                <w:lang w:val="en-GB"/>
              </w:rPr>
              <w:t>2027 (planned)</w:t>
            </w:r>
          </w:p>
        </w:tc>
      </w:tr>
      <w:tr w:rsidR="00A959FA" w:rsidRPr="00A81E77" w14:paraId="62791602" w14:textId="77777777" w:rsidTr="000E7BA3">
        <w:trPr>
          <w:trHeight w:hRule="exact" w:val="115"/>
          <w:tblHeader/>
        </w:trPr>
        <w:tc>
          <w:tcPr>
            <w:tcW w:w="1970" w:type="dxa"/>
            <w:tcBorders>
              <w:top w:val="single" w:sz="12" w:space="0" w:color="auto"/>
            </w:tcBorders>
            <w:vAlign w:val="bottom"/>
          </w:tcPr>
          <w:p w14:paraId="7F453D35" w14:textId="77777777" w:rsidR="00A959FA" w:rsidRPr="00A81E77" w:rsidRDefault="00A959FA" w:rsidP="00A959FA">
            <w:pPr>
              <w:spacing w:before="40" w:after="120"/>
              <w:ind w:right="40"/>
              <w:jc w:val="both"/>
              <w:rPr>
                <w:lang w:val="en-GB"/>
              </w:rPr>
            </w:pPr>
          </w:p>
        </w:tc>
        <w:tc>
          <w:tcPr>
            <w:tcW w:w="1970" w:type="dxa"/>
            <w:tcBorders>
              <w:top w:val="single" w:sz="12" w:space="0" w:color="auto"/>
            </w:tcBorders>
            <w:vAlign w:val="bottom"/>
          </w:tcPr>
          <w:p w14:paraId="1E4A23AD" w14:textId="77777777" w:rsidR="00A959FA" w:rsidRPr="00A81E77" w:rsidRDefault="00A959FA" w:rsidP="00A959FA">
            <w:pPr>
              <w:spacing w:before="40" w:after="120"/>
              <w:ind w:left="144" w:right="40"/>
              <w:rPr>
                <w:lang w:val="en-GB"/>
              </w:rPr>
            </w:pPr>
          </w:p>
        </w:tc>
        <w:tc>
          <w:tcPr>
            <w:tcW w:w="1970" w:type="dxa"/>
            <w:tcBorders>
              <w:top w:val="single" w:sz="12" w:space="0" w:color="auto"/>
              <w:right w:val="double" w:sz="12" w:space="0" w:color="auto"/>
            </w:tcBorders>
            <w:vAlign w:val="bottom"/>
          </w:tcPr>
          <w:p w14:paraId="1D475C6C" w14:textId="77777777" w:rsidR="00A959FA" w:rsidRPr="00A81E77" w:rsidRDefault="00A959FA" w:rsidP="00A959FA">
            <w:pPr>
              <w:spacing w:before="40" w:after="120"/>
              <w:ind w:left="144" w:right="40"/>
              <w:rPr>
                <w:lang w:val="en-GB"/>
              </w:rPr>
            </w:pPr>
          </w:p>
        </w:tc>
        <w:tc>
          <w:tcPr>
            <w:tcW w:w="1970" w:type="dxa"/>
            <w:tcBorders>
              <w:top w:val="single" w:sz="12" w:space="0" w:color="auto"/>
              <w:left w:val="double" w:sz="12" w:space="0" w:color="auto"/>
            </w:tcBorders>
            <w:vAlign w:val="bottom"/>
          </w:tcPr>
          <w:p w14:paraId="55B15407" w14:textId="77777777" w:rsidR="00A959FA" w:rsidRPr="00A81E77" w:rsidRDefault="00A959FA" w:rsidP="00A959FA">
            <w:pPr>
              <w:spacing w:before="40" w:after="120"/>
              <w:ind w:left="144" w:right="40"/>
              <w:rPr>
                <w:lang w:val="en-GB"/>
              </w:rPr>
            </w:pPr>
          </w:p>
        </w:tc>
        <w:tc>
          <w:tcPr>
            <w:tcW w:w="1970" w:type="dxa"/>
            <w:tcBorders>
              <w:top w:val="single" w:sz="12" w:space="0" w:color="auto"/>
            </w:tcBorders>
            <w:vAlign w:val="bottom"/>
          </w:tcPr>
          <w:p w14:paraId="0EF1849C" w14:textId="77777777" w:rsidR="00A959FA" w:rsidRPr="00A81E77" w:rsidRDefault="00A959FA" w:rsidP="00A959FA">
            <w:pPr>
              <w:spacing w:before="40" w:after="120"/>
              <w:ind w:left="144" w:right="40"/>
              <w:rPr>
                <w:lang w:val="en-GB"/>
              </w:rPr>
            </w:pPr>
          </w:p>
        </w:tc>
      </w:tr>
      <w:tr w:rsidR="00A959FA" w:rsidRPr="00C67FDE" w14:paraId="061CFDAA" w14:textId="77777777" w:rsidTr="000E7BA3">
        <w:tc>
          <w:tcPr>
            <w:tcW w:w="1970" w:type="dxa"/>
            <w:tcBorders>
              <w:bottom w:val="single" w:sz="12" w:space="0" w:color="auto"/>
            </w:tcBorders>
          </w:tcPr>
          <w:p w14:paraId="1419B865" w14:textId="77777777" w:rsidR="00A959FA" w:rsidRPr="00A81E77" w:rsidRDefault="00A959FA" w:rsidP="00A959FA">
            <w:pPr>
              <w:tabs>
                <w:tab w:val="left" w:pos="288"/>
                <w:tab w:val="left" w:pos="576"/>
                <w:tab w:val="left" w:pos="864"/>
                <w:tab w:val="left" w:pos="1152"/>
              </w:tabs>
              <w:spacing w:before="40" w:after="120"/>
              <w:ind w:right="40"/>
              <w:jc w:val="both"/>
              <w:rPr>
                <w:lang w:val="en-GB"/>
              </w:rPr>
            </w:pPr>
            <w:r w:rsidRPr="00A81E77">
              <w:rPr>
                <w:lang w:val="en-GB"/>
              </w:rPr>
              <w:t>–</w:t>
            </w:r>
          </w:p>
        </w:tc>
        <w:tc>
          <w:tcPr>
            <w:tcW w:w="1970" w:type="dxa"/>
            <w:tcBorders>
              <w:bottom w:val="single" w:sz="12" w:space="0" w:color="auto"/>
            </w:tcBorders>
          </w:tcPr>
          <w:p w14:paraId="39C3AFF7" w14:textId="77777777" w:rsidR="00A959FA" w:rsidRPr="00A81E77" w:rsidRDefault="00A959FA" w:rsidP="00A959FA">
            <w:pPr>
              <w:tabs>
                <w:tab w:val="left" w:pos="288"/>
                <w:tab w:val="left" w:pos="576"/>
                <w:tab w:val="left" w:pos="864"/>
                <w:tab w:val="left" w:pos="1152"/>
              </w:tabs>
              <w:spacing w:before="40" w:after="120"/>
              <w:ind w:left="144" w:right="40"/>
              <w:rPr>
                <w:lang w:val="en-GB"/>
              </w:rPr>
            </w:pPr>
            <w:r w:rsidRPr="00A81E77">
              <w:rPr>
                <w:lang w:val="en-GB"/>
              </w:rPr>
              <w:t>–</w:t>
            </w:r>
          </w:p>
        </w:tc>
        <w:tc>
          <w:tcPr>
            <w:tcW w:w="1970" w:type="dxa"/>
            <w:tcBorders>
              <w:bottom w:val="single" w:sz="12" w:space="0" w:color="auto"/>
              <w:right w:val="double" w:sz="12" w:space="0" w:color="auto"/>
            </w:tcBorders>
          </w:tcPr>
          <w:p w14:paraId="23427631" w14:textId="77777777" w:rsidR="00A959FA" w:rsidRPr="00A81E77" w:rsidRDefault="00A959FA" w:rsidP="00A959FA">
            <w:pPr>
              <w:tabs>
                <w:tab w:val="left" w:pos="288"/>
                <w:tab w:val="left" w:pos="576"/>
                <w:tab w:val="left" w:pos="864"/>
                <w:tab w:val="left" w:pos="1152"/>
              </w:tabs>
              <w:spacing w:before="40" w:after="120"/>
              <w:ind w:left="144" w:right="40"/>
              <w:rPr>
                <w:lang w:val="en-GB"/>
              </w:rPr>
            </w:pPr>
            <w:r w:rsidRPr="00A81E77">
              <w:rPr>
                <w:lang w:val="en-GB"/>
              </w:rPr>
              <w:t xml:space="preserve">Clients achieved cost savings and greater resource efficiency enabled by energy and waste action plans and cost-free efficiency measures </w:t>
            </w:r>
          </w:p>
        </w:tc>
        <w:tc>
          <w:tcPr>
            <w:tcW w:w="1970" w:type="dxa"/>
            <w:tcBorders>
              <w:left w:val="double" w:sz="12" w:space="0" w:color="auto"/>
              <w:bottom w:val="single" w:sz="12" w:space="0" w:color="auto"/>
            </w:tcBorders>
          </w:tcPr>
          <w:p w14:paraId="47BCF903" w14:textId="77777777" w:rsidR="00A959FA" w:rsidRPr="00A81E77" w:rsidRDefault="00A959FA" w:rsidP="00A959FA">
            <w:pPr>
              <w:tabs>
                <w:tab w:val="left" w:pos="288"/>
                <w:tab w:val="left" w:pos="576"/>
                <w:tab w:val="left" w:pos="864"/>
                <w:tab w:val="left" w:pos="1152"/>
              </w:tabs>
              <w:spacing w:before="40" w:after="120"/>
              <w:ind w:left="144" w:right="40"/>
              <w:rPr>
                <w:lang w:val="en-GB"/>
              </w:rPr>
            </w:pPr>
            <w:r w:rsidRPr="00A81E77">
              <w:rPr>
                <w:lang w:val="en-GB"/>
              </w:rPr>
              <w:t xml:space="preserve">Clients receive more standardized, and efficient energy and waste facility operations with higher environmental performance </w:t>
            </w:r>
          </w:p>
        </w:tc>
        <w:tc>
          <w:tcPr>
            <w:tcW w:w="1970" w:type="dxa"/>
            <w:tcBorders>
              <w:bottom w:val="single" w:sz="12" w:space="0" w:color="auto"/>
            </w:tcBorders>
          </w:tcPr>
          <w:p w14:paraId="37A9BF4F" w14:textId="77777777" w:rsidR="00A959FA" w:rsidRPr="00A81E77" w:rsidRDefault="00A959FA" w:rsidP="00A959FA">
            <w:pPr>
              <w:tabs>
                <w:tab w:val="left" w:pos="288"/>
                <w:tab w:val="left" w:pos="576"/>
                <w:tab w:val="left" w:pos="864"/>
                <w:tab w:val="left" w:pos="1152"/>
              </w:tabs>
              <w:spacing w:before="40" w:after="120"/>
              <w:ind w:left="144" w:right="40"/>
              <w:rPr>
                <w:lang w:val="en-GB"/>
              </w:rPr>
            </w:pPr>
            <w:r w:rsidRPr="00A81E77">
              <w:rPr>
                <w:lang w:val="en-GB"/>
              </w:rPr>
              <w:t>All renovated buildings comply with ISO 14001 and ISO 50001, supporting efficient and reliable facility operations</w:t>
            </w:r>
          </w:p>
        </w:tc>
      </w:tr>
    </w:tbl>
    <w:p w14:paraId="506B499B" w14:textId="77777777" w:rsidR="004E1EE4" w:rsidRPr="00A81E77" w:rsidRDefault="004E1EE4" w:rsidP="00A959FA">
      <w:pPr>
        <w:pStyle w:val="SingleTxt"/>
        <w:spacing w:after="0" w:line="120" w:lineRule="exact"/>
        <w:rPr>
          <w:sz w:val="10"/>
          <w:lang w:val="en-GB"/>
        </w:rPr>
      </w:pPr>
    </w:p>
    <w:p w14:paraId="051C867D" w14:textId="77777777" w:rsidR="00A959FA" w:rsidRPr="00A81E77" w:rsidRDefault="00A959FA" w:rsidP="00A959FA">
      <w:pPr>
        <w:pStyle w:val="SingleTxt"/>
        <w:spacing w:after="0" w:line="120" w:lineRule="exact"/>
        <w:rPr>
          <w:sz w:val="10"/>
          <w:lang w:val="en-GB"/>
        </w:rPr>
      </w:pPr>
    </w:p>
    <w:p w14:paraId="2966E2FD" w14:textId="77777777" w:rsidR="00A959FA" w:rsidRPr="00A81E77" w:rsidRDefault="00A959FA" w:rsidP="00A959FA">
      <w:pPr>
        <w:pStyle w:val="SingleTxt"/>
        <w:spacing w:after="0" w:line="120" w:lineRule="exact"/>
        <w:rPr>
          <w:sz w:val="10"/>
          <w:lang w:val="en-GB"/>
        </w:rPr>
      </w:pPr>
    </w:p>
    <w:p w14:paraId="2086ACA7" w14:textId="77777777" w:rsidR="004E1EE4" w:rsidRPr="00A81E77" w:rsidRDefault="004E1EE4" w:rsidP="00A959F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Deliverables</w:t>
      </w:r>
    </w:p>
    <w:p w14:paraId="699A52C4" w14:textId="77777777" w:rsidR="004E1EE4" w:rsidRPr="00A81E77" w:rsidRDefault="004E1EE4" w:rsidP="00A959FA">
      <w:pPr>
        <w:pStyle w:val="SingleTxt"/>
        <w:spacing w:after="0" w:line="120" w:lineRule="exact"/>
        <w:rPr>
          <w:sz w:val="10"/>
          <w:lang w:val="en-GB"/>
        </w:rPr>
      </w:pPr>
    </w:p>
    <w:p w14:paraId="7D46BBE4" w14:textId="77777777" w:rsidR="00A959FA" w:rsidRPr="00A81E77" w:rsidRDefault="00A959FA" w:rsidP="00A959FA">
      <w:pPr>
        <w:pStyle w:val="SingleTxt"/>
        <w:spacing w:after="0" w:line="120" w:lineRule="exact"/>
        <w:rPr>
          <w:sz w:val="10"/>
          <w:lang w:val="en-GB"/>
        </w:rPr>
      </w:pPr>
    </w:p>
    <w:p w14:paraId="458F6328"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29E.56</w:t>
      </w:r>
      <w:r w:rsidRPr="00A81E77">
        <w:rPr>
          <w:lang w:val="en-GB"/>
        </w:rPr>
        <w:tab/>
        <w:t>Table 29E.15 lists all deliverables of the subprogramme.</w:t>
      </w:r>
    </w:p>
    <w:p w14:paraId="195F3D8A" w14:textId="77777777" w:rsidR="00CF2A18" w:rsidRPr="00A81E77" w:rsidRDefault="00CF2A18" w:rsidP="000E7B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24C4DD" w14:textId="77777777" w:rsidR="004E1EE4" w:rsidRPr="00A81E77" w:rsidRDefault="004E1EE4" w:rsidP="00A959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Table 29E.15</w:t>
      </w:r>
    </w:p>
    <w:p w14:paraId="1BA11785" w14:textId="77777777" w:rsidR="004E1EE4" w:rsidRPr="00A81E77" w:rsidRDefault="004E1EE4" w:rsidP="00A959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Subprogramme 3: deliverables for 2027, by category and subcategory</w:t>
      </w:r>
    </w:p>
    <w:p w14:paraId="0E101CDD" w14:textId="77777777" w:rsidR="004E1EE4" w:rsidRPr="00A81E77" w:rsidRDefault="004E1EE4" w:rsidP="00A959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DA14DB" w14:textId="77777777" w:rsidR="00A959FA" w:rsidRPr="00A81E77" w:rsidRDefault="00A959FA" w:rsidP="00A959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850"/>
      </w:tblGrid>
      <w:tr w:rsidR="00A959FA" w:rsidRPr="00A81E77" w14:paraId="39DF100D" w14:textId="77777777" w:rsidTr="00A959FA">
        <w:trPr>
          <w:tblHeader/>
        </w:trPr>
        <w:tc>
          <w:tcPr>
            <w:tcW w:w="9850" w:type="dxa"/>
            <w:tcBorders>
              <w:top w:val="single" w:sz="4" w:space="0" w:color="auto"/>
              <w:bottom w:val="single" w:sz="12" w:space="0" w:color="auto"/>
            </w:tcBorders>
            <w:vAlign w:val="bottom"/>
          </w:tcPr>
          <w:p w14:paraId="1156614A" w14:textId="77777777" w:rsidR="00A959FA" w:rsidRPr="00A81E77" w:rsidRDefault="00A959FA" w:rsidP="00A959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both"/>
              <w:rPr>
                <w:i/>
                <w:sz w:val="14"/>
                <w:lang w:val="en-GB"/>
              </w:rPr>
            </w:pPr>
            <w:r w:rsidRPr="00A81E77">
              <w:rPr>
                <w:i/>
                <w:sz w:val="14"/>
                <w:lang w:val="en-GB"/>
              </w:rPr>
              <w:t>Category and subcategory</w:t>
            </w:r>
          </w:p>
        </w:tc>
      </w:tr>
      <w:tr w:rsidR="00A959FA" w:rsidRPr="00A81E77" w14:paraId="622253A6" w14:textId="77777777" w:rsidTr="00A959FA">
        <w:trPr>
          <w:trHeight w:hRule="exact" w:val="115"/>
          <w:tblHeader/>
        </w:trPr>
        <w:tc>
          <w:tcPr>
            <w:tcW w:w="9850" w:type="dxa"/>
            <w:tcBorders>
              <w:top w:val="single" w:sz="12" w:space="0" w:color="auto"/>
            </w:tcBorders>
            <w:vAlign w:val="bottom"/>
          </w:tcPr>
          <w:p w14:paraId="6A4B344D" w14:textId="77777777" w:rsidR="00A959FA" w:rsidRPr="00A81E77" w:rsidRDefault="00A959FA" w:rsidP="00A959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jc w:val="right"/>
              <w:rPr>
                <w:sz w:val="17"/>
                <w:lang w:val="en-GB"/>
              </w:rPr>
            </w:pPr>
          </w:p>
        </w:tc>
      </w:tr>
      <w:tr w:rsidR="00A959FA" w:rsidRPr="00A81E77" w14:paraId="2FEC3B6D" w14:textId="77777777" w:rsidTr="00A959FA">
        <w:tc>
          <w:tcPr>
            <w:tcW w:w="9850" w:type="dxa"/>
            <w:vAlign w:val="bottom"/>
          </w:tcPr>
          <w:p w14:paraId="3D779718" w14:textId="77777777" w:rsidR="00A959FA" w:rsidRPr="00A81E77" w:rsidRDefault="00A959FA" w:rsidP="00A959FA">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jc w:val="both"/>
              <w:rPr>
                <w:b/>
                <w:bCs/>
                <w:sz w:val="17"/>
                <w:lang w:val="en-GB"/>
              </w:rPr>
            </w:pPr>
            <w:r w:rsidRPr="00A81E77">
              <w:rPr>
                <w:b/>
                <w:bCs/>
                <w:sz w:val="17"/>
                <w:lang w:val="en-GB"/>
              </w:rPr>
              <w:t>E.</w:t>
            </w:r>
            <w:r w:rsidRPr="00A81E77">
              <w:rPr>
                <w:b/>
                <w:bCs/>
                <w:sz w:val="17"/>
                <w:lang w:val="en-GB"/>
              </w:rPr>
              <w:tab/>
              <w:t>Enabling deliverables</w:t>
            </w:r>
          </w:p>
        </w:tc>
      </w:tr>
      <w:tr w:rsidR="00A959FA" w:rsidRPr="00C67FDE" w14:paraId="55C0EB9C" w14:textId="77777777" w:rsidTr="00A959FA">
        <w:tc>
          <w:tcPr>
            <w:tcW w:w="9850" w:type="dxa"/>
            <w:vAlign w:val="bottom"/>
          </w:tcPr>
          <w:p w14:paraId="14B097EC" w14:textId="66526DAA" w:rsidR="00A959FA" w:rsidRPr="00A81E77" w:rsidRDefault="00A959FA" w:rsidP="00A959FA">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0" w:hanging="288"/>
              <w:rPr>
                <w:sz w:val="17"/>
                <w:lang w:val="en-GB"/>
              </w:rPr>
            </w:pPr>
            <w:r w:rsidRPr="00A81E77">
              <w:rPr>
                <w:sz w:val="17"/>
                <w:lang w:val="en-GB"/>
              </w:rPr>
              <w:tab/>
            </w:r>
            <w:r w:rsidRPr="00A81E77">
              <w:rPr>
                <w:b/>
                <w:bCs/>
                <w:sz w:val="17"/>
                <w:lang w:val="en-GB"/>
              </w:rPr>
              <w:t>Administration</w:t>
            </w:r>
            <w:r w:rsidRPr="00A81E77">
              <w:rPr>
                <w:sz w:val="17"/>
                <w:lang w:val="en-GB"/>
              </w:rPr>
              <w:t>: travel arrangements (approximately 20,000</w:t>
            </w:r>
            <w:r w:rsidR="000152E1">
              <w:rPr>
                <w:sz w:val="17"/>
                <w:lang w:val="en-GB"/>
              </w:rPr>
              <w:t xml:space="preserve"> </w:t>
            </w:r>
            <w:r w:rsidR="000152E1" w:rsidRPr="000152E1">
              <w:rPr>
                <w:sz w:val="17"/>
                <w:lang w:val="en-GB"/>
              </w:rPr>
              <w:t>plane and train tickets</w:t>
            </w:r>
            <w:r w:rsidRPr="00A81E77">
              <w:rPr>
                <w:sz w:val="17"/>
                <w:lang w:val="en-GB"/>
              </w:rPr>
              <w:t>) for Geneva-based Secretariat entities, other United Nations entities (in Geneva; Paris, France; Bonn, Germany; Turin, Italy; and the Hague, Kingdom of the Netherlands) and 18 regional coordinator offices based in Europe; visas and laissez-passer (approximately 7,600) for United Nations Geneva-based entities and 53 United Nations entities in Europe, Asia and Africa; audiovisual support (for approximately 6,100 meetings and 150 events); and management and maintenance of the Office campus (215,381 m</w:t>
            </w:r>
            <w:r w:rsidRPr="00A81E77">
              <w:rPr>
                <w:sz w:val="17"/>
                <w:vertAlign w:val="superscript"/>
                <w:lang w:val="en-GB"/>
              </w:rPr>
              <w:t>2</w:t>
            </w:r>
            <w:r w:rsidRPr="00A81E77">
              <w:rPr>
                <w:sz w:val="17"/>
                <w:lang w:val="en-GB"/>
              </w:rPr>
              <w:t>, containing 2,871 offices, 49 conference rooms and 85 meeting rooms).</w:t>
            </w:r>
          </w:p>
        </w:tc>
      </w:tr>
      <w:tr w:rsidR="00A959FA" w:rsidRPr="00C67FDE" w14:paraId="70C89225" w14:textId="77777777" w:rsidTr="00A959FA">
        <w:tc>
          <w:tcPr>
            <w:tcW w:w="9850" w:type="dxa"/>
            <w:tcBorders>
              <w:bottom w:val="single" w:sz="12" w:space="0" w:color="auto"/>
            </w:tcBorders>
            <w:vAlign w:val="bottom"/>
          </w:tcPr>
          <w:p w14:paraId="651BA652" w14:textId="77777777" w:rsidR="00A959FA" w:rsidRPr="00A81E77" w:rsidRDefault="00A959FA" w:rsidP="00A959FA">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0" w:hanging="288"/>
              <w:rPr>
                <w:spacing w:val="3"/>
                <w:sz w:val="17"/>
                <w:lang w:val="en-GB"/>
              </w:rPr>
            </w:pPr>
            <w:r w:rsidRPr="00A81E77">
              <w:rPr>
                <w:spacing w:val="3"/>
                <w:sz w:val="17"/>
                <w:lang w:val="en-GB"/>
              </w:rPr>
              <w:tab/>
            </w:r>
            <w:r w:rsidRPr="00A81E77">
              <w:rPr>
                <w:b/>
                <w:bCs/>
                <w:spacing w:val="3"/>
                <w:sz w:val="17"/>
                <w:lang w:val="en-GB"/>
              </w:rPr>
              <w:t>Logistics</w:t>
            </w:r>
            <w:r w:rsidRPr="00A81E77">
              <w:rPr>
                <w:spacing w:val="3"/>
                <w:sz w:val="17"/>
                <w:lang w:val="en-GB"/>
              </w:rPr>
              <w:t>: full procurement services (amounting to approximately $53 million); physical verification of around 16,500 serialized equipment items and fixed assets; shipment of official property, bulk consignments for conferences (exceeding 100,000 kg) and distribution services (approximately 128,400 items) for United Nations offices and other United Nations entities.</w:t>
            </w:r>
          </w:p>
        </w:tc>
      </w:tr>
    </w:tbl>
    <w:p w14:paraId="453E1409" w14:textId="77777777" w:rsidR="004E1EE4" w:rsidRPr="00A81E77" w:rsidRDefault="004E1EE4" w:rsidP="00A959FA">
      <w:pPr>
        <w:pStyle w:val="SingleTxt"/>
        <w:spacing w:after="0" w:line="120" w:lineRule="exact"/>
        <w:rPr>
          <w:sz w:val="10"/>
          <w:lang w:val="en-GB"/>
        </w:rPr>
      </w:pPr>
    </w:p>
    <w:p w14:paraId="04895C8F" w14:textId="77777777" w:rsidR="00A959FA" w:rsidRPr="00A81E77" w:rsidRDefault="00A959FA" w:rsidP="00A959FA">
      <w:pPr>
        <w:pStyle w:val="SingleTxt"/>
        <w:spacing w:after="0" w:line="120" w:lineRule="exact"/>
        <w:rPr>
          <w:sz w:val="10"/>
          <w:lang w:val="en-GB"/>
        </w:rPr>
      </w:pPr>
    </w:p>
    <w:p w14:paraId="239EA6BD" w14:textId="77777777" w:rsidR="00A959FA" w:rsidRPr="00A81E77" w:rsidRDefault="00A959FA" w:rsidP="00A959FA">
      <w:pPr>
        <w:pStyle w:val="SingleTxt"/>
        <w:spacing w:after="0" w:line="120" w:lineRule="exact"/>
        <w:rPr>
          <w:sz w:val="10"/>
          <w:lang w:val="en-GB"/>
        </w:rPr>
      </w:pPr>
    </w:p>
    <w:p w14:paraId="2C18FEA5" w14:textId="77777777" w:rsidR="004E1EE4" w:rsidRPr="00A81E77" w:rsidRDefault="004E1EE4" w:rsidP="00A959F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Subprogramme 4</w:t>
      </w:r>
    </w:p>
    <w:p w14:paraId="55EDBCB5" w14:textId="19BE570A" w:rsidR="004E1EE4" w:rsidRPr="00A81E77" w:rsidRDefault="004E1EE4" w:rsidP="00A959F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Information and communications technology operations</w:t>
      </w:r>
    </w:p>
    <w:p w14:paraId="1C6D5182" w14:textId="77777777" w:rsidR="004E1EE4" w:rsidRPr="00A81E77" w:rsidRDefault="004E1EE4" w:rsidP="00A959FA">
      <w:pPr>
        <w:pStyle w:val="SingleTxt"/>
        <w:spacing w:after="0" w:line="120" w:lineRule="exact"/>
        <w:rPr>
          <w:sz w:val="10"/>
          <w:lang w:val="en-GB"/>
        </w:rPr>
      </w:pPr>
    </w:p>
    <w:p w14:paraId="6DCA1734" w14:textId="77777777" w:rsidR="00A959FA" w:rsidRPr="00A81E77" w:rsidRDefault="00A959FA" w:rsidP="00A959FA">
      <w:pPr>
        <w:pStyle w:val="SingleTxt"/>
        <w:spacing w:after="0" w:line="120" w:lineRule="exact"/>
        <w:rPr>
          <w:sz w:val="10"/>
          <w:lang w:val="en-GB"/>
        </w:rPr>
      </w:pPr>
    </w:p>
    <w:p w14:paraId="36252DD5" w14:textId="77777777" w:rsidR="004E1EE4" w:rsidRPr="00A81E77" w:rsidRDefault="004E1EE4" w:rsidP="00A959F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Objective</w:t>
      </w:r>
    </w:p>
    <w:p w14:paraId="4B5C27CF" w14:textId="77777777" w:rsidR="004E1EE4" w:rsidRPr="00A81E77" w:rsidRDefault="004E1EE4" w:rsidP="00A959FA">
      <w:pPr>
        <w:pStyle w:val="SingleTxt"/>
        <w:spacing w:after="0" w:line="120" w:lineRule="exact"/>
        <w:rPr>
          <w:sz w:val="10"/>
          <w:lang w:val="en-GB"/>
        </w:rPr>
      </w:pPr>
    </w:p>
    <w:p w14:paraId="684CEB21" w14:textId="77777777" w:rsidR="00A959FA" w:rsidRPr="00A81E77" w:rsidRDefault="00A959FA" w:rsidP="00A959FA">
      <w:pPr>
        <w:pStyle w:val="SingleTxt"/>
        <w:spacing w:after="0" w:line="120" w:lineRule="exact"/>
        <w:rPr>
          <w:sz w:val="10"/>
          <w:lang w:val="en-GB"/>
        </w:rPr>
      </w:pPr>
    </w:p>
    <w:p w14:paraId="4A7490D9"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29E.57</w:t>
      </w:r>
      <w:r w:rsidRPr="00A81E77">
        <w:rPr>
          <w:lang w:val="en-GB"/>
        </w:rPr>
        <w:tab/>
        <w:t>The objective, to which this subprogramme contributes, is to advance the economic, efficient and effective implementation of substantive programmes through technologies, including a coherent enterprise ICT system and enterprise architecture; access to ICT-related technological innovations; and a stable, secure and standardized technology platform that enables the Organization to run its operations cost-effectively.</w:t>
      </w:r>
    </w:p>
    <w:p w14:paraId="74E5ACA5" w14:textId="77777777" w:rsidR="004E1EE4" w:rsidRPr="00A81E77" w:rsidRDefault="004E1EE4" w:rsidP="00A959FA">
      <w:pPr>
        <w:pStyle w:val="SingleTxt"/>
        <w:spacing w:after="0" w:line="120" w:lineRule="exact"/>
        <w:rPr>
          <w:sz w:val="10"/>
          <w:lang w:val="en-GB"/>
        </w:rPr>
      </w:pPr>
    </w:p>
    <w:p w14:paraId="0B46AE93" w14:textId="77777777" w:rsidR="00A959FA" w:rsidRPr="00A81E77" w:rsidRDefault="00A959FA" w:rsidP="00A959FA">
      <w:pPr>
        <w:pStyle w:val="SingleTxt"/>
        <w:spacing w:after="0" w:line="120" w:lineRule="exact"/>
        <w:rPr>
          <w:sz w:val="10"/>
          <w:lang w:val="en-GB"/>
        </w:rPr>
      </w:pPr>
    </w:p>
    <w:p w14:paraId="3D0682F3" w14:textId="77777777" w:rsidR="004E1EE4" w:rsidRPr="00A81E77" w:rsidRDefault="004E1EE4" w:rsidP="00A959F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Strategy</w:t>
      </w:r>
    </w:p>
    <w:p w14:paraId="3DDA6F5B" w14:textId="77777777" w:rsidR="004E1EE4" w:rsidRPr="00A81E77" w:rsidRDefault="004E1EE4" w:rsidP="00A959FA">
      <w:pPr>
        <w:pStyle w:val="SingleTxt"/>
        <w:spacing w:after="0" w:line="120" w:lineRule="exact"/>
        <w:rPr>
          <w:sz w:val="10"/>
          <w:lang w:val="en-GB"/>
        </w:rPr>
      </w:pPr>
    </w:p>
    <w:p w14:paraId="2D9DE665" w14:textId="77777777" w:rsidR="00A959FA" w:rsidRPr="00A81E77" w:rsidRDefault="00A959FA" w:rsidP="00A959FA">
      <w:pPr>
        <w:pStyle w:val="SingleTxt"/>
        <w:spacing w:after="0" w:line="120" w:lineRule="exact"/>
        <w:rPr>
          <w:sz w:val="10"/>
          <w:lang w:val="en-GB"/>
        </w:rPr>
      </w:pPr>
    </w:p>
    <w:p w14:paraId="07B03BF9"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29E.58</w:t>
      </w:r>
      <w:r w:rsidRPr="00A81E77">
        <w:rPr>
          <w:lang w:val="en-GB"/>
        </w:rPr>
        <w:tab/>
        <w:t>To contribute to the objective, the subprogramme will:</w:t>
      </w:r>
    </w:p>
    <w:p w14:paraId="0EF96A3F" w14:textId="77777777" w:rsidR="004E1EE4" w:rsidRPr="00A81E77" w:rsidRDefault="004E1EE4" w:rsidP="00A959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81E77">
        <w:rPr>
          <w:lang w:val="en-GB"/>
        </w:rPr>
        <w:tab/>
      </w:r>
      <w:r w:rsidRPr="00A81E77">
        <w:rPr>
          <w:lang w:val="en-GB"/>
        </w:rPr>
        <w:tab/>
        <w:t>(a)</w:t>
      </w:r>
      <w:r w:rsidRPr="00A81E77">
        <w:rPr>
          <w:lang w:val="en-GB"/>
        </w:rPr>
        <w:tab/>
        <w:t>Manage a portfolio of end-to-end hardware and software solutions and implement new technologies based on business objectives and prioritizing optimization;</w:t>
      </w:r>
    </w:p>
    <w:p w14:paraId="116D9B80" w14:textId="77777777" w:rsidR="004E1EE4" w:rsidRPr="00A81E77" w:rsidRDefault="004E1EE4" w:rsidP="00A959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81E77">
        <w:rPr>
          <w:lang w:val="en-GB"/>
        </w:rPr>
        <w:tab/>
      </w:r>
      <w:r w:rsidRPr="00A81E77">
        <w:rPr>
          <w:lang w:val="en-GB"/>
        </w:rPr>
        <w:tab/>
        <w:t>(b)</w:t>
      </w:r>
      <w:r w:rsidRPr="00A81E77">
        <w:rPr>
          <w:lang w:val="en-GB"/>
        </w:rPr>
        <w:tab/>
        <w:t>Build resilient technological capacity to meet objectives by migrating to cost-effective sourcing options, exploiting economies of scale, adopting proven platform-agnostic technologies to minimize provider dependency and discontinuing legacy systems;</w:t>
      </w:r>
    </w:p>
    <w:p w14:paraId="34F34236" w14:textId="77777777" w:rsidR="004E1EE4" w:rsidRPr="00A81E77" w:rsidRDefault="004E1EE4" w:rsidP="00A959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81E77">
        <w:rPr>
          <w:lang w:val="en-GB"/>
        </w:rPr>
        <w:tab/>
      </w:r>
      <w:r w:rsidRPr="00A81E77">
        <w:rPr>
          <w:lang w:val="en-GB"/>
        </w:rPr>
        <w:tab/>
        <w:t>(c)</w:t>
      </w:r>
      <w:r w:rsidRPr="00A81E77">
        <w:rPr>
          <w:lang w:val="en-GB"/>
        </w:rPr>
        <w:tab/>
        <w:t xml:space="preserve">Manage the use of resources by engaging and leading the ICT community and entities of the United Nations system in Geneva and other offices based in Europe for which the Office is service provider in the definition, adoption and deployment of ICT governance policies and procedures, overseeing and supporting ICT strategy implementation and providing secure, standardized ICT services. </w:t>
      </w:r>
    </w:p>
    <w:p w14:paraId="733FDABF"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29E.59</w:t>
      </w:r>
      <w:r w:rsidRPr="00A81E77">
        <w:rPr>
          <w:lang w:val="en-GB"/>
        </w:rPr>
        <w:tab/>
        <w:t>The above-mentioned work is expected to result in:</w:t>
      </w:r>
    </w:p>
    <w:p w14:paraId="73B7B603"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r>
      <w:r w:rsidRPr="00A81E77">
        <w:rPr>
          <w:lang w:val="en-GB"/>
        </w:rPr>
        <w:tab/>
        <w:t>(a)</w:t>
      </w:r>
      <w:r w:rsidRPr="00A81E77">
        <w:rPr>
          <w:lang w:val="en-GB"/>
        </w:rPr>
        <w:tab/>
        <w:t>A safe and reliable ICT environment for all United Nations Secretariat entities in Geneva;</w:t>
      </w:r>
    </w:p>
    <w:p w14:paraId="69CE8F31" w14:textId="77777777" w:rsidR="004E1EE4" w:rsidRPr="00A81E77" w:rsidRDefault="004E1EE4" w:rsidP="00A959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81E77">
        <w:rPr>
          <w:lang w:val="en-GB"/>
        </w:rPr>
        <w:tab/>
      </w:r>
      <w:r w:rsidRPr="00A81E77">
        <w:rPr>
          <w:lang w:val="en-GB"/>
        </w:rPr>
        <w:tab/>
        <w:t>(b)</w:t>
      </w:r>
      <w:r w:rsidRPr="00A81E77">
        <w:rPr>
          <w:lang w:val="en-GB"/>
        </w:rPr>
        <w:tab/>
        <w:t>More timely and better informed administrative and management decision-making facilitated by information technology solutions;</w:t>
      </w:r>
    </w:p>
    <w:p w14:paraId="34583F9D"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r>
      <w:r w:rsidRPr="00A81E77">
        <w:rPr>
          <w:lang w:val="en-GB"/>
        </w:rPr>
        <w:tab/>
        <w:t>(c)</w:t>
      </w:r>
      <w:r w:rsidRPr="00A81E77">
        <w:rPr>
          <w:lang w:val="en-GB"/>
        </w:rPr>
        <w:tab/>
        <w:t xml:space="preserve">Cost-effective services and solutions that optimize the use of resources for mandate delivery. </w:t>
      </w:r>
    </w:p>
    <w:p w14:paraId="388D4AB2" w14:textId="77777777" w:rsidR="004E1EE4" w:rsidRPr="00A81E77" w:rsidRDefault="004E1EE4" w:rsidP="00A959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F36B68" w14:textId="77777777" w:rsidR="00A959FA" w:rsidRPr="00A81E77" w:rsidRDefault="00A959FA" w:rsidP="00A959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774E48" w14:textId="77777777" w:rsidR="004E1EE4" w:rsidRPr="00A81E77" w:rsidRDefault="004E1EE4" w:rsidP="00A959FA">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Programme performance in 2025</w:t>
      </w:r>
    </w:p>
    <w:p w14:paraId="3F02DBCD" w14:textId="77777777" w:rsidR="004E1EE4" w:rsidRPr="00A81E77" w:rsidRDefault="004E1EE4" w:rsidP="00A959FA">
      <w:pPr>
        <w:pStyle w:val="SingleTxt"/>
        <w:keepNext/>
        <w:spacing w:after="0" w:line="120" w:lineRule="exact"/>
        <w:rPr>
          <w:sz w:val="10"/>
          <w:lang w:val="en-GB"/>
        </w:rPr>
      </w:pPr>
    </w:p>
    <w:p w14:paraId="63ED7F0E" w14:textId="77777777" w:rsidR="00A959FA" w:rsidRPr="00A81E77" w:rsidRDefault="00A959FA" w:rsidP="00A959FA">
      <w:pPr>
        <w:pStyle w:val="SingleTxt"/>
        <w:keepNext/>
        <w:spacing w:after="0" w:line="120" w:lineRule="exact"/>
        <w:rPr>
          <w:sz w:val="10"/>
          <w:lang w:val="en-GB"/>
        </w:rPr>
      </w:pPr>
    </w:p>
    <w:p w14:paraId="6BB7116D" w14:textId="77777777" w:rsidR="004E1EE4" w:rsidRPr="00A81E77" w:rsidRDefault="004E1EE4" w:rsidP="00A959FA">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 xml:space="preserve">Clients achieve more efficient fixed phone line use </w:t>
      </w:r>
    </w:p>
    <w:p w14:paraId="69246726" w14:textId="77777777" w:rsidR="004E1EE4" w:rsidRPr="00A81E77" w:rsidRDefault="004E1EE4" w:rsidP="00A959FA">
      <w:pPr>
        <w:pStyle w:val="SingleTxt"/>
        <w:spacing w:after="0" w:line="120" w:lineRule="exact"/>
        <w:rPr>
          <w:sz w:val="10"/>
          <w:lang w:val="en-GB"/>
        </w:rPr>
      </w:pPr>
    </w:p>
    <w:p w14:paraId="34961404" w14:textId="43D02FB9"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29E.60</w:t>
      </w:r>
      <w:r w:rsidRPr="00A81E77">
        <w:rPr>
          <w:lang w:val="en-GB"/>
        </w:rPr>
        <w:tab/>
        <w:t>Reducing the number of fixed phone lines enables clients to eliminate unnecessary costs and optimize resources. In 2025, the subprogramme supported informed decision-making by providing clients with tailored reports identifying active, unused and redundant fixed phone lines, by reconciling data from multiple sources to compensate for the absence of predefined reporting tools.</w:t>
      </w:r>
      <w:r w:rsidR="003055C2" w:rsidRPr="00A81E77">
        <w:rPr>
          <w:lang w:val="en-GB"/>
        </w:rPr>
        <w:t xml:space="preserve"> A</w:t>
      </w:r>
      <w:r w:rsidRPr="00A81E77">
        <w:rPr>
          <w:lang w:val="en-GB"/>
        </w:rPr>
        <w:t>s a result, client entities were able to reduce the number of fixed phone lines by 66 per cent between 2023 and 2025.</w:t>
      </w:r>
    </w:p>
    <w:p w14:paraId="7C8AB6EA" w14:textId="34547945"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29E.61</w:t>
      </w:r>
      <w:r w:rsidRPr="00A81E77">
        <w:rPr>
          <w:lang w:val="en-GB"/>
        </w:rPr>
        <w:tab/>
        <w:t>Progress towards the objective is presented in the performance measure below (see figure 29E.II).</w:t>
      </w:r>
    </w:p>
    <w:p w14:paraId="1C6A4D09" w14:textId="77777777" w:rsidR="001C6CB4" w:rsidRPr="00A81E77" w:rsidRDefault="001C6CB4" w:rsidP="001C6CB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982A90" w14:textId="72B81E2B" w:rsidR="004E1EE4" w:rsidRPr="00A81E77" w:rsidRDefault="004E1EE4" w:rsidP="001C6CB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Figure 29E.II</w:t>
      </w:r>
    </w:p>
    <w:p w14:paraId="18A5C463" w14:textId="77777777" w:rsidR="004E1EE4" w:rsidRPr="00A81E77" w:rsidRDefault="004E1EE4" w:rsidP="001C6CB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Performance measure: number of fixed phone lines in use at the Palais des Nations (annual)</w:t>
      </w:r>
    </w:p>
    <w:p w14:paraId="2A6BB700" w14:textId="62A961A8" w:rsidR="004E1EE4" w:rsidRPr="00A81E77" w:rsidRDefault="004E1EE4" w:rsidP="001C6CB4">
      <w:pPr>
        <w:spacing w:line="120" w:lineRule="exact"/>
        <w:rPr>
          <w:sz w:val="10"/>
          <w:lang w:val="en-GB"/>
        </w:rPr>
      </w:pPr>
    </w:p>
    <w:p w14:paraId="7250F69D" w14:textId="17144C57" w:rsidR="001C6CB4" w:rsidRPr="00A81E77" w:rsidRDefault="00CF2A18" w:rsidP="001C6CB4">
      <w:pPr>
        <w:spacing w:line="120" w:lineRule="exact"/>
        <w:rPr>
          <w:sz w:val="10"/>
          <w:lang w:val="en-GB"/>
        </w:rPr>
      </w:pPr>
      <w:r w:rsidRPr="00A81E77">
        <w:rPr>
          <w:rFonts w:eastAsia="Calibri"/>
          <w:b/>
          <w:noProof/>
          <w:szCs w:val="20"/>
          <w:lang w:val="en-GB"/>
        </w:rPr>
        <w:drawing>
          <wp:anchor distT="0" distB="0" distL="114300" distR="114300" simplePos="0" relativeHeight="251662336" behindDoc="0" locked="0" layoutInCell="1" allowOverlap="1" wp14:anchorId="5CDE6CA5" wp14:editId="13C15391">
            <wp:simplePos x="0" y="0"/>
            <wp:positionH relativeFrom="column">
              <wp:posOffset>17145</wp:posOffset>
            </wp:positionH>
            <wp:positionV relativeFrom="paragraph">
              <wp:posOffset>85725</wp:posOffset>
            </wp:positionV>
            <wp:extent cx="6236335" cy="2130425"/>
            <wp:effectExtent l="0" t="0" r="0" b="3175"/>
            <wp:wrapTopAndBottom/>
            <wp:docPr id="1084681124" name="Chart 1084681124"/>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page">
              <wp14:pctWidth>0</wp14:pctWidth>
            </wp14:sizeRelH>
            <wp14:sizeRelV relativeFrom="page">
              <wp14:pctHeight>0</wp14:pctHeight>
            </wp14:sizeRelV>
          </wp:anchor>
        </w:drawing>
      </w:r>
    </w:p>
    <w:p w14:paraId="602FEEE1" w14:textId="77777777" w:rsidR="001C6CB4" w:rsidRPr="00A81E77" w:rsidRDefault="001C6CB4" w:rsidP="001C6CB4">
      <w:pPr>
        <w:pStyle w:val="SingleTxt"/>
        <w:spacing w:after="0" w:line="120" w:lineRule="exact"/>
        <w:rPr>
          <w:sz w:val="10"/>
          <w:lang w:val="en-GB"/>
        </w:rPr>
      </w:pPr>
    </w:p>
    <w:p w14:paraId="1A7FCC89" w14:textId="77777777" w:rsidR="001C6CB4" w:rsidRPr="00A81E77" w:rsidRDefault="001C6CB4" w:rsidP="001C6CB4">
      <w:pPr>
        <w:pStyle w:val="SingleTxt"/>
        <w:spacing w:after="0" w:line="120" w:lineRule="exact"/>
        <w:rPr>
          <w:sz w:val="10"/>
          <w:lang w:val="en-GB"/>
        </w:rPr>
      </w:pPr>
    </w:p>
    <w:p w14:paraId="449272E2" w14:textId="77777777" w:rsidR="001C6CB4" w:rsidRPr="00A81E77" w:rsidRDefault="001C6CB4" w:rsidP="001C6CB4">
      <w:pPr>
        <w:pStyle w:val="SingleTxt"/>
        <w:spacing w:after="0" w:line="120" w:lineRule="exact"/>
        <w:rPr>
          <w:sz w:val="10"/>
          <w:lang w:val="en-GB"/>
        </w:rPr>
      </w:pPr>
    </w:p>
    <w:p w14:paraId="015834D9" w14:textId="77777777" w:rsidR="004E1EE4" w:rsidRPr="00A81E77" w:rsidRDefault="004E1EE4" w:rsidP="001C6CB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Planned results for 2027</w:t>
      </w:r>
    </w:p>
    <w:p w14:paraId="2FF02500" w14:textId="77777777" w:rsidR="004E1EE4" w:rsidRPr="00A81E77" w:rsidRDefault="004E1EE4" w:rsidP="001C6CB4">
      <w:pPr>
        <w:pStyle w:val="SingleTxt"/>
        <w:spacing w:after="0" w:line="120" w:lineRule="exact"/>
        <w:rPr>
          <w:sz w:val="10"/>
          <w:lang w:val="en-GB"/>
        </w:rPr>
      </w:pPr>
    </w:p>
    <w:p w14:paraId="3C1FD30A" w14:textId="77777777" w:rsidR="001C6CB4" w:rsidRPr="00A81E77" w:rsidRDefault="001C6CB4" w:rsidP="001C6CB4">
      <w:pPr>
        <w:pStyle w:val="SingleTxt"/>
        <w:spacing w:after="0" w:line="120" w:lineRule="exact"/>
        <w:rPr>
          <w:sz w:val="10"/>
          <w:lang w:val="en-GB"/>
        </w:rPr>
      </w:pPr>
    </w:p>
    <w:p w14:paraId="2AC8455F" w14:textId="77777777" w:rsidR="004E1EE4" w:rsidRPr="00A81E77" w:rsidRDefault="004E1EE4" w:rsidP="001C6CB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81E77">
        <w:rPr>
          <w:lang w:val="en-GB"/>
        </w:rPr>
        <w:tab/>
      </w:r>
      <w:r w:rsidRPr="00A81E77">
        <w:rPr>
          <w:lang w:val="en-GB"/>
        </w:rPr>
        <w:tab/>
        <w:t xml:space="preserve">Result 1: event support centre, phase I: clients utilize a single point of contact and online tool to organize cultural events, side events and activities </w:t>
      </w:r>
    </w:p>
    <w:p w14:paraId="601A20B8" w14:textId="77777777" w:rsidR="004E1EE4" w:rsidRPr="00A81E77" w:rsidRDefault="004E1EE4" w:rsidP="001C6CB4">
      <w:pPr>
        <w:pStyle w:val="SingleTxt"/>
        <w:spacing w:after="0" w:line="120" w:lineRule="exact"/>
        <w:rPr>
          <w:sz w:val="10"/>
          <w:lang w:val="en-GB"/>
        </w:rPr>
      </w:pPr>
    </w:p>
    <w:p w14:paraId="656614CF" w14:textId="506A4BC8" w:rsidR="004E1EE4" w:rsidRPr="00A81E77" w:rsidRDefault="001C6CB4" w:rsidP="001C6CB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r>
      <w:r w:rsidR="004E1EE4" w:rsidRPr="00A81E77">
        <w:rPr>
          <w:lang w:val="en-GB"/>
        </w:rPr>
        <w:t>Programme performance in 2025 and target for 2027</w:t>
      </w:r>
    </w:p>
    <w:p w14:paraId="1839492E" w14:textId="77777777" w:rsidR="004E1EE4" w:rsidRPr="00A81E77" w:rsidRDefault="004E1EE4" w:rsidP="001C6CB4">
      <w:pPr>
        <w:pStyle w:val="SingleTxt"/>
        <w:spacing w:after="0" w:line="120" w:lineRule="exact"/>
        <w:rPr>
          <w:sz w:val="10"/>
          <w:lang w:val="en-GB"/>
        </w:rPr>
      </w:pPr>
    </w:p>
    <w:p w14:paraId="68B9267A"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29E.62</w:t>
      </w:r>
      <w:r w:rsidRPr="00A81E77">
        <w:rPr>
          <w:lang w:val="en-GB"/>
        </w:rPr>
        <w:tab/>
        <w:t xml:space="preserve">The subprogramme’s work contributed to clients having access to a single point of contact and an online tool to request event services and support, which met the planned target. </w:t>
      </w:r>
    </w:p>
    <w:p w14:paraId="2205FC13" w14:textId="1CD4B33F"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29E.63</w:t>
      </w:r>
      <w:r w:rsidRPr="00A81E77">
        <w:rPr>
          <w:lang w:val="en-GB"/>
        </w:rPr>
        <w:tab/>
        <w:t>Progress towards the objective and the target for 2027 are presented in the performance measure below (see table 29E.16).</w:t>
      </w:r>
    </w:p>
    <w:p w14:paraId="5AA43201" w14:textId="77777777" w:rsidR="004E1EE4" w:rsidRPr="00A81E77" w:rsidRDefault="004E1EE4" w:rsidP="001C6CB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1F26AE" w14:textId="77777777" w:rsidR="004E1EE4" w:rsidRPr="00A81E77" w:rsidRDefault="004E1EE4" w:rsidP="001C6CB4">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Table 29E.16</w:t>
      </w:r>
    </w:p>
    <w:p w14:paraId="0E1BC4A5" w14:textId="77777777" w:rsidR="004E1EE4" w:rsidRPr="00A81E77" w:rsidRDefault="004E1EE4" w:rsidP="001C6CB4">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Performance measure</w:t>
      </w:r>
    </w:p>
    <w:p w14:paraId="5A53A2D7" w14:textId="77777777" w:rsidR="004E1EE4" w:rsidRPr="00A81E77" w:rsidRDefault="004E1EE4" w:rsidP="001C6CB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17D8B3" w14:textId="77777777" w:rsidR="001C6CB4" w:rsidRPr="00A81E77" w:rsidRDefault="001C6CB4" w:rsidP="001C6CB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1C6CB4" w:rsidRPr="00A81E77" w14:paraId="0A051F37" w14:textId="77777777" w:rsidTr="001C6CB4">
        <w:trPr>
          <w:tblHeader/>
        </w:trPr>
        <w:tc>
          <w:tcPr>
            <w:tcW w:w="1970" w:type="dxa"/>
            <w:tcBorders>
              <w:top w:val="single" w:sz="4" w:space="0" w:color="auto"/>
              <w:bottom w:val="single" w:sz="12" w:space="0" w:color="auto"/>
            </w:tcBorders>
            <w:vAlign w:val="bottom"/>
          </w:tcPr>
          <w:p w14:paraId="342841C7" w14:textId="77777777" w:rsidR="001C6CB4" w:rsidRPr="00A81E77" w:rsidRDefault="001C6CB4" w:rsidP="001C6CB4">
            <w:pPr>
              <w:keepNext/>
              <w:spacing w:before="81" w:after="81" w:line="160" w:lineRule="exact"/>
              <w:ind w:right="40"/>
              <w:jc w:val="both"/>
              <w:rPr>
                <w:i/>
                <w:sz w:val="14"/>
                <w:lang w:val="en-GB"/>
              </w:rPr>
            </w:pPr>
            <w:r w:rsidRPr="00A81E77">
              <w:rPr>
                <w:i/>
                <w:sz w:val="14"/>
                <w:lang w:val="en-GB"/>
              </w:rPr>
              <w:t>2023 (actual)</w:t>
            </w:r>
          </w:p>
        </w:tc>
        <w:tc>
          <w:tcPr>
            <w:tcW w:w="1970" w:type="dxa"/>
            <w:tcBorders>
              <w:top w:val="single" w:sz="4" w:space="0" w:color="auto"/>
              <w:bottom w:val="single" w:sz="12" w:space="0" w:color="auto"/>
            </w:tcBorders>
            <w:vAlign w:val="bottom"/>
          </w:tcPr>
          <w:p w14:paraId="07704876" w14:textId="77777777" w:rsidR="001C6CB4" w:rsidRPr="00A81E77" w:rsidRDefault="001C6CB4" w:rsidP="001C6CB4">
            <w:pPr>
              <w:keepNext/>
              <w:spacing w:before="81" w:after="81" w:line="160" w:lineRule="exact"/>
              <w:ind w:left="144" w:right="40"/>
              <w:rPr>
                <w:i/>
                <w:sz w:val="14"/>
                <w:lang w:val="en-GB"/>
              </w:rPr>
            </w:pPr>
            <w:r w:rsidRPr="00A81E7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7998902F" w14:textId="77777777" w:rsidR="001C6CB4" w:rsidRPr="00A81E77" w:rsidRDefault="001C6CB4" w:rsidP="001C6CB4">
            <w:pPr>
              <w:keepNext/>
              <w:spacing w:before="81" w:after="81" w:line="160" w:lineRule="exact"/>
              <w:ind w:left="144" w:right="40"/>
              <w:rPr>
                <w:i/>
                <w:sz w:val="14"/>
                <w:lang w:val="en-GB"/>
              </w:rPr>
            </w:pPr>
            <w:r w:rsidRPr="00A81E7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6CE0598D" w14:textId="77777777" w:rsidR="001C6CB4" w:rsidRPr="00A81E77" w:rsidRDefault="001C6CB4" w:rsidP="001C6CB4">
            <w:pPr>
              <w:keepNext/>
              <w:spacing w:before="81" w:after="81" w:line="160" w:lineRule="exact"/>
              <w:ind w:left="144" w:right="40"/>
              <w:rPr>
                <w:i/>
                <w:sz w:val="14"/>
                <w:lang w:val="en-GB"/>
              </w:rPr>
            </w:pPr>
            <w:r w:rsidRPr="00A81E77">
              <w:rPr>
                <w:i/>
                <w:sz w:val="14"/>
                <w:lang w:val="en-GB"/>
              </w:rPr>
              <w:t>2026 (planned)</w:t>
            </w:r>
          </w:p>
        </w:tc>
        <w:tc>
          <w:tcPr>
            <w:tcW w:w="1970" w:type="dxa"/>
            <w:tcBorders>
              <w:top w:val="single" w:sz="4" w:space="0" w:color="auto"/>
              <w:bottom w:val="single" w:sz="12" w:space="0" w:color="auto"/>
            </w:tcBorders>
            <w:vAlign w:val="bottom"/>
          </w:tcPr>
          <w:p w14:paraId="75D86770" w14:textId="77777777" w:rsidR="001C6CB4" w:rsidRPr="00A81E77" w:rsidRDefault="001C6CB4" w:rsidP="001C6CB4">
            <w:pPr>
              <w:keepNext/>
              <w:spacing w:before="81" w:after="81" w:line="160" w:lineRule="exact"/>
              <w:ind w:left="144" w:right="40"/>
              <w:rPr>
                <w:i/>
                <w:sz w:val="14"/>
                <w:lang w:val="en-GB"/>
              </w:rPr>
            </w:pPr>
            <w:r w:rsidRPr="00A81E77">
              <w:rPr>
                <w:i/>
                <w:sz w:val="14"/>
                <w:lang w:val="en-GB"/>
              </w:rPr>
              <w:t>2027 (planned)</w:t>
            </w:r>
          </w:p>
        </w:tc>
      </w:tr>
      <w:tr w:rsidR="001C6CB4" w:rsidRPr="00A81E77" w14:paraId="0F446186" w14:textId="77777777" w:rsidTr="001C6CB4">
        <w:trPr>
          <w:trHeight w:hRule="exact" w:val="115"/>
          <w:tblHeader/>
        </w:trPr>
        <w:tc>
          <w:tcPr>
            <w:tcW w:w="1970" w:type="dxa"/>
            <w:tcBorders>
              <w:top w:val="single" w:sz="12" w:space="0" w:color="auto"/>
            </w:tcBorders>
            <w:vAlign w:val="bottom"/>
          </w:tcPr>
          <w:p w14:paraId="4126DA96" w14:textId="77777777" w:rsidR="001C6CB4" w:rsidRPr="00A81E77" w:rsidRDefault="001C6CB4" w:rsidP="001C6CB4">
            <w:pPr>
              <w:keepNext/>
              <w:spacing w:before="40" w:after="120"/>
              <w:ind w:right="40"/>
              <w:jc w:val="both"/>
              <w:rPr>
                <w:lang w:val="en-GB"/>
              </w:rPr>
            </w:pPr>
          </w:p>
        </w:tc>
        <w:tc>
          <w:tcPr>
            <w:tcW w:w="1970" w:type="dxa"/>
            <w:tcBorders>
              <w:top w:val="single" w:sz="12" w:space="0" w:color="auto"/>
            </w:tcBorders>
            <w:vAlign w:val="bottom"/>
          </w:tcPr>
          <w:p w14:paraId="0A9C7D45" w14:textId="77777777" w:rsidR="001C6CB4" w:rsidRPr="00A81E77" w:rsidRDefault="001C6CB4" w:rsidP="001C6CB4">
            <w:pPr>
              <w:keepNext/>
              <w:spacing w:before="40" w:after="120"/>
              <w:ind w:left="144" w:right="40"/>
              <w:rPr>
                <w:lang w:val="en-GB"/>
              </w:rPr>
            </w:pPr>
          </w:p>
        </w:tc>
        <w:tc>
          <w:tcPr>
            <w:tcW w:w="1970" w:type="dxa"/>
            <w:tcBorders>
              <w:top w:val="single" w:sz="12" w:space="0" w:color="auto"/>
              <w:right w:val="double" w:sz="12" w:space="0" w:color="auto"/>
            </w:tcBorders>
            <w:vAlign w:val="bottom"/>
          </w:tcPr>
          <w:p w14:paraId="307E6C33" w14:textId="77777777" w:rsidR="001C6CB4" w:rsidRPr="00A81E77" w:rsidRDefault="001C6CB4" w:rsidP="001C6CB4">
            <w:pPr>
              <w:keepNext/>
              <w:spacing w:before="40" w:after="120"/>
              <w:ind w:left="144" w:right="40"/>
              <w:rPr>
                <w:lang w:val="en-GB"/>
              </w:rPr>
            </w:pPr>
          </w:p>
        </w:tc>
        <w:tc>
          <w:tcPr>
            <w:tcW w:w="1970" w:type="dxa"/>
            <w:tcBorders>
              <w:top w:val="single" w:sz="12" w:space="0" w:color="auto"/>
              <w:left w:val="double" w:sz="12" w:space="0" w:color="auto"/>
            </w:tcBorders>
            <w:vAlign w:val="bottom"/>
          </w:tcPr>
          <w:p w14:paraId="7D09B9D7" w14:textId="77777777" w:rsidR="001C6CB4" w:rsidRPr="00A81E77" w:rsidRDefault="001C6CB4" w:rsidP="001C6CB4">
            <w:pPr>
              <w:keepNext/>
              <w:spacing w:before="40" w:after="120"/>
              <w:ind w:left="144" w:right="40"/>
              <w:rPr>
                <w:lang w:val="en-GB"/>
              </w:rPr>
            </w:pPr>
          </w:p>
        </w:tc>
        <w:tc>
          <w:tcPr>
            <w:tcW w:w="1970" w:type="dxa"/>
            <w:tcBorders>
              <w:top w:val="single" w:sz="12" w:space="0" w:color="auto"/>
            </w:tcBorders>
            <w:vAlign w:val="bottom"/>
          </w:tcPr>
          <w:p w14:paraId="792B5AB9" w14:textId="77777777" w:rsidR="001C6CB4" w:rsidRPr="00A81E77" w:rsidRDefault="001C6CB4" w:rsidP="001C6CB4">
            <w:pPr>
              <w:keepNext/>
              <w:spacing w:before="40" w:after="120"/>
              <w:ind w:left="144" w:right="40"/>
              <w:rPr>
                <w:lang w:val="en-GB"/>
              </w:rPr>
            </w:pPr>
          </w:p>
        </w:tc>
      </w:tr>
      <w:tr w:rsidR="001C6CB4" w:rsidRPr="00C67FDE" w14:paraId="04119AEF" w14:textId="77777777" w:rsidTr="001C6CB4">
        <w:tc>
          <w:tcPr>
            <w:tcW w:w="1970" w:type="dxa"/>
            <w:tcBorders>
              <w:bottom w:val="single" w:sz="12" w:space="0" w:color="auto"/>
            </w:tcBorders>
          </w:tcPr>
          <w:p w14:paraId="018B2746" w14:textId="5AF358DE" w:rsidR="001C6CB4" w:rsidRPr="00A81E77" w:rsidRDefault="001C6CB4" w:rsidP="001C6CB4">
            <w:pPr>
              <w:keepNext/>
              <w:tabs>
                <w:tab w:val="left" w:pos="288"/>
                <w:tab w:val="left" w:pos="576"/>
                <w:tab w:val="left" w:pos="864"/>
                <w:tab w:val="left" w:pos="1152"/>
              </w:tabs>
              <w:spacing w:before="40" w:after="120"/>
              <w:ind w:right="40"/>
              <w:rPr>
                <w:lang w:val="en-GB"/>
              </w:rPr>
            </w:pPr>
            <w:r w:rsidRPr="00A81E77">
              <w:rPr>
                <w:lang w:val="en-GB"/>
              </w:rPr>
              <w:t>Staff have access to automated technology to facilitate the holding of blended meetings in building</w:t>
            </w:r>
            <w:r w:rsidR="0032412A">
              <w:rPr>
                <w:lang w:val="en-GB"/>
              </w:rPr>
              <w:t> </w:t>
            </w:r>
            <w:r w:rsidRPr="00A81E77">
              <w:rPr>
                <w:lang w:val="en-GB"/>
              </w:rPr>
              <w:t>H</w:t>
            </w:r>
          </w:p>
        </w:tc>
        <w:tc>
          <w:tcPr>
            <w:tcW w:w="1970" w:type="dxa"/>
            <w:tcBorders>
              <w:bottom w:val="single" w:sz="12" w:space="0" w:color="auto"/>
            </w:tcBorders>
          </w:tcPr>
          <w:p w14:paraId="526E54F0" w14:textId="77777777" w:rsidR="001C6CB4" w:rsidRPr="00A81E77" w:rsidRDefault="001C6CB4" w:rsidP="001C6CB4">
            <w:pPr>
              <w:keepNext/>
              <w:tabs>
                <w:tab w:val="left" w:pos="288"/>
                <w:tab w:val="left" w:pos="576"/>
                <w:tab w:val="left" w:pos="864"/>
                <w:tab w:val="left" w:pos="1152"/>
              </w:tabs>
              <w:spacing w:before="40" w:after="120"/>
              <w:ind w:left="144" w:right="40"/>
              <w:rPr>
                <w:lang w:val="en-GB"/>
              </w:rPr>
            </w:pPr>
            <w:r w:rsidRPr="00A81E77">
              <w:rPr>
                <w:lang w:val="en-GB"/>
              </w:rPr>
              <w:t>Design of digital platform and a support data model incorporating client requirements and feedback</w:t>
            </w:r>
          </w:p>
        </w:tc>
        <w:tc>
          <w:tcPr>
            <w:tcW w:w="1970" w:type="dxa"/>
            <w:tcBorders>
              <w:bottom w:val="single" w:sz="12" w:space="0" w:color="auto"/>
              <w:right w:val="double" w:sz="12" w:space="0" w:color="auto"/>
            </w:tcBorders>
          </w:tcPr>
          <w:p w14:paraId="6DBD50FB" w14:textId="77777777" w:rsidR="001C6CB4" w:rsidRPr="00A81E77" w:rsidRDefault="001C6CB4" w:rsidP="001C6CB4">
            <w:pPr>
              <w:keepNext/>
              <w:tabs>
                <w:tab w:val="left" w:pos="288"/>
                <w:tab w:val="left" w:pos="576"/>
                <w:tab w:val="left" w:pos="864"/>
                <w:tab w:val="left" w:pos="1152"/>
              </w:tabs>
              <w:spacing w:before="40" w:after="120"/>
              <w:ind w:left="144" w:right="40"/>
              <w:rPr>
                <w:lang w:val="en-GB"/>
              </w:rPr>
            </w:pPr>
            <w:r w:rsidRPr="00A81E77">
              <w:rPr>
                <w:lang w:val="en-GB"/>
              </w:rPr>
              <w:t>Clients have access to single point of contact and an online tool to request event services and support</w:t>
            </w:r>
          </w:p>
        </w:tc>
        <w:tc>
          <w:tcPr>
            <w:tcW w:w="1970" w:type="dxa"/>
            <w:tcBorders>
              <w:left w:val="double" w:sz="12" w:space="0" w:color="auto"/>
              <w:bottom w:val="single" w:sz="12" w:space="0" w:color="auto"/>
            </w:tcBorders>
          </w:tcPr>
          <w:p w14:paraId="12D891AA" w14:textId="77777777" w:rsidR="001C6CB4" w:rsidRPr="00A81E77" w:rsidRDefault="001C6CB4" w:rsidP="001C6CB4">
            <w:pPr>
              <w:keepNext/>
              <w:tabs>
                <w:tab w:val="left" w:pos="288"/>
                <w:tab w:val="left" w:pos="576"/>
                <w:tab w:val="left" w:pos="864"/>
                <w:tab w:val="left" w:pos="1152"/>
              </w:tabs>
              <w:spacing w:before="40" w:after="120"/>
              <w:ind w:left="144" w:right="40"/>
              <w:rPr>
                <w:lang w:val="en-GB"/>
              </w:rPr>
            </w:pPr>
            <w:r w:rsidRPr="00A81E77">
              <w:rPr>
                <w:lang w:val="en-GB"/>
              </w:rPr>
              <w:t>Clients utilize online tool to manage supported event types, enabling stakeholders to interact with and efficiently oversee event services</w:t>
            </w:r>
          </w:p>
        </w:tc>
        <w:tc>
          <w:tcPr>
            <w:tcW w:w="1970" w:type="dxa"/>
            <w:tcBorders>
              <w:bottom w:val="single" w:sz="12" w:space="0" w:color="auto"/>
            </w:tcBorders>
          </w:tcPr>
          <w:p w14:paraId="1958F091" w14:textId="77777777" w:rsidR="001C6CB4" w:rsidRPr="00A81E77" w:rsidRDefault="001C6CB4" w:rsidP="001C6CB4">
            <w:pPr>
              <w:keepNext/>
              <w:tabs>
                <w:tab w:val="left" w:pos="288"/>
                <w:tab w:val="left" w:pos="576"/>
                <w:tab w:val="left" w:pos="864"/>
                <w:tab w:val="left" w:pos="1152"/>
              </w:tabs>
              <w:spacing w:before="40" w:after="120"/>
              <w:ind w:left="144" w:right="40"/>
              <w:rPr>
                <w:lang w:val="en-GB"/>
              </w:rPr>
            </w:pPr>
            <w:r w:rsidRPr="00A81E77">
              <w:rPr>
                <w:lang w:val="en-GB"/>
              </w:rPr>
              <w:t>Member States and clients receive more responsive support and access simplified processes based on targeted service improvements</w:t>
            </w:r>
          </w:p>
        </w:tc>
      </w:tr>
    </w:tbl>
    <w:p w14:paraId="70412B3B" w14:textId="77777777" w:rsidR="004E1EE4" w:rsidRPr="00A81E77" w:rsidRDefault="004E1EE4" w:rsidP="001C6CB4">
      <w:pPr>
        <w:pStyle w:val="SingleTxt"/>
        <w:spacing w:after="0" w:line="120" w:lineRule="exact"/>
        <w:rPr>
          <w:sz w:val="10"/>
          <w:lang w:val="en-GB"/>
        </w:rPr>
      </w:pPr>
    </w:p>
    <w:p w14:paraId="7E53D316" w14:textId="77777777" w:rsidR="001C6CB4" w:rsidRPr="00A81E77" w:rsidRDefault="001C6CB4" w:rsidP="001C6CB4">
      <w:pPr>
        <w:pStyle w:val="SingleTxt"/>
        <w:spacing w:after="0" w:line="120" w:lineRule="exact"/>
        <w:rPr>
          <w:sz w:val="10"/>
          <w:lang w:val="en-GB"/>
        </w:rPr>
      </w:pPr>
    </w:p>
    <w:p w14:paraId="69E4D421" w14:textId="1C9C7D2D" w:rsidR="004E1EE4" w:rsidRPr="00A81E77" w:rsidRDefault="001C6CB4" w:rsidP="001C6CB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A81E77">
        <w:rPr>
          <w:lang w:val="en-GB"/>
        </w:rPr>
        <w:tab/>
      </w:r>
      <w:r w:rsidRPr="00A81E77">
        <w:rPr>
          <w:lang w:val="en-GB"/>
        </w:rPr>
        <w:tab/>
      </w:r>
      <w:r w:rsidR="004E1EE4" w:rsidRPr="00A81E77">
        <w:rPr>
          <w:lang w:val="en-GB"/>
        </w:rPr>
        <w:t>Result 2: enhanced efficiency and security through the Internet of things for a better client experience</w:t>
      </w:r>
    </w:p>
    <w:p w14:paraId="0AAAF3A6" w14:textId="77777777" w:rsidR="004E1EE4" w:rsidRPr="00A81E77" w:rsidRDefault="004E1EE4" w:rsidP="001C6CB4">
      <w:pPr>
        <w:pStyle w:val="SingleTxt"/>
        <w:spacing w:after="0" w:line="120" w:lineRule="exact"/>
        <w:rPr>
          <w:sz w:val="10"/>
          <w:lang w:val="en-GB"/>
        </w:rPr>
      </w:pPr>
    </w:p>
    <w:p w14:paraId="5B51E2DF" w14:textId="66C5E3A0" w:rsidR="004E1EE4" w:rsidRPr="00A81E77" w:rsidRDefault="001C6CB4" w:rsidP="001C6CB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r>
      <w:r w:rsidR="004E1EE4" w:rsidRPr="00A81E77">
        <w:rPr>
          <w:lang w:val="en-GB"/>
        </w:rPr>
        <w:t>Programme performance in 2025 and target for 2027</w:t>
      </w:r>
    </w:p>
    <w:p w14:paraId="6F796E5C" w14:textId="77777777" w:rsidR="004E1EE4" w:rsidRPr="00A81E77" w:rsidRDefault="004E1EE4" w:rsidP="001C6CB4">
      <w:pPr>
        <w:pStyle w:val="SingleTxt"/>
        <w:spacing w:after="0" w:line="120" w:lineRule="exact"/>
        <w:rPr>
          <w:sz w:val="10"/>
          <w:lang w:val="en-GB"/>
        </w:rPr>
      </w:pPr>
    </w:p>
    <w:p w14:paraId="2B5B2FE0" w14:textId="77777777" w:rsidR="003055C2"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29E.64</w:t>
      </w:r>
      <w:r w:rsidRPr="00A81E77">
        <w:rPr>
          <w:lang w:val="en-GB"/>
        </w:rPr>
        <w:tab/>
        <w:t>The subprogramme’s work contributed to stakeholders participating in study of Internet of things adoption that identified opportunities to enhance operational efficiency and improve client experience, which met the planned target.</w:t>
      </w:r>
      <w:r w:rsidR="003055C2" w:rsidRPr="00A81E77">
        <w:rPr>
          <w:lang w:val="en-GB"/>
        </w:rPr>
        <w:t xml:space="preserve"> </w:t>
      </w:r>
    </w:p>
    <w:p w14:paraId="28BC977B" w14:textId="6448700D"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29E.65</w:t>
      </w:r>
      <w:r w:rsidRPr="00A81E77">
        <w:rPr>
          <w:lang w:val="en-GB"/>
        </w:rPr>
        <w:tab/>
        <w:t>Progress towards the objective and the target for 2027 are presented in the performance measure below (see table 29E.17).</w:t>
      </w:r>
    </w:p>
    <w:p w14:paraId="660C1FB3" w14:textId="77777777" w:rsidR="004E1EE4" w:rsidRPr="00A81E77" w:rsidRDefault="004E1EE4" w:rsidP="004E61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2903F2" w14:textId="77777777" w:rsidR="004E1EE4" w:rsidRPr="00A81E77" w:rsidRDefault="004E1EE4" w:rsidP="004E61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Table 29E.17</w:t>
      </w:r>
    </w:p>
    <w:p w14:paraId="128946AA" w14:textId="78E43D6A" w:rsidR="004E1EE4" w:rsidRPr="00A81E77" w:rsidRDefault="004E1EE4" w:rsidP="004E61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Performance measure</w:t>
      </w:r>
    </w:p>
    <w:p w14:paraId="3768A307" w14:textId="77777777" w:rsidR="004E1EE4" w:rsidRPr="00A81E77" w:rsidRDefault="004E1EE4" w:rsidP="004E61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E7B80D" w14:textId="77777777" w:rsidR="004E61ED" w:rsidRPr="00A81E77" w:rsidRDefault="004E61ED" w:rsidP="004E61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20"/>
        <w:gridCol w:w="1920"/>
        <w:gridCol w:w="1920"/>
        <w:gridCol w:w="2120"/>
        <w:gridCol w:w="1970"/>
      </w:tblGrid>
      <w:tr w:rsidR="004E61ED" w:rsidRPr="00A81E77" w14:paraId="4409445E" w14:textId="77777777" w:rsidTr="000E7BA3">
        <w:trPr>
          <w:tblHeader/>
        </w:trPr>
        <w:tc>
          <w:tcPr>
            <w:tcW w:w="1920" w:type="dxa"/>
            <w:tcBorders>
              <w:top w:val="single" w:sz="4" w:space="0" w:color="auto"/>
              <w:bottom w:val="single" w:sz="12" w:space="0" w:color="auto"/>
            </w:tcBorders>
            <w:vAlign w:val="bottom"/>
          </w:tcPr>
          <w:p w14:paraId="6B81DDC0" w14:textId="77777777" w:rsidR="004E61ED" w:rsidRPr="00A81E77" w:rsidRDefault="004E61ED" w:rsidP="004E61ED">
            <w:pPr>
              <w:spacing w:before="81" w:after="81" w:line="160" w:lineRule="exact"/>
              <w:ind w:right="40"/>
              <w:jc w:val="both"/>
              <w:rPr>
                <w:i/>
                <w:sz w:val="14"/>
                <w:lang w:val="en-GB"/>
              </w:rPr>
            </w:pPr>
            <w:r w:rsidRPr="00A81E77">
              <w:rPr>
                <w:i/>
                <w:sz w:val="14"/>
                <w:lang w:val="en-GB"/>
              </w:rPr>
              <w:t>2023 (actual)</w:t>
            </w:r>
          </w:p>
        </w:tc>
        <w:tc>
          <w:tcPr>
            <w:tcW w:w="1920" w:type="dxa"/>
            <w:tcBorders>
              <w:top w:val="single" w:sz="4" w:space="0" w:color="auto"/>
              <w:bottom w:val="single" w:sz="12" w:space="0" w:color="auto"/>
            </w:tcBorders>
            <w:vAlign w:val="bottom"/>
          </w:tcPr>
          <w:p w14:paraId="7024FAB8" w14:textId="77777777" w:rsidR="004E61ED" w:rsidRPr="00A81E77" w:rsidRDefault="004E61ED" w:rsidP="004E61ED">
            <w:pPr>
              <w:spacing w:before="81" w:after="81" w:line="160" w:lineRule="exact"/>
              <w:ind w:left="144" w:right="40"/>
              <w:rPr>
                <w:i/>
                <w:sz w:val="14"/>
                <w:lang w:val="en-GB"/>
              </w:rPr>
            </w:pPr>
            <w:r w:rsidRPr="00A81E77">
              <w:rPr>
                <w:i/>
                <w:sz w:val="14"/>
                <w:lang w:val="en-GB"/>
              </w:rPr>
              <w:t>2024 (actual)</w:t>
            </w:r>
          </w:p>
        </w:tc>
        <w:tc>
          <w:tcPr>
            <w:tcW w:w="1920" w:type="dxa"/>
            <w:tcBorders>
              <w:top w:val="single" w:sz="4" w:space="0" w:color="auto"/>
              <w:bottom w:val="single" w:sz="12" w:space="0" w:color="auto"/>
              <w:right w:val="double" w:sz="12" w:space="0" w:color="auto"/>
            </w:tcBorders>
            <w:vAlign w:val="bottom"/>
          </w:tcPr>
          <w:p w14:paraId="55B35B4E" w14:textId="77777777" w:rsidR="004E61ED" w:rsidRPr="00A81E77" w:rsidRDefault="004E61ED" w:rsidP="004E61ED">
            <w:pPr>
              <w:spacing w:before="81" w:after="81" w:line="160" w:lineRule="exact"/>
              <w:ind w:left="144" w:right="40"/>
              <w:rPr>
                <w:i/>
                <w:sz w:val="14"/>
                <w:lang w:val="en-GB"/>
              </w:rPr>
            </w:pPr>
            <w:r w:rsidRPr="00A81E77">
              <w:rPr>
                <w:i/>
                <w:sz w:val="14"/>
                <w:lang w:val="en-GB"/>
              </w:rPr>
              <w:t>2025 (actual)</w:t>
            </w:r>
          </w:p>
        </w:tc>
        <w:tc>
          <w:tcPr>
            <w:tcW w:w="2120" w:type="dxa"/>
            <w:tcBorders>
              <w:top w:val="single" w:sz="4" w:space="0" w:color="auto"/>
              <w:left w:val="double" w:sz="12" w:space="0" w:color="auto"/>
              <w:bottom w:val="single" w:sz="12" w:space="0" w:color="auto"/>
            </w:tcBorders>
            <w:vAlign w:val="bottom"/>
          </w:tcPr>
          <w:p w14:paraId="5CC29FEB" w14:textId="77777777" w:rsidR="004E61ED" w:rsidRPr="00A81E77" w:rsidRDefault="004E61ED" w:rsidP="004E61ED">
            <w:pPr>
              <w:spacing w:before="81" w:after="81" w:line="160" w:lineRule="exact"/>
              <w:ind w:left="144" w:right="40"/>
              <w:rPr>
                <w:i/>
                <w:sz w:val="14"/>
                <w:lang w:val="en-GB"/>
              </w:rPr>
            </w:pPr>
            <w:r w:rsidRPr="00A81E77">
              <w:rPr>
                <w:i/>
                <w:sz w:val="14"/>
                <w:lang w:val="en-GB"/>
              </w:rPr>
              <w:t>2026 (planned)</w:t>
            </w:r>
          </w:p>
        </w:tc>
        <w:tc>
          <w:tcPr>
            <w:tcW w:w="1970" w:type="dxa"/>
            <w:tcBorders>
              <w:top w:val="single" w:sz="4" w:space="0" w:color="auto"/>
              <w:bottom w:val="single" w:sz="12" w:space="0" w:color="auto"/>
            </w:tcBorders>
            <w:vAlign w:val="bottom"/>
          </w:tcPr>
          <w:p w14:paraId="317DD962" w14:textId="77777777" w:rsidR="004E61ED" w:rsidRPr="00A81E77" w:rsidRDefault="004E61ED" w:rsidP="004E61ED">
            <w:pPr>
              <w:spacing w:before="81" w:after="81" w:line="160" w:lineRule="exact"/>
              <w:ind w:left="144" w:right="40"/>
              <w:rPr>
                <w:i/>
                <w:sz w:val="14"/>
                <w:lang w:val="en-GB"/>
              </w:rPr>
            </w:pPr>
            <w:r w:rsidRPr="00A81E77">
              <w:rPr>
                <w:i/>
                <w:sz w:val="14"/>
                <w:lang w:val="en-GB"/>
              </w:rPr>
              <w:t>2027 (planned)</w:t>
            </w:r>
          </w:p>
        </w:tc>
      </w:tr>
      <w:tr w:rsidR="004E61ED" w:rsidRPr="00A81E77" w14:paraId="49BCBD17" w14:textId="77777777" w:rsidTr="000E7BA3">
        <w:trPr>
          <w:trHeight w:hRule="exact" w:val="115"/>
          <w:tblHeader/>
        </w:trPr>
        <w:tc>
          <w:tcPr>
            <w:tcW w:w="1920" w:type="dxa"/>
            <w:tcBorders>
              <w:top w:val="single" w:sz="12" w:space="0" w:color="auto"/>
            </w:tcBorders>
            <w:vAlign w:val="bottom"/>
          </w:tcPr>
          <w:p w14:paraId="6E1462B7" w14:textId="77777777" w:rsidR="004E61ED" w:rsidRPr="00A81E77" w:rsidRDefault="004E61ED" w:rsidP="004E61ED">
            <w:pPr>
              <w:spacing w:before="40" w:after="120"/>
              <w:ind w:right="40"/>
              <w:jc w:val="both"/>
              <w:rPr>
                <w:lang w:val="en-GB"/>
              </w:rPr>
            </w:pPr>
          </w:p>
        </w:tc>
        <w:tc>
          <w:tcPr>
            <w:tcW w:w="1920" w:type="dxa"/>
            <w:tcBorders>
              <w:top w:val="single" w:sz="12" w:space="0" w:color="auto"/>
            </w:tcBorders>
            <w:vAlign w:val="bottom"/>
          </w:tcPr>
          <w:p w14:paraId="1F1BF959" w14:textId="77777777" w:rsidR="004E61ED" w:rsidRPr="00A81E77" w:rsidRDefault="004E61ED" w:rsidP="004E61ED">
            <w:pPr>
              <w:spacing w:before="40" w:after="120"/>
              <w:ind w:left="144" w:right="40"/>
              <w:rPr>
                <w:lang w:val="en-GB"/>
              </w:rPr>
            </w:pPr>
          </w:p>
        </w:tc>
        <w:tc>
          <w:tcPr>
            <w:tcW w:w="1920" w:type="dxa"/>
            <w:tcBorders>
              <w:top w:val="single" w:sz="12" w:space="0" w:color="auto"/>
              <w:right w:val="double" w:sz="12" w:space="0" w:color="auto"/>
            </w:tcBorders>
            <w:vAlign w:val="bottom"/>
          </w:tcPr>
          <w:p w14:paraId="0F399058" w14:textId="77777777" w:rsidR="004E61ED" w:rsidRPr="00A81E77" w:rsidRDefault="004E61ED" w:rsidP="004E61ED">
            <w:pPr>
              <w:spacing w:before="40" w:after="120"/>
              <w:ind w:left="144" w:right="40"/>
              <w:rPr>
                <w:lang w:val="en-GB"/>
              </w:rPr>
            </w:pPr>
          </w:p>
        </w:tc>
        <w:tc>
          <w:tcPr>
            <w:tcW w:w="2120" w:type="dxa"/>
            <w:tcBorders>
              <w:top w:val="single" w:sz="12" w:space="0" w:color="auto"/>
              <w:left w:val="double" w:sz="12" w:space="0" w:color="auto"/>
            </w:tcBorders>
            <w:vAlign w:val="bottom"/>
          </w:tcPr>
          <w:p w14:paraId="2E633E9C" w14:textId="77777777" w:rsidR="004E61ED" w:rsidRPr="00A81E77" w:rsidRDefault="004E61ED" w:rsidP="004E61ED">
            <w:pPr>
              <w:spacing w:before="40" w:after="120"/>
              <w:ind w:left="144" w:right="40"/>
              <w:rPr>
                <w:lang w:val="en-GB"/>
              </w:rPr>
            </w:pPr>
          </w:p>
        </w:tc>
        <w:tc>
          <w:tcPr>
            <w:tcW w:w="1970" w:type="dxa"/>
            <w:tcBorders>
              <w:top w:val="single" w:sz="12" w:space="0" w:color="auto"/>
            </w:tcBorders>
            <w:vAlign w:val="bottom"/>
          </w:tcPr>
          <w:p w14:paraId="3065BAD1" w14:textId="77777777" w:rsidR="004E61ED" w:rsidRPr="00A81E77" w:rsidRDefault="004E61ED" w:rsidP="004E61ED">
            <w:pPr>
              <w:spacing w:before="40" w:after="120"/>
              <w:ind w:left="144" w:right="40"/>
              <w:rPr>
                <w:lang w:val="en-GB"/>
              </w:rPr>
            </w:pPr>
          </w:p>
        </w:tc>
      </w:tr>
      <w:tr w:rsidR="004E61ED" w:rsidRPr="00C67FDE" w14:paraId="39F8DB88" w14:textId="77777777" w:rsidTr="000E7BA3">
        <w:tc>
          <w:tcPr>
            <w:tcW w:w="1920" w:type="dxa"/>
            <w:tcBorders>
              <w:bottom w:val="single" w:sz="12" w:space="0" w:color="auto"/>
            </w:tcBorders>
          </w:tcPr>
          <w:p w14:paraId="329093BB" w14:textId="77777777" w:rsidR="004E61ED" w:rsidRPr="009C678E" w:rsidRDefault="004E61ED" w:rsidP="004E61ED">
            <w:pPr>
              <w:tabs>
                <w:tab w:val="left" w:pos="288"/>
                <w:tab w:val="left" w:pos="576"/>
                <w:tab w:val="left" w:pos="864"/>
                <w:tab w:val="left" w:pos="1152"/>
              </w:tabs>
              <w:spacing w:before="40" w:after="120"/>
              <w:ind w:right="40"/>
              <w:rPr>
                <w:spacing w:val="2"/>
                <w:lang w:val="en-GB"/>
              </w:rPr>
            </w:pPr>
            <w:r w:rsidRPr="009C678E">
              <w:rPr>
                <w:spacing w:val="2"/>
                <w:lang w:val="en-GB"/>
              </w:rPr>
              <w:t>–</w:t>
            </w:r>
          </w:p>
        </w:tc>
        <w:tc>
          <w:tcPr>
            <w:tcW w:w="1920" w:type="dxa"/>
            <w:tcBorders>
              <w:bottom w:val="single" w:sz="12" w:space="0" w:color="auto"/>
            </w:tcBorders>
          </w:tcPr>
          <w:p w14:paraId="6F802EA5" w14:textId="77777777" w:rsidR="004E61ED" w:rsidRPr="009C678E" w:rsidRDefault="004E61ED" w:rsidP="004E61ED">
            <w:pPr>
              <w:tabs>
                <w:tab w:val="left" w:pos="288"/>
                <w:tab w:val="left" w:pos="576"/>
                <w:tab w:val="left" w:pos="864"/>
                <w:tab w:val="left" w:pos="1152"/>
              </w:tabs>
              <w:spacing w:before="40" w:after="120"/>
              <w:ind w:left="144" w:right="40"/>
              <w:rPr>
                <w:spacing w:val="2"/>
                <w:lang w:val="en-GB"/>
              </w:rPr>
            </w:pPr>
            <w:r w:rsidRPr="009C678E">
              <w:rPr>
                <w:spacing w:val="2"/>
                <w:lang w:val="en-GB"/>
              </w:rPr>
              <w:t>Client experience improved through ad hoc adoption of Internet of things technologies such as digital badges</w:t>
            </w:r>
          </w:p>
        </w:tc>
        <w:tc>
          <w:tcPr>
            <w:tcW w:w="1920" w:type="dxa"/>
            <w:tcBorders>
              <w:bottom w:val="single" w:sz="12" w:space="0" w:color="auto"/>
              <w:right w:val="double" w:sz="12" w:space="0" w:color="auto"/>
            </w:tcBorders>
          </w:tcPr>
          <w:p w14:paraId="238A553F" w14:textId="77777777" w:rsidR="004E61ED" w:rsidRPr="009C678E" w:rsidRDefault="004E61ED" w:rsidP="004E61ED">
            <w:pPr>
              <w:tabs>
                <w:tab w:val="left" w:pos="288"/>
                <w:tab w:val="left" w:pos="576"/>
                <w:tab w:val="left" w:pos="864"/>
                <w:tab w:val="left" w:pos="1152"/>
              </w:tabs>
              <w:spacing w:before="40" w:after="120"/>
              <w:ind w:left="144" w:right="40"/>
              <w:rPr>
                <w:spacing w:val="2"/>
                <w:lang w:val="en-GB"/>
              </w:rPr>
            </w:pPr>
            <w:r w:rsidRPr="009C678E">
              <w:rPr>
                <w:spacing w:val="2"/>
                <w:lang w:val="en-GB"/>
              </w:rPr>
              <w:t>Stakeholders participated in study of Internet of things adoption that identified opportunities to enhance operational efficiency and improve client experience</w:t>
            </w:r>
          </w:p>
        </w:tc>
        <w:tc>
          <w:tcPr>
            <w:tcW w:w="2120" w:type="dxa"/>
            <w:tcBorders>
              <w:left w:val="double" w:sz="12" w:space="0" w:color="auto"/>
              <w:bottom w:val="single" w:sz="12" w:space="0" w:color="auto"/>
            </w:tcBorders>
          </w:tcPr>
          <w:p w14:paraId="0CF51B8B" w14:textId="77777777" w:rsidR="004E61ED" w:rsidRPr="009C678E" w:rsidRDefault="004E61ED" w:rsidP="004E61ED">
            <w:pPr>
              <w:tabs>
                <w:tab w:val="left" w:pos="288"/>
                <w:tab w:val="left" w:pos="576"/>
                <w:tab w:val="left" w:pos="864"/>
                <w:tab w:val="left" w:pos="1152"/>
              </w:tabs>
              <w:spacing w:before="40" w:after="120"/>
              <w:ind w:left="144" w:right="40"/>
              <w:rPr>
                <w:spacing w:val="2"/>
                <w:w w:val="102"/>
                <w:lang w:val="en-GB"/>
              </w:rPr>
            </w:pPr>
            <w:r w:rsidRPr="009C678E">
              <w:rPr>
                <w:spacing w:val="2"/>
                <w:w w:val="102"/>
                <w:lang w:val="en-GB"/>
              </w:rPr>
              <w:t>Stakeholders participate in development of implementation plan to integrate proposed Internet of things technologies into information security framework to mitigate related security risks for clients</w:t>
            </w:r>
          </w:p>
        </w:tc>
        <w:tc>
          <w:tcPr>
            <w:tcW w:w="1970" w:type="dxa"/>
            <w:tcBorders>
              <w:bottom w:val="single" w:sz="12" w:space="0" w:color="auto"/>
            </w:tcBorders>
          </w:tcPr>
          <w:p w14:paraId="322E6C2D" w14:textId="77777777" w:rsidR="004E61ED" w:rsidRPr="009C678E" w:rsidRDefault="004E61ED" w:rsidP="004E61ED">
            <w:pPr>
              <w:tabs>
                <w:tab w:val="left" w:pos="288"/>
                <w:tab w:val="left" w:pos="576"/>
                <w:tab w:val="left" w:pos="864"/>
                <w:tab w:val="left" w:pos="1152"/>
              </w:tabs>
              <w:spacing w:before="40" w:after="120"/>
              <w:ind w:left="144" w:right="40"/>
              <w:rPr>
                <w:spacing w:val="2"/>
                <w:lang w:val="en-GB"/>
              </w:rPr>
            </w:pPr>
            <w:r w:rsidRPr="009C678E">
              <w:rPr>
                <w:spacing w:val="2"/>
                <w:lang w:val="en-GB"/>
              </w:rPr>
              <w:t>Client experience improvements in the areas of conference services, campus access and building services following implementation of Internet of things strategy</w:t>
            </w:r>
          </w:p>
        </w:tc>
      </w:tr>
    </w:tbl>
    <w:p w14:paraId="5E611315" w14:textId="77777777" w:rsidR="004E1EE4" w:rsidRPr="00A81E77" w:rsidRDefault="004E1EE4" w:rsidP="004E61ED">
      <w:pPr>
        <w:pStyle w:val="SingleTxt"/>
        <w:spacing w:after="0" w:line="120" w:lineRule="exact"/>
        <w:rPr>
          <w:sz w:val="10"/>
          <w:lang w:val="en-GB"/>
        </w:rPr>
      </w:pPr>
    </w:p>
    <w:p w14:paraId="131025D0" w14:textId="77777777" w:rsidR="004E1EE4" w:rsidRPr="00A81E77" w:rsidRDefault="004E1EE4" w:rsidP="004E61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Result 3: faster, more reliable network services for clients</w:t>
      </w:r>
    </w:p>
    <w:p w14:paraId="6D875116" w14:textId="77777777" w:rsidR="004E1EE4" w:rsidRPr="00A81E77" w:rsidRDefault="004E1EE4" w:rsidP="004E61ED">
      <w:pPr>
        <w:pStyle w:val="SingleTxt"/>
        <w:spacing w:after="0" w:line="120" w:lineRule="exact"/>
        <w:rPr>
          <w:sz w:val="10"/>
          <w:lang w:val="en-GB"/>
        </w:rPr>
      </w:pPr>
    </w:p>
    <w:p w14:paraId="7B3E9F7E" w14:textId="38D967E6" w:rsidR="004E1EE4" w:rsidRPr="00A81E77" w:rsidRDefault="004E61ED" w:rsidP="004E61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r>
      <w:r w:rsidR="004E1EE4" w:rsidRPr="00A81E77">
        <w:rPr>
          <w:lang w:val="en-GB"/>
        </w:rPr>
        <w:t>Proposed programme plan for 2027</w:t>
      </w:r>
    </w:p>
    <w:p w14:paraId="2C799132" w14:textId="77777777" w:rsidR="004E1EE4" w:rsidRPr="00A81E77" w:rsidRDefault="004E1EE4" w:rsidP="004E61ED">
      <w:pPr>
        <w:pStyle w:val="SingleTxt"/>
        <w:spacing w:after="0" w:line="120" w:lineRule="exact"/>
        <w:rPr>
          <w:sz w:val="10"/>
          <w:lang w:val="en-GB"/>
        </w:rPr>
      </w:pPr>
    </w:p>
    <w:p w14:paraId="4EC3FEB5" w14:textId="2F8E7C3C"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29E.66</w:t>
      </w:r>
      <w:r w:rsidRPr="00A81E77">
        <w:rPr>
          <w:lang w:val="en-GB"/>
        </w:rPr>
        <w:tab/>
        <w:t>Reliable network services underpin the Office’s operations, including meetings, conferences and digital collaboration. During 2025, the subprogramme assessed options for modernizing the network infrastructure, including by replacing legacy core network switches, upgrading wireless access points, transitioning users from wired to high-performance wireless connectivity and decommissioning redundant switches to improve reliability, capacity and cost efficiency.</w:t>
      </w:r>
    </w:p>
    <w:p w14:paraId="3AC8E8A4" w14:textId="77777777" w:rsidR="004E61ED" w:rsidRPr="00A81E77" w:rsidRDefault="004E61ED" w:rsidP="004E61ED">
      <w:pPr>
        <w:pStyle w:val="SingleTxt"/>
        <w:spacing w:after="0" w:line="120" w:lineRule="exact"/>
        <w:rPr>
          <w:sz w:val="10"/>
          <w:lang w:val="en-GB"/>
        </w:rPr>
      </w:pPr>
    </w:p>
    <w:p w14:paraId="500F53E6" w14:textId="77777777" w:rsidR="004E1EE4" w:rsidRPr="00A81E77" w:rsidRDefault="004E1EE4" w:rsidP="004E61E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Lessons learned and planned change</w:t>
      </w:r>
    </w:p>
    <w:p w14:paraId="771278D7" w14:textId="77777777" w:rsidR="004E1EE4" w:rsidRPr="00A81E77" w:rsidRDefault="004E1EE4" w:rsidP="004E61ED">
      <w:pPr>
        <w:pStyle w:val="SingleTxt"/>
        <w:spacing w:after="0" w:line="120" w:lineRule="exact"/>
        <w:rPr>
          <w:sz w:val="10"/>
          <w:lang w:val="en-GB"/>
        </w:rPr>
      </w:pPr>
    </w:p>
    <w:p w14:paraId="1AB2CB97" w14:textId="4FEC79EF"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29E.67</w:t>
      </w:r>
      <w:r w:rsidRPr="00A81E77">
        <w:rPr>
          <w:lang w:val="en-GB"/>
        </w:rPr>
        <w:tab/>
        <w:t>The lesson for the subprogramme was that improvements to network resilience and reliability can be achieved by concentrating resources on fewer, standardized network solutions, reducing dependency on legacy configurations and concentrating resources on scalable, high-impact solutions. In applying the lesson, the subprogramme will replace wireless access points, optimize wireless coverage, transition users from wired to wireless connectivity and decommission redundant switches.</w:t>
      </w:r>
      <w:r w:rsidR="003055C2" w:rsidRPr="00A81E77">
        <w:rPr>
          <w:lang w:val="en-GB"/>
        </w:rPr>
        <w:t xml:space="preserve"> T</w:t>
      </w:r>
      <w:r w:rsidRPr="00A81E77">
        <w:rPr>
          <w:lang w:val="en-GB"/>
        </w:rPr>
        <w:t xml:space="preserve">hese actions will support faster, more reliable network services for clients and strengthen the resilience of ICT operations. </w:t>
      </w:r>
    </w:p>
    <w:p w14:paraId="58392084" w14:textId="34EEBF4F"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29E.68</w:t>
      </w:r>
      <w:r w:rsidRPr="00A81E77">
        <w:rPr>
          <w:lang w:val="en-GB"/>
        </w:rPr>
        <w:tab/>
      </w:r>
      <w:r w:rsidRPr="0019481C">
        <w:rPr>
          <w:spacing w:val="0"/>
          <w:w w:val="101"/>
          <w:lang w:val="en-GB"/>
        </w:rPr>
        <w:t>Expected progress towards the objective is presented in the performance measure below (see table</w:t>
      </w:r>
      <w:r w:rsidR="0019481C">
        <w:rPr>
          <w:spacing w:val="0"/>
          <w:w w:val="101"/>
          <w:lang w:val="en-GB"/>
        </w:rPr>
        <w:t xml:space="preserve"> </w:t>
      </w:r>
      <w:r w:rsidRPr="0019481C">
        <w:rPr>
          <w:spacing w:val="0"/>
          <w:w w:val="101"/>
          <w:lang w:val="en-GB"/>
        </w:rPr>
        <w:t>29E.18)</w:t>
      </w:r>
      <w:r w:rsidR="00137928" w:rsidRPr="0019481C">
        <w:rPr>
          <w:spacing w:val="0"/>
          <w:w w:val="101"/>
          <w:lang w:val="en-GB"/>
        </w:rPr>
        <w:t>.</w:t>
      </w:r>
    </w:p>
    <w:p w14:paraId="22A15ECB" w14:textId="77777777" w:rsidR="004E1EE4" w:rsidRPr="00A81E77" w:rsidRDefault="004E1EE4" w:rsidP="004E61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BE485F" w14:textId="77777777" w:rsidR="004E1EE4" w:rsidRPr="00A81E77" w:rsidRDefault="004E1EE4" w:rsidP="004E61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Table 29E.18</w:t>
      </w:r>
    </w:p>
    <w:p w14:paraId="55EB27F2" w14:textId="77777777" w:rsidR="004E1EE4" w:rsidRPr="00A81E77" w:rsidRDefault="004E1EE4" w:rsidP="004E61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Performance measure</w:t>
      </w:r>
    </w:p>
    <w:p w14:paraId="39685B09" w14:textId="77777777" w:rsidR="004E1EE4" w:rsidRPr="00A81E77" w:rsidRDefault="004E1EE4" w:rsidP="004E61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14EED6" w14:textId="77777777" w:rsidR="00137928" w:rsidRPr="00A81E77" w:rsidRDefault="00137928" w:rsidP="004E61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2"/>
        <w:gridCol w:w="1962"/>
        <w:gridCol w:w="1962"/>
        <w:gridCol w:w="1962"/>
        <w:gridCol w:w="1962"/>
      </w:tblGrid>
      <w:tr w:rsidR="004E61ED" w:rsidRPr="00A81E77" w14:paraId="315702A5" w14:textId="77777777" w:rsidTr="004E61ED">
        <w:trPr>
          <w:tblHeader/>
        </w:trPr>
        <w:tc>
          <w:tcPr>
            <w:tcW w:w="1962" w:type="dxa"/>
            <w:tcBorders>
              <w:top w:val="single" w:sz="4" w:space="0" w:color="auto"/>
              <w:bottom w:val="single" w:sz="12" w:space="0" w:color="auto"/>
            </w:tcBorders>
            <w:vAlign w:val="bottom"/>
          </w:tcPr>
          <w:p w14:paraId="20829896" w14:textId="77777777" w:rsidR="004E61ED" w:rsidRPr="00A81E77" w:rsidRDefault="004E61ED" w:rsidP="004E61ED">
            <w:pPr>
              <w:spacing w:before="81" w:after="81" w:line="160" w:lineRule="exact"/>
              <w:ind w:right="40"/>
              <w:rPr>
                <w:i/>
                <w:sz w:val="14"/>
                <w:lang w:val="en-GB"/>
              </w:rPr>
            </w:pPr>
            <w:r w:rsidRPr="00A81E77">
              <w:rPr>
                <w:i/>
                <w:sz w:val="14"/>
                <w:lang w:val="en-GB"/>
              </w:rPr>
              <w:t>2023 (actual)</w:t>
            </w:r>
          </w:p>
        </w:tc>
        <w:tc>
          <w:tcPr>
            <w:tcW w:w="1962" w:type="dxa"/>
            <w:tcBorders>
              <w:top w:val="single" w:sz="4" w:space="0" w:color="auto"/>
              <w:bottom w:val="single" w:sz="12" w:space="0" w:color="auto"/>
            </w:tcBorders>
            <w:vAlign w:val="bottom"/>
          </w:tcPr>
          <w:p w14:paraId="4D248896" w14:textId="77777777" w:rsidR="004E61ED" w:rsidRPr="00A81E77" w:rsidRDefault="004E61ED" w:rsidP="004E61ED">
            <w:pPr>
              <w:spacing w:before="81" w:after="81" w:line="160" w:lineRule="exact"/>
              <w:ind w:left="144" w:right="40"/>
              <w:rPr>
                <w:i/>
                <w:sz w:val="14"/>
                <w:lang w:val="en-GB"/>
              </w:rPr>
            </w:pPr>
            <w:r w:rsidRPr="00A81E77">
              <w:rPr>
                <w:i/>
                <w:sz w:val="14"/>
                <w:lang w:val="en-GB"/>
              </w:rPr>
              <w:t>2024 (actual)</w:t>
            </w:r>
          </w:p>
        </w:tc>
        <w:tc>
          <w:tcPr>
            <w:tcW w:w="1962" w:type="dxa"/>
            <w:tcBorders>
              <w:top w:val="single" w:sz="4" w:space="0" w:color="auto"/>
              <w:bottom w:val="single" w:sz="12" w:space="0" w:color="auto"/>
              <w:right w:val="double" w:sz="12" w:space="0" w:color="auto"/>
            </w:tcBorders>
            <w:vAlign w:val="bottom"/>
          </w:tcPr>
          <w:p w14:paraId="0D98B105" w14:textId="77777777" w:rsidR="004E61ED" w:rsidRPr="00A81E77" w:rsidRDefault="004E61ED" w:rsidP="004E61ED">
            <w:pPr>
              <w:spacing w:before="81" w:after="81" w:line="160" w:lineRule="exact"/>
              <w:ind w:left="144" w:right="40"/>
              <w:rPr>
                <w:i/>
                <w:sz w:val="14"/>
                <w:lang w:val="en-GB"/>
              </w:rPr>
            </w:pPr>
            <w:r w:rsidRPr="00A81E77">
              <w:rPr>
                <w:i/>
                <w:sz w:val="14"/>
                <w:lang w:val="en-GB"/>
              </w:rPr>
              <w:t>2025 (actual)</w:t>
            </w:r>
          </w:p>
        </w:tc>
        <w:tc>
          <w:tcPr>
            <w:tcW w:w="1962" w:type="dxa"/>
            <w:tcBorders>
              <w:top w:val="single" w:sz="4" w:space="0" w:color="auto"/>
              <w:left w:val="double" w:sz="12" w:space="0" w:color="auto"/>
              <w:bottom w:val="single" w:sz="12" w:space="0" w:color="auto"/>
            </w:tcBorders>
            <w:vAlign w:val="bottom"/>
          </w:tcPr>
          <w:p w14:paraId="35CBCE14" w14:textId="77777777" w:rsidR="004E61ED" w:rsidRPr="00A81E77" w:rsidRDefault="004E61ED" w:rsidP="004E61ED">
            <w:pPr>
              <w:spacing w:before="81" w:after="81" w:line="160" w:lineRule="exact"/>
              <w:ind w:left="144" w:right="40"/>
              <w:rPr>
                <w:i/>
                <w:sz w:val="14"/>
                <w:lang w:val="en-GB"/>
              </w:rPr>
            </w:pPr>
            <w:r w:rsidRPr="00A81E77">
              <w:rPr>
                <w:i/>
                <w:sz w:val="14"/>
                <w:lang w:val="en-GB"/>
              </w:rPr>
              <w:t>2026 (planned)</w:t>
            </w:r>
          </w:p>
        </w:tc>
        <w:tc>
          <w:tcPr>
            <w:tcW w:w="1962" w:type="dxa"/>
            <w:tcBorders>
              <w:top w:val="single" w:sz="4" w:space="0" w:color="auto"/>
              <w:bottom w:val="single" w:sz="12" w:space="0" w:color="auto"/>
            </w:tcBorders>
            <w:vAlign w:val="bottom"/>
          </w:tcPr>
          <w:p w14:paraId="66ADB71F" w14:textId="77777777" w:rsidR="004E61ED" w:rsidRPr="00A81E77" w:rsidRDefault="004E61ED" w:rsidP="004E61ED">
            <w:pPr>
              <w:spacing w:before="81" w:after="81" w:line="160" w:lineRule="exact"/>
              <w:ind w:left="144" w:right="40"/>
              <w:rPr>
                <w:i/>
                <w:sz w:val="14"/>
                <w:lang w:val="en-GB"/>
              </w:rPr>
            </w:pPr>
            <w:r w:rsidRPr="00A81E77">
              <w:rPr>
                <w:i/>
                <w:sz w:val="14"/>
                <w:lang w:val="en-GB"/>
              </w:rPr>
              <w:t>2027 (planned)</w:t>
            </w:r>
          </w:p>
        </w:tc>
      </w:tr>
      <w:tr w:rsidR="004E61ED" w:rsidRPr="00A81E77" w14:paraId="780CD981" w14:textId="77777777" w:rsidTr="004E61ED">
        <w:trPr>
          <w:trHeight w:hRule="exact" w:val="115"/>
          <w:tblHeader/>
        </w:trPr>
        <w:tc>
          <w:tcPr>
            <w:tcW w:w="1962" w:type="dxa"/>
            <w:tcBorders>
              <w:top w:val="single" w:sz="12" w:space="0" w:color="auto"/>
            </w:tcBorders>
            <w:vAlign w:val="bottom"/>
          </w:tcPr>
          <w:p w14:paraId="57709BD6" w14:textId="77777777" w:rsidR="004E61ED" w:rsidRPr="00A81E77" w:rsidRDefault="004E61ED" w:rsidP="004E61ED">
            <w:pPr>
              <w:spacing w:before="40" w:after="120"/>
              <w:ind w:right="40"/>
              <w:jc w:val="both"/>
              <w:rPr>
                <w:lang w:val="en-GB"/>
              </w:rPr>
            </w:pPr>
          </w:p>
        </w:tc>
        <w:tc>
          <w:tcPr>
            <w:tcW w:w="1962" w:type="dxa"/>
            <w:tcBorders>
              <w:top w:val="single" w:sz="12" w:space="0" w:color="auto"/>
            </w:tcBorders>
            <w:vAlign w:val="bottom"/>
          </w:tcPr>
          <w:p w14:paraId="16174FF0" w14:textId="77777777" w:rsidR="004E61ED" w:rsidRPr="00A81E77" w:rsidRDefault="004E61ED" w:rsidP="004E61ED">
            <w:pPr>
              <w:spacing w:before="40" w:after="120"/>
              <w:ind w:left="144" w:right="40"/>
              <w:rPr>
                <w:lang w:val="en-GB"/>
              </w:rPr>
            </w:pPr>
          </w:p>
        </w:tc>
        <w:tc>
          <w:tcPr>
            <w:tcW w:w="1962" w:type="dxa"/>
            <w:tcBorders>
              <w:top w:val="single" w:sz="12" w:space="0" w:color="auto"/>
              <w:right w:val="double" w:sz="12" w:space="0" w:color="auto"/>
            </w:tcBorders>
            <w:vAlign w:val="bottom"/>
          </w:tcPr>
          <w:p w14:paraId="176272F2" w14:textId="77777777" w:rsidR="004E61ED" w:rsidRPr="00A81E77" w:rsidRDefault="004E61ED" w:rsidP="004E61ED">
            <w:pPr>
              <w:spacing w:before="40" w:after="120"/>
              <w:ind w:left="144" w:right="40"/>
              <w:rPr>
                <w:lang w:val="en-GB"/>
              </w:rPr>
            </w:pPr>
          </w:p>
        </w:tc>
        <w:tc>
          <w:tcPr>
            <w:tcW w:w="1962" w:type="dxa"/>
            <w:tcBorders>
              <w:top w:val="single" w:sz="12" w:space="0" w:color="auto"/>
              <w:left w:val="double" w:sz="12" w:space="0" w:color="auto"/>
            </w:tcBorders>
            <w:vAlign w:val="bottom"/>
          </w:tcPr>
          <w:p w14:paraId="36E06FB4" w14:textId="77777777" w:rsidR="004E61ED" w:rsidRPr="00A81E77" w:rsidRDefault="004E61ED" w:rsidP="004E61ED">
            <w:pPr>
              <w:spacing w:before="40" w:after="120"/>
              <w:ind w:left="144" w:right="40"/>
              <w:rPr>
                <w:lang w:val="en-GB"/>
              </w:rPr>
            </w:pPr>
          </w:p>
        </w:tc>
        <w:tc>
          <w:tcPr>
            <w:tcW w:w="1962" w:type="dxa"/>
            <w:tcBorders>
              <w:top w:val="single" w:sz="12" w:space="0" w:color="auto"/>
            </w:tcBorders>
            <w:vAlign w:val="bottom"/>
          </w:tcPr>
          <w:p w14:paraId="5B2A124C" w14:textId="77777777" w:rsidR="004E61ED" w:rsidRPr="00A81E77" w:rsidRDefault="004E61ED" w:rsidP="004E61ED">
            <w:pPr>
              <w:spacing w:before="40" w:after="120"/>
              <w:ind w:left="144" w:right="40"/>
              <w:rPr>
                <w:lang w:val="en-GB"/>
              </w:rPr>
            </w:pPr>
          </w:p>
        </w:tc>
      </w:tr>
      <w:tr w:rsidR="004E61ED" w:rsidRPr="00C67FDE" w14:paraId="244BB2BF" w14:textId="77777777" w:rsidTr="004E61ED">
        <w:tc>
          <w:tcPr>
            <w:tcW w:w="1962" w:type="dxa"/>
            <w:tcBorders>
              <w:bottom w:val="single" w:sz="12" w:space="0" w:color="auto"/>
            </w:tcBorders>
          </w:tcPr>
          <w:p w14:paraId="720D3A5F" w14:textId="77777777" w:rsidR="004E61ED" w:rsidRPr="00A81E77" w:rsidRDefault="004E61ED" w:rsidP="004E61ED">
            <w:pPr>
              <w:tabs>
                <w:tab w:val="left" w:pos="288"/>
                <w:tab w:val="left" w:pos="576"/>
                <w:tab w:val="left" w:pos="864"/>
                <w:tab w:val="left" w:pos="1152"/>
              </w:tabs>
              <w:spacing w:before="40" w:after="120"/>
              <w:ind w:right="40"/>
              <w:jc w:val="both"/>
              <w:rPr>
                <w:lang w:val="en-GB"/>
              </w:rPr>
            </w:pPr>
            <w:r w:rsidRPr="00A81E77">
              <w:rPr>
                <w:lang w:val="en-GB"/>
              </w:rPr>
              <w:t>–</w:t>
            </w:r>
          </w:p>
        </w:tc>
        <w:tc>
          <w:tcPr>
            <w:tcW w:w="1962" w:type="dxa"/>
            <w:tcBorders>
              <w:bottom w:val="single" w:sz="12" w:space="0" w:color="auto"/>
            </w:tcBorders>
          </w:tcPr>
          <w:p w14:paraId="008544D4" w14:textId="77777777" w:rsidR="004E61ED" w:rsidRPr="00A81E77" w:rsidRDefault="004E61ED" w:rsidP="004E61ED">
            <w:pPr>
              <w:tabs>
                <w:tab w:val="left" w:pos="288"/>
                <w:tab w:val="left" w:pos="576"/>
                <w:tab w:val="left" w:pos="864"/>
                <w:tab w:val="left" w:pos="1152"/>
              </w:tabs>
              <w:spacing w:before="40" w:after="120"/>
              <w:ind w:left="144" w:right="40"/>
              <w:rPr>
                <w:lang w:val="en-GB"/>
              </w:rPr>
            </w:pPr>
            <w:r w:rsidRPr="00A81E77">
              <w:rPr>
                <w:lang w:val="en-GB"/>
              </w:rPr>
              <w:t>–</w:t>
            </w:r>
          </w:p>
        </w:tc>
        <w:tc>
          <w:tcPr>
            <w:tcW w:w="1962" w:type="dxa"/>
            <w:tcBorders>
              <w:bottom w:val="single" w:sz="12" w:space="0" w:color="auto"/>
              <w:right w:val="double" w:sz="12" w:space="0" w:color="auto"/>
            </w:tcBorders>
          </w:tcPr>
          <w:p w14:paraId="13AE254D" w14:textId="77777777" w:rsidR="004E61ED" w:rsidRPr="00A81E77" w:rsidRDefault="004E61ED" w:rsidP="004E61ED">
            <w:pPr>
              <w:tabs>
                <w:tab w:val="left" w:pos="288"/>
                <w:tab w:val="left" w:pos="576"/>
                <w:tab w:val="left" w:pos="864"/>
                <w:tab w:val="left" w:pos="1152"/>
              </w:tabs>
              <w:spacing w:before="40" w:after="120"/>
              <w:ind w:left="144" w:right="40"/>
              <w:rPr>
                <w:lang w:val="en-GB"/>
              </w:rPr>
            </w:pPr>
            <w:r w:rsidRPr="00A81E77">
              <w:rPr>
                <w:lang w:val="en-GB"/>
              </w:rPr>
              <w:t>Clients have access to full wireless coverage in buildings S1, A and AB and backbone bandwidth of 10 gigabits per second (Gbps) (an increase from 1 Gbps)</w:t>
            </w:r>
          </w:p>
        </w:tc>
        <w:tc>
          <w:tcPr>
            <w:tcW w:w="1962" w:type="dxa"/>
            <w:tcBorders>
              <w:left w:val="double" w:sz="12" w:space="0" w:color="auto"/>
              <w:bottom w:val="single" w:sz="12" w:space="0" w:color="auto"/>
            </w:tcBorders>
          </w:tcPr>
          <w:p w14:paraId="1AD9BBDD" w14:textId="77777777" w:rsidR="004E61ED" w:rsidRPr="00A81E77" w:rsidRDefault="004E61ED" w:rsidP="004E61ED">
            <w:pPr>
              <w:tabs>
                <w:tab w:val="left" w:pos="288"/>
                <w:tab w:val="left" w:pos="576"/>
                <w:tab w:val="left" w:pos="864"/>
                <w:tab w:val="left" w:pos="1152"/>
              </w:tabs>
              <w:spacing w:before="40" w:after="120"/>
              <w:ind w:left="144" w:right="40"/>
              <w:rPr>
                <w:lang w:val="en-GB"/>
              </w:rPr>
            </w:pPr>
            <w:r w:rsidRPr="00A81E77">
              <w:rPr>
                <w:lang w:val="en-GB"/>
              </w:rPr>
              <w:t>Clients have access to full wireless coverage in building C and backbone bandwidth coverage of 10 Gbps in renovated buildings</w:t>
            </w:r>
          </w:p>
        </w:tc>
        <w:tc>
          <w:tcPr>
            <w:tcW w:w="1962" w:type="dxa"/>
            <w:tcBorders>
              <w:bottom w:val="single" w:sz="12" w:space="0" w:color="auto"/>
            </w:tcBorders>
          </w:tcPr>
          <w:p w14:paraId="2E08D7CE" w14:textId="77777777" w:rsidR="004E61ED" w:rsidRPr="00A81E77" w:rsidRDefault="004E61ED" w:rsidP="004E61ED">
            <w:pPr>
              <w:tabs>
                <w:tab w:val="left" w:pos="288"/>
                <w:tab w:val="left" w:pos="576"/>
                <w:tab w:val="left" w:pos="864"/>
                <w:tab w:val="left" w:pos="1152"/>
              </w:tabs>
              <w:spacing w:before="40" w:after="120"/>
              <w:ind w:left="144" w:right="40"/>
              <w:rPr>
                <w:lang w:val="en-GB"/>
              </w:rPr>
            </w:pPr>
            <w:r w:rsidRPr="00A81E77">
              <w:rPr>
                <w:lang w:val="en-GB"/>
              </w:rPr>
              <w:t>Clients have access to faster, more reliable network services including 100% wireless coverage across all office spaces and core network capacity of up to 400 Gbps</w:t>
            </w:r>
          </w:p>
        </w:tc>
      </w:tr>
    </w:tbl>
    <w:p w14:paraId="6D7768FB" w14:textId="77777777" w:rsidR="004E1EE4" w:rsidRPr="00A81E77" w:rsidRDefault="004E1EE4" w:rsidP="004E61ED">
      <w:pPr>
        <w:pStyle w:val="SingleTxt"/>
        <w:spacing w:after="0" w:line="120" w:lineRule="exact"/>
        <w:rPr>
          <w:sz w:val="10"/>
          <w:lang w:val="en-GB"/>
        </w:rPr>
      </w:pPr>
    </w:p>
    <w:p w14:paraId="6C542251" w14:textId="77777777" w:rsidR="004E61ED" w:rsidRPr="00A81E77" w:rsidRDefault="004E61ED" w:rsidP="004E61ED">
      <w:pPr>
        <w:pStyle w:val="SingleTxt"/>
        <w:spacing w:after="0" w:line="120" w:lineRule="exact"/>
        <w:rPr>
          <w:sz w:val="10"/>
          <w:lang w:val="en-GB"/>
        </w:rPr>
      </w:pPr>
    </w:p>
    <w:p w14:paraId="370BE1F6" w14:textId="77777777" w:rsidR="004E61ED" w:rsidRPr="00A81E77" w:rsidRDefault="004E61ED" w:rsidP="004E61ED">
      <w:pPr>
        <w:pStyle w:val="SingleTxt"/>
        <w:spacing w:after="0" w:line="120" w:lineRule="exact"/>
        <w:rPr>
          <w:sz w:val="10"/>
          <w:lang w:val="en-GB"/>
        </w:rPr>
      </w:pPr>
    </w:p>
    <w:p w14:paraId="19035CFF" w14:textId="77777777" w:rsidR="004E1EE4" w:rsidRPr="00A81E77" w:rsidRDefault="004E1EE4" w:rsidP="004E61E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Deliverables</w:t>
      </w:r>
    </w:p>
    <w:p w14:paraId="31136733" w14:textId="77777777" w:rsidR="004E1EE4" w:rsidRPr="00A81E77" w:rsidRDefault="004E1EE4" w:rsidP="004E61ED">
      <w:pPr>
        <w:pStyle w:val="SingleTxt"/>
        <w:spacing w:after="0" w:line="120" w:lineRule="exact"/>
        <w:rPr>
          <w:sz w:val="10"/>
          <w:lang w:val="en-GB"/>
        </w:rPr>
      </w:pPr>
    </w:p>
    <w:p w14:paraId="325A0184" w14:textId="77777777" w:rsidR="004E61ED" w:rsidRPr="00A81E77" w:rsidRDefault="004E61ED" w:rsidP="004E61ED">
      <w:pPr>
        <w:pStyle w:val="SingleTxt"/>
        <w:spacing w:after="0" w:line="120" w:lineRule="exact"/>
        <w:rPr>
          <w:sz w:val="10"/>
          <w:lang w:val="en-GB"/>
        </w:rPr>
      </w:pPr>
    </w:p>
    <w:p w14:paraId="2BEFE1B7"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29E.69</w:t>
      </w:r>
      <w:r w:rsidRPr="00A81E77">
        <w:rPr>
          <w:lang w:val="en-GB"/>
        </w:rPr>
        <w:tab/>
        <w:t>Table 29E.19 lists all deliverables of the subprogramme.</w:t>
      </w:r>
    </w:p>
    <w:p w14:paraId="2CB30066" w14:textId="77777777" w:rsidR="004E1EE4" w:rsidRPr="00A81E77" w:rsidRDefault="004E1EE4" w:rsidP="00DD67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231781" w14:textId="77777777" w:rsidR="004E1EE4" w:rsidRPr="00A81E77" w:rsidRDefault="004E1EE4" w:rsidP="00DD67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Table 29E.19</w:t>
      </w:r>
    </w:p>
    <w:p w14:paraId="5F499085" w14:textId="77777777" w:rsidR="004E1EE4" w:rsidRPr="00A81E77" w:rsidRDefault="004E1EE4" w:rsidP="00DD67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Subprogramme 4: deliverables for 2027, by category and subcategory</w:t>
      </w:r>
    </w:p>
    <w:p w14:paraId="243A244C" w14:textId="77777777" w:rsidR="004E1EE4" w:rsidRPr="00A81E77" w:rsidRDefault="004E1EE4" w:rsidP="00DD67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2C5C84" w14:textId="77777777" w:rsidR="00DD6715" w:rsidRPr="00A81E77" w:rsidRDefault="00DD6715" w:rsidP="00DD67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850"/>
      </w:tblGrid>
      <w:tr w:rsidR="00DD6715" w:rsidRPr="00A81E77" w14:paraId="1416A98D" w14:textId="77777777" w:rsidTr="00DD6715">
        <w:trPr>
          <w:tblHeader/>
        </w:trPr>
        <w:tc>
          <w:tcPr>
            <w:tcW w:w="9850" w:type="dxa"/>
            <w:tcBorders>
              <w:top w:val="single" w:sz="4" w:space="0" w:color="auto"/>
              <w:bottom w:val="single" w:sz="12" w:space="0" w:color="auto"/>
            </w:tcBorders>
            <w:vAlign w:val="bottom"/>
          </w:tcPr>
          <w:p w14:paraId="7A9A7F68" w14:textId="77777777" w:rsidR="00DD6715" w:rsidRPr="00A81E77" w:rsidRDefault="00DD6715" w:rsidP="00DD67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both"/>
              <w:rPr>
                <w:i/>
                <w:sz w:val="14"/>
                <w:lang w:val="en-GB"/>
              </w:rPr>
            </w:pPr>
            <w:r w:rsidRPr="00A81E77">
              <w:rPr>
                <w:i/>
                <w:sz w:val="14"/>
                <w:lang w:val="en-GB"/>
              </w:rPr>
              <w:t>Category and subcategory</w:t>
            </w:r>
          </w:p>
        </w:tc>
      </w:tr>
      <w:tr w:rsidR="00DD6715" w:rsidRPr="00A81E77" w14:paraId="640456FE" w14:textId="77777777" w:rsidTr="00DD6715">
        <w:trPr>
          <w:trHeight w:hRule="exact" w:val="115"/>
          <w:tblHeader/>
        </w:trPr>
        <w:tc>
          <w:tcPr>
            <w:tcW w:w="9850" w:type="dxa"/>
            <w:tcBorders>
              <w:top w:val="single" w:sz="12" w:space="0" w:color="auto"/>
            </w:tcBorders>
            <w:vAlign w:val="bottom"/>
          </w:tcPr>
          <w:p w14:paraId="7E2EC9E5" w14:textId="77777777" w:rsidR="00DD6715" w:rsidRPr="00A81E77" w:rsidRDefault="00DD6715" w:rsidP="00DD67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jc w:val="right"/>
              <w:rPr>
                <w:sz w:val="17"/>
                <w:lang w:val="en-GB"/>
              </w:rPr>
            </w:pPr>
          </w:p>
        </w:tc>
      </w:tr>
      <w:tr w:rsidR="00DD6715" w:rsidRPr="00A81E77" w14:paraId="159B8121" w14:textId="77777777" w:rsidTr="00DD6715">
        <w:tc>
          <w:tcPr>
            <w:tcW w:w="9850" w:type="dxa"/>
            <w:vAlign w:val="bottom"/>
          </w:tcPr>
          <w:p w14:paraId="447347EF" w14:textId="77777777" w:rsidR="00DD6715" w:rsidRPr="00A81E77" w:rsidRDefault="00DD6715" w:rsidP="00DD6715">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jc w:val="both"/>
              <w:rPr>
                <w:b/>
                <w:bCs/>
                <w:sz w:val="17"/>
                <w:lang w:val="en-GB"/>
              </w:rPr>
            </w:pPr>
            <w:r w:rsidRPr="00A81E77">
              <w:rPr>
                <w:b/>
                <w:bCs/>
                <w:sz w:val="17"/>
                <w:lang w:val="en-GB"/>
              </w:rPr>
              <w:t>E.</w:t>
            </w:r>
            <w:r w:rsidRPr="00A81E77">
              <w:rPr>
                <w:b/>
                <w:bCs/>
                <w:sz w:val="17"/>
                <w:lang w:val="en-GB"/>
              </w:rPr>
              <w:tab/>
              <w:t>Enabling deliverables</w:t>
            </w:r>
          </w:p>
        </w:tc>
      </w:tr>
      <w:tr w:rsidR="00DD6715" w:rsidRPr="00C67FDE" w14:paraId="16ADBAA0" w14:textId="77777777" w:rsidTr="00DD6715">
        <w:tc>
          <w:tcPr>
            <w:tcW w:w="9850" w:type="dxa"/>
            <w:tcBorders>
              <w:bottom w:val="single" w:sz="12" w:space="0" w:color="auto"/>
            </w:tcBorders>
            <w:vAlign w:val="bottom"/>
          </w:tcPr>
          <w:p w14:paraId="09B598A5" w14:textId="77777777" w:rsidR="00DD6715" w:rsidRPr="00A81E77" w:rsidRDefault="00DD6715" w:rsidP="00DD6715">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0" w:hanging="288"/>
              <w:rPr>
                <w:sz w:val="17"/>
                <w:lang w:val="en-GB"/>
              </w:rPr>
            </w:pPr>
            <w:r w:rsidRPr="00A81E77">
              <w:rPr>
                <w:sz w:val="17"/>
                <w:lang w:val="en-GB"/>
              </w:rPr>
              <w:tab/>
            </w:r>
            <w:r w:rsidRPr="00A81E77">
              <w:rPr>
                <w:b/>
                <w:bCs/>
                <w:sz w:val="17"/>
                <w:lang w:val="en-GB"/>
              </w:rPr>
              <w:t>Information and communications technology</w:t>
            </w:r>
            <w:r w:rsidRPr="00A81E77">
              <w:rPr>
                <w:sz w:val="17"/>
                <w:lang w:val="en-GB"/>
              </w:rPr>
              <w:t>: provision of security for information technology systems and data; connectivity services; hosting services; voice, video and data communications services; operation and maintenance of application systems in a secure environment; technical support for approximately 4,000 end users; advisory services on business solutions and ICT governance coordination; and support to approximately 96,000 meeting participants.</w:t>
            </w:r>
          </w:p>
        </w:tc>
      </w:tr>
    </w:tbl>
    <w:p w14:paraId="39097D2D" w14:textId="77777777" w:rsidR="004E1EE4" w:rsidRPr="00A81E77" w:rsidRDefault="004E1EE4" w:rsidP="00DD6715">
      <w:pPr>
        <w:pStyle w:val="SingleTxt"/>
        <w:spacing w:after="0" w:line="120" w:lineRule="exact"/>
        <w:rPr>
          <w:sz w:val="10"/>
          <w:lang w:val="en-GB"/>
        </w:rPr>
      </w:pPr>
    </w:p>
    <w:p w14:paraId="2E15B2DC" w14:textId="77777777" w:rsidR="00DD6715" w:rsidRPr="00A81E77" w:rsidRDefault="00DD6715" w:rsidP="00DD6715">
      <w:pPr>
        <w:pStyle w:val="SingleTxt"/>
        <w:spacing w:after="0" w:line="120" w:lineRule="exact"/>
        <w:rPr>
          <w:sz w:val="10"/>
          <w:lang w:val="en-GB"/>
        </w:rPr>
      </w:pPr>
    </w:p>
    <w:p w14:paraId="45C1221F" w14:textId="77777777" w:rsidR="00DD6715" w:rsidRPr="00A81E77" w:rsidRDefault="00DD6715" w:rsidP="00DD6715">
      <w:pPr>
        <w:pStyle w:val="SingleTxt"/>
        <w:spacing w:after="0" w:line="120" w:lineRule="exact"/>
        <w:rPr>
          <w:sz w:val="10"/>
          <w:lang w:val="en-GB"/>
        </w:rPr>
      </w:pPr>
    </w:p>
    <w:p w14:paraId="0BE9AF1E" w14:textId="77777777" w:rsidR="004E1EE4" w:rsidRPr="00A81E77" w:rsidRDefault="004E1EE4" w:rsidP="00DD671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Subprogramme 5</w:t>
      </w:r>
    </w:p>
    <w:p w14:paraId="1EEFCE71" w14:textId="77777777" w:rsidR="004E1EE4" w:rsidRPr="00A81E77" w:rsidRDefault="004E1EE4" w:rsidP="00DD671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Library services</w:t>
      </w:r>
    </w:p>
    <w:p w14:paraId="70CF95E5" w14:textId="77777777" w:rsidR="004E1EE4" w:rsidRPr="00A81E77" w:rsidRDefault="004E1EE4" w:rsidP="00DD6715">
      <w:pPr>
        <w:pStyle w:val="SingleTxt"/>
        <w:spacing w:after="0" w:line="120" w:lineRule="exact"/>
        <w:rPr>
          <w:sz w:val="10"/>
          <w:lang w:val="en-GB"/>
        </w:rPr>
      </w:pPr>
    </w:p>
    <w:p w14:paraId="3B1513DA" w14:textId="77777777" w:rsidR="00DD6715" w:rsidRPr="00A81E77" w:rsidRDefault="00DD6715" w:rsidP="00DD6715">
      <w:pPr>
        <w:pStyle w:val="SingleTxt"/>
        <w:spacing w:after="0" w:line="120" w:lineRule="exact"/>
        <w:rPr>
          <w:sz w:val="10"/>
          <w:lang w:val="en-GB"/>
        </w:rPr>
      </w:pPr>
    </w:p>
    <w:p w14:paraId="0040FF2A" w14:textId="77777777" w:rsidR="004E1EE4" w:rsidRPr="00A81E77" w:rsidRDefault="004E1EE4" w:rsidP="00DD671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Objective</w:t>
      </w:r>
    </w:p>
    <w:p w14:paraId="58899D76" w14:textId="77777777" w:rsidR="004E1EE4" w:rsidRPr="00A81E77" w:rsidRDefault="004E1EE4" w:rsidP="00DD6715">
      <w:pPr>
        <w:pStyle w:val="SingleTxt"/>
        <w:spacing w:after="0" w:line="120" w:lineRule="exact"/>
        <w:rPr>
          <w:sz w:val="10"/>
          <w:lang w:val="en-GB"/>
        </w:rPr>
      </w:pPr>
    </w:p>
    <w:p w14:paraId="2AB70C1A" w14:textId="77777777" w:rsidR="00DD6715" w:rsidRPr="00A81E77" w:rsidRDefault="00DD6715" w:rsidP="00DD6715">
      <w:pPr>
        <w:pStyle w:val="SingleTxt"/>
        <w:spacing w:after="0" w:line="120" w:lineRule="exact"/>
        <w:rPr>
          <w:sz w:val="10"/>
          <w:lang w:val="en-GB"/>
        </w:rPr>
      </w:pPr>
    </w:p>
    <w:p w14:paraId="3FE2D01A"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29E.70</w:t>
      </w:r>
      <w:r w:rsidRPr="00A81E77">
        <w:rPr>
          <w:lang w:val="en-GB"/>
        </w:rPr>
        <w:tab/>
        <w:t>The objective, to which this subprogramme contributes, is to ensure the preservation of and enhanced access to past, present and future knowledge of the United Nations, to mobilize this knowledge and to increase knowledge-sharing, education and dialogue among Member States and between Member States and the international community.</w:t>
      </w:r>
    </w:p>
    <w:p w14:paraId="363B37F5" w14:textId="77777777" w:rsidR="00137928" w:rsidRPr="00A81E77" w:rsidRDefault="00137928" w:rsidP="00A81E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4536E92" w14:textId="77777777" w:rsidR="00137928" w:rsidRPr="00A81E77" w:rsidRDefault="00137928" w:rsidP="00A81E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9437428" w14:textId="77777777" w:rsidR="004E1EE4" w:rsidRPr="00A81E77" w:rsidRDefault="004E1EE4" w:rsidP="00DD671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Strategy</w:t>
      </w:r>
    </w:p>
    <w:p w14:paraId="6BCC0177" w14:textId="77777777" w:rsidR="004E1EE4" w:rsidRPr="00A81E77" w:rsidRDefault="004E1EE4" w:rsidP="00DD6715">
      <w:pPr>
        <w:pStyle w:val="SingleTxt"/>
        <w:spacing w:after="0" w:line="120" w:lineRule="exact"/>
        <w:rPr>
          <w:sz w:val="10"/>
          <w:lang w:val="en-GB"/>
        </w:rPr>
      </w:pPr>
    </w:p>
    <w:p w14:paraId="7DB2433D" w14:textId="77777777" w:rsidR="00DD6715" w:rsidRPr="00A81E77" w:rsidRDefault="00DD6715" w:rsidP="00DD6715">
      <w:pPr>
        <w:pStyle w:val="SingleTxt"/>
        <w:spacing w:after="0" w:line="120" w:lineRule="exact"/>
        <w:rPr>
          <w:sz w:val="10"/>
          <w:lang w:val="en-GB"/>
        </w:rPr>
      </w:pPr>
    </w:p>
    <w:p w14:paraId="0C611165"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29E.71</w:t>
      </w:r>
      <w:r w:rsidRPr="00A81E77">
        <w:rPr>
          <w:lang w:val="en-GB"/>
        </w:rPr>
        <w:tab/>
        <w:t>To contribute to the objective, the subprogramme will:</w:t>
      </w:r>
    </w:p>
    <w:p w14:paraId="02E4F72F" w14:textId="77777777" w:rsidR="004E1EE4" w:rsidRPr="00A81E77" w:rsidRDefault="004E1EE4" w:rsidP="000E7B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A81E77">
        <w:rPr>
          <w:lang w:val="en-GB"/>
        </w:rPr>
        <w:tab/>
      </w:r>
      <w:r w:rsidRPr="00A81E77">
        <w:rPr>
          <w:lang w:val="en-GB"/>
        </w:rPr>
        <w:tab/>
        <w:t>(a)</w:t>
      </w:r>
      <w:r w:rsidRPr="00A81E77">
        <w:rPr>
          <w:lang w:val="en-GB"/>
        </w:rPr>
        <w:tab/>
        <w:t xml:space="preserve">Provide access to United Nations documents, archives and publications, including both online and paper-based resources, and to external knowledge resources that provide information about the Organization’s areas of work; and guarantee access to paper-based resources stored in the building, and online resources and services; </w:t>
      </w:r>
    </w:p>
    <w:p w14:paraId="24EB6EFD" w14:textId="77777777" w:rsidR="004E1EE4" w:rsidRPr="00A81E77" w:rsidRDefault="004E1EE4" w:rsidP="000E7B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A81E77">
        <w:rPr>
          <w:lang w:val="en-GB"/>
        </w:rPr>
        <w:tab/>
      </w:r>
      <w:r w:rsidRPr="00A81E77">
        <w:rPr>
          <w:lang w:val="en-GB"/>
        </w:rPr>
        <w:tab/>
        <w:t>(b)</w:t>
      </w:r>
      <w:r w:rsidRPr="00A81E77">
        <w:rPr>
          <w:lang w:val="en-GB"/>
        </w:rPr>
        <w:tab/>
        <w:t>Coordinate with the strategic heritage plan to ensure the safe storage of all collections and the accessibility of core collections during the planned closure of the Library building for strategic heritage plan renovations;</w:t>
      </w:r>
    </w:p>
    <w:p w14:paraId="770D9A21" w14:textId="77777777" w:rsidR="004E1EE4" w:rsidRPr="00A81E77" w:rsidRDefault="004E1EE4" w:rsidP="000E7B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spacing w:val="2"/>
          <w:w w:val="102"/>
          <w:lang w:val="en-GB"/>
        </w:rPr>
      </w:pPr>
      <w:r w:rsidRPr="00A81E77">
        <w:rPr>
          <w:spacing w:val="2"/>
          <w:w w:val="102"/>
          <w:lang w:val="en-GB"/>
        </w:rPr>
        <w:tab/>
      </w:r>
      <w:r w:rsidRPr="00A81E77">
        <w:rPr>
          <w:spacing w:val="2"/>
          <w:w w:val="102"/>
          <w:lang w:val="en-GB"/>
        </w:rPr>
        <w:tab/>
        <w:t>(c)</w:t>
      </w:r>
      <w:r w:rsidRPr="00A81E77">
        <w:rPr>
          <w:spacing w:val="2"/>
          <w:w w:val="102"/>
          <w:lang w:val="en-GB"/>
        </w:rPr>
        <w:tab/>
        <w:t>Provide knowledge tools that bring together key information resources and partners on United Nations issues and global agendas, manage the Office’s art collection and digitize and preserve archives and official documents, in collaboration with other United Nations libraries and archives;</w:t>
      </w:r>
    </w:p>
    <w:p w14:paraId="5FDEDA00" w14:textId="77777777" w:rsidR="004E1EE4" w:rsidRPr="00A81E77" w:rsidRDefault="004E1EE4" w:rsidP="000E7B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A81E77">
        <w:rPr>
          <w:lang w:val="en-GB"/>
        </w:rPr>
        <w:tab/>
      </w:r>
      <w:r w:rsidRPr="00A81E77">
        <w:rPr>
          <w:lang w:val="en-GB"/>
        </w:rPr>
        <w:tab/>
        <w:t>(d)</w:t>
      </w:r>
      <w:r w:rsidRPr="00A81E77">
        <w:rPr>
          <w:lang w:val="en-GB"/>
        </w:rPr>
        <w:tab/>
        <w:t xml:space="preserve">Provide guidance on records management standards and best practices across the Office and at other Secretariat entities in Geneva through the provision of staff training, advisory services and records management services; </w:t>
      </w:r>
    </w:p>
    <w:p w14:paraId="035E0F24" w14:textId="77777777" w:rsidR="004E1EE4" w:rsidRPr="00A81E77" w:rsidRDefault="004E1EE4" w:rsidP="000E7B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A81E77">
        <w:rPr>
          <w:lang w:val="en-GB"/>
        </w:rPr>
        <w:tab/>
      </w:r>
      <w:r w:rsidRPr="00A81E77">
        <w:rPr>
          <w:lang w:val="en-GB"/>
        </w:rPr>
        <w:tab/>
        <w:t>(e)</w:t>
      </w:r>
      <w:r w:rsidRPr="00A81E77">
        <w:rPr>
          <w:lang w:val="en-GB"/>
        </w:rPr>
        <w:tab/>
        <w:t>Provide support to other United Nations offices based in Europe requesting storage/archival or library services and solutions;</w:t>
      </w:r>
    </w:p>
    <w:p w14:paraId="4A778316" w14:textId="77777777" w:rsidR="004E1EE4" w:rsidRPr="00A81E77" w:rsidRDefault="004E1EE4" w:rsidP="000E7B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A81E77">
        <w:rPr>
          <w:lang w:val="en-GB"/>
        </w:rPr>
        <w:tab/>
      </w:r>
      <w:r w:rsidRPr="00A81E77">
        <w:rPr>
          <w:lang w:val="en-GB"/>
        </w:rPr>
        <w:tab/>
        <w:t>(f)</w:t>
      </w:r>
      <w:r w:rsidRPr="00A81E77">
        <w:rPr>
          <w:lang w:val="en-GB"/>
        </w:rPr>
        <w:tab/>
        <w:t>Transfer official records of the United Nations, both physical and digital, to the Records Management Unit for long-term preservation;</w:t>
      </w:r>
    </w:p>
    <w:p w14:paraId="65ECC6DF" w14:textId="77777777" w:rsidR="004E1EE4" w:rsidRPr="00A81E77" w:rsidRDefault="004E1EE4" w:rsidP="000E7B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A81E77">
        <w:rPr>
          <w:lang w:val="en-GB"/>
        </w:rPr>
        <w:tab/>
      </w:r>
      <w:r w:rsidRPr="00A81E77">
        <w:rPr>
          <w:lang w:val="en-GB"/>
        </w:rPr>
        <w:tab/>
        <w:t>(g)</w:t>
      </w:r>
      <w:r w:rsidRPr="00A81E77">
        <w:rPr>
          <w:lang w:val="en-GB"/>
        </w:rPr>
        <w:tab/>
        <w:t xml:space="preserve">Provide support to Member States for cultural diplomacy, connect diplomats with United Nations staff, experts and academic partners through discussion and learning events, and organize learning events and cultural activities, including virtual and blended events. </w:t>
      </w:r>
    </w:p>
    <w:p w14:paraId="479637B9" w14:textId="77777777" w:rsidR="004E1EE4" w:rsidRPr="00A81E77" w:rsidRDefault="004E1EE4" w:rsidP="000E7B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A81E77">
        <w:rPr>
          <w:lang w:val="en-GB"/>
        </w:rPr>
        <w:tab/>
        <w:t>29E.72</w:t>
      </w:r>
      <w:r w:rsidRPr="00A81E77">
        <w:rPr>
          <w:lang w:val="en-GB"/>
        </w:rPr>
        <w:tab/>
        <w:t>The above-mentioned work is expected to result in:</w:t>
      </w:r>
    </w:p>
    <w:p w14:paraId="68E47E75" w14:textId="77777777" w:rsidR="004E1EE4" w:rsidRPr="00A81E77" w:rsidRDefault="004E1EE4" w:rsidP="000E7B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A81E77">
        <w:rPr>
          <w:lang w:val="en-GB"/>
        </w:rPr>
        <w:tab/>
      </w:r>
      <w:r w:rsidRPr="00A81E77">
        <w:rPr>
          <w:lang w:val="en-GB"/>
        </w:rPr>
        <w:tab/>
        <w:t>(a)</w:t>
      </w:r>
      <w:r w:rsidRPr="00A81E77">
        <w:rPr>
          <w:lang w:val="en-GB"/>
        </w:rPr>
        <w:tab/>
        <w:t xml:space="preserve">More informed participation and subsequent decision-making by diplomats and staff; </w:t>
      </w:r>
    </w:p>
    <w:p w14:paraId="20D44EEF" w14:textId="77777777" w:rsidR="004E1EE4" w:rsidRPr="00A81E77" w:rsidRDefault="004E1EE4" w:rsidP="000E7B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A81E77">
        <w:rPr>
          <w:lang w:val="en-GB"/>
        </w:rPr>
        <w:tab/>
      </w:r>
      <w:r w:rsidRPr="00A81E77">
        <w:rPr>
          <w:lang w:val="en-GB"/>
        </w:rPr>
        <w:tab/>
        <w:t>(b)</w:t>
      </w:r>
      <w:r w:rsidRPr="00A81E77">
        <w:rPr>
          <w:lang w:val="en-GB"/>
        </w:rPr>
        <w:tab/>
        <w:t xml:space="preserve">Improved transparency and accountability for the Organization; </w:t>
      </w:r>
    </w:p>
    <w:p w14:paraId="0BE4E70B" w14:textId="77777777" w:rsidR="004E1EE4" w:rsidRPr="00A81E77" w:rsidRDefault="004E1EE4" w:rsidP="000E7B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A81E77">
        <w:rPr>
          <w:lang w:val="en-GB"/>
        </w:rPr>
        <w:tab/>
      </w:r>
      <w:r w:rsidRPr="00A81E77">
        <w:rPr>
          <w:lang w:val="en-GB"/>
        </w:rPr>
        <w:tab/>
        <w:t>(c)</w:t>
      </w:r>
      <w:r w:rsidRPr="00A81E77">
        <w:rPr>
          <w:lang w:val="en-GB"/>
        </w:rPr>
        <w:tab/>
        <w:t xml:space="preserve">Preservation of institutional and historical memory; </w:t>
      </w:r>
    </w:p>
    <w:p w14:paraId="678037A8" w14:textId="77777777" w:rsidR="004E1EE4" w:rsidRPr="00A81E77" w:rsidRDefault="004E1EE4" w:rsidP="000E7B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A81E77">
        <w:rPr>
          <w:lang w:val="en-GB"/>
        </w:rPr>
        <w:tab/>
      </w:r>
      <w:r w:rsidRPr="00A81E77">
        <w:rPr>
          <w:lang w:val="en-GB"/>
        </w:rPr>
        <w:tab/>
        <w:t>(d)</w:t>
      </w:r>
      <w:r w:rsidRPr="00A81E77">
        <w:rPr>
          <w:lang w:val="en-GB"/>
        </w:rPr>
        <w:tab/>
        <w:t xml:space="preserve">A vibrant online and on-site cultural activities programme that enables Member States to showcase their art and culture through exhibitions, film screenings and other events; </w:t>
      </w:r>
    </w:p>
    <w:p w14:paraId="3CE41DBE" w14:textId="77777777" w:rsidR="004E1EE4" w:rsidRPr="00A81E77" w:rsidRDefault="004E1EE4" w:rsidP="000E7B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A81E77">
        <w:rPr>
          <w:lang w:val="en-GB"/>
        </w:rPr>
        <w:tab/>
      </w:r>
      <w:r w:rsidRPr="00A81E77">
        <w:rPr>
          <w:lang w:val="en-GB"/>
        </w:rPr>
        <w:tab/>
        <w:t>(e)</w:t>
      </w:r>
      <w:r w:rsidRPr="00A81E77">
        <w:rPr>
          <w:lang w:val="en-GB"/>
        </w:rPr>
        <w:tab/>
        <w:t>Alternative learning opportunities for United Nations staff and diplomats on topics that support career development and the implementation of United Nations policies and agendas.</w:t>
      </w:r>
    </w:p>
    <w:p w14:paraId="1655E994" w14:textId="77777777" w:rsidR="004E1EE4" w:rsidRPr="00A81E77" w:rsidRDefault="004E1EE4" w:rsidP="00DD6715">
      <w:pPr>
        <w:pStyle w:val="SingleTxt"/>
        <w:spacing w:after="0" w:line="120" w:lineRule="exact"/>
        <w:rPr>
          <w:sz w:val="10"/>
          <w:lang w:val="en-GB"/>
        </w:rPr>
      </w:pPr>
    </w:p>
    <w:p w14:paraId="513070AB" w14:textId="77777777" w:rsidR="00DD6715" w:rsidRPr="00A81E77" w:rsidRDefault="00DD6715" w:rsidP="00DD6715">
      <w:pPr>
        <w:pStyle w:val="SingleTxt"/>
        <w:spacing w:after="0" w:line="120" w:lineRule="exact"/>
        <w:rPr>
          <w:sz w:val="10"/>
          <w:lang w:val="en-GB"/>
        </w:rPr>
      </w:pPr>
    </w:p>
    <w:p w14:paraId="78EE874A" w14:textId="77777777" w:rsidR="004E1EE4" w:rsidRPr="00A81E77" w:rsidRDefault="004E1EE4" w:rsidP="00DD671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Programme performance in 2025</w:t>
      </w:r>
    </w:p>
    <w:p w14:paraId="71C90862" w14:textId="77777777" w:rsidR="004E1EE4" w:rsidRPr="00A81E77" w:rsidRDefault="004E1EE4" w:rsidP="00DD6715">
      <w:pPr>
        <w:pStyle w:val="SingleTxt"/>
        <w:spacing w:after="0" w:line="120" w:lineRule="exact"/>
        <w:rPr>
          <w:sz w:val="10"/>
          <w:lang w:val="en-GB"/>
        </w:rPr>
      </w:pPr>
    </w:p>
    <w:p w14:paraId="40E4BC42" w14:textId="77777777" w:rsidR="00DD6715" w:rsidRPr="00A81E77" w:rsidRDefault="00DD6715" w:rsidP="00DD6715">
      <w:pPr>
        <w:pStyle w:val="SingleTxt"/>
        <w:spacing w:after="0" w:line="120" w:lineRule="exact"/>
        <w:rPr>
          <w:sz w:val="10"/>
          <w:lang w:val="en-GB"/>
        </w:rPr>
      </w:pPr>
    </w:p>
    <w:p w14:paraId="48538406" w14:textId="1655D148" w:rsidR="004E1EE4" w:rsidRPr="00A81E77" w:rsidRDefault="004E1EE4" w:rsidP="00DD67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spacing w:val="0"/>
          <w:lang w:val="en-GB"/>
        </w:rPr>
      </w:pPr>
      <w:r w:rsidRPr="00A81E77">
        <w:rPr>
          <w:lang w:val="en-GB"/>
        </w:rPr>
        <w:tab/>
      </w:r>
      <w:r w:rsidRPr="00A81E77">
        <w:rPr>
          <w:lang w:val="en-GB"/>
        </w:rPr>
        <w:tab/>
      </w:r>
      <w:r w:rsidRPr="00A81E77">
        <w:rPr>
          <w:spacing w:val="0"/>
          <w:lang w:val="en-GB"/>
        </w:rPr>
        <w:t>Irreplaceable and historic library collections protected for future generations during renovations</w:t>
      </w:r>
    </w:p>
    <w:p w14:paraId="46FCADBA" w14:textId="77777777" w:rsidR="004E1EE4" w:rsidRPr="00A81E77" w:rsidRDefault="004E1EE4" w:rsidP="00DD6715">
      <w:pPr>
        <w:pStyle w:val="SingleTxt"/>
        <w:spacing w:after="0" w:line="120" w:lineRule="exact"/>
        <w:rPr>
          <w:sz w:val="10"/>
          <w:lang w:val="en-GB"/>
        </w:rPr>
      </w:pPr>
    </w:p>
    <w:p w14:paraId="66A18059" w14:textId="5431EAA9"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29E.73</w:t>
      </w:r>
      <w:r w:rsidRPr="00A81E77">
        <w:rPr>
          <w:lang w:val="en-GB"/>
        </w:rPr>
        <w:tab/>
        <w:t>The Library collections are housed in one of the main buildings of the Palais des Nations, which was constructed in the 1930s and no longer meets current fire and life safety, and building, standards.</w:t>
      </w:r>
      <w:r w:rsidR="003055C2" w:rsidRPr="00A81E77">
        <w:rPr>
          <w:lang w:val="en-GB"/>
        </w:rPr>
        <w:t xml:space="preserve"> T</w:t>
      </w:r>
      <w:r w:rsidRPr="00A81E77">
        <w:rPr>
          <w:lang w:val="en-GB"/>
        </w:rPr>
        <w:t>he building also experienced water intrusions, resulting in damage to and loss of materials. While strategic heritage plan renovations will address these deficiencies, the renovation period itself posed significant risks to print publications, including irreplaceable collections dating back to the sixteenth century. The collection comprises approximately 45,000 shelves and includes United Nations Educational, Scientific and Cultural Organization Memory of the World Programme documents, historic library holdings and legacy United Nations documents. To mitigate these risks, the subprogramme relocated the entire collection in close coordination with the strategic heritage plan team. The collections were tracked and preservation packed as required, and a temporary reading space was established to provide access to a core collection.</w:t>
      </w:r>
    </w:p>
    <w:p w14:paraId="5CC5D6FC"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29E.74</w:t>
      </w:r>
      <w:r w:rsidRPr="00A81E77">
        <w:rPr>
          <w:lang w:val="en-GB"/>
        </w:rPr>
        <w:tab/>
        <w:t>Progress towards the objective is presented in the performance measure below (see table 29E.20).</w:t>
      </w:r>
    </w:p>
    <w:p w14:paraId="61D3C2D9" w14:textId="77777777" w:rsidR="00DD6715" w:rsidRPr="00A81E77" w:rsidRDefault="00DD6715" w:rsidP="00DD6715">
      <w:pPr>
        <w:spacing w:line="120" w:lineRule="exact"/>
        <w:rPr>
          <w:sz w:val="10"/>
          <w:lang w:val="en-GB"/>
        </w:rPr>
      </w:pPr>
    </w:p>
    <w:p w14:paraId="2CD556AB" w14:textId="72026B1A" w:rsidR="004E1EE4" w:rsidRPr="00A81E77" w:rsidRDefault="004E1EE4" w:rsidP="00DD6715">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bCs/>
          <w:lang w:val="en-GB"/>
        </w:rPr>
      </w:pPr>
      <w:r w:rsidRPr="00A81E77">
        <w:rPr>
          <w:b w:val="0"/>
          <w:bCs/>
          <w:lang w:val="en-GB"/>
        </w:rPr>
        <w:t>Table 29E.20</w:t>
      </w:r>
    </w:p>
    <w:p w14:paraId="4565FBA3" w14:textId="38768EF2" w:rsidR="00DD6715" w:rsidRPr="00A81E77" w:rsidRDefault="004E1EE4" w:rsidP="00DD67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Performance measure</w:t>
      </w:r>
    </w:p>
    <w:p w14:paraId="33389C6A" w14:textId="77777777" w:rsidR="00DD6715" w:rsidRPr="00A81E77" w:rsidRDefault="00DD6715" w:rsidP="00DD6715">
      <w:pPr>
        <w:spacing w:line="120" w:lineRule="exact"/>
        <w:rPr>
          <w:sz w:val="10"/>
          <w:lang w:val="en-GB"/>
        </w:rPr>
      </w:pPr>
    </w:p>
    <w:p w14:paraId="1D3F44F5" w14:textId="77777777" w:rsidR="00DD6715" w:rsidRPr="00A81E77" w:rsidRDefault="00DD6715" w:rsidP="00DD6715">
      <w:pPr>
        <w:spacing w:line="120" w:lineRule="exact"/>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DD6715" w:rsidRPr="00A81E77" w14:paraId="5DE1459A" w14:textId="77777777" w:rsidTr="00DD6715">
        <w:trPr>
          <w:tblHeader/>
        </w:trPr>
        <w:tc>
          <w:tcPr>
            <w:tcW w:w="3283" w:type="dxa"/>
            <w:tcBorders>
              <w:top w:val="single" w:sz="4" w:space="0" w:color="auto"/>
              <w:bottom w:val="single" w:sz="12" w:space="0" w:color="auto"/>
            </w:tcBorders>
            <w:vAlign w:val="bottom"/>
          </w:tcPr>
          <w:p w14:paraId="721115A9" w14:textId="77777777" w:rsidR="00DD6715" w:rsidRPr="00A81E77" w:rsidRDefault="00DD6715" w:rsidP="00DD6715">
            <w:pPr>
              <w:spacing w:before="81" w:after="81" w:line="160" w:lineRule="exact"/>
              <w:ind w:right="40"/>
              <w:jc w:val="both"/>
              <w:rPr>
                <w:i/>
                <w:sz w:val="14"/>
                <w:lang w:val="en-GB"/>
              </w:rPr>
            </w:pPr>
            <w:r w:rsidRPr="00A81E77">
              <w:rPr>
                <w:i/>
                <w:sz w:val="14"/>
                <w:lang w:val="en-GB"/>
              </w:rPr>
              <w:t>2023 (actual)</w:t>
            </w:r>
          </w:p>
        </w:tc>
        <w:tc>
          <w:tcPr>
            <w:tcW w:w="3283" w:type="dxa"/>
            <w:tcBorders>
              <w:top w:val="single" w:sz="4" w:space="0" w:color="auto"/>
              <w:bottom w:val="single" w:sz="12" w:space="0" w:color="auto"/>
            </w:tcBorders>
            <w:vAlign w:val="bottom"/>
          </w:tcPr>
          <w:p w14:paraId="1478F353" w14:textId="77777777" w:rsidR="00DD6715" w:rsidRPr="00A81E77" w:rsidRDefault="00DD6715" w:rsidP="00DD6715">
            <w:pPr>
              <w:spacing w:before="81" w:after="81" w:line="160" w:lineRule="exact"/>
              <w:ind w:left="144" w:right="40"/>
              <w:rPr>
                <w:i/>
                <w:sz w:val="14"/>
                <w:lang w:val="en-GB"/>
              </w:rPr>
            </w:pPr>
            <w:r w:rsidRPr="00A81E77">
              <w:rPr>
                <w:i/>
                <w:sz w:val="14"/>
                <w:lang w:val="en-GB"/>
              </w:rPr>
              <w:t>2024 (actual)</w:t>
            </w:r>
          </w:p>
        </w:tc>
        <w:tc>
          <w:tcPr>
            <w:tcW w:w="3283" w:type="dxa"/>
            <w:tcBorders>
              <w:top w:val="single" w:sz="4" w:space="0" w:color="auto"/>
              <w:bottom w:val="single" w:sz="12" w:space="0" w:color="auto"/>
            </w:tcBorders>
            <w:vAlign w:val="bottom"/>
          </w:tcPr>
          <w:p w14:paraId="7F1B8599" w14:textId="77777777" w:rsidR="00DD6715" w:rsidRPr="00A81E77" w:rsidRDefault="00DD6715" w:rsidP="00DD6715">
            <w:pPr>
              <w:spacing w:before="81" w:after="81" w:line="160" w:lineRule="exact"/>
              <w:ind w:left="144" w:right="40"/>
              <w:rPr>
                <w:i/>
                <w:sz w:val="14"/>
                <w:lang w:val="en-GB"/>
              </w:rPr>
            </w:pPr>
            <w:r w:rsidRPr="00A81E77">
              <w:rPr>
                <w:i/>
                <w:sz w:val="14"/>
                <w:lang w:val="en-GB"/>
              </w:rPr>
              <w:t>2025 (actual)</w:t>
            </w:r>
          </w:p>
        </w:tc>
      </w:tr>
      <w:tr w:rsidR="00DD6715" w:rsidRPr="00A81E77" w14:paraId="651B67C3" w14:textId="77777777" w:rsidTr="00DD6715">
        <w:trPr>
          <w:trHeight w:hRule="exact" w:val="115"/>
          <w:tblHeader/>
        </w:trPr>
        <w:tc>
          <w:tcPr>
            <w:tcW w:w="3283" w:type="dxa"/>
            <w:tcBorders>
              <w:top w:val="single" w:sz="12" w:space="0" w:color="auto"/>
            </w:tcBorders>
            <w:vAlign w:val="bottom"/>
          </w:tcPr>
          <w:p w14:paraId="3609FB05" w14:textId="77777777" w:rsidR="00DD6715" w:rsidRPr="00A81E77" w:rsidRDefault="00DD6715" w:rsidP="00DD6715">
            <w:pPr>
              <w:spacing w:before="40" w:after="120"/>
              <w:ind w:right="40"/>
              <w:jc w:val="both"/>
              <w:rPr>
                <w:lang w:val="en-GB"/>
              </w:rPr>
            </w:pPr>
          </w:p>
        </w:tc>
        <w:tc>
          <w:tcPr>
            <w:tcW w:w="3283" w:type="dxa"/>
            <w:tcBorders>
              <w:top w:val="single" w:sz="12" w:space="0" w:color="auto"/>
            </w:tcBorders>
            <w:vAlign w:val="bottom"/>
          </w:tcPr>
          <w:p w14:paraId="37EFC7FB" w14:textId="77777777" w:rsidR="00DD6715" w:rsidRPr="00A81E77" w:rsidRDefault="00DD6715" w:rsidP="00DD6715">
            <w:pPr>
              <w:spacing w:before="40" w:after="120"/>
              <w:ind w:left="144" w:right="40"/>
              <w:rPr>
                <w:lang w:val="en-GB"/>
              </w:rPr>
            </w:pPr>
          </w:p>
        </w:tc>
        <w:tc>
          <w:tcPr>
            <w:tcW w:w="3283" w:type="dxa"/>
            <w:tcBorders>
              <w:top w:val="single" w:sz="12" w:space="0" w:color="auto"/>
            </w:tcBorders>
            <w:vAlign w:val="bottom"/>
          </w:tcPr>
          <w:p w14:paraId="04D7C7DF" w14:textId="77777777" w:rsidR="00DD6715" w:rsidRPr="00A81E77" w:rsidRDefault="00DD6715" w:rsidP="00DD6715">
            <w:pPr>
              <w:spacing w:before="40" w:after="120"/>
              <w:ind w:left="144" w:right="40"/>
              <w:rPr>
                <w:lang w:val="en-GB"/>
              </w:rPr>
            </w:pPr>
          </w:p>
        </w:tc>
      </w:tr>
      <w:tr w:rsidR="00DD6715" w:rsidRPr="00C67FDE" w14:paraId="5CE09EC7" w14:textId="77777777" w:rsidTr="00DD6715">
        <w:tc>
          <w:tcPr>
            <w:tcW w:w="3283" w:type="dxa"/>
            <w:tcBorders>
              <w:bottom w:val="single" w:sz="12" w:space="0" w:color="auto"/>
            </w:tcBorders>
          </w:tcPr>
          <w:p w14:paraId="26380B13" w14:textId="6768950E" w:rsidR="00DD6715" w:rsidRPr="00A81E77" w:rsidRDefault="00DD6715" w:rsidP="00DD6715">
            <w:pPr>
              <w:tabs>
                <w:tab w:val="left" w:pos="288"/>
                <w:tab w:val="left" w:pos="576"/>
                <w:tab w:val="left" w:pos="864"/>
                <w:tab w:val="left" w:pos="1152"/>
              </w:tabs>
              <w:spacing w:before="40" w:after="120"/>
              <w:ind w:right="40"/>
              <w:jc w:val="both"/>
              <w:rPr>
                <w:lang w:val="en-GB"/>
              </w:rPr>
            </w:pPr>
            <w:r w:rsidRPr="00A81E77">
              <w:rPr>
                <w:lang w:val="en-GB"/>
              </w:rPr>
              <w:t>–</w:t>
            </w:r>
          </w:p>
        </w:tc>
        <w:tc>
          <w:tcPr>
            <w:tcW w:w="3283" w:type="dxa"/>
            <w:tcBorders>
              <w:bottom w:val="single" w:sz="12" w:space="0" w:color="auto"/>
            </w:tcBorders>
          </w:tcPr>
          <w:p w14:paraId="4F0DA17B" w14:textId="77777777" w:rsidR="00DD6715" w:rsidRPr="00A81E77" w:rsidRDefault="00DD6715" w:rsidP="00DD6715">
            <w:pPr>
              <w:tabs>
                <w:tab w:val="left" w:pos="288"/>
                <w:tab w:val="left" w:pos="576"/>
                <w:tab w:val="left" w:pos="864"/>
                <w:tab w:val="left" w:pos="1152"/>
              </w:tabs>
              <w:spacing w:before="40" w:after="120"/>
              <w:ind w:left="144" w:right="40"/>
              <w:rPr>
                <w:lang w:val="en-GB"/>
              </w:rPr>
            </w:pPr>
            <w:r w:rsidRPr="00A81E77">
              <w:rPr>
                <w:lang w:val="en-GB"/>
              </w:rPr>
              <w:t>Irreplaceable historic collections safeguarded during relocation preparation process</w:t>
            </w:r>
          </w:p>
        </w:tc>
        <w:tc>
          <w:tcPr>
            <w:tcW w:w="3283" w:type="dxa"/>
            <w:tcBorders>
              <w:bottom w:val="single" w:sz="12" w:space="0" w:color="auto"/>
            </w:tcBorders>
          </w:tcPr>
          <w:p w14:paraId="58F8D3C2" w14:textId="77777777" w:rsidR="00DD6715" w:rsidRPr="00A81E77" w:rsidRDefault="00DD6715" w:rsidP="00DD6715">
            <w:pPr>
              <w:tabs>
                <w:tab w:val="left" w:pos="288"/>
                <w:tab w:val="left" w:pos="576"/>
                <w:tab w:val="left" w:pos="864"/>
                <w:tab w:val="left" w:pos="1152"/>
              </w:tabs>
              <w:spacing w:before="40" w:after="120"/>
              <w:ind w:left="144" w:right="40"/>
              <w:rPr>
                <w:lang w:val="en-GB"/>
              </w:rPr>
            </w:pPr>
            <w:r w:rsidRPr="00A81E77">
              <w:rPr>
                <w:lang w:val="en-GB"/>
              </w:rPr>
              <w:t xml:space="preserve">Irreplaceable historic collections are fully protected and secured during renovations, with access to a core collection of library materials </w:t>
            </w:r>
          </w:p>
        </w:tc>
      </w:tr>
    </w:tbl>
    <w:p w14:paraId="7B3D1B2E" w14:textId="322B2589" w:rsidR="004E1EE4" w:rsidRPr="00A81E77" w:rsidRDefault="004E1EE4" w:rsidP="00DD6715">
      <w:pPr>
        <w:pStyle w:val="SingleTxt"/>
        <w:spacing w:after="0" w:line="120" w:lineRule="exact"/>
        <w:rPr>
          <w:sz w:val="10"/>
          <w:lang w:val="en-GB"/>
        </w:rPr>
      </w:pPr>
    </w:p>
    <w:p w14:paraId="40D35F43" w14:textId="77777777" w:rsidR="00DD6715" w:rsidRPr="00A81E77" w:rsidRDefault="00DD6715" w:rsidP="00DD6715">
      <w:pPr>
        <w:pStyle w:val="SingleTxt"/>
        <w:spacing w:after="0" w:line="120" w:lineRule="exact"/>
        <w:rPr>
          <w:sz w:val="10"/>
          <w:lang w:val="en-GB"/>
        </w:rPr>
      </w:pPr>
    </w:p>
    <w:p w14:paraId="2C49A1E7" w14:textId="77777777" w:rsidR="00DD6715" w:rsidRPr="00A81E77" w:rsidRDefault="00DD6715" w:rsidP="00DD6715">
      <w:pPr>
        <w:pStyle w:val="SingleTxt"/>
        <w:spacing w:after="0" w:line="120" w:lineRule="exact"/>
        <w:rPr>
          <w:sz w:val="10"/>
          <w:lang w:val="en-GB"/>
        </w:rPr>
      </w:pPr>
    </w:p>
    <w:p w14:paraId="68E8F83D" w14:textId="77777777" w:rsidR="004E1EE4" w:rsidRPr="00A81E77" w:rsidRDefault="004E1EE4" w:rsidP="00DD671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Planned results for 2027</w:t>
      </w:r>
    </w:p>
    <w:p w14:paraId="4C881DCB" w14:textId="77777777" w:rsidR="004E1EE4" w:rsidRPr="00A81E77" w:rsidRDefault="004E1EE4" w:rsidP="00DD6715">
      <w:pPr>
        <w:pStyle w:val="SingleTxt"/>
        <w:spacing w:after="0" w:line="120" w:lineRule="exact"/>
        <w:rPr>
          <w:sz w:val="10"/>
          <w:lang w:val="en-GB"/>
        </w:rPr>
      </w:pPr>
    </w:p>
    <w:p w14:paraId="27118CEC" w14:textId="77777777" w:rsidR="00DD6715" w:rsidRPr="00A81E77" w:rsidRDefault="00DD6715" w:rsidP="00DD6715">
      <w:pPr>
        <w:pStyle w:val="SingleTxt"/>
        <w:spacing w:after="0" w:line="120" w:lineRule="exact"/>
        <w:rPr>
          <w:sz w:val="10"/>
          <w:lang w:val="en-GB"/>
        </w:rPr>
      </w:pPr>
    </w:p>
    <w:p w14:paraId="1CEBC239" w14:textId="77777777" w:rsidR="004E1EE4" w:rsidRPr="00A81E77" w:rsidRDefault="004E1EE4" w:rsidP="00DD67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81E77">
        <w:rPr>
          <w:lang w:val="en-GB"/>
        </w:rPr>
        <w:tab/>
      </w:r>
      <w:r w:rsidRPr="00A81E77">
        <w:rPr>
          <w:lang w:val="en-GB"/>
        </w:rPr>
        <w:tab/>
        <w:t>Result 1: increased availability of tools for clients to gain access to and use information resources efficiently and responsibly</w:t>
      </w:r>
    </w:p>
    <w:p w14:paraId="1B86D781" w14:textId="77777777" w:rsidR="004E1EE4" w:rsidRPr="00A81E77" w:rsidRDefault="004E1EE4" w:rsidP="00DD6715">
      <w:pPr>
        <w:pStyle w:val="SingleTxt"/>
        <w:spacing w:after="0" w:line="120" w:lineRule="exact"/>
        <w:rPr>
          <w:sz w:val="10"/>
          <w:lang w:val="en-GB"/>
        </w:rPr>
      </w:pPr>
    </w:p>
    <w:p w14:paraId="1F063EB1" w14:textId="0024F1B1" w:rsidR="004E1EE4" w:rsidRPr="00A81E77" w:rsidRDefault="00DD6715" w:rsidP="00DD67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r>
      <w:r w:rsidR="004E1EE4" w:rsidRPr="00A81E77">
        <w:rPr>
          <w:lang w:val="en-GB"/>
        </w:rPr>
        <w:t>Programme performance in 2025 and target for 2027</w:t>
      </w:r>
    </w:p>
    <w:p w14:paraId="4D9FC313" w14:textId="77777777" w:rsidR="004E1EE4" w:rsidRPr="00A81E77" w:rsidRDefault="004E1EE4" w:rsidP="00DD6715">
      <w:pPr>
        <w:pStyle w:val="SingleTxt"/>
        <w:spacing w:after="0" w:line="120" w:lineRule="exact"/>
        <w:rPr>
          <w:sz w:val="10"/>
          <w:lang w:val="en-GB"/>
        </w:rPr>
      </w:pPr>
    </w:p>
    <w:p w14:paraId="5C1512E2" w14:textId="77777777" w:rsidR="003055C2"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29E.75</w:t>
      </w:r>
      <w:r w:rsidRPr="00A81E77">
        <w:rPr>
          <w:lang w:val="en-GB"/>
        </w:rPr>
        <w:tab/>
        <w:t>The subprogramme’s work contributed to an additional 10 new tools (three updates to information resources, implementation of one PDF tool, four training-related blog articles and two videos), bringing the cumulative number of new tools to 20, which exceeded the planned target of 15.</w:t>
      </w:r>
      <w:r w:rsidR="003055C2" w:rsidRPr="00A81E77">
        <w:rPr>
          <w:lang w:val="en-GB"/>
        </w:rPr>
        <w:t xml:space="preserve"> </w:t>
      </w:r>
    </w:p>
    <w:p w14:paraId="256B3E50" w14:textId="2F8259C5"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29E.76</w:t>
      </w:r>
      <w:r w:rsidRPr="00A81E77">
        <w:rPr>
          <w:lang w:val="en-GB"/>
        </w:rPr>
        <w:tab/>
        <w:t>Progress towards the objective and the target for 2027 are presented in the performance measure below (see figure 29E.III).</w:t>
      </w:r>
    </w:p>
    <w:p w14:paraId="1E423B69" w14:textId="77777777" w:rsidR="004E1EE4" w:rsidRPr="00A81E77" w:rsidRDefault="004E1EE4" w:rsidP="00DD67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EDF565" w14:textId="77777777" w:rsidR="004E1EE4" w:rsidRPr="00A81E77" w:rsidRDefault="004E1EE4" w:rsidP="00DD67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Figure 29E.III</w:t>
      </w:r>
    </w:p>
    <w:p w14:paraId="5CEC241E" w14:textId="77777777" w:rsidR="004E1EE4" w:rsidRPr="00A81E77" w:rsidRDefault="004E1EE4" w:rsidP="00DD67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A81E77">
        <w:rPr>
          <w:lang w:val="en-GB"/>
        </w:rPr>
        <w:t>Performance measure: number of new tools (literacy guidance and learning products and services) available to clients (cumulative)</w:t>
      </w:r>
    </w:p>
    <w:p w14:paraId="6A32799F" w14:textId="77777777" w:rsidR="004E1EE4" w:rsidRPr="00A81E77" w:rsidRDefault="004E1EE4" w:rsidP="00DD67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1655D6" w14:textId="52807200" w:rsidR="00DD6715" w:rsidRPr="00A81E77" w:rsidRDefault="00DD6715" w:rsidP="00DD67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81E77">
        <w:rPr>
          <w:b/>
          <w:noProof/>
          <w:kern w:val="14"/>
          <w:szCs w:val="20"/>
          <w:u w:val="single"/>
          <w:lang w:val="en-GB"/>
        </w:rPr>
        <w:drawing>
          <wp:anchor distT="0" distB="0" distL="114300" distR="114300" simplePos="0" relativeHeight="251664384" behindDoc="0" locked="0" layoutInCell="1" allowOverlap="1" wp14:anchorId="3BC1AE5C" wp14:editId="236462EA">
            <wp:simplePos x="0" y="0"/>
            <wp:positionH relativeFrom="margin">
              <wp:posOffset>3175</wp:posOffset>
            </wp:positionH>
            <wp:positionV relativeFrom="paragraph">
              <wp:posOffset>80645</wp:posOffset>
            </wp:positionV>
            <wp:extent cx="6254115" cy="2101850"/>
            <wp:effectExtent l="0" t="0" r="0" b="0"/>
            <wp:wrapTopAndBottom/>
            <wp:docPr id="1058186111" name="Chart 1058186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page">
              <wp14:pctWidth>0</wp14:pctWidth>
            </wp14:sizeRelH>
            <wp14:sizeRelV relativeFrom="page">
              <wp14:pctHeight>0</wp14:pctHeight>
            </wp14:sizeRelV>
          </wp:anchor>
        </w:drawing>
      </w:r>
    </w:p>
    <w:p w14:paraId="1588EBD1" w14:textId="48146C02" w:rsidR="00DD6715" w:rsidRPr="00A81E77" w:rsidRDefault="00DD6715" w:rsidP="00D04E80">
      <w:pPr>
        <w:pStyle w:val="SingleTxt"/>
        <w:spacing w:after="0" w:line="120" w:lineRule="exact"/>
        <w:rPr>
          <w:sz w:val="10"/>
          <w:lang w:val="en-GB"/>
        </w:rPr>
      </w:pPr>
    </w:p>
    <w:p w14:paraId="1C038FF0" w14:textId="77777777" w:rsidR="00D04E80" w:rsidRPr="00A81E77" w:rsidRDefault="00D04E80" w:rsidP="00D04E80">
      <w:pPr>
        <w:pStyle w:val="SingleTxt"/>
        <w:spacing w:after="0" w:line="120" w:lineRule="exact"/>
        <w:rPr>
          <w:sz w:val="10"/>
          <w:lang w:val="en-GB"/>
        </w:rPr>
      </w:pPr>
    </w:p>
    <w:p w14:paraId="084E3353" w14:textId="77777777" w:rsidR="00D04E80" w:rsidRPr="00A81E77" w:rsidRDefault="00D04E80" w:rsidP="00D04E80">
      <w:pPr>
        <w:pStyle w:val="SingleTxt"/>
        <w:spacing w:after="0" w:line="120" w:lineRule="exact"/>
        <w:rPr>
          <w:sz w:val="10"/>
          <w:lang w:val="en-GB"/>
        </w:rPr>
      </w:pPr>
    </w:p>
    <w:p w14:paraId="3F6FD377" w14:textId="77777777" w:rsidR="004E1EE4" w:rsidRPr="00A81E77" w:rsidRDefault="004E1EE4" w:rsidP="000E7BA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Result 2: enhanced access to more United Nations knowledge</w:t>
      </w:r>
    </w:p>
    <w:p w14:paraId="2D85CFCA" w14:textId="77777777" w:rsidR="00D04E80" w:rsidRPr="00A81E77" w:rsidRDefault="00D04E80" w:rsidP="00D04E80">
      <w:pPr>
        <w:pStyle w:val="SingleTxt"/>
        <w:spacing w:after="0" w:line="120" w:lineRule="exact"/>
        <w:rPr>
          <w:sz w:val="10"/>
          <w:lang w:val="en-GB"/>
        </w:rPr>
      </w:pPr>
    </w:p>
    <w:p w14:paraId="4F3B5CBC" w14:textId="31CAD4C8" w:rsidR="004E1EE4" w:rsidRPr="00A81E77" w:rsidRDefault="00D04E80" w:rsidP="00D04E8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r>
      <w:r w:rsidR="004E1EE4" w:rsidRPr="00A81E77">
        <w:rPr>
          <w:lang w:val="en-GB"/>
        </w:rPr>
        <w:t>Programme performance in 2025 and target for 2027</w:t>
      </w:r>
    </w:p>
    <w:p w14:paraId="336166E6" w14:textId="77777777" w:rsidR="004E1EE4" w:rsidRPr="00A81E77" w:rsidRDefault="004E1EE4" w:rsidP="00D04E80">
      <w:pPr>
        <w:pStyle w:val="SingleTxt"/>
        <w:spacing w:after="0" w:line="120" w:lineRule="exact"/>
        <w:rPr>
          <w:sz w:val="10"/>
          <w:lang w:val="en-GB"/>
        </w:rPr>
      </w:pPr>
    </w:p>
    <w:p w14:paraId="3AB54DC9" w14:textId="243D5D7C"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29E.77</w:t>
      </w:r>
      <w:r w:rsidRPr="00A81E77">
        <w:rPr>
          <w:lang w:val="en-GB"/>
        </w:rPr>
        <w:tab/>
        <w:t>The subprogramme’s work contributed to users having improved searchability and access to archival collections through finalized metadata studies and the creation of new metadata using machine-learning</w:t>
      </w:r>
      <w:r w:rsidR="000B3400" w:rsidRPr="00A81E77">
        <w:rPr>
          <w:lang w:val="en-GB"/>
        </w:rPr>
        <w:t>-</w:t>
      </w:r>
      <w:r w:rsidRPr="00A81E77">
        <w:rPr>
          <w:lang w:val="en-GB"/>
        </w:rPr>
        <w:t xml:space="preserve">based handwritten text recognition, which met the planned target. </w:t>
      </w:r>
    </w:p>
    <w:p w14:paraId="5875F5C1" w14:textId="605522AE"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29E.78</w:t>
      </w:r>
      <w:r w:rsidRPr="00A81E77">
        <w:rPr>
          <w:lang w:val="en-GB"/>
        </w:rPr>
        <w:tab/>
        <w:t>Progress towards the objective and the target for 2027 are presented in the performance measure below (see table 29E.21).</w:t>
      </w:r>
    </w:p>
    <w:p w14:paraId="558C2B69" w14:textId="77777777" w:rsidR="000B3400" w:rsidRPr="00A81E77" w:rsidRDefault="000B3400" w:rsidP="000E7B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7060ED" w14:textId="77777777" w:rsidR="004E1EE4" w:rsidRPr="00A81E77" w:rsidRDefault="004E1EE4" w:rsidP="00D04E8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Table 29E.21</w:t>
      </w:r>
    </w:p>
    <w:p w14:paraId="09431F72" w14:textId="77777777" w:rsidR="004E1EE4" w:rsidRPr="00A81E77" w:rsidRDefault="004E1EE4" w:rsidP="00D04E8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Performance measure</w:t>
      </w:r>
    </w:p>
    <w:p w14:paraId="6F1A067E" w14:textId="77777777" w:rsidR="004E1EE4" w:rsidRPr="00A81E77" w:rsidRDefault="004E1EE4" w:rsidP="00D04E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208FB6" w14:textId="77777777" w:rsidR="00D04E80" w:rsidRPr="00A81E77" w:rsidRDefault="00D04E80" w:rsidP="00D04E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ED4D4D" w:rsidRPr="00A81E77" w14:paraId="5B9BA552" w14:textId="77777777" w:rsidTr="000E7BA3">
        <w:trPr>
          <w:tblHeader/>
        </w:trPr>
        <w:tc>
          <w:tcPr>
            <w:tcW w:w="1970" w:type="dxa"/>
            <w:tcBorders>
              <w:top w:val="single" w:sz="4" w:space="0" w:color="auto"/>
              <w:bottom w:val="single" w:sz="12" w:space="0" w:color="auto"/>
            </w:tcBorders>
            <w:vAlign w:val="bottom"/>
          </w:tcPr>
          <w:p w14:paraId="714802EB" w14:textId="77777777" w:rsidR="00ED4D4D" w:rsidRPr="00A81E77" w:rsidRDefault="00ED4D4D" w:rsidP="00ED4D4D">
            <w:pPr>
              <w:spacing w:before="81" w:after="81" w:line="160" w:lineRule="exact"/>
              <w:ind w:right="40"/>
              <w:jc w:val="both"/>
              <w:rPr>
                <w:i/>
                <w:sz w:val="14"/>
                <w:lang w:val="en-GB"/>
              </w:rPr>
            </w:pPr>
            <w:r w:rsidRPr="00A81E77">
              <w:rPr>
                <w:i/>
                <w:sz w:val="14"/>
                <w:lang w:val="en-GB"/>
              </w:rPr>
              <w:t>2023 (actual)</w:t>
            </w:r>
          </w:p>
        </w:tc>
        <w:tc>
          <w:tcPr>
            <w:tcW w:w="1970" w:type="dxa"/>
            <w:tcBorders>
              <w:top w:val="single" w:sz="4" w:space="0" w:color="auto"/>
              <w:bottom w:val="single" w:sz="12" w:space="0" w:color="auto"/>
            </w:tcBorders>
            <w:vAlign w:val="bottom"/>
          </w:tcPr>
          <w:p w14:paraId="72A4D639" w14:textId="77777777" w:rsidR="00ED4D4D" w:rsidRPr="00A81E77" w:rsidRDefault="00ED4D4D" w:rsidP="00ED4D4D">
            <w:pPr>
              <w:spacing w:before="81" w:after="81" w:line="160" w:lineRule="exact"/>
              <w:ind w:left="144" w:right="40"/>
              <w:rPr>
                <w:i/>
                <w:sz w:val="14"/>
                <w:lang w:val="en-GB"/>
              </w:rPr>
            </w:pPr>
            <w:r w:rsidRPr="00A81E7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38BB356E" w14:textId="77777777" w:rsidR="00ED4D4D" w:rsidRPr="00A81E77" w:rsidRDefault="00ED4D4D" w:rsidP="00ED4D4D">
            <w:pPr>
              <w:spacing w:before="81" w:after="81" w:line="160" w:lineRule="exact"/>
              <w:ind w:left="144" w:right="40"/>
              <w:rPr>
                <w:i/>
                <w:sz w:val="14"/>
                <w:lang w:val="en-GB"/>
              </w:rPr>
            </w:pPr>
            <w:r w:rsidRPr="00A81E7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00FD8605" w14:textId="77777777" w:rsidR="00ED4D4D" w:rsidRPr="00A81E77" w:rsidRDefault="00ED4D4D" w:rsidP="00ED4D4D">
            <w:pPr>
              <w:spacing w:before="81" w:after="81" w:line="160" w:lineRule="exact"/>
              <w:ind w:left="144" w:right="40"/>
              <w:rPr>
                <w:i/>
                <w:sz w:val="14"/>
                <w:lang w:val="en-GB"/>
              </w:rPr>
            </w:pPr>
            <w:r w:rsidRPr="00A81E77">
              <w:rPr>
                <w:i/>
                <w:sz w:val="14"/>
                <w:lang w:val="en-GB"/>
              </w:rPr>
              <w:t>2026 (planned)</w:t>
            </w:r>
          </w:p>
        </w:tc>
        <w:tc>
          <w:tcPr>
            <w:tcW w:w="1970" w:type="dxa"/>
            <w:tcBorders>
              <w:top w:val="single" w:sz="4" w:space="0" w:color="auto"/>
              <w:bottom w:val="single" w:sz="12" w:space="0" w:color="auto"/>
            </w:tcBorders>
            <w:vAlign w:val="bottom"/>
          </w:tcPr>
          <w:p w14:paraId="190B251E" w14:textId="77777777" w:rsidR="00ED4D4D" w:rsidRPr="00A81E77" w:rsidRDefault="00ED4D4D" w:rsidP="00ED4D4D">
            <w:pPr>
              <w:spacing w:before="81" w:after="81" w:line="160" w:lineRule="exact"/>
              <w:ind w:left="144" w:right="40"/>
              <w:rPr>
                <w:i/>
                <w:sz w:val="14"/>
                <w:lang w:val="en-GB"/>
              </w:rPr>
            </w:pPr>
            <w:r w:rsidRPr="00A81E77">
              <w:rPr>
                <w:i/>
                <w:sz w:val="14"/>
                <w:lang w:val="en-GB"/>
              </w:rPr>
              <w:t>2027 (planned)</w:t>
            </w:r>
          </w:p>
        </w:tc>
      </w:tr>
      <w:tr w:rsidR="00ED4D4D" w:rsidRPr="00A81E77" w14:paraId="66475512" w14:textId="77777777" w:rsidTr="000E7BA3">
        <w:trPr>
          <w:trHeight w:hRule="exact" w:val="115"/>
          <w:tblHeader/>
        </w:trPr>
        <w:tc>
          <w:tcPr>
            <w:tcW w:w="1970" w:type="dxa"/>
            <w:tcBorders>
              <w:top w:val="single" w:sz="12" w:space="0" w:color="auto"/>
            </w:tcBorders>
            <w:vAlign w:val="bottom"/>
          </w:tcPr>
          <w:p w14:paraId="73547A8F" w14:textId="77777777" w:rsidR="00ED4D4D" w:rsidRPr="00A81E77" w:rsidRDefault="00ED4D4D" w:rsidP="00ED4D4D">
            <w:pPr>
              <w:spacing w:before="40" w:after="120"/>
              <w:ind w:right="40"/>
              <w:jc w:val="both"/>
              <w:rPr>
                <w:lang w:val="en-GB"/>
              </w:rPr>
            </w:pPr>
          </w:p>
        </w:tc>
        <w:tc>
          <w:tcPr>
            <w:tcW w:w="1970" w:type="dxa"/>
            <w:tcBorders>
              <w:top w:val="single" w:sz="12" w:space="0" w:color="auto"/>
            </w:tcBorders>
            <w:vAlign w:val="bottom"/>
          </w:tcPr>
          <w:p w14:paraId="0AEEA4BB" w14:textId="77777777" w:rsidR="00ED4D4D" w:rsidRPr="00A81E77" w:rsidRDefault="00ED4D4D" w:rsidP="00ED4D4D">
            <w:pPr>
              <w:spacing w:before="40" w:after="120"/>
              <w:ind w:left="144" w:right="40"/>
              <w:rPr>
                <w:lang w:val="en-GB"/>
              </w:rPr>
            </w:pPr>
          </w:p>
        </w:tc>
        <w:tc>
          <w:tcPr>
            <w:tcW w:w="1970" w:type="dxa"/>
            <w:tcBorders>
              <w:top w:val="single" w:sz="12" w:space="0" w:color="auto"/>
              <w:right w:val="double" w:sz="12" w:space="0" w:color="auto"/>
            </w:tcBorders>
            <w:vAlign w:val="bottom"/>
          </w:tcPr>
          <w:p w14:paraId="00325941" w14:textId="77777777" w:rsidR="00ED4D4D" w:rsidRPr="00A81E77" w:rsidRDefault="00ED4D4D" w:rsidP="00ED4D4D">
            <w:pPr>
              <w:spacing w:before="40" w:after="120"/>
              <w:ind w:left="144" w:right="40"/>
              <w:rPr>
                <w:lang w:val="en-GB"/>
              </w:rPr>
            </w:pPr>
          </w:p>
        </w:tc>
        <w:tc>
          <w:tcPr>
            <w:tcW w:w="1970" w:type="dxa"/>
            <w:tcBorders>
              <w:top w:val="single" w:sz="12" w:space="0" w:color="auto"/>
              <w:left w:val="double" w:sz="12" w:space="0" w:color="auto"/>
            </w:tcBorders>
            <w:vAlign w:val="bottom"/>
          </w:tcPr>
          <w:p w14:paraId="2696B262" w14:textId="77777777" w:rsidR="00ED4D4D" w:rsidRPr="00A81E77" w:rsidRDefault="00ED4D4D" w:rsidP="00ED4D4D">
            <w:pPr>
              <w:spacing w:before="40" w:after="120"/>
              <w:ind w:left="144" w:right="40"/>
              <w:rPr>
                <w:lang w:val="en-GB"/>
              </w:rPr>
            </w:pPr>
          </w:p>
        </w:tc>
        <w:tc>
          <w:tcPr>
            <w:tcW w:w="1970" w:type="dxa"/>
            <w:tcBorders>
              <w:top w:val="single" w:sz="12" w:space="0" w:color="auto"/>
            </w:tcBorders>
            <w:vAlign w:val="bottom"/>
          </w:tcPr>
          <w:p w14:paraId="7E46340A" w14:textId="77777777" w:rsidR="00ED4D4D" w:rsidRPr="00A81E77" w:rsidRDefault="00ED4D4D" w:rsidP="00ED4D4D">
            <w:pPr>
              <w:spacing w:before="40" w:after="120"/>
              <w:ind w:left="144" w:right="40"/>
              <w:rPr>
                <w:lang w:val="en-GB"/>
              </w:rPr>
            </w:pPr>
          </w:p>
        </w:tc>
      </w:tr>
      <w:tr w:rsidR="00ED4D4D" w:rsidRPr="00C67FDE" w14:paraId="6058D37F" w14:textId="77777777" w:rsidTr="000E7BA3">
        <w:tc>
          <w:tcPr>
            <w:tcW w:w="1970" w:type="dxa"/>
            <w:tcBorders>
              <w:bottom w:val="single" w:sz="12" w:space="0" w:color="auto"/>
            </w:tcBorders>
          </w:tcPr>
          <w:p w14:paraId="7D2233AF" w14:textId="77777777" w:rsidR="00ED4D4D" w:rsidRPr="00A81E77" w:rsidRDefault="00ED4D4D" w:rsidP="00ED4D4D">
            <w:pPr>
              <w:tabs>
                <w:tab w:val="left" w:pos="288"/>
                <w:tab w:val="left" w:pos="576"/>
                <w:tab w:val="left" w:pos="864"/>
                <w:tab w:val="left" w:pos="1152"/>
              </w:tabs>
              <w:spacing w:before="40" w:after="120"/>
              <w:ind w:right="40"/>
              <w:jc w:val="both"/>
              <w:rPr>
                <w:lang w:val="en-GB"/>
              </w:rPr>
            </w:pPr>
            <w:r w:rsidRPr="00A81E77">
              <w:rPr>
                <w:lang w:val="en-GB"/>
              </w:rPr>
              <w:t>–</w:t>
            </w:r>
          </w:p>
        </w:tc>
        <w:tc>
          <w:tcPr>
            <w:tcW w:w="1970" w:type="dxa"/>
            <w:tcBorders>
              <w:bottom w:val="single" w:sz="12" w:space="0" w:color="auto"/>
            </w:tcBorders>
          </w:tcPr>
          <w:p w14:paraId="2425B085" w14:textId="77777777" w:rsidR="00ED4D4D" w:rsidRPr="00A81E77" w:rsidRDefault="00ED4D4D" w:rsidP="00ED4D4D">
            <w:pPr>
              <w:tabs>
                <w:tab w:val="left" w:pos="288"/>
                <w:tab w:val="left" w:pos="576"/>
                <w:tab w:val="left" w:pos="864"/>
                <w:tab w:val="left" w:pos="1152"/>
              </w:tabs>
              <w:spacing w:before="40" w:after="120"/>
              <w:ind w:left="144" w:right="40"/>
              <w:rPr>
                <w:lang w:val="en-GB"/>
              </w:rPr>
            </w:pPr>
            <w:r w:rsidRPr="00A81E77">
              <w:rPr>
                <w:lang w:val="en-GB"/>
              </w:rPr>
              <w:t>Access to training on navigating online catalogues and repositories</w:t>
            </w:r>
          </w:p>
        </w:tc>
        <w:tc>
          <w:tcPr>
            <w:tcW w:w="1970" w:type="dxa"/>
            <w:tcBorders>
              <w:bottom w:val="single" w:sz="12" w:space="0" w:color="auto"/>
              <w:right w:val="double" w:sz="12" w:space="0" w:color="auto"/>
            </w:tcBorders>
          </w:tcPr>
          <w:p w14:paraId="54F1A02D" w14:textId="77777777" w:rsidR="00ED4D4D" w:rsidRPr="00A81E77" w:rsidRDefault="00ED4D4D" w:rsidP="00ED4D4D">
            <w:pPr>
              <w:tabs>
                <w:tab w:val="left" w:pos="288"/>
                <w:tab w:val="left" w:pos="576"/>
                <w:tab w:val="left" w:pos="864"/>
                <w:tab w:val="left" w:pos="1152"/>
              </w:tabs>
              <w:spacing w:before="40" w:after="120"/>
              <w:ind w:left="144" w:right="40"/>
              <w:rPr>
                <w:lang w:val="en-GB"/>
              </w:rPr>
            </w:pPr>
            <w:r w:rsidRPr="00A81E77">
              <w:rPr>
                <w:lang w:val="en-GB"/>
              </w:rPr>
              <w:t>Users have improved searchability of and access to archival collections through finalized metadata studies and the creation of new metadata using machine-learning-based handwritten text recognition</w:t>
            </w:r>
          </w:p>
        </w:tc>
        <w:tc>
          <w:tcPr>
            <w:tcW w:w="1970" w:type="dxa"/>
            <w:tcBorders>
              <w:left w:val="double" w:sz="12" w:space="0" w:color="auto"/>
              <w:bottom w:val="single" w:sz="12" w:space="0" w:color="auto"/>
            </w:tcBorders>
          </w:tcPr>
          <w:p w14:paraId="549AD196" w14:textId="77777777" w:rsidR="00ED4D4D" w:rsidRPr="00A81E77" w:rsidRDefault="00ED4D4D" w:rsidP="00ED4D4D">
            <w:pPr>
              <w:tabs>
                <w:tab w:val="left" w:pos="288"/>
                <w:tab w:val="left" w:pos="576"/>
                <w:tab w:val="left" w:pos="864"/>
                <w:tab w:val="left" w:pos="1152"/>
              </w:tabs>
              <w:spacing w:before="40" w:after="120"/>
              <w:ind w:left="144" w:right="40"/>
              <w:rPr>
                <w:lang w:val="en-GB"/>
              </w:rPr>
            </w:pPr>
            <w:r w:rsidRPr="00A81E77">
              <w:rPr>
                <w:lang w:val="en-GB"/>
              </w:rPr>
              <w:t>Library and archives users benefit from improved and more accurate online search results when using digital catalogues and repositories</w:t>
            </w:r>
          </w:p>
        </w:tc>
        <w:tc>
          <w:tcPr>
            <w:tcW w:w="1970" w:type="dxa"/>
            <w:tcBorders>
              <w:bottom w:val="single" w:sz="12" w:space="0" w:color="auto"/>
            </w:tcBorders>
          </w:tcPr>
          <w:p w14:paraId="52674F44" w14:textId="77777777" w:rsidR="00ED4D4D" w:rsidRPr="00A81E77" w:rsidRDefault="00ED4D4D" w:rsidP="00ED4D4D">
            <w:pPr>
              <w:tabs>
                <w:tab w:val="left" w:pos="288"/>
                <w:tab w:val="left" w:pos="576"/>
                <w:tab w:val="left" w:pos="864"/>
                <w:tab w:val="left" w:pos="1152"/>
              </w:tabs>
              <w:spacing w:before="40" w:after="120"/>
              <w:ind w:left="144" w:right="40"/>
              <w:rPr>
                <w:lang w:val="en-GB"/>
              </w:rPr>
            </w:pPr>
            <w:r w:rsidRPr="00A81E77">
              <w:rPr>
                <w:lang w:val="en-GB"/>
              </w:rPr>
              <w:t>Library and archives users benefit from further improvements and more accurate online search results when using digital catalogues and repositories</w:t>
            </w:r>
          </w:p>
        </w:tc>
      </w:tr>
    </w:tbl>
    <w:p w14:paraId="2717312E" w14:textId="77777777" w:rsidR="00ED4D4D" w:rsidRPr="00A81E77" w:rsidRDefault="00ED4D4D" w:rsidP="00ED4D4D">
      <w:pPr>
        <w:pStyle w:val="SingleTxt"/>
        <w:spacing w:after="0" w:line="120" w:lineRule="exact"/>
        <w:rPr>
          <w:sz w:val="10"/>
          <w:lang w:val="en-GB"/>
        </w:rPr>
      </w:pPr>
    </w:p>
    <w:p w14:paraId="3C5ACF1F" w14:textId="77777777" w:rsidR="00ED4D4D" w:rsidRPr="00A81E77" w:rsidRDefault="00ED4D4D" w:rsidP="00ED4D4D">
      <w:pPr>
        <w:pStyle w:val="SingleTxt"/>
        <w:spacing w:after="0" w:line="120" w:lineRule="exact"/>
        <w:rPr>
          <w:sz w:val="10"/>
          <w:lang w:val="en-GB"/>
        </w:rPr>
      </w:pPr>
    </w:p>
    <w:p w14:paraId="4093CA18" w14:textId="77777777" w:rsidR="004E1EE4" w:rsidRPr="00A81E77" w:rsidRDefault="004E1EE4" w:rsidP="00ED4D4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A81E77">
        <w:rPr>
          <w:lang w:val="en-GB"/>
        </w:rPr>
        <w:tab/>
      </w:r>
      <w:r w:rsidRPr="00A81E77">
        <w:rPr>
          <w:lang w:val="en-GB"/>
        </w:rPr>
        <w:tab/>
        <w:t>Result 3: long-term sustainable access to United Nations archives for Member States and other stakeholders</w:t>
      </w:r>
    </w:p>
    <w:p w14:paraId="5B8F0E7B" w14:textId="77777777" w:rsidR="00ED4D4D" w:rsidRPr="00A81E77" w:rsidRDefault="00ED4D4D" w:rsidP="00ED4D4D">
      <w:pPr>
        <w:pStyle w:val="SingleTxt"/>
        <w:spacing w:after="0" w:line="120" w:lineRule="exact"/>
        <w:rPr>
          <w:sz w:val="10"/>
          <w:lang w:val="en-GB"/>
        </w:rPr>
      </w:pPr>
    </w:p>
    <w:p w14:paraId="00BCD4C9" w14:textId="5C9FA2CA"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29E.79</w:t>
      </w:r>
      <w:r w:rsidRPr="00A81E77">
        <w:rPr>
          <w:lang w:val="en-GB"/>
        </w:rPr>
        <w:tab/>
        <w:t>The subprogramme is custodian of approximately 15,000 linear metres of United Nations physical records and archives documenting the work of the League of Nations and Secretariat entities in Geneva.</w:t>
      </w:r>
      <w:r w:rsidR="003055C2" w:rsidRPr="00A81E77">
        <w:rPr>
          <w:lang w:val="en-GB"/>
        </w:rPr>
        <w:t xml:space="preserve"> M</w:t>
      </w:r>
      <w:r w:rsidRPr="00A81E77">
        <w:rPr>
          <w:lang w:val="en-GB"/>
        </w:rPr>
        <w:t>ember States and other stakeholders use these archives to analyse and support multilateral cooperation and inform future action. Following the digitization of approximately 14.5 million pages of League of Nations archives, the subprogramme identified that existing storage conditions for physical and digital archives at the Palais pose risks to their long-term preservation, while demand for archival services from other United Nations offices in Europe is increasing. In order to support proper archival storage, the subprogramme in 2023 secured donated funding for a new archive building. In 2024, due diligence and compliance checks, as well as a preliminary feasibility study, were completed.</w:t>
      </w:r>
    </w:p>
    <w:p w14:paraId="5B5B4462" w14:textId="77777777" w:rsidR="00835B31" w:rsidRPr="00A81E77" w:rsidRDefault="00835B31" w:rsidP="00835B31">
      <w:pPr>
        <w:pStyle w:val="SingleTxt"/>
        <w:spacing w:after="0" w:line="120" w:lineRule="exact"/>
        <w:rPr>
          <w:sz w:val="10"/>
          <w:lang w:val="en-GB"/>
        </w:rPr>
      </w:pPr>
    </w:p>
    <w:p w14:paraId="673BE33B" w14:textId="77777777" w:rsidR="004E1EE4" w:rsidRPr="00A81E77" w:rsidRDefault="004E1EE4" w:rsidP="00835B3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Lessons learned and planned change</w:t>
      </w:r>
    </w:p>
    <w:p w14:paraId="7F8941D2" w14:textId="77777777" w:rsidR="004E1EE4" w:rsidRPr="00A81E77" w:rsidRDefault="004E1EE4" w:rsidP="00835B31">
      <w:pPr>
        <w:pStyle w:val="SingleTxt"/>
        <w:spacing w:after="0" w:line="120" w:lineRule="exact"/>
        <w:rPr>
          <w:sz w:val="10"/>
          <w:lang w:val="en-GB"/>
        </w:rPr>
      </w:pPr>
    </w:p>
    <w:p w14:paraId="4FAF1677" w14:textId="2449086D"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29E.80</w:t>
      </w:r>
      <w:r w:rsidRPr="00A81E77">
        <w:rPr>
          <w:lang w:val="en-GB"/>
        </w:rPr>
        <w:tab/>
        <w:t>The lesson for the subprogramme was that non-specialized storage facilities increase the risk of damage to archival materials and can limit the efficiency of records management and client services. In applying the lesson, the subprogramme will construct a purpose-built archives storage facility for the Office and other relevant United Nations offices.</w:t>
      </w:r>
      <w:r w:rsidR="003055C2" w:rsidRPr="00A81E77">
        <w:rPr>
          <w:lang w:val="en-GB"/>
        </w:rPr>
        <w:t xml:space="preserve"> T</w:t>
      </w:r>
      <w:r w:rsidRPr="00A81E77">
        <w:rPr>
          <w:lang w:val="en-GB"/>
        </w:rPr>
        <w:t>he facility will improve preservation, streamline storage and retrieval, and enable faster client access to archives and information services.</w:t>
      </w:r>
    </w:p>
    <w:p w14:paraId="0AFDB2C5" w14:textId="708268DF" w:rsidR="004E1EE4" w:rsidRPr="0019481C"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1"/>
          <w:lang w:val="en-GB"/>
        </w:rPr>
      </w:pPr>
      <w:r w:rsidRPr="00A81E77">
        <w:rPr>
          <w:lang w:val="en-GB"/>
        </w:rPr>
        <w:tab/>
        <w:t>29E.81</w:t>
      </w:r>
      <w:r w:rsidRPr="00A81E77">
        <w:rPr>
          <w:lang w:val="en-GB"/>
        </w:rPr>
        <w:tab/>
      </w:r>
      <w:r w:rsidRPr="0019481C">
        <w:rPr>
          <w:spacing w:val="0"/>
          <w:w w:val="101"/>
          <w:lang w:val="en-GB"/>
        </w:rPr>
        <w:t>Expected progress towards the objective is presented in the performance measure below (see table</w:t>
      </w:r>
      <w:r w:rsidR="0019481C">
        <w:rPr>
          <w:spacing w:val="0"/>
          <w:w w:val="101"/>
          <w:lang w:val="en-GB"/>
        </w:rPr>
        <w:t xml:space="preserve"> </w:t>
      </w:r>
      <w:r w:rsidRPr="0019481C">
        <w:rPr>
          <w:spacing w:val="0"/>
          <w:w w:val="101"/>
          <w:lang w:val="en-GB"/>
        </w:rPr>
        <w:t>29E.22)</w:t>
      </w:r>
      <w:r w:rsidR="000B3400" w:rsidRPr="0019481C">
        <w:rPr>
          <w:spacing w:val="0"/>
          <w:w w:val="101"/>
          <w:lang w:val="en-GB"/>
        </w:rPr>
        <w:t>.</w:t>
      </w:r>
    </w:p>
    <w:p w14:paraId="41BFD362" w14:textId="77777777" w:rsidR="004E1EE4" w:rsidRPr="00A81E77" w:rsidRDefault="004E1EE4" w:rsidP="00835B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1D29B2" w14:textId="77777777" w:rsidR="004E1EE4" w:rsidRPr="00A81E77" w:rsidRDefault="004E1EE4" w:rsidP="000B340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Table 29E.22</w:t>
      </w:r>
    </w:p>
    <w:p w14:paraId="34D57C5D" w14:textId="77777777" w:rsidR="004E1EE4" w:rsidRPr="00A81E77" w:rsidRDefault="004E1EE4" w:rsidP="000B340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Performance measure</w:t>
      </w:r>
    </w:p>
    <w:p w14:paraId="7D10C86F" w14:textId="77777777" w:rsidR="004E1EE4" w:rsidRPr="00A81E77" w:rsidRDefault="004E1EE4" w:rsidP="000E7B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54632C" w14:textId="77777777" w:rsidR="00835B31" w:rsidRPr="00A81E77" w:rsidRDefault="00835B31" w:rsidP="000E7B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35B31" w:rsidRPr="00A81E77" w14:paraId="711DBD97" w14:textId="77777777" w:rsidTr="00835B31">
        <w:trPr>
          <w:tblHeader/>
        </w:trPr>
        <w:tc>
          <w:tcPr>
            <w:tcW w:w="1970" w:type="dxa"/>
            <w:tcBorders>
              <w:top w:val="single" w:sz="4" w:space="0" w:color="auto"/>
              <w:bottom w:val="single" w:sz="12" w:space="0" w:color="auto"/>
            </w:tcBorders>
            <w:vAlign w:val="bottom"/>
          </w:tcPr>
          <w:p w14:paraId="61D6F09A" w14:textId="77777777" w:rsidR="00835B31" w:rsidRPr="00A81E77" w:rsidRDefault="00835B31" w:rsidP="00835B31">
            <w:pPr>
              <w:spacing w:before="81" w:after="81" w:line="160" w:lineRule="exact"/>
              <w:ind w:right="40"/>
              <w:rPr>
                <w:i/>
                <w:sz w:val="14"/>
                <w:lang w:val="en-GB"/>
              </w:rPr>
            </w:pPr>
            <w:r w:rsidRPr="00A81E77">
              <w:rPr>
                <w:i/>
                <w:sz w:val="14"/>
                <w:lang w:val="en-GB"/>
              </w:rPr>
              <w:t>2023 (actual)</w:t>
            </w:r>
          </w:p>
        </w:tc>
        <w:tc>
          <w:tcPr>
            <w:tcW w:w="1970" w:type="dxa"/>
            <w:tcBorders>
              <w:top w:val="single" w:sz="4" w:space="0" w:color="auto"/>
              <w:bottom w:val="single" w:sz="12" w:space="0" w:color="auto"/>
            </w:tcBorders>
            <w:vAlign w:val="bottom"/>
          </w:tcPr>
          <w:p w14:paraId="0DD94114" w14:textId="77777777" w:rsidR="00835B31" w:rsidRPr="00A81E77" w:rsidRDefault="00835B31" w:rsidP="00835B31">
            <w:pPr>
              <w:spacing w:before="81" w:after="81" w:line="160" w:lineRule="exact"/>
              <w:ind w:left="144" w:right="40"/>
              <w:rPr>
                <w:i/>
                <w:sz w:val="14"/>
                <w:lang w:val="en-GB"/>
              </w:rPr>
            </w:pPr>
            <w:r w:rsidRPr="00A81E7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62A25CC7" w14:textId="77777777" w:rsidR="00835B31" w:rsidRPr="00A81E77" w:rsidRDefault="00835B31" w:rsidP="00835B31">
            <w:pPr>
              <w:spacing w:before="81" w:after="81" w:line="160" w:lineRule="exact"/>
              <w:ind w:left="144" w:right="40"/>
              <w:rPr>
                <w:i/>
                <w:sz w:val="14"/>
                <w:lang w:val="en-GB"/>
              </w:rPr>
            </w:pPr>
            <w:r w:rsidRPr="00A81E7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09CE2732" w14:textId="77777777" w:rsidR="00835B31" w:rsidRPr="00A81E77" w:rsidRDefault="00835B31" w:rsidP="00835B31">
            <w:pPr>
              <w:spacing w:before="81" w:after="81" w:line="160" w:lineRule="exact"/>
              <w:ind w:left="144" w:right="40"/>
              <w:rPr>
                <w:i/>
                <w:sz w:val="14"/>
                <w:lang w:val="en-GB"/>
              </w:rPr>
            </w:pPr>
            <w:r w:rsidRPr="00A81E77">
              <w:rPr>
                <w:i/>
                <w:sz w:val="14"/>
                <w:lang w:val="en-GB"/>
              </w:rPr>
              <w:t>2026 (planned)</w:t>
            </w:r>
          </w:p>
        </w:tc>
        <w:tc>
          <w:tcPr>
            <w:tcW w:w="1970" w:type="dxa"/>
            <w:tcBorders>
              <w:top w:val="single" w:sz="4" w:space="0" w:color="auto"/>
              <w:bottom w:val="single" w:sz="12" w:space="0" w:color="auto"/>
            </w:tcBorders>
            <w:vAlign w:val="bottom"/>
          </w:tcPr>
          <w:p w14:paraId="44C26807" w14:textId="77777777" w:rsidR="00835B31" w:rsidRPr="00A81E77" w:rsidRDefault="00835B31" w:rsidP="00835B31">
            <w:pPr>
              <w:spacing w:before="81" w:after="81" w:line="160" w:lineRule="exact"/>
              <w:ind w:left="144" w:right="40"/>
              <w:rPr>
                <w:i/>
                <w:sz w:val="14"/>
                <w:lang w:val="en-GB"/>
              </w:rPr>
            </w:pPr>
            <w:r w:rsidRPr="00A81E77">
              <w:rPr>
                <w:i/>
                <w:sz w:val="14"/>
                <w:lang w:val="en-GB"/>
              </w:rPr>
              <w:t>2027 (planned)</w:t>
            </w:r>
          </w:p>
        </w:tc>
      </w:tr>
      <w:tr w:rsidR="00835B31" w:rsidRPr="00A81E77" w14:paraId="684D953D" w14:textId="77777777" w:rsidTr="00835B31">
        <w:trPr>
          <w:trHeight w:hRule="exact" w:val="115"/>
          <w:tblHeader/>
        </w:trPr>
        <w:tc>
          <w:tcPr>
            <w:tcW w:w="1970" w:type="dxa"/>
            <w:tcBorders>
              <w:top w:val="single" w:sz="12" w:space="0" w:color="auto"/>
            </w:tcBorders>
            <w:vAlign w:val="bottom"/>
          </w:tcPr>
          <w:p w14:paraId="0AEBD431" w14:textId="77777777" w:rsidR="00835B31" w:rsidRPr="00A81E77" w:rsidRDefault="00835B31" w:rsidP="00835B31">
            <w:pPr>
              <w:spacing w:before="40" w:after="120"/>
              <w:ind w:right="40"/>
              <w:rPr>
                <w:lang w:val="en-GB"/>
              </w:rPr>
            </w:pPr>
          </w:p>
        </w:tc>
        <w:tc>
          <w:tcPr>
            <w:tcW w:w="1970" w:type="dxa"/>
            <w:tcBorders>
              <w:top w:val="single" w:sz="12" w:space="0" w:color="auto"/>
            </w:tcBorders>
            <w:vAlign w:val="bottom"/>
          </w:tcPr>
          <w:p w14:paraId="14380816" w14:textId="77777777" w:rsidR="00835B31" w:rsidRPr="00A81E77" w:rsidRDefault="00835B31" w:rsidP="00835B31">
            <w:pPr>
              <w:spacing w:before="40" w:after="120"/>
              <w:ind w:left="144" w:right="40"/>
              <w:rPr>
                <w:lang w:val="en-GB"/>
              </w:rPr>
            </w:pPr>
          </w:p>
        </w:tc>
        <w:tc>
          <w:tcPr>
            <w:tcW w:w="1970" w:type="dxa"/>
            <w:tcBorders>
              <w:top w:val="single" w:sz="12" w:space="0" w:color="auto"/>
              <w:right w:val="double" w:sz="12" w:space="0" w:color="auto"/>
            </w:tcBorders>
            <w:vAlign w:val="bottom"/>
          </w:tcPr>
          <w:p w14:paraId="449AF4E1" w14:textId="77777777" w:rsidR="00835B31" w:rsidRPr="00A81E77" w:rsidRDefault="00835B31" w:rsidP="00835B31">
            <w:pPr>
              <w:spacing w:before="40" w:after="120"/>
              <w:ind w:left="144" w:right="40"/>
              <w:rPr>
                <w:lang w:val="en-GB"/>
              </w:rPr>
            </w:pPr>
          </w:p>
        </w:tc>
        <w:tc>
          <w:tcPr>
            <w:tcW w:w="1970" w:type="dxa"/>
            <w:tcBorders>
              <w:top w:val="single" w:sz="12" w:space="0" w:color="auto"/>
              <w:left w:val="double" w:sz="12" w:space="0" w:color="auto"/>
            </w:tcBorders>
            <w:vAlign w:val="bottom"/>
          </w:tcPr>
          <w:p w14:paraId="07B1411F" w14:textId="77777777" w:rsidR="00835B31" w:rsidRPr="00A81E77" w:rsidRDefault="00835B31" w:rsidP="00835B31">
            <w:pPr>
              <w:spacing w:before="40" w:after="120"/>
              <w:ind w:left="144" w:right="40"/>
              <w:rPr>
                <w:lang w:val="en-GB"/>
              </w:rPr>
            </w:pPr>
          </w:p>
        </w:tc>
        <w:tc>
          <w:tcPr>
            <w:tcW w:w="1970" w:type="dxa"/>
            <w:tcBorders>
              <w:top w:val="single" w:sz="12" w:space="0" w:color="auto"/>
            </w:tcBorders>
            <w:vAlign w:val="bottom"/>
          </w:tcPr>
          <w:p w14:paraId="361BEC86" w14:textId="77777777" w:rsidR="00835B31" w:rsidRPr="00A81E77" w:rsidRDefault="00835B31" w:rsidP="00835B31">
            <w:pPr>
              <w:spacing w:before="40" w:after="120"/>
              <w:ind w:left="144" w:right="40"/>
              <w:rPr>
                <w:lang w:val="en-GB"/>
              </w:rPr>
            </w:pPr>
          </w:p>
        </w:tc>
      </w:tr>
      <w:tr w:rsidR="00835B31" w:rsidRPr="00C67FDE" w14:paraId="2667E68B" w14:textId="77777777" w:rsidTr="00835B31">
        <w:tc>
          <w:tcPr>
            <w:tcW w:w="1970" w:type="dxa"/>
            <w:tcBorders>
              <w:bottom w:val="single" w:sz="12" w:space="0" w:color="auto"/>
            </w:tcBorders>
          </w:tcPr>
          <w:p w14:paraId="1CFF3D06" w14:textId="77777777" w:rsidR="00835B31" w:rsidRPr="00A81E77" w:rsidRDefault="00835B31" w:rsidP="00835B31">
            <w:pPr>
              <w:tabs>
                <w:tab w:val="left" w:pos="288"/>
                <w:tab w:val="left" w:pos="576"/>
                <w:tab w:val="left" w:pos="864"/>
                <w:tab w:val="left" w:pos="1152"/>
              </w:tabs>
              <w:spacing w:before="40" w:after="120"/>
              <w:ind w:right="40"/>
              <w:rPr>
                <w:lang w:val="en-GB"/>
              </w:rPr>
            </w:pPr>
            <w:r w:rsidRPr="00A81E77">
              <w:rPr>
                <w:lang w:val="en-GB"/>
              </w:rPr>
              <w:t xml:space="preserve">Donated funding for a new archive building secured </w:t>
            </w:r>
          </w:p>
        </w:tc>
        <w:tc>
          <w:tcPr>
            <w:tcW w:w="1970" w:type="dxa"/>
            <w:tcBorders>
              <w:bottom w:val="single" w:sz="12" w:space="0" w:color="auto"/>
            </w:tcBorders>
          </w:tcPr>
          <w:p w14:paraId="06D4C9B4" w14:textId="77777777" w:rsidR="00835B31" w:rsidRPr="00A81E77" w:rsidRDefault="00835B31" w:rsidP="00835B31">
            <w:pPr>
              <w:tabs>
                <w:tab w:val="left" w:pos="288"/>
                <w:tab w:val="left" w:pos="576"/>
                <w:tab w:val="left" w:pos="864"/>
                <w:tab w:val="left" w:pos="1152"/>
              </w:tabs>
              <w:spacing w:before="40" w:after="120"/>
              <w:ind w:left="144" w:right="40"/>
              <w:rPr>
                <w:lang w:val="en-GB"/>
              </w:rPr>
            </w:pPr>
            <w:r w:rsidRPr="00A81E77">
              <w:rPr>
                <w:lang w:val="en-GB"/>
              </w:rPr>
              <w:t>Clearance to commence project</w:t>
            </w:r>
          </w:p>
        </w:tc>
        <w:tc>
          <w:tcPr>
            <w:tcW w:w="1970" w:type="dxa"/>
            <w:tcBorders>
              <w:bottom w:val="single" w:sz="12" w:space="0" w:color="auto"/>
              <w:right w:val="double" w:sz="12" w:space="0" w:color="auto"/>
            </w:tcBorders>
          </w:tcPr>
          <w:p w14:paraId="2C4AAC8C" w14:textId="77777777" w:rsidR="00835B31" w:rsidRPr="00A81E77" w:rsidRDefault="00835B31" w:rsidP="00835B31">
            <w:pPr>
              <w:tabs>
                <w:tab w:val="left" w:pos="288"/>
                <w:tab w:val="left" w:pos="576"/>
                <w:tab w:val="left" w:pos="864"/>
                <w:tab w:val="left" w:pos="1152"/>
              </w:tabs>
              <w:spacing w:before="40" w:after="120"/>
              <w:ind w:left="144" w:right="40"/>
              <w:rPr>
                <w:lang w:val="en-GB"/>
              </w:rPr>
            </w:pPr>
            <w:r w:rsidRPr="00A81E77">
              <w:rPr>
                <w:lang w:val="en-GB"/>
              </w:rPr>
              <w:t>Building site selected, with associated work and project structure</w:t>
            </w:r>
          </w:p>
        </w:tc>
        <w:tc>
          <w:tcPr>
            <w:tcW w:w="1970" w:type="dxa"/>
            <w:tcBorders>
              <w:left w:val="double" w:sz="12" w:space="0" w:color="auto"/>
              <w:bottom w:val="single" w:sz="12" w:space="0" w:color="auto"/>
            </w:tcBorders>
          </w:tcPr>
          <w:p w14:paraId="47CA4C81" w14:textId="77777777" w:rsidR="00835B31" w:rsidRPr="00A81E77" w:rsidRDefault="00835B31" w:rsidP="00835B31">
            <w:pPr>
              <w:tabs>
                <w:tab w:val="left" w:pos="288"/>
                <w:tab w:val="left" w:pos="576"/>
                <w:tab w:val="left" w:pos="864"/>
                <w:tab w:val="left" w:pos="1152"/>
              </w:tabs>
              <w:spacing w:before="40" w:after="120"/>
              <w:ind w:left="144" w:right="40"/>
              <w:rPr>
                <w:lang w:val="en-GB"/>
              </w:rPr>
            </w:pPr>
            <w:r w:rsidRPr="00A81E77">
              <w:rPr>
                <w:lang w:val="en-GB"/>
              </w:rPr>
              <w:t>Project management advisory services procured and preliminary technical studies under way</w:t>
            </w:r>
          </w:p>
        </w:tc>
        <w:tc>
          <w:tcPr>
            <w:tcW w:w="1970" w:type="dxa"/>
            <w:tcBorders>
              <w:bottom w:val="single" w:sz="12" w:space="0" w:color="auto"/>
            </w:tcBorders>
          </w:tcPr>
          <w:p w14:paraId="36E5BBF1" w14:textId="77777777" w:rsidR="00835B31" w:rsidRPr="00A81E77" w:rsidRDefault="00835B31" w:rsidP="00835B31">
            <w:pPr>
              <w:tabs>
                <w:tab w:val="left" w:pos="288"/>
                <w:tab w:val="left" w:pos="576"/>
                <w:tab w:val="left" w:pos="864"/>
                <w:tab w:val="left" w:pos="1152"/>
              </w:tabs>
              <w:spacing w:before="40" w:after="120"/>
              <w:ind w:left="144" w:right="40"/>
              <w:rPr>
                <w:lang w:val="en-GB"/>
              </w:rPr>
            </w:pPr>
            <w:r w:rsidRPr="00A81E77">
              <w:rPr>
                <w:lang w:val="en-GB"/>
              </w:rPr>
              <w:t>Architectural designs procured and programming under way</w:t>
            </w:r>
          </w:p>
        </w:tc>
      </w:tr>
    </w:tbl>
    <w:p w14:paraId="4D334B99" w14:textId="77777777" w:rsidR="000B3400" w:rsidRPr="00A81E77" w:rsidRDefault="000B3400" w:rsidP="000E7BA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lang w:val="en-GB"/>
        </w:rPr>
      </w:pPr>
    </w:p>
    <w:p w14:paraId="2C597E0E" w14:textId="77777777" w:rsidR="000B3400" w:rsidRPr="00A81E77" w:rsidRDefault="000B3400" w:rsidP="000E7BA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lang w:val="en-GB"/>
        </w:rPr>
      </w:pPr>
    </w:p>
    <w:p w14:paraId="5DA98623" w14:textId="77777777" w:rsidR="000B3400" w:rsidRPr="00A81E77" w:rsidRDefault="000B3400" w:rsidP="000E7BA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lang w:val="en-GB"/>
        </w:rPr>
      </w:pPr>
    </w:p>
    <w:p w14:paraId="331629B8" w14:textId="17A2DA9D" w:rsidR="004E1EE4" w:rsidRPr="00A81E77" w:rsidRDefault="004E1EE4" w:rsidP="00835B3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ab/>
      </w:r>
      <w:r w:rsidRPr="00A81E77">
        <w:rPr>
          <w:lang w:val="en-GB"/>
        </w:rPr>
        <w:tab/>
        <w:t>Deliverables</w:t>
      </w:r>
    </w:p>
    <w:p w14:paraId="744B37C1" w14:textId="77777777" w:rsidR="004E1EE4" w:rsidRPr="00A81E77" w:rsidRDefault="004E1EE4" w:rsidP="00835B31">
      <w:pPr>
        <w:pStyle w:val="SingleTxt"/>
        <w:spacing w:after="0" w:line="120" w:lineRule="exact"/>
        <w:rPr>
          <w:sz w:val="10"/>
          <w:lang w:val="en-GB"/>
        </w:rPr>
      </w:pPr>
    </w:p>
    <w:p w14:paraId="0B025392" w14:textId="77777777" w:rsidR="00835B31" w:rsidRPr="00A81E77" w:rsidRDefault="00835B31" w:rsidP="00835B31">
      <w:pPr>
        <w:pStyle w:val="SingleTxt"/>
        <w:spacing w:after="0" w:line="120" w:lineRule="exact"/>
        <w:rPr>
          <w:sz w:val="10"/>
          <w:lang w:val="en-GB"/>
        </w:rPr>
      </w:pPr>
    </w:p>
    <w:p w14:paraId="11ABC41C" w14:textId="77777777" w:rsidR="004E1EE4" w:rsidRPr="00A81E77" w:rsidRDefault="004E1EE4" w:rsidP="004E1E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1E77">
        <w:rPr>
          <w:lang w:val="en-GB"/>
        </w:rPr>
        <w:tab/>
        <w:t>29E.82</w:t>
      </w:r>
      <w:r w:rsidRPr="00A81E77">
        <w:rPr>
          <w:lang w:val="en-GB"/>
        </w:rPr>
        <w:tab/>
        <w:t xml:space="preserve">Table 29E.23 lists all deliverables of the subprogramme. </w:t>
      </w:r>
    </w:p>
    <w:p w14:paraId="058F25DD" w14:textId="77777777" w:rsidR="004E1EE4" w:rsidRPr="00A81E77" w:rsidRDefault="004E1EE4" w:rsidP="00835B31">
      <w:pPr>
        <w:pStyle w:val="SingleTxt"/>
        <w:spacing w:after="0" w:line="120" w:lineRule="exact"/>
        <w:rPr>
          <w:sz w:val="10"/>
          <w:lang w:val="en-GB"/>
        </w:rPr>
      </w:pPr>
    </w:p>
    <w:p w14:paraId="5FAC51E5" w14:textId="77777777" w:rsidR="004E1EE4" w:rsidRPr="00A81E77" w:rsidRDefault="004E1EE4" w:rsidP="00835B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E77">
        <w:rPr>
          <w:b w:val="0"/>
          <w:bCs/>
          <w:lang w:val="en-GB"/>
        </w:rPr>
        <w:t>Table 29E.23</w:t>
      </w:r>
    </w:p>
    <w:p w14:paraId="70CEAA63" w14:textId="056F7875" w:rsidR="004E1EE4" w:rsidRPr="00A81E77" w:rsidRDefault="004E1EE4" w:rsidP="00835B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1E77">
        <w:rPr>
          <w:lang w:val="en-GB"/>
        </w:rPr>
        <w:t xml:space="preserve">Subprogramme 5: deliverables for the period 2025–2027, by category and subcategory </w:t>
      </w:r>
    </w:p>
    <w:p w14:paraId="436B7CE5" w14:textId="77777777" w:rsidR="004E1EE4" w:rsidRPr="00A81E77" w:rsidRDefault="004E1EE4" w:rsidP="00835B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75ED85" w14:textId="77777777" w:rsidR="00835B31" w:rsidRPr="00A81E77" w:rsidRDefault="00835B31" w:rsidP="00835B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20"/>
        <w:gridCol w:w="707"/>
        <w:gridCol w:w="708"/>
        <w:gridCol w:w="707"/>
        <w:gridCol w:w="708"/>
      </w:tblGrid>
      <w:tr w:rsidR="00F41053" w:rsidRPr="00A81E77" w14:paraId="62B5FEE5" w14:textId="77777777" w:rsidTr="00F41053">
        <w:trPr>
          <w:tblHeader/>
        </w:trPr>
        <w:tc>
          <w:tcPr>
            <w:tcW w:w="7020" w:type="dxa"/>
            <w:tcBorders>
              <w:top w:val="single" w:sz="4" w:space="0" w:color="auto"/>
              <w:bottom w:val="single" w:sz="12" w:space="0" w:color="auto"/>
            </w:tcBorders>
            <w:vAlign w:val="bottom"/>
          </w:tcPr>
          <w:p w14:paraId="46E2A37A" w14:textId="77777777" w:rsidR="00F41053" w:rsidRPr="00A81E77" w:rsidRDefault="00F41053" w:rsidP="00F41053">
            <w:pPr>
              <w:spacing w:before="81" w:after="81" w:line="160" w:lineRule="exact"/>
              <w:ind w:right="40"/>
              <w:rPr>
                <w:i/>
                <w:sz w:val="14"/>
                <w:lang w:val="en-GB"/>
              </w:rPr>
            </w:pPr>
            <w:r w:rsidRPr="00A81E77">
              <w:rPr>
                <w:i/>
                <w:sz w:val="14"/>
                <w:lang w:val="en-GB"/>
              </w:rPr>
              <w:t>Category and subcategory</w:t>
            </w:r>
          </w:p>
        </w:tc>
        <w:tc>
          <w:tcPr>
            <w:tcW w:w="707" w:type="dxa"/>
            <w:tcBorders>
              <w:top w:val="single" w:sz="4" w:space="0" w:color="auto"/>
              <w:bottom w:val="single" w:sz="12" w:space="0" w:color="auto"/>
            </w:tcBorders>
            <w:vAlign w:val="bottom"/>
          </w:tcPr>
          <w:p w14:paraId="7FA65868" w14:textId="77777777" w:rsidR="00F41053" w:rsidRPr="00A81E77" w:rsidRDefault="00F41053" w:rsidP="00F41053">
            <w:pPr>
              <w:spacing w:before="81" w:after="81" w:line="160" w:lineRule="exact"/>
              <w:ind w:left="144" w:right="40"/>
              <w:jc w:val="right"/>
              <w:rPr>
                <w:i/>
                <w:sz w:val="14"/>
                <w:lang w:val="en-GB"/>
              </w:rPr>
            </w:pPr>
            <w:r w:rsidRPr="00A81E77">
              <w:rPr>
                <w:i/>
                <w:sz w:val="14"/>
                <w:lang w:val="en-GB"/>
              </w:rPr>
              <w:t>2025 planned</w:t>
            </w:r>
          </w:p>
        </w:tc>
        <w:tc>
          <w:tcPr>
            <w:tcW w:w="708" w:type="dxa"/>
            <w:tcBorders>
              <w:top w:val="single" w:sz="4" w:space="0" w:color="auto"/>
              <w:bottom w:val="single" w:sz="12" w:space="0" w:color="auto"/>
            </w:tcBorders>
            <w:vAlign w:val="bottom"/>
          </w:tcPr>
          <w:p w14:paraId="2B9A8CDC" w14:textId="77777777" w:rsidR="00F41053" w:rsidRPr="00A81E77" w:rsidRDefault="00F41053" w:rsidP="00F41053">
            <w:pPr>
              <w:spacing w:before="81" w:after="81" w:line="160" w:lineRule="exact"/>
              <w:ind w:left="144" w:right="40"/>
              <w:jc w:val="right"/>
              <w:rPr>
                <w:i/>
                <w:sz w:val="14"/>
                <w:lang w:val="en-GB"/>
              </w:rPr>
            </w:pPr>
            <w:r w:rsidRPr="00A81E77">
              <w:rPr>
                <w:i/>
                <w:sz w:val="14"/>
                <w:lang w:val="en-GB"/>
              </w:rPr>
              <w:t>2025 actual</w:t>
            </w:r>
          </w:p>
        </w:tc>
        <w:tc>
          <w:tcPr>
            <w:tcW w:w="707" w:type="dxa"/>
            <w:tcBorders>
              <w:top w:val="single" w:sz="4" w:space="0" w:color="auto"/>
              <w:bottom w:val="single" w:sz="12" w:space="0" w:color="auto"/>
            </w:tcBorders>
            <w:vAlign w:val="bottom"/>
          </w:tcPr>
          <w:p w14:paraId="631AB028" w14:textId="7C6E319C" w:rsidR="00F41053" w:rsidRPr="00A81E77" w:rsidRDefault="00F41053" w:rsidP="000152E1">
            <w:pPr>
              <w:spacing w:before="81" w:after="81" w:line="160" w:lineRule="exact"/>
              <w:ind w:right="40"/>
              <w:jc w:val="right"/>
              <w:rPr>
                <w:i/>
                <w:sz w:val="14"/>
                <w:lang w:val="en-GB"/>
              </w:rPr>
            </w:pPr>
            <w:r w:rsidRPr="00A81E77">
              <w:rPr>
                <w:i/>
                <w:sz w:val="14"/>
                <w:lang w:val="en-GB"/>
              </w:rPr>
              <w:t>2026 planned</w:t>
            </w:r>
            <w:r w:rsidR="000152E1" w:rsidRPr="000152E1">
              <w:rPr>
                <w:i/>
                <w:sz w:val="14"/>
                <w:vertAlign w:val="superscript"/>
                <w:lang w:val="en-GB"/>
              </w:rPr>
              <w:t>a</w:t>
            </w:r>
          </w:p>
        </w:tc>
        <w:tc>
          <w:tcPr>
            <w:tcW w:w="708" w:type="dxa"/>
            <w:tcBorders>
              <w:top w:val="single" w:sz="4" w:space="0" w:color="auto"/>
              <w:bottom w:val="single" w:sz="12" w:space="0" w:color="auto"/>
            </w:tcBorders>
            <w:vAlign w:val="bottom"/>
          </w:tcPr>
          <w:p w14:paraId="11E4DF60" w14:textId="77777777" w:rsidR="00F41053" w:rsidRPr="00A81E77" w:rsidRDefault="00F41053" w:rsidP="00F41053">
            <w:pPr>
              <w:spacing w:before="81" w:after="81" w:line="160" w:lineRule="exact"/>
              <w:ind w:left="144" w:right="40"/>
              <w:jc w:val="right"/>
              <w:rPr>
                <w:i/>
                <w:sz w:val="14"/>
                <w:lang w:val="en-GB"/>
              </w:rPr>
            </w:pPr>
            <w:r w:rsidRPr="00A81E77">
              <w:rPr>
                <w:i/>
                <w:sz w:val="14"/>
                <w:lang w:val="en-GB"/>
              </w:rPr>
              <w:t>2027 planned</w:t>
            </w:r>
          </w:p>
        </w:tc>
      </w:tr>
      <w:tr w:rsidR="00F41053" w:rsidRPr="00A81E77" w14:paraId="33D66C4B" w14:textId="77777777" w:rsidTr="00F41053">
        <w:trPr>
          <w:trHeight w:hRule="exact" w:val="115"/>
          <w:tblHeader/>
        </w:trPr>
        <w:tc>
          <w:tcPr>
            <w:tcW w:w="7020" w:type="dxa"/>
            <w:tcBorders>
              <w:top w:val="single" w:sz="12" w:space="0" w:color="auto"/>
            </w:tcBorders>
            <w:vAlign w:val="bottom"/>
          </w:tcPr>
          <w:p w14:paraId="3785C513" w14:textId="77777777" w:rsidR="00F41053" w:rsidRPr="00A81E77" w:rsidRDefault="00F41053" w:rsidP="00F41053">
            <w:pPr>
              <w:spacing w:before="40" w:after="40" w:line="210" w:lineRule="exact"/>
              <w:ind w:right="40"/>
              <w:rPr>
                <w:sz w:val="17"/>
                <w:lang w:val="en-GB"/>
              </w:rPr>
            </w:pPr>
          </w:p>
        </w:tc>
        <w:tc>
          <w:tcPr>
            <w:tcW w:w="707" w:type="dxa"/>
            <w:tcBorders>
              <w:top w:val="single" w:sz="12" w:space="0" w:color="auto"/>
            </w:tcBorders>
            <w:vAlign w:val="bottom"/>
          </w:tcPr>
          <w:p w14:paraId="21E6440B" w14:textId="77777777" w:rsidR="00F41053" w:rsidRPr="00A81E77" w:rsidRDefault="00F41053" w:rsidP="00F41053">
            <w:pPr>
              <w:spacing w:before="40" w:after="40" w:line="210" w:lineRule="exact"/>
              <w:ind w:left="144" w:right="40"/>
              <w:jc w:val="right"/>
              <w:rPr>
                <w:sz w:val="17"/>
                <w:lang w:val="en-GB"/>
              </w:rPr>
            </w:pPr>
          </w:p>
        </w:tc>
        <w:tc>
          <w:tcPr>
            <w:tcW w:w="708" w:type="dxa"/>
            <w:tcBorders>
              <w:top w:val="single" w:sz="12" w:space="0" w:color="auto"/>
            </w:tcBorders>
            <w:vAlign w:val="bottom"/>
          </w:tcPr>
          <w:p w14:paraId="19CD212E" w14:textId="77777777" w:rsidR="00F41053" w:rsidRPr="00A81E77" w:rsidRDefault="00F41053" w:rsidP="00F41053">
            <w:pPr>
              <w:spacing w:before="40" w:after="40" w:line="210" w:lineRule="exact"/>
              <w:ind w:left="144" w:right="40"/>
              <w:jc w:val="right"/>
              <w:rPr>
                <w:sz w:val="17"/>
                <w:lang w:val="en-GB"/>
              </w:rPr>
            </w:pPr>
          </w:p>
        </w:tc>
        <w:tc>
          <w:tcPr>
            <w:tcW w:w="707" w:type="dxa"/>
            <w:tcBorders>
              <w:top w:val="single" w:sz="12" w:space="0" w:color="auto"/>
            </w:tcBorders>
            <w:vAlign w:val="bottom"/>
          </w:tcPr>
          <w:p w14:paraId="6D7EAA9D" w14:textId="77777777" w:rsidR="00F41053" w:rsidRPr="00A81E77" w:rsidRDefault="00F41053" w:rsidP="00F41053">
            <w:pPr>
              <w:spacing w:before="40" w:after="40" w:line="210" w:lineRule="exact"/>
              <w:ind w:left="144" w:right="40"/>
              <w:jc w:val="right"/>
              <w:rPr>
                <w:sz w:val="17"/>
                <w:lang w:val="en-GB"/>
              </w:rPr>
            </w:pPr>
          </w:p>
        </w:tc>
        <w:tc>
          <w:tcPr>
            <w:tcW w:w="708" w:type="dxa"/>
            <w:tcBorders>
              <w:top w:val="single" w:sz="12" w:space="0" w:color="auto"/>
            </w:tcBorders>
            <w:vAlign w:val="bottom"/>
          </w:tcPr>
          <w:p w14:paraId="2F643F20" w14:textId="77777777" w:rsidR="00F41053" w:rsidRPr="00A81E77" w:rsidRDefault="00F41053" w:rsidP="00F41053">
            <w:pPr>
              <w:spacing w:before="40" w:after="40" w:line="210" w:lineRule="exact"/>
              <w:ind w:left="144" w:right="40"/>
              <w:jc w:val="right"/>
              <w:rPr>
                <w:sz w:val="17"/>
                <w:lang w:val="en-GB"/>
              </w:rPr>
            </w:pPr>
          </w:p>
        </w:tc>
      </w:tr>
      <w:tr w:rsidR="00F41053" w:rsidRPr="00C67FDE" w14:paraId="59F977C0" w14:textId="77777777" w:rsidTr="00F41053">
        <w:tc>
          <w:tcPr>
            <w:tcW w:w="7020" w:type="dxa"/>
            <w:vAlign w:val="bottom"/>
          </w:tcPr>
          <w:p w14:paraId="7B008BB4" w14:textId="2E0CEE55" w:rsidR="00F41053" w:rsidRPr="00A81E77" w:rsidRDefault="00F41053" w:rsidP="00F41053">
            <w:pPr>
              <w:tabs>
                <w:tab w:val="left" w:pos="288"/>
                <w:tab w:val="left" w:pos="576"/>
                <w:tab w:val="left" w:pos="864"/>
                <w:tab w:val="left" w:pos="1152"/>
              </w:tabs>
              <w:spacing w:before="40" w:after="40" w:line="210" w:lineRule="exact"/>
              <w:ind w:right="40"/>
              <w:rPr>
                <w:b/>
                <w:bCs/>
                <w:sz w:val="17"/>
                <w:lang w:val="en-GB"/>
              </w:rPr>
            </w:pPr>
            <w:r w:rsidRPr="00A81E77">
              <w:rPr>
                <w:b/>
                <w:bCs/>
                <w:sz w:val="17"/>
                <w:lang w:val="en-GB"/>
              </w:rPr>
              <w:t>B.</w:t>
            </w:r>
            <w:r w:rsidRPr="00A81E77">
              <w:rPr>
                <w:b/>
                <w:bCs/>
                <w:sz w:val="17"/>
                <w:lang w:val="en-GB"/>
              </w:rPr>
              <w:tab/>
              <w:t>Generation and transfer of knowledge</w:t>
            </w:r>
          </w:p>
        </w:tc>
        <w:tc>
          <w:tcPr>
            <w:tcW w:w="707" w:type="dxa"/>
            <w:vAlign w:val="bottom"/>
          </w:tcPr>
          <w:p w14:paraId="5EFC6389" w14:textId="5AF2442B" w:rsidR="00F41053" w:rsidRPr="00A81E77" w:rsidRDefault="00F41053" w:rsidP="00F41053">
            <w:pPr>
              <w:tabs>
                <w:tab w:val="left" w:pos="288"/>
                <w:tab w:val="left" w:pos="576"/>
                <w:tab w:val="left" w:pos="864"/>
                <w:tab w:val="left" w:pos="1152"/>
              </w:tabs>
              <w:spacing w:before="40" w:after="40" w:line="210" w:lineRule="exact"/>
              <w:ind w:left="144" w:right="40"/>
              <w:jc w:val="right"/>
              <w:rPr>
                <w:sz w:val="17"/>
                <w:lang w:val="en-GB"/>
              </w:rPr>
            </w:pPr>
          </w:p>
        </w:tc>
        <w:tc>
          <w:tcPr>
            <w:tcW w:w="708" w:type="dxa"/>
            <w:vAlign w:val="bottom"/>
          </w:tcPr>
          <w:p w14:paraId="13837562" w14:textId="77777777" w:rsidR="00F41053" w:rsidRPr="00A81E77" w:rsidRDefault="00F41053" w:rsidP="00F41053">
            <w:pPr>
              <w:tabs>
                <w:tab w:val="left" w:pos="288"/>
                <w:tab w:val="left" w:pos="576"/>
                <w:tab w:val="left" w:pos="864"/>
                <w:tab w:val="left" w:pos="1152"/>
              </w:tabs>
              <w:spacing w:before="40" w:after="40" w:line="210" w:lineRule="exact"/>
              <w:ind w:left="144" w:right="40"/>
              <w:jc w:val="right"/>
              <w:rPr>
                <w:sz w:val="17"/>
                <w:lang w:val="en-GB"/>
              </w:rPr>
            </w:pPr>
          </w:p>
        </w:tc>
        <w:tc>
          <w:tcPr>
            <w:tcW w:w="707" w:type="dxa"/>
            <w:vAlign w:val="bottom"/>
          </w:tcPr>
          <w:p w14:paraId="353AF8AF" w14:textId="77777777" w:rsidR="00F41053" w:rsidRPr="00A81E77" w:rsidRDefault="00F41053" w:rsidP="00F41053">
            <w:pPr>
              <w:tabs>
                <w:tab w:val="left" w:pos="288"/>
                <w:tab w:val="left" w:pos="576"/>
                <w:tab w:val="left" w:pos="864"/>
                <w:tab w:val="left" w:pos="1152"/>
              </w:tabs>
              <w:spacing w:before="40" w:after="40" w:line="210" w:lineRule="exact"/>
              <w:ind w:left="144" w:right="40"/>
              <w:jc w:val="right"/>
              <w:rPr>
                <w:sz w:val="17"/>
                <w:lang w:val="en-GB"/>
              </w:rPr>
            </w:pPr>
          </w:p>
        </w:tc>
        <w:tc>
          <w:tcPr>
            <w:tcW w:w="708" w:type="dxa"/>
            <w:vAlign w:val="bottom"/>
          </w:tcPr>
          <w:p w14:paraId="32632160" w14:textId="77777777" w:rsidR="00F41053" w:rsidRPr="00A81E77" w:rsidRDefault="00F41053" w:rsidP="00F41053">
            <w:pPr>
              <w:tabs>
                <w:tab w:val="left" w:pos="288"/>
                <w:tab w:val="left" w:pos="576"/>
                <w:tab w:val="left" w:pos="864"/>
                <w:tab w:val="left" w:pos="1152"/>
              </w:tabs>
              <w:spacing w:before="40" w:after="40" w:line="210" w:lineRule="exact"/>
              <w:ind w:left="144" w:right="40"/>
              <w:jc w:val="right"/>
              <w:rPr>
                <w:sz w:val="17"/>
                <w:lang w:val="en-GB"/>
              </w:rPr>
            </w:pPr>
          </w:p>
        </w:tc>
      </w:tr>
      <w:tr w:rsidR="00F41053" w:rsidRPr="00A81E77" w14:paraId="6C526FCD" w14:textId="77777777" w:rsidTr="00F41053">
        <w:tc>
          <w:tcPr>
            <w:tcW w:w="7020" w:type="dxa"/>
            <w:vAlign w:val="bottom"/>
          </w:tcPr>
          <w:p w14:paraId="5273E980" w14:textId="2933395C" w:rsidR="00F41053" w:rsidRPr="00A81E77" w:rsidRDefault="000B3400" w:rsidP="00F41053">
            <w:pPr>
              <w:tabs>
                <w:tab w:val="left" w:pos="288"/>
                <w:tab w:val="left" w:pos="576"/>
                <w:tab w:val="left" w:pos="864"/>
                <w:tab w:val="left" w:pos="1152"/>
              </w:tabs>
              <w:spacing w:before="40" w:after="40" w:line="210" w:lineRule="exact"/>
              <w:ind w:right="40"/>
              <w:rPr>
                <w:sz w:val="17"/>
                <w:lang w:val="en-GB"/>
              </w:rPr>
            </w:pPr>
            <w:r w:rsidRPr="00A81E77">
              <w:rPr>
                <w:b/>
                <w:bCs/>
                <w:sz w:val="17"/>
                <w:lang w:val="en-GB"/>
              </w:rPr>
              <w:tab/>
            </w:r>
            <w:r w:rsidR="00F41053" w:rsidRPr="00A81E77">
              <w:rPr>
                <w:b/>
                <w:bCs/>
                <w:sz w:val="17"/>
                <w:lang w:val="en-GB"/>
              </w:rPr>
              <w:t>Seminars, workshops and training events</w:t>
            </w:r>
            <w:r w:rsidR="00F41053" w:rsidRPr="00A81E77">
              <w:rPr>
                <w:sz w:val="17"/>
                <w:lang w:val="en-GB"/>
              </w:rPr>
              <w:t xml:space="preserve"> (number of days)</w:t>
            </w:r>
          </w:p>
        </w:tc>
        <w:tc>
          <w:tcPr>
            <w:tcW w:w="707" w:type="dxa"/>
            <w:vAlign w:val="bottom"/>
          </w:tcPr>
          <w:p w14:paraId="43D1AACB" w14:textId="0E8106F0" w:rsidR="00F41053" w:rsidRPr="00A81E77" w:rsidRDefault="00F41053" w:rsidP="00F41053">
            <w:pPr>
              <w:tabs>
                <w:tab w:val="left" w:pos="288"/>
                <w:tab w:val="left" w:pos="576"/>
                <w:tab w:val="left" w:pos="864"/>
                <w:tab w:val="left" w:pos="1152"/>
              </w:tabs>
              <w:spacing w:before="40" w:after="40" w:line="210" w:lineRule="exact"/>
              <w:ind w:left="144" w:right="40"/>
              <w:jc w:val="right"/>
              <w:rPr>
                <w:b/>
                <w:bCs/>
                <w:sz w:val="17"/>
                <w:lang w:val="en-GB"/>
              </w:rPr>
            </w:pPr>
            <w:r w:rsidRPr="00A81E77">
              <w:rPr>
                <w:b/>
                <w:bCs/>
                <w:sz w:val="17"/>
                <w:lang w:val="en-GB"/>
              </w:rPr>
              <w:t>25</w:t>
            </w:r>
          </w:p>
        </w:tc>
        <w:tc>
          <w:tcPr>
            <w:tcW w:w="708" w:type="dxa"/>
            <w:vAlign w:val="bottom"/>
          </w:tcPr>
          <w:p w14:paraId="5D91F8AC" w14:textId="06F3E4E1" w:rsidR="00F41053" w:rsidRPr="00A81E77" w:rsidRDefault="00F41053" w:rsidP="00F41053">
            <w:pPr>
              <w:tabs>
                <w:tab w:val="left" w:pos="288"/>
                <w:tab w:val="left" w:pos="576"/>
                <w:tab w:val="left" w:pos="864"/>
                <w:tab w:val="left" w:pos="1152"/>
              </w:tabs>
              <w:spacing w:before="40" w:after="40" w:line="210" w:lineRule="exact"/>
              <w:ind w:left="144" w:right="40"/>
              <w:jc w:val="right"/>
              <w:rPr>
                <w:b/>
                <w:bCs/>
                <w:sz w:val="17"/>
                <w:lang w:val="en-GB"/>
              </w:rPr>
            </w:pPr>
            <w:r w:rsidRPr="00A81E77">
              <w:rPr>
                <w:b/>
                <w:bCs/>
                <w:sz w:val="17"/>
                <w:lang w:val="en-GB"/>
              </w:rPr>
              <w:t>29</w:t>
            </w:r>
          </w:p>
        </w:tc>
        <w:tc>
          <w:tcPr>
            <w:tcW w:w="707" w:type="dxa"/>
            <w:vAlign w:val="bottom"/>
          </w:tcPr>
          <w:p w14:paraId="43FDD0E6" w14:textId="2C0560D6" w:rsidR="00F41053" w:rsidRPr="00A81E77" w:rsidRDefault="00F41053" w:rsidP="000152E1">
            <w:pPr>
              <w:tabs>
                <w:tab w:val="left" w:pos="288"/>
                <w:tab w:val="left" w:pos="576"/>
                <w:tab w:val="left" w:pos="864"/>
                <w:tab w:val="left" w:pos="1152"/>
              </w:tabs>
              <w:spacing w:before="40" w:after="40" w:line="210" w:lineRule="exact"/>
              <w:ind w:right="40"/>
              <w:jc w:val="right"/>
              <w:rPr>
                <w:b/>
                <w:bCs/>
                <w:sz w:val="17"/>
                <w:lang w:val="en-GB"/>
              </w:rPr>
            </w:pPr>
            <w:r w:rsidRPr="00A81E77">
              <w:rPr>
                <w:b/>
                <w:bCs/>
                <w:sz w:val="17"/>
                <w:lang w:val="en-GB"/>
              </w:rPr>
              <w:t>18</w:t>
            </w:r>
          </w:p>
        </w:tc>
        <w:tc>
          <w:tcPr>
            <w:tcW w:w="708" w:type="dxa"/>
            <w:vAlign w:val="bottom"/>
          </w:tcPr>
          <w:p w14:paraId="7B43EF67" w14:textId="4A192B36" w:rsidR="00F41053" w:rsidRPr="00A81E77" w:rsidRDefault="00F41053" w:rsidP="00F41053">
            <w:pPr>
              <w:tabs>
                <w:tab w:val="left" w:pos="288"/>
                <w:tab w:val="left" w:pos="576"/>
                <w:tab w:val="left" w:pos="864"/>
                <w:tab w:val="left" w:pos="1152"/>
              </w:tabs>
              <w:spacing w:before="40" w:after="40" w:line="210" w:lineRule="exact"/>
              <w:ind w:left="144" w:right="40"/>
              <w:jc w:val="right"/>
              <w:rPr>
                <w:b/>
                <w:bCs/>
                <w:sz w:val="17"/>
                <w:lang w:val="en-GB"/>
              </w:rPr>
            </w:pPr>
            <w:r w:rsidRPr="00A81E77">
              <w:rPr>
                <w:b/>
                <w:bCs/>
                <w:sz w:val="17"/>
                <w:lang w:val="en-GB"/>
              </w:rPr>
              <w:t>25</w:t>
            </w:r>
          </w:p>
        </w:tc>
      </w:tr>
      <w:tr w:rsidR="00F41053" w:rsidRPr="00A81E77" w14:paraId="25FF343E" w14:textId="77777777" w:rsidTr="00F41053">
        <w:tc>
          <w:tcPr>
            <w:tcW w:w="7020" w:type="dxa"/>
            <w:vAlign w:val="bottom"/>
          </w:tcPr>
          <w:p w14:paraId="31980070" w14:textId="6E260241" w:rsidR="00F41053" w:rsidRPr="00A81E77" w:rsidRDefault="000B3400" w:rsidP="000E7BA3">
            <w:pPr>
              <w:tabs>
                <w:tab w:val="left" w:pos="288"/>
                <w:tab w:val="left" w:pos="576"/>
                <w:tab w:val="left" w:pos="864"/>
                <w:tab w:val="left" w:pos="1152"/>
              </w:tabs>
              <w:spacing w:before="40" w:after="40" w:line="210" w:lineRule="exact"/>
              <w:ind w:left="288" w:right="40" w:hanging="288"/>
              <w:rPr>
                <w:sz w:val="17"/>
                <w:lang w:val="en-GB"/>
              </w:rPr>
            </w:pPr>
            <w:r w:rsidRPr="00A81E77">
              <w:rPr>
                <w:sz w:val="17"/>
                <w:lang w:val="en-GB"/>
              </w:rPr>
              <w:tab/>
            </w:r>
            <w:r w:rsidR="00F41053" w:rsidRPr="00A81E77">
              <w:rPr>
                <w:sz w:val="17"/>
                <w:lang w:val="en-GB"/>
              </w:rPr>
              <w:t>Events for diplomats and United Nations staff on the processes, working mechanisms and rules of the Secretariat and for career development</w:t>
            </w:r>
          </w:p>
        </w:tc>
        <w:tc>
          <w:tcPr>
            <w:tcW w:w="707" w:type="dxa"/>
            <w:vAlign w:val="bottom"/>
          </w:tcPr>
          <w:p w14:paraId="2F5590FF" w14:textId="7629F33B" w:rsidR="00F41053" w:rsidRPr="00A81E77" w:rsidRDefault="00F41053" w:rsidP="00F41053">
            <w:pPr>
              <w:tabs>
                <w:tab w:val="left" w:pos="288"/>
                <w:tab w:val="left" w:pos="576"/>
                <w:tab w:val="left" w:pos="864"/>
                <w:tab w:val="left" w:pos="1152"/>
              </w:tabs>
              <w:spacing w:before="40" w:after="40" w:line="210" w:lineRule="exact"/>
              <w:ind w:left="144" w:right="40"/>
              <w:jc w:val="right"/>
              <w:rPr>
                <w:sz w:val="17"/>
                <w:lang w:val="en-GB"/>
              </w:rPr>
            </w:pPr>
            <w:r w:rsidRPr="00A81E77">
              <w:rPr>
                <w:sz w:val="17"/>
                <w:lang w:val="en-GB"/>
              </w:rPr>
              <w:t>25</w:t>
            </w:r>
          </w:p>
        </w:tc>
        <w:tc>
          <w:tcPr>
            <w:tcW w:w="708" w:type="dxa"/>
            <w:vAlign w:val="bottom"/>
          </w:tcPr>
          <w:p w14:paraId="00A844FB" w14:textId="42650AA1" w:rsidR="00F41053" w:rsidRPr="00A81E77" w:rsidRDefault="00F41053" w:rsidP="00F41053">
            <w:pPr>
              <w:tabs>
                <w:tab w:val="left" w:pos="288"/>
                <w:tab w:val="left" w:pos="576"/>
                <w:tab w:val="left" w:pos="864"/>
                <w:tab w:val="left" w:pos="1152"/>
              </w:tabs>
              <w:spacing w:before="40" w:after="40" w:line="210" w:lineRule="exact"/>
              <w:ind w:left="144" w:right="40"/>
              <w:jc w:val="right"/>
              <w:rPr>
                <w:sz w:val="17"/>
                <w:lang w:val="en-GB"/>
              </w:rPr>
            </w:pPr>
            <w:r w:rsidRPr="00A81E77">
              <w:rPr>
                <w:sz w:val="17"/>
                <w:lang w:val="en-GB"/>
              </w:rPr>
              <w:t>29</w:t>
            </w:r>
          </w:p>
        </w:tc>
        <w:tc>
          <w:tcPr>
            <w:tcW w:w="707" w:type="dxa"/>
            <w:vAlign w:val="bottom"/>
          </w:tcPr>
          <w:p w14:paraId="526B0974" w14:textId="3A6D1E25" w:rsidR="00F41053" w:rsidRPr="00A81E77" w:rsidRDefault="00F41053" w:rsidP="000152E1">
            <w:pPr>
              <w:tabs>
                <w:tab w:val="left" w:pos="288"/>
                <w:tab w:val="left" w:pos="576"/>
                <w:tab w:val="left" w:pos="864"/>
                <w:tab w:val="left" w:pos="1152"/>
              </w:tabs>
              <w:spacing w:before="40" w:after="40" w:line="210" w:lineRule="exact"/>
              <w:ind w:right="40"/>
              <w:jc w:val="right"/>
              <w:rPr>
                <w:sz w:val="17"/>
                <w:lang w:val="en-GB"/>
              </w:rPr>
            </w:pPr>
            <w:r w:rsidRPr="00A81E77">
              <w:rPr>
                <w:sz w:val="17"/>
                <w:lang w:val="en-GB"/>
              </w:rPr>
              <w:t>18</w:t>
            </w:r>
            <w:r w:rsidR="000152E1">
              <w:rPr>
                <w:sz w:val="17"/>
                <w:lang w:val="en-GB"/>
              </w:rPr>
              <w:t xml:space="preserve"> [25]</w:t>
            </w:r>
          </w:p>
        </w:tc>
        <w:tc>
          <w:tcPr>
            <w:tcW w:w="708" w:type="dxa"/>
            <w:vAlign w:val="bottom"/>
          </w:tcPr>
          <w:p w14:paraId="6F5690CA" w14:textId="6560B553" w:rsidR="00F41053" w:rsidRPr="00A81E77" w:rsidRDefault="00F41053" w:rsidP="00F41053">
            <w:pPr>
              <w:tabs>
                <w:tab w:val="left" w:pos="288"/>
                <w:tab w:val="left" w:pos="576"/>
                <w:tab w:val="left" w:pos="864"/>
                <w:tab w:val="left" w:pos="1152"/>
              </w:tabs>
              <w:spacing w:before="40" w:after="40" w:line="210" w:lineRule="exact"/>
              <w:ind w:left="144" w:right="40"/>
              <w:jc w:val="right"/>
              <w:rPr>
                <w:sz w:val="17"/>
                <w:lang w:val="en-GB"/>
              </w:rPr>
            </w:pPr>
            <w:r w:rsidRPr="00A81E77">
              <w:rPr>
                <w:sz w:val="17"/>
                <w:lang w:val="en-GB"/>
              </w:rPr>
              <w:t>25</w:t>
            </w:r>
          </w:p>
        </w:tc>
      </w:tr>
      <w:tr w:rsidR="00F41053" w:rsidRPr="00A81E77" w14:paraId="45C79076" w14:textId="77777777" w:rsidTr="00F41053">
        <w:tc>
          <w:tcPr>
            <w:tcW w:w="7020" w:type="dxa"/>
            <w:vAlign w:val="bottom"/>
          </w:tcPr>
          <w:p w14:paraId="4A83FC4C" w14:textId="0286E3B2" w:rsidR="00F41053" w:rsidRPr="00A81E77" w:rsidRDefault="00F41053" w:rsidP="00F41053">
            <w:pPr>
              <w:tabs>
                <w:tab w:val="left" w:pos="288"/>
                <w:tab w:val="left" w:pos="576"/>
                <w:tab w:val="left" w:pos="864"/>
                <w:tab w:val="left" w:pos="1152"/>
              </w:tabs>
              <w:spacing w:before="40" w:after="40" w:line="210" w:lineRule="exact"/>
              <w:ind w:right="40"/>
              <w:rPr>
                <w:b/>
                <w:bCs/>
                <w:sz w:val="17"/>
                <w:lang w:val="en-GB"/>
              </w:rPr>
            </w:pPr>
            <w:r w:rsidRPr="00A81E77">
              <w:rPr>
                <w:b/>
                <w:bCs/>
                <w:sz w:val="17"/>
                <w:lang w:val="en-GB"/>
              </w:rPr>
              <w:t>C.</w:t>
            </w:r>
            <w:r w:rsidRPr="00A81E77">
              <w:rPr>
                <w:b/>
                <w:bCs/>
                <w:sz w:val="17"/>
                <w:lang w:val="en-GB"/>
              </w:rPr>
              <w:tab/>
              <w:t>Substantive deliverables</w:t>
            </w:r>
          </w:p>
        </w:tc>
        <w:tc>
          <w:tcPr>
            <w:tcW w:w="707" w:type="dxa"/>
            <w:vAlign w:val="bottom"/>
          </w:tcPr>
          <w:p w14:paraId="4472DE47" w14:textId="40A20CEC" w:rsidR="00F41053" w:rsidRPr="00A81E77" w:rsidRDefault="00F41053" w:rsidP="00F41053">
            <w:pPr>
              <w:tabs>
                <w:tab w:val="left" w:pos="288"/>
                <w:tab w:val="left" w:pos="576"/>
                <w:tab w:val="left" w:pos="864"/>
                <w:tab w:val="left" w:pos="1152"/>
              </w:tabs>
              <w:spacing w:before="40" w:after="40" w:line="210" w:lineRule="exact"/>
              <w:ind w:left="144" w:right="40"/>
              <w:jc w:val="right"/>
              <w:rPr>
                <w:sz w:val="17"/>
                <w:lang w:val="en-GB"/>
              </w:rPr>
            </w:pPr>
          </w:p>
        </w:tc>
        <w:tc>
          <w:tcPr>
            <w:tcW w:w="708" w:type="dxa"/>
            <w:vAlign w:val="bottom"/>
          </w:tcPr>
          <w:p w14:paraId="05C62E80" w14:textId="77777777" w:rsidR="00F41053" w:rsidRPr="00A81E77" w:rsidRDefault="00F41053" w:rsidP="00F41053">
            <w:pPr>
              <w:tabs>
                <w:tab w:val="left" w:pos="288"/>
                <w:tab w:val="left" w:pos="576"/>
                <w:tab w:val="left" w:pos="864"/>
                <w:tab w:val="left" w:pos="1152"/>
              </w:tabs>
              <w:spacing w:before="40" w:after="40" w:line="210" w:lineRule="exact"/>
              <w:ind w:left="144" w:right="40"/>
              <w:jc w:val="right"/>
              <w:rPr>
                <w:sz w:val="17"/>
                <w:lang w:val="en-GB"/>
              </w:rPr>
            </w:pPr>
          </w:p>
        </w:tc>
        <w:tc>
          <w:tcPr>
            <w:tcW w:w="707" w:type="dxa"/>
            <w:vAlign w:val="bottom"/>
          </w:tcPr>
          <w:p w14:paraId="1EF29CC6" w14:textId="77777777" w:rsidR="00F41053" w:rsidRPr="00A81E77" w:rsidRDefault="00F41053" w:rsidP="00F41053">
            <w:pPr>
              <w:tabs>
                <w:tab w:val="left" w:pos="288"/>
                <w:tab w:val="left" w:pos="576"/>
                <w:tab w:val="left" w:pos="864"/>
                <w:tab w:val="left" w:pos="1152"/>
              </w:tabs>
              <w:spacing w:before="40" w:after="40" w:line="210" w:lineRule="exact"/>
              <w:ind w:left="144" w:right="40"/>
              <w:jc w:val="right"/>
              <w:rPr>
                <w:sz w:val="17"/>
                <w:lang w:val="en-GB"/>
              </w:rPr>
            </w:pPr>
          </w:p>
        </w:tc>
        <w:tc>
          <w:tcPr>
            <w:tcW w:w="708" w:type="dxa"/>
            <w:vAlign w:val="bottom"/>
          </w:tcPr>
          <w:p w14:paraId="5C751B37" w14:textId="77777777" w:rsidR="00F41053" w:rsidRPr="00A81E77" w:rsidRDefault="00F41053" w:rsidP="00F41053">
            <w:pPr>
              <w:tabs>
                <w:tab w:val="left" w:pos="288"/>
                <w:tab w:val="left" w:pos="576"/>
                <w:tab w:val="left" w:pos="864"/>
                <w:tab w:val="left" w:pos="1152"/>
              </w:tabs>
              <w:spacing w:before="40" w:after="40" w:line="210" w:lineRule="exact"/>
              <w:ind w:left="144" w:right="40"/>
              <w:jc w:val="right"/>
              <w:rPr>
                <w:sz w:val="17"/>
                <w:lang w:val="en-GB"/>
              </w:rPr>
            </w:pPr>
          </w:p>
        </w:tc>
      </w:tr>
      <w:tr w:rsidR="00F41053" w:rsidRPr="00C67FDE" w14:paraId="13AC2EC6" w14:textId="77777777" w:rsidTr="00027DC8">
        <w:tc>
          <w:tcPr>
            <w:tcW w:w="9850" w:type="dxa"/>
            <w:gridSpan w:val="5"/>
            <w:vAlign w:val="bottom"/>
          </w:tcPr>
          <w:p w14:paraId="47FABBB6" w14:textId="04927BE2" w:rsidR="00F41053" w:rsidRPr="00A81E77" w:rsidRDefault="00F41053" w:rsidP="00F41053">
            <w:pPr>
              <w:tabs>
                <w:tab w:val="left" w:pos="288"/>
                <w:tab w:val="left" w:pos="576"/>
                <w:tab w:val="left" w:pos="864"/>
                <w:tab w:val="left" w:pos="1152"/>
              </w:tabs>
              <w:spacing w:before="40" w:after="40" w:line="210" w:lineRule="exact"/>
              <w:ind w:right="43"/>
              <w:rPr>
                <w:sz w:val="17"/>
                <w:lang w:val="en-GB"/>
              </w:rPr>
            </w:pPr>
            <w:r w:rsidRPr="00A81E77">
              <w:rPr>
                <w:sz w:val="17"/>
                <w:lang w:val="en-GB"/>
              </w:rPr>
              <w:tab/>
            </w:r>
            <w:r w:rsidRPr="00A81E77">
              <w:rPr>
                <w:b/>
                <w:bCs/>
                <w:sz w:val="17"/>
                <w:lang w:val="en-GB"/>
              </w:rPr>
              <w:t>Consultation, advice and advocacy</w:t>
            </w:r>
            <w:r w:rsidRPr="00A81E77">
              <w:rPr>
                <w:sz w:val="17"/>
                <w:lang w:val="en-GB"/>
              </w:rPr>
              <w:t>: advisory services on records management for approximately 400 clients.</w:t>
            </w:r>
          </w:p>
        </w:tc>
      </w:tr>
      <w:tr w:rsidR="00C67FDE" w:rsidRPr="00C67FDE" w14:paraId="133423B2" w14:textId="77777777" w:rsidTr="002A5027">
        <w:tc>
          <w:tcPr>
            <w:tcW w:w="9850" w:type="dxa"/>
            <w:gridSpan w:val="5"/>
            <w:vAlign w:val="bottom"/>
          </w:tcPr>
          <w:p w14:paraId="7942D00B" w14:textId="22441C9E" w:rsidR="00C67FDE" w:rsidRPr="00C67FDE" w:rsidRDefault="00C67FDE" w:rsidP="00F41053">
            <w:pPr>
              <w:tabs>
                <w:tab w:val="left" w:pos="288"/>
                <w:tab w:val="left" w:pos="576"/>
                <w:tab w:val="left" w:pos="864"/>
                <w:tab w:val="left" w:pos="1152"/>
              </w:tabs>
              <w:spacing w:before="40" w:after="40" w:line="210" w:lineRule="exact"/>
              <w:ind w:left="288" w:right="43" w:hanging="288"/>
              <w:rPr>
                <w:b/>
                <w:bCs/>
                <w:sz w:val="17"/>
                <w:lang w:val="en-GB"/>
              </w:rPr>
            </w:pPr>
            <w:r w:rsidRPr="00C67FDE">
              <w:rPr>
                <w:b/>
                <w:bCs/>
                <w:sz w:val="17"/>
                <w:lang w:val="en-GB"/>
              </w:rPr>
              <w:t>D.</w:t>
            </w:r>
            <w:r w:rsidRPr="00C67FDE">
              <w:rPr>
                <w:b/>
                <w:bCs/>
                <w:sz w:val="17"/>
                <w:lang w:val="en-GB"/>
              </w:rPr>
              <w:tab/>
              <w:t>Communication deliverables</w:t>
            </w:r>
          </w:p>
        </w:tc>
      </w:tr>
      <w:tr w:rsidR="00F41053" w:rsidRPr="00C67FDE" w14:paraId="21970DCC" w14:textId="77777777" w:rsidTr="002A5027">
        <w:tc>
          <w:tcPr>
            <w:tcW w:w="9850" w:type="dxa"/>
            <w:gridSpan w:val="5"/>
            <w:vAlign w:val="bottom"/>
          </w:tcPr>
          <w:p w14:paraId="33DDB88A" w14:textId="41C865CD" w:rsidR="00F41053" w:rsidRPr="00A81E77" w:rsidRDefault="00F41053" w:rsidP="00F41053">
            <w:pPr>
              <w:tabs>
                <w:tab w:val="left" w:pos="288"/>
                <w:tab w:val="left" w:pos="576"/>
                <w:tab w:val="left" w:pos="864"/>
                <w:tab w:val="left" w:pos="1152"/>
              </w:tabs>
              <w:spacing w:before="40" w:after="40" w:line="210" w:lineRule="exact"/>
              <w:ind w:left="288" w:right="43" w:hanging="288"/>
              <w:rPr>
                <w:sz w:val="17"/>
                <w:lang w:val="en-GB"/>
              </w:rPr>
            </w:pPr>
            <w:r w:rsidRPr="00A81E77">
              <w:rPr>
                <w:sz w:val="17"/>
                <w:lang w:val="en-GB"/>
              </w:rPr>
              <w:tab/>
            </w:r>
            <w:r w:rsidRPr="00A81E77">
              <w:rPr>
                <w:b/>
                <w:bCs/>
                <w:sz w:val="17"/>
                <w:lang w:val="en-GB"/>
              </w:rPr>
              <w:t>Outreach programmes, special events and information materials</w:t>
            </w:r>
            <w:r w:rsidRPr="00A81E77">
              <w:rPr>
                <w:sz w:val="17"/>
                <w:lang w:val="en-GB"/>
              </w:rPr>
              <w:t>: cultural activities, including exhibitions, concerts and films; guided tours of the Library, Archives and exhibitions of the United Nations Museum Geneva; discussion panels and conferences for cultural exchange, education and dialogue on key United Nations issues; and exhibitions in the Library and at the United Nations Museum Geneva.</w:t>
            </w:r>
          </w:p>
        </w:tc>
      </w:tr>
      <w:tr w:rsidR="00F41053" w:rsidRPr="00C67FDE" w14:paraId="359F1392" w14:textId="77777777" w:rsidTr="006C47D8">
        <w:tc>
          <w:tcPr>
            <w:tcW w:w="9850" w:type="dxa"/>
            <w:gridSpan w:val="5"/>
            <w:tcBorders>
              <w:bottom w:val="single" w:sz="12" w:space="0" w:color="auto"/>
            </w:tcBorders>
            <w:vAlign w:val="bottom"/>
          </w:tcPr>
          <w:p w14:paraId="177A6D37" w14:textId="3FF63D3E" w:rsidR="00F41053" w:rsidRPr="00A81E77" w:rsidRDefault="00F41053" w:rsidP="00F41053">
            <w:pPr>
              <w:tabs>
                <w:tab w:val="left" w:pos="288"/>
                <w:tab w:val="left" w:pos="576"/>
                <w:tab w:val="left" w:pos="864"/>
                <w:tab w:val="left" w:pos="1152"/>
              </w:tabs>
              <w:spacing w:before="40" w:after="40" w:line="210" w:lineRule="exact"/>
              <w:ind w:left="288" w:right="43" w:hanging="288"/>
              <w:rPr>
                <w:sz w:val="17"/>
                <w:lang w:val="en-GB"/>
              </w:rPr>
            </w:pPr>
            <w:r w:rsidRPr="00A81E77">
              <w:rPr>
                <w:sz w:val="17"/>
                <w:lang w:val="en-GB"/>
              </w:rPr>
              <w:tab/>
            </w:r>
            <w:r w:rsidRPr="00A81E77">
              <w:rPr>
                <w:b/>
                <w:bCs/>
                <w:sz w:val="17"/>
                <w:lang w:val="en-GB"/>
              </w:rPr>
              <w:t>Library services</w:t>
            </w:r>
            <w:r w:rsidRPr="00A81E77">
              <w:rPr>
                <w:sz w:val="17"/>
                <w:lang w:val="en-GB"/>
              </w:rPr>
              <w:t>: knowledge services to enable evidence-based policymaking and research for approximately 12,000 diplomats, delegates, United Nations staff and academics worldwide; creation and maintenance of web pages of official records and documents; unified resource management system for the Office and three United Nations Secretariat libraries; print and electronic information resources; management of 15,000 linear metres of United Nations and League of Nations archives and records in paper form; and access to on-site and online archives and records.</w:t>
            </w:r>
          </w:p>
        </w:tc>
      </w:tr>
    </w:tbl>
    <w:p w14:paraId="63DF8234" w14:textId="77777777" w:rsidR="004E1EE4" w:rsidRPr="00A81E77" w:rsidRDefault="004E1EE4" w:rsidP="00F410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92F968" w14:textId="5390542A" w:rsidR="004E1EE4" w:rsidRPr="00A81E77" w:rsidRDefault="00F41053" w:rsidP="00F41053">
      <w:pPr>
        <w:pStyle w:val="FootnoteText"/>
        <w:tabs>
          <w:tab w:val="clear" w:pos="418"/>
          <w:tab w:val="right" w:pos="216"/>
          <w:tab w:val="left" w:pos="288"/>
          <w:tab w:val="right" w:pos="576"/>
          <w:tab w:val="left" w:pos="648"/>
        </w:tabs>
        <w:ind w:left="288" w:hanging="288"/>
        <w:rPr>
          <w:lang w:val="en-GB"/>
        </w:rPr>
      </w:pPr>
      <w:r w:rsidRPr="00A81E77">
        <w:rPr>
          <w:lang w:val="en-GB"/>
        </w:rPr>
        <w:tab/>
      </w:r>
      <w:r w:rsidRPr="00A81E77">
        <w:rPr>
          <w:i/>
          <w:iCs/>
          <w:vertAlign w:val="superscript"/>
          <w:lang w:val="en-GB"/>
        </w:rPr>
        <w:t>a</w:t>
      </w:r>
      <w:r w:rsidRPr="00A81E77">
        <w:rPr>
          <w:lang w:val="en-GB"/>
        </w:rPr>
        <w:tab/>
      </w:r>
      <w:bookmarkStart w:id="4" w:name="bmv27"/>
      <w:r w:rsidR="00E2543E" w:rsidRPr="00E2543E">
        <w:rPr>
          <w:lang w:val="en-GB"/>
        </w:rPr>
        <w:t xml:space="preserve">Reflects updated planned deliverables for 2026. Value in square brackets represents the number of planned deliverables reflected in </w:t>
      </w:r>
      <w:hyperlink r:id="rId58" w:history="1">
        <w:r w:rsidR="004E1EE4" w:rsidRPr="00A81E77">
          <w:rPr>
            <w:rStyle w:val="Hyperlink"/>
            <w:lang w:val="en-GB"/>
          </w:rPr>
          <w:t>A/80/6</w:t>
        </w:r>
        <w:bookmarkEnd w:id="4"/>
        <w:r w:rsidR="004E1EE4" w:rsidRPr="00A81E77">
          <w:rPr>
            <w:rStyle w:val="Hyperlink"/>
            <w:lang w:val="en-GB"/>
          </w:rPr>
          <w:t xml:space="preserve"> (Sect</w:t>
        </w:r>
        <w:r w:rsidR="000B3400" w:rsidRPr="00A81E77">
          <w:rPr>
            <w:rStyle w:val="Hyperlink"/>
            <w:lang w:val="en-GB"/>
          </w:rPr>
          <w:t>.</w:t>
        </w:r>
        <w:r w:rsidR="004E1EE4" w:rsidRPr="00A81E77">
          <w:rPr>
            <w:rStyle w:val="Hyperlink"/>
            <w:lang w:val="en-GB"/>
          </w:rPr>
          <w:t xml:space="preserve"> 29E)</w:t>
        </w:r>
      </w:hyperlink>
      <w:r w:rsidR="000B3400" w:rsidRPr="00A81E77">
        <w:rPr>
          <w:lang w:val="en-GB"/>
        </w:rPr>
        <w:t>.</w:t>
      </w:r>
    </w:p>
    <w:p w14:paraId="77E2B144" w14:textId="0BF7EF9D" w:rsidR="00F41053" w:rsidRPr="00A81E77" w:rsidRDefault="00F41053" w:rsidP="00F41053">
      <w:pPr>
        <w:pStyle w:val="SingleTxt"/>
        <w:rPr>
          <w:lang w:val="en-GB"/>
        </w:rPr>
      </w:pPr>
      <w:r w:rsidRPr="00A81E77">
        <w:rPr>
          <w:noProof/>
          <w:w w:val="100"/>
          <w:lang w:val="en-GB"/>
        </w:rPr>
        <mc:AlternateContent>
          <mc:Choice Requires="wps">
            <w:drawing>
              <wp:anchor distT="0" distB="0" distL="114300" distR="114300" simplePos="0" relativeHeight="251665408" behindDoc="0" locked="0" layoutInCell="1" allowOverlap="1" wp14:anchorId="726947BE" wp14:editId="42D411BA">
                <wp:simplePos x="0" y="0"/>
                <wp:positionH relativeFrom="column">
                  <wp:posOffset>2669540</wp:posOffset>
                </wp:positionH>
                <wp:positionV relativeFrom="paragraph">
                  <wp:posOffset>304800</wp:posOffset>
                </wp:positionV>
                <wp:extent cx="914400" cy="0"/>
                <wp:effectExtent l="0" t="0" r="0" b="0"/>
                <wp:wrapNone/>
                <wp:docPr id="1940817307" name="Straight Connector 5"/>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623AD7"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F41053" w:rsidRPr="00A81E77" w:rsidSect="004E1EE4">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3-11T10:55:00Z" w:initials="Start">
    <w:p w14:paraId="0B3C2848" w14:textId="77777777" w:rsidR="003B0230" w:rsidRPr="005C5355" w:rsidRDefault="003B0230">
      <w:pPr>
        <w:pStyle w:val="CommentText"/>
        <w:rPr>
          <w:lang w:val="en-US"/>
        </w:rPr>
      </w:pPr>
      <w:r>
        <w:rPr>
          <w:rStyle w:val="CommentReference"/>
        </w:rPr>
        <w:annotationRef/>
      </w:r>
      <w:r w:rsidRPr="005C5355">
        <w:rPr>
          <w:lang w:val="en-US"/>
        </w:rPr>
        <w:t>&lt;&lt;ODS JOB NO&gt;&gt;N2604169E&lt;&lt;ODS JOB NO&gt;&gt;</w:t>
      </w:r>
    </w:p>
    <w:p w14:paraId="03C82079" w14:textId="77777777" w:rsidR="003B0230" w:rsidRPr="000E7BA3" w:rsidRDefault="003B0230">
      <w:pPr>
        <w:pStyle w:val="CommentText"/>
        <w:rPr>
          <w:lang w:val="en-US"/>
        </w:rPr>
      </w:pPr>
      <w:r w:rsidRPr="000E7BA3">
        <w:rPr>
          <w:lang w:val="en-US"/>
        </w:rPr>
        <w:t>&lt;&lt;ODS DOC SYMBOL1&gt;&gt;A/81/6 (Sect. 29E)&lt;&lt;ODS DOC SYMBOL1&gt;&gt;</w:t>
      </w:r>
    </w:p>
    <w:p w14:paraId="74E82DC4" w14:textId="2F92876B" w:rsidR="003B0230" w:rsidRPr="000E7BA3" w:rsidRDefault="003B0230">
      <w:pPr>
        <w:pStyle w:val="CommentText"/>
        <w:rPr>
          <w:lang w:val="en-US"/>
        </w:rPr>
      </w:pPr>
      <w:r w:rsidRPr="000E7BA3">
        <w:rPr>
          <w:lang w:val="en-US"/>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E82D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16B38F" w16cex:dateUtc="2026-03-11T14: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E82DC4" w16cid:durableId="6316B3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8B379" w14:textId="77777777" w:rsidR="008D203B" w:rsidRDefault="008D203B" w:rsidP="00331D20">
      <w:r>
        <w:separator/>
      </w:r>
    </w:p>
  </w:endnote>
  <w:endnote w:type="continuationSeparator" w:id="0">
    <w:p w14:paraId="692F9D35" w14:textId="77777777" w:rsidR="008D203B" w:rsidRDefault="008D203B"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3B0230" w14:paraId="760069D4" w14:textId="77777777" w:rsidTr="003B0230">
      <w:tc>
        <w:tcPr>
          <w:tcW w:w="4920" w:type="dxa"/>
        </w:tcPr>
        <w:p w14:paraId="63CF44F4" w14:textId="32FBBD9D" w:rsidR="003B0230" w:rsidRPr="003B0230" w:rsidRDefault="003B0230" w:rsidP="003B0230">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279A1">
            <w:rPr>
              <w:b w:val="0"/>
              <w:w w:val="103"/>
              <w:sz w:val="14"/>
            </w:rPr>
            <w:t>26-02924</w:t>
          </w:r>
          <w:r>
            <w:rPr>
              <w:b w:val="0"/>
              <w:w w:val="103"/>
              <w:sz w:val="14"/>
            </w:rPr>
            <w:fldChar w:fldCharType="end"/>
          </w:r>
        </w:p>
      </w:tc>
      <w:tc>
        <w:tcPr>
          <w:tcW w:w="4920" w:type="dxa"/>
        </w:tcPr>
        <w:p w14:paraId="2195418C" w14:textId="65FE5517" w:rsidR="003B0230" w:rsidRPr="003B0230" w:rsidRDefault="003B0230" w:rsidP="003B0230">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67913CB" w14:textId="77777777" w:rsidR="003B0230" w:rsidRPr="003B0230" w:rsidRDefault="003B0230" w:rsidP="003B02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3B0230" w14:paraId="7BBAF3E9" w14:textId="77777777" w:rsidTr="003B0230">
      <w:tc>
        <w:tcPr>
          <w:tcW w:w="4920" w:type="dxa"/>
        </w:tcPr>
        <w:p w14:paraId="5CA100B4" w14:textId="1C5F2318" w:rsidR="003B0230" w:rsidRPr="003B0230" w:rsidRDefault="003B0230" w:rsidP="003B0230">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27A4E391" w14:textId="404365AA" w:rsidR="003B0230" w:rsidRPr="003B0230" w:rsidRDefault="003B0230" w:rsidP="003B0230">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279A1">
            <w:rPr>
              <w:b w:val="0"/>
              <w:w w:val="103"/>
              <w:sz w:val="14"/>
            </w:rPr>
            <w:t>26-02924</w:t>
          </w:r>
          <w:r>
            <w:rPr>
              <w:b w:val="0"/>
              <w:w w:val="103"/>
              <w:sz w:val="14"/>
            </w:rPr>
            <w:fldChar w:fldCharType="end"/>
          </w:r>
          <w:r>
            <w:rPr>
              <w:b w:val="0"/>
              <w:w w:val="103"/>
              <w:sz w:val="14"/>
            </w:rPr>
            <w:fldChar w:fldCharType="begin"/>
          </w:r>
          <w:r>
            <w:rPr>
              <w:b w:val="0"/>
              <w:w w:val="103"/>
              <w:sz w:val="14"/>
            </w:rPr>
            <w:instrText xml:space="preserve"> 26-02924 \* MERGEFORMAT </w:instrText>
          </w:r>
          <w:r>
            <w:rPr>
              <w:b w:val="0"/>
              <w:w w:val="103"/>
              <w:sz w:val="14"/>
            </w:rPr>
            <w:fldChar w:fldCharType="end"/>
          </w:r>
        </w:p>
      </w:tc>
    </w:tr>
  </w:tbl>
  <w:p w14:paraId="761F6315" w14:textId="77777777" w:rsidR="003B0230" w:rsidRPr="003B0230" w:rsidRDefault="003B0230" w:rsidP="003B02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3B0230" w14:paraId="558737D8" w14:textId="77777777" w:rsidTr="003B0230">
      <w:tc>
        <w:tcPr>
          <w:tcW w:w="3801" w:type="dxa"/>
        </w:tcPr>
        <w:p w14:paraId="0B1F156B" w14:textId="555FAED2" w:rsidR="003B0230" w:rsidRDefault="003B0230" w:rsidP="003B0230">
          <w:pPr>
            <w:pStyle w:val="ReleaseDate0"/>
          </w:pPr>
          <w:r>
            <w:rPr>
              <w:noProof/>
            </w:rPr>
            <w:drawing>
              <wp:anchor distT="0" distB="0" distL="114300" distR="114300" simplePos="0" relativeHeight="251659264" behindDoc="0" locked="0" layoutInCell="1" allowOverlap="1" wp14:anchorId="3F59DA88" wp14:editId="6E9212CD">
                <wp:simplePos x="0" y="0"/>
                <wp:positionH relativeFrom="column">
                  <wp:posOffset>5495290</wp:posOffset>
                </wp:positionH>
                <wp:positionV relativeFrom="paragraph">
                  <wp:posOffset>-365760</wp:posOffset>
                </wp:positionV>
                <wp:extent cx="694690" cy="694690"/>
                <wp:effectExtent l="0" t="0" r="0" b="0"/>
                <wp:wrapNone/>
                <wp:docPr id="1952197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26-02924 (E)    </w:t>
          </w:r>
          <w:r w:rsidR="0019481C">
            <w:t>24</w:t>
          </w:r>
          <w:r>
            <w:t>0326</w:t>
          </w:r>
        </w:p>
        <w:p w14:paraId="21055D0A" w14:textId="428569EF" w:rsidR="003B0230" w:rsidRPr="003B0230" w:rsidRDefault="003B0230" w:rsidP="003B0230">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*2602924*</w:t>
          </w:r>
        </w:p>
      </w:tc>
      <w:tc>
        <w:tcPr>
          <w:tcW w:w="4920" w:type="dxa"/>
        </w:tcPr>
        <w:p w14:paraId="65CF1C8D" w14:textId="47120A62" w:rsidR="003B0230" w:rsidRDefault="003B0230" w:rsidP="003B0230">
          <w:pPr>
            <w:pStyle w:val="Footer"/>
            <w:jc w:val="right"/>
            <w:rPr>
              <w:b w:val="0"/>
              <w:sz w:val="20"/>
            </w:rPr>
          </w:pPr>
          <w:r>
            <w:rPr>
              <w:b w:val="0"/>
              <w:sz w:val="20"/>
            </w:rPr>
            <w:drawing>
              <wp:anchor distT="0" distB="0" distL="114300" distR="114300" simplePos="0" relativeHeight="251658240" behindDoc="0" locked="0" layoutInCell="1" allowOverlap="1" wp14:anchorId="1A253868" wp14:editId="276F41D7">
                <wp:simplePos x="0" y="0"/>
                <wp:positionH relativeFrom="column">
                  <wp:posOffset>2054134</wp:posOffset>
                </wp:positionH>
                <wp:positionV relativeFrom="paragraph">
                  <wp:posOffset>45720</wp:posOffset>
                </wp:positionV>
                <wp:extent cx="929642" cy="231648"/>
                <wp:effectExtent l="0" t="0" r="3810" b="0"/>
                <wp:wrapNone/>
                <wp:docPr id="160447684" name="Picture 2"/>
                <wp:cNvGraphicFramePr/>
                <a:graphic xmlns:a="http://schemas.openxmlformats.org/drawingml/2006/main">
                  <a:graphicData uri="http://schemas.openxmlformats.org/drawingml/2006/picture">
                    <pic:pic xmlns:pic="http://schemas.openxmlformats.org/drawingml/2006/picture">
                      <pic:nvPicPr>
                        <pic:cNvPr id="1661797611"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44808715" w14:textId="77777777" w:rsidR="003B0230" w:rsidRPr="003B0230" w:rsidRDefault="003B0230" w:rsidP="003B0230">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C5355" w14:paraId="4145AC8B" w14:textId="77777777" w:rsidTr="005C5355">
      <w:tc>
        <w:tcPr>
          <w:tcW w:w="4920" w:type="dxa"/>
        </w:tcPr>
        <w:p w14:paraId="13DC0AC5" w14:textId="09FA93E2" w:rsidR="005C5355" w:rsidRPr="005C5355" w:rsidRDefault="005C5355" w:rsidP="005C5355">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7B95EA2D" w14:textId="37818E6A" w:rsidR="005C5355" w:rsidRPr="005C5355" w:rsidRDefault="005C5355" w:rsidP="005C5355">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279A1">
            <w:rPr>
              <w:b w:val="0"/>
              <w:w w:val="103"/>
              <w:sz w:val="14"/>
            </w:rPr>
            <w:t>26-02924</w:t>
          </w:r>
          <w:r>
            <w:rPr>
              <w:b w:val="0"/>
              <w:w w:val="103"/>
              <w:sz w:val="14"/>
            </w:rPr>
            <w:fldChar w:fldCharType="end"/>
          </w:r>
          <w:r>
            <w:rPr>
              <w:b w:val="0"/>
              <w:w w:val="103"/>
              <w:sz w:val="14"/>
            </w:rPr>
            <w:fldChar w:fldCharType="begin"/>
          </w:r>
          <w:r>
            <w:rPr>
              <w:b w:val="0"/>
              <w:w w:val="103"/>
              <w:sz w:val="14"/>
            </w:rPr>
            <w:instrText xml:space="preserve"> 26-02924 \* MERGEFORMAT </w:instrText>
          </w:r>
          <w:r>
            <w:rPr>
              <w:b w:val="0"/>
              <w:w w:val="103"/>
              <w:sz w:val="14"/>
            </w:rPr>
            <w:fldChar w:fldCharType="end"/>
          </w:r>
        </w:p>
      </w:tc>
    </w:tr>
  </w:tbl>
  <w:p w14:paraId="35623CB8" w14:textId="77777777" w:rsidR="005C5355" w:rsidRPr="005C5355" w:rsidRDefault="005C5355" w:rsidP="005C53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06ED1" w14:textId="77777777" w:rsidR="008D203B" w:rsidRPr="000E7BA3" w:rsidRDefault="008D203B" w:rsidP="000E7BA3">
      <w:pPr>
        <w:spacing w:after="80"/>
        <w:ind w:left="792"/>
        <w:rPr>
          <w:b/>
          <w:sz w:val="16"/>
        </w:rPr>
      </w:pPr>
      <w:r w:rsidRPr="000E7BA3">
        <w:rPr>
          <w:b/>
          <w:sz w:val="16"/>
        </w:rPr>
        <w:t>__________________</w:t>
      </w:r>
    </w:p>
  </w:footnote>
  <w:footnote w:type="continuationSeparator" w:id="0">
    <w:p w14:paraId="74A2B8BC" w14:textId="77777777" w:rsidR="008D203B" w:rsidRPr="000E7BA3" w:rsidRDefault="008D203B" w:rsidP="000E7BA3">
      <w:pPr>
        <w:spacing w:after="80"/>
        <w:ind w:left="792"/>
        <w:rPr>
          <w:b/>
          <w:sz w:val="16"/>
        </w:rPr>
      </w:pPr>
      <w:r w:rsidRPr="000E7BA3">
        <w:rPr>
          <w:b/>
          <w:sz w:val="16"/>
        </w:rPr>
        <w:t>__________________</w:t>
      </w:r>
    </w:p>
  </w:footnote>
  <w:footnote w:id="1">
    <w:p w14:paraId="32A556F7" w14:textId="1F1DF2A7" w:rsidR="00732AAE" w:rsidRPr="000E7BA3" w:rsidRDefault="00732AAE" w:rsidP="000E7BA3">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rsidRPr="00732AAE">
        <w:rPr>
          <w:lang w:val="en-US"/>
        </w:rPr>
        <w:t xml:space="preserve"> </w:t>
      </w:r>
      <w:r w:rsidRPr="00732AAE">
        <w:rPr>
          <w:lang w:val="en-US"/>
        </w:rPr>
        <w:tab/>
        <w:t xml:space="preserve">OIOS, “Audit of the arrangements for provision of administrative services by the United Nations Office at Geneva,” report No. 2025/042, issued 23 September 2025. Available at </w:t>
      </w:r>
      <w:hyperlink r:id="rId1" w:history="1">
        <w:r w:rsidRPr="00123639">
          <w:rPr>
            <w:rStyle w:val="Hyperlink"/>
            <w:lang w:val="en-US"/>
          </w:rPr>
          <w:t>https://oios.un.org/file/10840/download?token=n8e7S21l</w:t>
        </w:r>
      </w:hyperlink>
      <w:r w:rsidRPr="00732AAE">
        <w:rPr>
          <w:lang w:val="en-US"/>
        </w:rPr>
        <w:t>.</w:t>
      </w:r>
      <w:r>
        <w:rPr>
          <w:lang w:val="en-U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C5355" w14:paraId="2A3A681E" w14:textId="77777777" w:rsidTr="005C5355">
      <w:trPr>
        <w:trHeight w:hRule="exact" w:val="864"/>
      </w:trPr>
      <w:tc>
        <w:tcPr>
          <w:tcW w:w="9850" w:type="dxa"/>
          <w:tcBorders>
            <w:bottom w:val="single" w:sz="2" w:space="0" w:color="000000"/>
          </w:tcBorders>
          <w:vAlign w:val="bottom"/>
        </w:tcPr>
        <w:p w14:paraId="4BA59463" w14:textId="77777777" w:rsidR="005C5355" w:rsidRDefault="005C5355" w:rsidP="005C5355">
          <w:pPr>
            <w:pStyle w:val="Header"/>
            <w:spacing w:after="80"/>
          </w:pPr>
        </w:p>
      </w:tc>
    </w:tr>
  </w:tbl>
  <w:p w14:paraId="5030CB8B" w14:textId="77777777" w:rsidR="003B0230" w:rsidRPr="005C5355" w:rsidRDefault="003B0230" w:rsidP="005C53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3B0230" w14:paraId="5FCFEB1F" w14:textId="77777777" w:rsidTr="003B0230">
      <w:trPr>
        <w:trHeight w:hRule="exact" w:val="864"/>
      </w:trPr>
      <w:tc>
        <w:tcPr>
          <w:tcW w:w="4920" w:type="dxa"/>
          <w:vAlign w:val="bottom"/>
        </w:tcPr>
        <w:p w14:paraId="1F087A6B" w14:textId="77777777" w:rsidR="003B0230" w:rsidRDefault="003B0230" w:rsidP="003B0230">
          <w:pPr>
            <w:pStyle w:val="Header"/>
          </w:pPr>
        </w:p>
      </w:tc>
      <w:tc>
        <w:tcPr>
          <w:tcW w:w="4920" w:type="dxa"/>
          <w:vAlign w:val="bottom"/>
        </w:tcPr>
        <w:p w14:paraId="234D194A" w14:textId="79DF6126" w:rsidR="003B0230" w:rsidRPr="003B0230" w:rsidRDefault="003B0230" w:rsidP="003B0230">
          <w:pPr>
            <w:pStyle w:val="Header"/>
            <w:spacing w:after="80"/>
            <w:jc w:val="right"/>
            <w:rPr>
              <w:b/>
            </w:rPr>
          </w:pPr>
          <w:r>
            <w:rPr>
              <w:b/>
            </w:rPr>
            <w:fldChar w:fldCharType="begin"/>
          </w:r>
          <w:r>
            <w:rPr>
              <w:b/>
            </w:rPr>
            <w:instrText xml:space="preserve"> DOCVARIABLE "sss1" \* MERGEFORMAT </w:instrText>
          </w:r>
          <w:r>
            <w:rPr>
              <w:b/>
            </w:rPr>
            <w:fldChar w:fldCharType="separate"/>
          </w:r>
          <w:r w:rsidR="000279A1">
            <w:rPr>
              <w:b/>
            </w:rPr>
            <w:t>A/81/6 (Sect. 29E)</w:t>
          </w:r>
          <w:r>
            <w:rPr>
              <w:b/>
            </w:rPr>
            <w:fldChar w:fldCharType="end"/>
          </w:r>
        </w:p>
      </w:tc>
    </w:tr>
  </w:tbl>
  <w:p w14:paraId="328C213D" w14:textId="77777777" w:rsidR="003B0230" w:rsidRPr="003B0230" w:rsidRDefault="003B0230" w:rsidP="003B02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3B0230" w:rsidRPr="00A81E77" w14:paraId="601A8951" w14:textId="77777777" w:rsidTr="003B0230">
      <w:trPr>
        <w:trHeight w:hRule="exact" w:val="864"/>
      </w:trPr>
      <w:tc>
        <w:tcPr>
          <w:tcW w:w="1267" w:type="dxa"/>
          <w:tcBorders>
            <w:bottom w:val="single" w:sz="4" w:space="0" w:color="auto"/>
          </w:tcBorders>
          <w:vAlign w:val="bottom"/>
        </w:tcPr>
        <w:p w14:paraId="0273DB39" w14:textId="77777777" w:rsidR="003B0230" w:rsidRPr="00A81E77" w:rsidRDefault="003B0230" w:rsidP="003B0230">
          <w:pPr>
            <w:pStyle w:val="Header"/>
            <w:spacing w:after="120"/>
            <w:rPr>
              <w:noProof w:val="0"/>
              <w:lang w:val="en-GB"/>
            </w:rPr>
          </w:pPr>
        </w:p>
      </w:tc>
      <w:tc>
        <w:tcPr>
          <w:tcW w:w="1872" w:type="dxa"/>
          <w:tcBorders>
            <w:bottom w:val="single" w:sz="4" w:space="0" w:color="auto"/>
          </w:tcBorders>
          <w:vAlign w:val="bottom"/>
        </w:tcPr>
        <w:p w14:paraId="31ADCC5C" w14:textId="49D5DB26" w:rsidR="003B0230" w:rsidRPr="00A81E77" w:rsidRDefault="003B0230" w:rsidP="003B0230">
          <w:pPr>
            <w:pStyle w:val="HCh"/>
            <w:spacing w:after="80"/>
            <w:rPr>
              <w:b w:val="0"/>
              <w:spacing w:val="2"/>
              <w:w w:val="96"/>
              <w:lang w:val="en-GB"/>
            </w:rPr>
          </w:pPr>
          <w:r w:rsidRPr="00A81E77">
            <w:rPr>
              <w:b w:val="0"/>
              <w:spacing w:val="2"/>
              <w:w w:val="96"/>
              <w:lang w:val="en-GB"/>
            </w:rPr>
            <w:t>United Nations</w:t>
          </w:r>
        </w:p>
      </w:tc>
      <w:tc>
        <w:tcPr>
          <w:tcW w:w="245" w:type="dxa"/>
          <w:tcBorders>
            <w:bottom w:val="single" w:sz="4" w:space="0" w:color="auto"/>
          </w:tcBorders>
          <w:vAlign w:val="bottom"/>
        </w:tcPr>
        <w:p w14:paraId="7385C2AA" w14:textId="77777777" w:rsidR="003B0230" w:rsidRPr="00A81E77" w:rsidRDefault="003B0230" w:rsidP="003B0230">
          <w:pPr>
            <w:pStyle w:val="Header"/>
            <w:spacing w:after="120"/>
            <w:rPr>
              <w:noProof w:val="0"/>
              <w:lang w:val="en-GB"/>
            </w:rPr>
          </w:pPr>
        </w:p>
      </w:tc>
      <w:tc>
        <w:tcPr>
          <w:tcW w:w="6466" w:type="dxa"/>
          <w:gridSpan w:val="4"/>
          <w:tcBorders>
            <w:bottom w:val="single" w:sz="4" w:space="0" w:color="auto"/>
          </w:tcBorders>
          <w:vAlign w:val="bottom"/>
        </w:tcPr>
        <w:p w14:paraId="6D89F21F" w14:textId="0F77ACE4" w:rsidR="003B0230" w:rsidRPr="00A81E77" w:rsidRDefault="003B0230" w:rsidP="003B0230">
          <w:pPr>
            <w:spacing w:after="80" w:line="240" w:lineRule="auto"/>
            <w:jc w:val="right"/>
            <w:rPr>
              <w:position w:val="-4"/>
              <w:lang w:val="en-GB"/>
            </w:rPr>
          </w:pPr>
          <w:r w:rsidRPr="00A81E77">
            <w:rPr>
              <w:position w:val="-4"/>
              <w:sz w:val="40"/>
              <w:lang w:val="en-GB"/>
            </w:rPr>
            <w:t>A</w:t>
          </w:r>
          <w:r w:rsidRPr="00A81E77">
            <w:rPr>
              <w:position w:val="-4"/>
              <w:lang w:val="en-GB"/>
            </w:rPr>
            <w:t>/81/6 (Sect. 29E)</w:t>
          </w:r>
          <w:r w:rsidR="005C5355" w:rsidRPr="00A81E77">
            <w:rPr>
              <w:position w:val="-4"/>
              <w:lang w:val="en-GB"/>
            </w:rPr>
            <w:t>/Part A*</w:t>
          </w:r>
        </w:p>
      </w:tc>
    </w:tr>
    <w:tr w:rsidR="003B0230" w:rsidRPr="00C67FDE" w14:paraId="67127315" w14:textId="77777777" w:rsidTr="003B0230">
      <w:trPr>
        <w:gridAfter w:val="1"/>
        <w:wAfter w:w="15" w:type="dxa"/>
        <w:trHeight w:hRule="exact" w:val="2880"/>
      </w:trPr>
      <w:tc>
        <w:tcPr>
          <w:tcW w:w="1267" w:type="dxa"/>
          <w:tcBorders>
            <w:top w:val="single" w:sz="4" w:space="0" w:color="auto"/>
            <w:bottom w:val="single" w:sz="12" w:space="0" w:color="auto"/>
          </w:tcBorders>
        </w:tcPr>
        <w:p w14:paraId="7512E494" w14:textId="21D4F447" w:rsidR="003B0230" w:rsidRPr="00A81E77" w:rsidRDefault="003B0230" w:rsidP="003B0230">
          <w:pPr>
            <w:pStyle w:val="Header"/>
            <w:spacing w:before="120"/>
            <w:jc w:val="center"/>
            <w:rPr>
              <w:noProof w:val="0"/>
              <w:lang w:val="en-GB"/>
            </w:rPr>
          </w:pPr>
          <w:r w:rsidRPr="00A81E77">
            <w:rPr>
              <w:noProof w:val="0"/>
              <w:lang w:val="en-GB"/>
            </w:rPr>
            <w:t xml:space="preserve"> </w:t>
          </w:r>
          <w:r w:rsidRPr="00A81E77">
            <w:rPr>
              <w:lang w:val="en-GB"/>
            </w:rPr>
            <w:drawing>
              <wp:inline distT="0" distB="0" distL="0" distR="0" wp14:anchorId="01AC1499" wp14:editId="2E62B5AE">
                <wp:extent cx="713232" cy="597103"/>
                <wp:effectExtent l="0" t="0" r="0" b="0"/>
                <wp:docPr id="1592307376" name="Picture 1"/>
                <wp:cNvGraphicFramePr/>
                <a:graphic xmlns:a="http://schemas.openxmlformats.org/drawingml/2006/main">
                  <a:graphicData uri="http://schemas.openxmlformats.org/drawingml/2006/picture">
                    <pic:pic xmlns:pic="http://schemas.openxmlformats.org/drawingml/2006/picture">
                      <pic:nvPicPr>
                        <pic:cNvPr id="2082112743"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70D80124" w14:textId="1BE093FA" w:rsidR="003B0230" w:rsidRPr="00A81E77" w:rsidRDefault="003B0230" w:rsidP="003B0230">
          <w:pPr>
            <w:pStyle w:val="XLarge"/>
            <w:spacing w:before="109"/>
            <w:rPr>
              <w:lang w:val="en-GB"/>
            </w:rPr>
          </w:pPr>
          <w:r w:rsidRPr="00A81E77">
            <w:rPr>
              <w:lang w:val="en-GB"/>
            </w:rPr>
            <w:t>General Assembly</w:t>
          </w:r>
        </w:p>
      </w:tc>
      <w:tc>
        <w:tcPr>
          <w:tcW w:w="245" w:type="dxa"/>
          <w:tcBorders>
            <w:top w:val="single" w:sz="4" w:space="0" w:color="auto"/>
            <w:bottom w:val="single" w:sz="12" w:space="0" w:color="auto"/>
          </w:tcBorders>
        </w:tcPr>
        <w:p w14:paraId="29B0BA31" w14:textId="77777777" w:rsidR="003B0230" w:rsidRPr="00A81E77" w:rsidRDefault="003B0230" w:rsidP="003B0230">
          <w:pPr>
            <w:pStyle w:val="Header"/>
            <w:spacing w:before="109"/>
            <w:rPr>
              <w:noProof w:val="0"/>
              <w:lang w:val="en-GB"/>
            </w:rPr>
          </w:pPr>
        </w:p>
      </w:tc>
      <w:tc>
        <w:tcPr>
          <w:tcW w:w="3096" w:type="dxa"/>
          <w:tcBorders>
            <w:top w:val="single" w:sz="4" w:space="0" w:color="auto"/>
            <w:bottom w:val="single" w:sz="12" w:space="0" w:color="auto"/>
          </w:tcBorders>
        </w:tcPr>
        <w:p w14:paraId="4644DDE7" w14:textId="77777777" w:rsidR="003B0230" w:rsidRPr="00A81E77" w:rsidRDefault="003B0230" w:rsidP="003B0230">
          <w:pPr>
            <w:pStyle w:val="Publication"/>
            <w:spacing w:before="240"/>
            <w:rPr>
              <w:color w:val="010000"/>
              <w:lang w:val="en-GB"/>
            </w:rPr>
          </w:pPr>
          <w:r w:rsidRPr="00A81E77">
            <w:rPr>
              <w:color w:val="010000"/>
              <w:lang w:val="en-GB"/>
            </w:rPr>
            <w:t>Distr.: General</w:t>
          </w:r>
        </w:p>
        <w:p w14:paraId="798BD01F" w14:textId="77777777" w:rsidR="003B0230" w:rsidRPr="00A81E77" w:rsidRDefault="003B0230" w:rsidP="003B0230">
          <w:pPr>
            <w:rPr>
              <w:lang w:val="en-GB"/>
            </w:rPr>
          </w:pPr>
          <w:r w:rsidRPr="00A81E77">
            <w:rPr>
              <w:lang w:val="en-GB"/>
            </w:rPr>
            <w:t>2 March 2026</w:t>
          </w:r>
        </w:p>
        <w:p w14:paraId="325249F0" w14:textId="7D3056A1" w:rsidR="003B0230" w:rsidRPr="00A81E77" w:rsidRDefault="003B0230" w:rsidP="003B0230">
          <w:pPr>
            <w:rPr>
              <w:lang w:val="en-GB"/>
            </w:rPr>
          </w:pPr>
        </w:p>
        <w:p w14:paraId="7BE3A3DE" w14:textId="749AD8D9" w:rsidR="003B0230" w:rsidRPr="00A81E77" w:rsidRDefault="003B0230" w:rsidP="003B0230">
          <w:pPr>
            <w:rPr>
              <w:lang w:val="en-GB"/>
            </w:rPr>
          </w:pPr>
          <w:r w:rsidRPr="00A81E77">
            <w:rPr>
              <w:lang w:val="en-GB"/>
            </w:rPr>
            <w:t>Original: English</w:t>
          </w:r>
        </w:p>
      </w:tc>
    </w:tr>
  </w:tbl>
  <w:p w14:paraId="0588438A" w14:textId="77777777" w:rsidR="003B0230" w:rsidRPr="00A81E77" w:rsidRDefault="003B0230" w:rsidP="003B0230">
    <w:pPr>
      <w:pStyle w:val="Header"/>
      <w:rPr>
        <w:noProof w:val="0"/>
        <w:sz w:val="2"/>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C5355" w14:paraId="4BD3981A" w14:textId="77777777" w:rsidTr="005C5355">
      <w:trPr>
        <w:trHeight w:hRule="exact" w:val="864"/>
      </w:trPr>
      <w:tc>
        <w:tcPr>
          <w:tcW w:w="9850" w:type="dxa"/>
          <w:tcBorders>
            <w:bottom w:val="single" w:sz="2" w:space="0" w:color="000000"/>
          </w:tcBorders>
          <w:vAlign w:val="bottom"/>
        </w:tcPr>
        <w:p w14:paraId="0ABE9129" w14:textId="77777777" w:rsidR="005C5355" w:rsidRDefault="005C5355" w:rsidP="005C5355">
          <w:pPr>
            <w:pStyle w:val="Header"/>
            <w:spacing w:after="80"/>
          </w:pPr>
        </w:p>
      </w:tc>
    </w:tr>
  </w:tbl>
  <w:p w14:paraId="70314930" w14:textId="77777777" w:rsidR="005C5355" w:rsidRPr="005C5355" w:rsidRDefault="005C5355" w:rsidP="005C535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5C5355" w14:paraId="40570CF1" w14:textId="77777777" w:rsidTr="003B0230">
      <w:trPr>
        <w:trHeight w:hRule="exact" w:val="864"/>
      </w:trPr>
      <w:tc>
        <w:tcPr>
          <w:tcW w:w="1267" w:type="dxa"/>
          <w:tcBorders>
            <w:bottom w:val="single" w:sz="4" w:space="0" w:color="auto"/>
          </w:tcBorders>
          <w:vAlign w:val="bottom"/>
        </w:tcPr>
        <w:p w14:paraId="20F79A1D" w14:textId="77777777" w:rsidR="005C5355" w:rsidRDefault="005C5355" w:rsidP="003B0230">
          <w:pPr>
            <w:pStyle w:val="Header"/>
            <w:spacing w:after="120"/>
          </w:pPr>
        </w:p>
      </w:tc>
      <w:tc>
        <w:tcPr>
          <w:tcW w:w="1872" w:type="dxa"/>
          <w:tcBorders>
            <w:bottom w:val="single" w:sz="4" w:space="0" w:color="auto"/>
          </w:tcBorders>
          <w:vAlign w:val="bottom"/>
        </w:tcPr>
        <w:p w14:paraId="55E00B0C" w14:textId="77777777" w:rsidR="005C5355" w:rsidRPr="003B0230" w:rsidRDefault="005C5355" w:rsidP="003B0230">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0F14B443" w14:textId="77777777" w:rsidR="005C5355" w:rsidRDefault="005C5355" w:rsidP="003B0230">
          <w:pPr>
            <w:pStyle w:val="Header"/>
            <w:spacing w:after="120"/>
          </w:pPr>
        </w:p>
      </w:tc>
      <w:tc>
        <w:tcPr>
          <w:tcW w:w="6466" w:type="dxa"/>
          <w:gridSpan w:val="4"/>
          <w:tcBorders>
            <w:bottom w:val="single" w:sz="4" w:space="0" w:color="auto"/>
          </w:tcBorders>
          <w:vAlign w:val="bottom"/>
        </w:tcPr>
        <w:p w14:paraId="28542D35" w14:textId="77777777" w:rsidR="005C5355" w:rsidRPr="003B0230" w:rsidRDefault="005C5355" w:rsidP="003B0230">
          <w:pPr>
            <w:spacing w:after="80" w:line="240" w:lineRule="auto"/>
            <w:jc w:val="right"/>
            <w:rPr>
              <w:position w:val="-4"/>
            </w:rPr>
          </w:pPr>
          <w:r>
            <w:rPr>
              <w:position w:val="-4"/>
              <w:sz w:val="40"/>
            </w:rPr>
            <w:t>A</w:t>
          </w:r>
          <w:r>
            <w:rPr>
              <w:position w:val="-4"/>
            </w:rPr>
            <w:t>/81/6 (Sect. 29E)</w:t>
          </w:r>
        </w:p>
      </w:tc>
    </w:tr>
    <w:tr w:rsidR="005C5355" w:rsidRPr="00C67FDE" w14:paraId="7E242F5B" w14:textId="77777777" w:rsidTr="003B0230">
      <w:trPr>
        <w:gridAfter w:val="1"/>
        <w:wAfter w:w="15" w:type="dxa"/>
        <w:trHeight w:hRule="exact" w:val="2880"/>
      </w:trPr>
      <w:tc>
        <w:tcPr>
          <w:tcW w:w="1267" w:type="dxa"/>
          <w:tcBorders>
            <w:top w:val="single" w:sz="4" w:space="0" w:color="auto"/>
            <w:bottom w:val="single" w:sz="12" w:space="0" w:color="auto"/>
          </w:tcBorders>
        </w:tcPr>
        <w:p w14:paraId="6698465A" w14:textId="77777777" w:rsidR="005C5355" w:rsidRPr="003B0230" w:rsidRDefault="005C5355" w:rsidP="003B0230">
          <w:pPr>
            <w:pStyle w:val="Header"/>
            <w:spacing w:before="120"/>
            <w:jc w:val="center"/>
          </w:pPr>
          <w:r>
            <w:t xml:space="preserve"> </w:t>
          </w:r>
          <w:r>
            <w:drawing>
              <wp:inline distT="0" distB="0" distL="0" distR="0" wp14:anchorId="3A261942" wp14:editId="62A3C374">
                <wp:extent cx="713232" cy="597103"/>
                <wp:effectExtent l="0" t="0" r="0" b="0"/>
                <wp:docPr id="264001116" name="Picture 1"/>
                <wp:cNvGraphicFramePr/>
                <a:graphic xmlns:a="http://schemas.openxmlformats.org/drawingml/2006/main">
                  <a:graphicData uri="http://schemas.openxmlformats.org/drawingml/2006/picture">
                    <pic:pic xmlns:pic="http://schemas.openxmlformats.org/drawingml/2006/picture">
                      <pic:nvPicPr>
                        <pic:cNvPr id="2082112743"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7ACFCB80" w14:textId="77777777" w:rsidR="005C5355" w:rsidRPr="003B0230" w:rsidRDefault="005C5355" w:rsidP="003B0230">
          <w:pPr>
            <w:pStyle w:val="XLarge"/>
            <w:spacing w:before="109"/>
          </w:pPr>
          <w:r>
            <w:t>General Assembly</w:t>
          </w:r>
        </w:p>
      </w:tc>
      <w:tc>
        <w:tcPr>
          <w:tcW w:w="245" w:type="dxa"/>
          <w:tcBorders>
            <w:top w:val="single" w:sz="4" w:space="0" w:color="auto"/>
            <w:bottom w:val="single" w:sz="12" w:space="0" w:color="auto"/>
          </w:tcBorders>
        </w:tcPr>
        <w:p w14:paraId="10BEE16B" w14:textId="77777777" w:rsidR="005C5355" w:rsidRPr="003B0230" w:rsidRDefault="005C5355" w:rsidP="003B0230">
          <w:pPr>
            <w:pStyle w:val="Header"/>
            <w:spacing w:before="109"/>
          </w:pPr>
        </w:p>
      </w:tc>
      <w:tc>
        <w:tcPr>
          <w:tcW w:w="3096" w:type="dxa"/>
          <w:tcBorders>
            <w:top w:val="single" w:sz="4" w:space="0" w:color="auto"/>
            <w:bottom w:val="single" w:sz="12" w:space="0" w:color="auto"/>
          </w:tcBorders>
        </w:tcPr>
        <w:p w14:paraId="05DA795A" w14:textId="77777777" w:rsidR="005C5355" w:rsidRPr="005C5355" w:rsidRDefault="005C5355" w:rsidP="003B0230">
          <w:pPr>
            <w:pStyle w:val="Publication"/>
            <w:spacing w:before="240"/>
            <w:rPr>
              <w:color w:val="010000"/>
              <w:lang w:val="en-US"/>
            </w:rPr>
          </w:pPr>
          <w:r w:rsidRPr="005C5355">
            <w:rPr>
              <w:color w:val="010000"/>
              <w:lang w:val="en-US"/>
            </w:rPr>
            <w:t>Distr.: General</w:t>
          </w:r>
        </w:p>
        <w:p w14:paraId="296E1D01" w14:textId="77777777" w:rsidR="005C5355" w:rsidRPr="005C5355" w:rsidRDefault="005C5355" w:rsidP="003B0230">
          <w:pPr>
            <w:rPr>
              <w:lang w:val="en-US"/>
            </w:rPr>
          </w:pPr>
          <w:r w:rsidRPr="005C5355">
            <w:rPr>
              <w:lang w:val="en-US"/>
            </w:rPr>
            <w:t>2 March 2026</w:t>
          </w:r>
        </w:p>
        <w:p w14:paraId="005B88C2" w14:textId="77777777" w:rsidR="005C5355" w:rsidRPr="005C5355" w:rsidRDefault="005C5355" w:rsidP="003B0230">
          <w:pPr>
            <w:rPr>
              <w:lang w:val="en-US"/>
            </w:rPr>
          </w:pPr>
          <w:r w:rsidRPr="005C5355">
            <w:rPr>
              <w:lang w:val="en-US"/>
            </w:rPr>
            <w:t>English</w:t>
          </w:r>
        </w:p>
        <w:p w14:paraId="529A2256" w14:textId="77777777" w:rsidR="005C5355" w:rsidRPr="005C5355" w:rsidRDefault="005C5355" w:rsidP="003B0230">
          <w:pPr>
            <w:rPr>
              <w:lang w:val="en-US"/>
            </w:rPr>
          </w:pPr>
          <w:r w:rsidRPr="005C5355">
            <w:rPr>
              <w:lang w:val="en-US"/>
            </w:rPr>
            <w:t>Original: English</w:t>
          </w:r>
        </w:p>
      </w:tc>
    </w:tr>
  </w:tbl>
  <w:p w14:paraId="4D39B6C9" w14:textId="77777777" w:rsidR="005C5355" w:rsidRPr="003B0230" w:rsidRDefault="005C5355" w:rsidP="003B0230">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C5355" w14:paraId="06779798" w14:textId="77777777" w:rsidTr="005C5355">
      <w:trPr>
        <w:trHeight w:hRule="exact" w:val="864"/>
      </w:trPr>
      <w:tc>
        <w:tcPr>
          <w:tcW w:w="9850" w:type="dxa"/>
          <w:tcBorders>
            <w:bottom w:val="single" w:sz="2" w:space="0" w:color="000000"/>
          </w:tcBorders>
          <w:vAlign w:val="bottom"/>
        </w:tcPr>
        <w:p w14:paraId="175A839B" w14:textId="44B5063F" w:rsidR="005C5355" w:rsidRPr="005C5355" w:rsidRDefault="005C5355" w:rsidP="005C5355">
          <w:pPr>
            <w:pStyle w:val="Header"/>
            <w:tabs>
              <w:tab w:val="clear" w:pos="4320"/>
              <w:tab w:val="clear" w:pos="8640"/>
              <w:tab w:val="left" w:pos="1267"/>
            </w:tabs>
            <w:spacing w:after="80"/>
            <w:ind w:left="1267" w:right="1267" w:hanging="1267"/>
          </w:pPr>
          <w:r>
            <w:rPr>
              <w:b/>
            </w:rPr>
            <w:t>Part VIII</w:t>
          </w:r>
          <w:r>
            <w:rPr>
              <w:b/>
            </w:rPr>
            <w:tab/>
            <w:t>Common support services</w:t>
          </w:r>
        </w:p>
      </w:tc>
    </w:tr>
  </w:tbl>
  <w:p w14:paraId="34FF643B" w14:textId="77777777" w:rsidR="005C5355" w:rsidRPr="005C5355" w:rsidRDefault="005C5355" w:rsidP="005C535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C5355" w14:paraId="4E237860" w14:textId="77777777" w:rsidTr="005C5355">
      <w:trPr>
        <w:trHeight w:hRule="exact" w:val="864"/>
      </w:trPr>
      <w:tc>
        <w:tcPr>
          <w:tcW w:w="9850" w:type="dxa"/>
          <w:tcBorders>
            <w:bottom w:val="single" w:sz="2" w:space="0" w:color="000000"/>
          </w:tcBorders>
          <w:vAlign w:val="bottom"/>
        </w:tcPr>
        <w:p w14:paraId="3F2D7663" w14:textId="41CDCE7F" w:rsidR="005C5355" w:rsidRPr="005C5355" w:rsidRDefault="005C5355" w:rsidP="005C5355">
          <w:pPr>
            <w:pStyle w:val="Header"/>
            <w:tabs>
              <w:tab w:val="clear" w:pos="4320"/>
              <w:tab w:val="clear" w:pos="8640"/>
              <w:tab w:val="left" w:pos="1267"/>
            </w:tabs>
            <w:spacing w:after="80"/>
            <w:rPr>
              <w:b/>
            </w:rPr>
          </w:pPr>
          <w:r>
            <w:rPr>
              <w:b/>
            </w:rPr>
            <w:t>Section 29E</w:t>
          </w:r>
          <w:r>
            <w:rPr>
              <w:b/>
            </w:rPr>
            <w:tab/>
            <w:t>Administration, Geneva</w:t>
          </w:r>
        </w:p>
      </w:tc>
    </w:tr>
  </w:tbl>
  <w:p w14:paraId="592DC932" w14:textId="77777777" w:rsidR="005C5355" w:rsidRPr="005C5355" w:rsidRDefault="005C5355" w:rsidP="005C53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nsed programme budget for 2027_x000d_"/>
    <w:docVar w:name="Agenda Title2" w:val="Programme planning_x000d_"/>
    <w:docVar w:name="Agenda1" w:val="Items 138 and 139 of the preliminary list_x000d_"/>
    <w:docVar w:name="Barcode" w:val="*2602924*"/>
    <w:docVar w:name="CreationDt" w:val="11/03/2026 10:55 AM"/>
    <w:docVar w:name="DocCategory" w:val="Doc"/>
    <w:docVar w:name="DocType" w:val="Final"/>
    <w:docVar w:name="DutyStation" w:val="New York"/>
    <w:docVar w:name="FooterJN" w:val="26-02924"/>
    <w:docVar w:name="jobn" w:val="26-02924 (E)"/>
    <w:docVar w:name="jobnDT" w:val="26-02924 (E)   110326"/>
    <w:docVar w:name="jobnDTDT" w:val="26-02924 (E)   110326   110326"/>
    <w:docVar w:name="JobNo" w:val="2602924E"/>
    <w:docVar w:name="JobNo2" w:val="2604169E"/>
    <w:docVar w:name="LocalDrive" w:val="-1"/>
    <w:docVar w:name="OandT" w:val=" "/>
    <w:docVar w:name="Session1" w:val="Eighty-first session_x000d_"/>
    <w:docVar w:name="sss1" w:val="A/81/6 (Sect. 29E)"/>
    <w:docVar w:name="sss2" w:val="-"/>
    <w:docVar w:name="Symbol1" w:val="A/81/6 (Sect. 29E)"/>
    <w:docVar w:name="Symbol2" w:val="-"/>
    <w:docVar w:name="Title1" w:val="_x0009__x0009_Proposed programme budget for 2027 _x000d_"/>
    <w:docVar w:name="Title2" w:val="_x0009__x0009_Administration, Geneva_x000d_"/>
  </w:docVars>
  <w:rsids>
    <w:rsidRoot w:val="00DE5070"/>
    <w:rsid w:val="00001169"/>
    <w:rsid w:val="00001967"/>
    <w:rsid w:val="000025CA"/>
    <w:rsid w:val="0001151D"/>
    <w:rsid w:val="000152E1"/>
    <w:rsid w:val="00016A09"/>
    <w:rsid w:val="000279A1"/>
    <w:rsid w:val="00040DE1"/>
    <w:rsid w:val="00065FC5"/>
    <w:rsid w:val="00077814"/>
    <w:rsid w:val="00095642"/>
    <w:rsid w:val="000A2246"/>
    <w:rsid w:val="000A3264"/>
    <w:rsid w:val="000B3400"/>
    <w:rsid w:val="000E7BA3"/>
    <w:rsid w:val="00104DBF"/>
    <w:rsid w:val="00105618"/>
    <w:rsid w:val="00125B44"/>
    <w:rsid w:val="001325B0"/>
    <w:rsid w:val="00137928"/>
    <w:rsid w:val="00142021"/>
    <w:rsid w:val="00151A67"/>
    <w:rsid w:val="00151F81"/>
    <w:rsid w:val="00160D96"/>
    <w:rsid w:val="00165794"/>
    <w:rsid w:val="00171CDD"/>
    <w:rsid w:val="00174BBA"/>
    <w:rsid w:val="00176564"/>
    <w:rsid w:val="0018102C"/>
    <w:rsid w:val="00194664"/>
    <w:rsid w:val="0019481C"/>
    <w:rsid w:val="001978D5"/>
    <w:rsid w:val="001A7A93"/>
    <w:rsid w:val="001B1BAE"/>
    <w:rsid w:val="001C6CB4"/>
    <w:rsid w:val="001D5031"/>
    <w:rsid w:val="001F5F07"/>
    <w:rsid w:val="00211F10"/>
    <w:rsid w:val="002307B7"/>
    <w:rsid w:val="00231706"/>
    <w:rsid w:val="002467CD"/>
    <w:rsid w:val="00247400"/>
    <w:rsid w:val="00250677"/>
    <w:rsid w:val="0027492E"/>
    <w:rsid w:val="00275044"/>
    <w:rsid w:val="00284404"/>
    <w:rsid w:val="00296F76"/>
    <w:rsid w:val="002970DD"/>
    <w:rsid w:val="002B0218"/>
    <w:rsid w:val="002B0604"/>
    <w:rsid w:val="002B5479"/>
    <w:rsid w:val="002C4682"/>
    <w:rsid w:val="002E304D"/>
    <w:rsid w:val="002E5447"/>
    <w:rsid w:val="002E6B7E"/>
    <w:rsid w:val="003055C2"/>
    <w:rsid w:val="003073ED"/>
    <w:rsid w:val="0032412A"/>
    <w:rsid w:val="00326100"/>
    <w:rsid w:val="00331D20"/>
    <w:rsid w:val="00334C2F"/>
    <w:rsid w:val="00345B12"/>
    <w:rsid w:val="003526C7"/>
    <w:rsid w:val="00361950"/>
    <w:rsid w:val="00364465"/>
    <w:rsid w:val="00365FD7"/>
    <w:rsid w:val="00370941"/>
    <w:rsid w:val="003735A0"/>
    <w:rsid w:val="00373732"/>
    <w:rsid w:val="003852E4"/>
    <w:rsid w:val="00387482"/>
    <w:rsid w:val="00391A21"/>
    <w:rsid w:val="00396FB2"/>
    <w:rsid w:val="0039701D"/>
    <w:rsid w:val="003B0230"/>
    <w:rsid w:val="003B1D1B"/>
    <w:rsid w:val="003B608E"/>
    <w:rsid w:val="003D1F45"/>
    <w:rsid w:val="003E5E54"/>
    <w:rsid w:val="003F6696"/>
    <w:rsid w:val="003F7334"/>
    <w:rsid w:val="003F75F8"/>
    <w:rsid w:val="00405D90"/>
    <w:rsid w:val="004200C7"/>
    <w:rsid w:val="0042135F"/>
    <w:rsid w:val="00442D44"/>
    <w:rsid w:val="00443AE6"/>
    <w:rsid w:val="004536CE"/>
    <w:rsid w:val="00467585"/>
    <w:rsid w:val="00472D05"/>
    <w:rsid w:val="0047638E"/>
    <w:rsid w:val="0048226B"/>
    <w:rsid w:val="00492A32"/>
    <w:rsid w:val="00495E7B"/>
    <w:rsid w:val="0049669D"/>
    <w:rsid w:val="00497CB6"/>
    <w:rsid w:val="004B34D0"/>
    <w:rsid w:val="004B5E08"/>
    <w:rsid w:val="004C520B"/>
    <w:rsid w:val="004C59F6"/>
    <w:rsid w:val="004C6E24"/>
    <w:rsid w:val="004E1EE4"/>
    <w:rsid w:val="004E61ED"/>
    <w:rsid w:val="004F07D0"/>
    <w:rsid w:val="004F5722"/>
    <w:rsid w:val="0054211F"/>
    <w:rsid w:val="00555158"/>
    <w:rsid w:val="00555558"/>
    <w:rsid w:val="005610B1"/>
    <w:rsid w:val="005922CA"/>
    <w:rsid w:val="00595B06"/>
    <w:rsid w:val="005A6B8E"/>
    <w:rsid w:val="005B48CB"/>
    <w:rsid w:val="005C5355"/>
    <w:rsid w:val="005D4F00"/>
    <w:rsid w:val="005E67A9"/>
    <w:rsid w:val="00602C58"/>
    <w:rsid w:val="00625653"/>
    <w:rsid w:val="00665001"/>
    <w:rsid w:val="00677013"/>
    <w:rsid w:val="00684C11"/>
    <w:rsid w:val="0068639B"/>
    <w:rsid w:val="00690DBE"/>
    <w:rsid w:val="00692E40"/>
    <w:rsid w:val="00694F0A"/>
    <w:rsid w:val="006A1127"/>
    <w:rsid w:val="006A31AA"/>
    <w:rsid w:val="006A542F"/>
    <w:rsid w:val="006B1B3A"/>
    <w:rsid w:val="006B474D"/>
    <w:rsid w:val="006C6AF6"/>
    <w:rsid w:val="006C7738"/>
    <w:rsid w:val="006F56F5"/>
    <w:rsid w:val="00704CC6"/>
    <w:rsid w:val="00727155"/>
    <w:rsid w:val="00732AAE"/>
    <w:rsid w:val="00734227"/>
    <w:rsid w:val="00756D14"/>
    <w:rsid w:val="007633C9"/>
    <w:rsid w:val="0078108F"/>
    <w:rsid w:val="00791C80"/>
    <w:rsid w:val="007B304F"/>
    <w:rsid w:val="007B3B37"/>
    <w:rsid w:val="007B4CD6"/>
    <w:rsid w:val="007C3668"/>
    <w:rsid w:val="007C4CDF"/>
    <w:rsid w:val="007E1062"/>
    <w:rsid w:val="007E1F0D"/>
    <w:rsid w:val="007E475E"/>
    <w:rsid w:val="007F3CFC"/>
    <w:rsid w:val="00806B24"/>
    <w:rsid w:val="00807688"/>
    <w:rsid w:val="008138CB"/>
    <w:rsid w:val="00835814"/>
    <w:rsid w:val="00835B31"/>
    <w:rsid w:val="008618C7"/>
    <w:rsid w:val="00863195"/>
    <w:rsid w:val="00871053"/>
    <w:rsid w:val="00872F86"/>
    <w:rsid w:val="008761C6"/>
    <w:rsid w:val="00877270"/>
    <w:rsid w:val="0088056D"/>
    <w:rsid w:val="0088567E"/>
    <w:rsid w:val="008A0C51"/>
    <w:rsid w:val="008A2590"/>
    <w:rsid w:val="008C13A6"/>
    <w:rsid w:val="008D203B"/>
    <w:rsid w:val="008E0348"/>
    <w:rsid w:val="008E1C69"/>
    <w:rsid w:val="008E5B13"/>
    <w:rsid w:val="008F11CA"/>
    <w:rsid w:val="008F53DF"/>
    <w:rsid w:val="00911C28"/>
    <w:rsid w:val="00911D71"/>
    <w:rsid w:val="009244A4"/>
    <w:rsid w:val="0092637D"/>
    <w:rsid w:val="0093130B"/>
    <w:rsid w:val="0093172E"/>
    <w:rsid w:val="00932BB3"/>
    <w:rsid w:val="009338DE"/>
    <w:rsid w:val="009344E1"/>
    <w:rsid w:val="00934670"/>
    <w:rsid w:val="0096303D"/>
    <w:rsid w:val="00963F67"/>
    <w:rsid w:val="00964699"/>
    <w:rsid w:val="009764B8"/>
    <w:rsid w:val="00976519"/>
    <w:rsid w:val="009863AD"/>
    <w:rsid w:val="00992AAD"/>
    <w:rsid w:val="009A56ED"/>
    <w:rsid w:val="009A7E7A"/>
    <w:rsid w:val="009B00E9"/>
    <w:rsid w:val="009B6168"/>
    <w:rsid w:val="009C678E"/>
    <w:rsid w:val="009D56BA"/>
    <w:rsid w:val="009E06E8"/>
    <w:rsid w:val="009E52FC"/>
    <w:rsid w:val="009E55B4"/>
    <w:rsid w:val="009F3F8D"/>
    <w:rsid w:val="00A1055A"/>
    <w:rsid w:val="00A309D6"/>
    <w:rsid w:val="00A40FA9"/>
    <w:rsid w:val="00A47E1B"/>
    <w:rsid w:val="00A630C0"/>
    <w:rsid w:val="00A72797"/>
    <w:rsid w:val="00A81E77"/>
    <w:rsid w:val="00A84EFD"/>
    <w:rsid w:val="00A959FA"/>
    <w:rsid w:val="00AA29EE"/>
    <w:rsid w:val="00AB0148"/>
    <w:rsid w:val="00AB5CA0"/>
    <w:rsid w:val="00AB7235"/>
    <w:rsid w:val="00AC289E"/>
    <w:rsid w:val="00AC7755"/>
    <w:rsid w:val="00AE1749"/>
    <w:rsid w:val="00AE4475"/>
    <w:rsid w:val="00AF25D8"/>
    <w:rsid w:val="00AF3F1B"/>
    <w:rsid w:val="00B04080"/>
    <w:rsid w:val="00B125A0"/>
    <w:rsid w:val="00B24905"/>
    <w:rsid w:val="00B24D69"/>
    <w:rsid w:val="00B26CAF"/>
    <w:rsid w:val="00B272FA"/>
    <w:rsid w:val="00B27698"/>
    <w:rsid w:val="00B30A24"/>
    <w:rsid w:val="00B310BC"/>
    <w:rsid w:val="00B436DD"/>
    <w:rsid w:val="00B43769"/>
    <w:rsid w:val="00B549D6"/>
    <w:rsid w:val="00B7299C"/>
    <w:rsid w:val="00B7302A"/>
    <w:rsid w:val="00B74D14"/>
    <w:rsid w:val="00B804F0"/>
    <w:rsid w:val="00B82DBD"/>
    <w:rsid w:val="00B86592"/>
    <w:rsid w:val="00B901FD"/>
    <w:rsid w:val="00B9747D"/>
    <w:rsid w:val="00BC2C8A"/>
    <w:rsid w:val="00BE7E3C"/>
    <w:rsid w:val="00BF5ECC"/>
    <w:rsid w:val="00C16A02"/>
    <w:rsid w:val="00C16D72"/>
    <w:rsid w:val="00C174A0"/>
    <w:rsid w:val="00C2529C"/>
    <w:rsid w:val="00C26145"/>
    <w:rsid w:val="00C34BFC"/>
    <w:rsid w:val="00C37FD8"/>
    <w:rsid w:val="00C43AA0"/>
    <w:rsid w:val="00C60123"/>
    <w:rsid w:val="00C6119A"/>
    <w:rsid w:val="00C64247"/>
    <w:rsid w:val="00C67FDE"/>
    <w:rsid w:val="00C75CAB"/>
    <w:rsid w:val="00C82B4D"/>
    <w:rsid w:val="00C8393A"/>
    <w:rsid w:val="00C93173"/>
    <w:rsid w:val="00C97107"/>
    <w:rsid w:val="00CC2D86"/>
    <w:rsid w:val="00CC5908"/>
    <w:rsid w:val="00CE35F9"/>
    <w:rsid w:val="00CF2A18"/>
    <w:rsid w:val="00D04E80"/>
    <w:rsid w:val="00D16A2B"/>
    <w:rsid w:val="00D23FFB"/>
    <w:rsid w:val="00D367F1"/>
    <w:rsid w:val="00D409D0"/>
    <w:rsid w:val="00D4705C"/>
    <w:rsid w:val="00D5191E"/>
    <w:rsid w:val="00D54F6B"/>
    <w:rsid w:val="00D5534A"/>
    <w:rsid w:val="00D62511"/>
    <w:rsid w:val="00D70764"/>
    <w:rsid w:val="00D72531"/>
    <w:rsid w:val="00D770B6"/>
    <w:rsid w:val="00D84917"/>
    <w:rsid w:val="00D87CF3"/>
    <w:rsid w:val="00D95850"/>
    <w:rsid w:val="00D97E0D"/>
    <w:rsid w:val="00DA5E8B"/>
    <w:rsid w:val="00DA666A"/>
    <w:rsid w:val="00DB0712"/>
    <w:rsid w:val="00DB652C"/>
    <w:rsid w:val="00DB7D4B"/>
    <w:rsid w:val="00DC2664"/>
    <w:rsid w:val="00DC5B69"/>
    <w:rsid w:val="00DD6715"/>
    <w:rsid w:val="00DE254A"/>
    <w:rsid w:val="00DE5070"/>
    <w:rsid w:val="00DF3882"/>
    <w:rsid w:val="00DF4688"/>
    <w:rsid w:val="00E106CB"/>
    <w:rsid w:val="00E16CEC"/>
    <w:rsid w:val="00E2543E"/>
    <w:rsid w:val="00E25876"/>
    <w:rsid w:val="00E35966"/>
    <w:rsid w:val="00E3780A"/>
    <w:rsid w:val="00E53294"/>
    <w:rsid w:val="00E548DF"/>
    <w:rsid w:val="00E56A0F"/>
    <w:rsid w:val="00E57AFC"/>
    <w:rsid w:val="00E700F1"/>
    <w:rsid w:val="00E700F5"/>
    <w:rsid w:val="00E71002"/>
    <w:rsid w:val="00E71012"/>
    <w:rsid w:val="00E8036E"/>
    <w:rsid w:val="00E9043A"/>
    <w:rsid w:val="00EA1709"/>
    <w:rsid w:val="00EC328A"/>
    <w:rsid w:val="00EC4821"/>
    <w:rsid w:val="00ED4D4D"/>
    <w:rsid w:val="00EE69CB"/>
    <w:rsid w:val="00F003B9"/>
    <w:rsid w:val="00F05AC4"/>
    <w:rsid w:val="00F1261A"/>
    <w:rsid w:val="00F26EA6"/>
    <w:rsid w:val="00F33C93"/>
    <w:rsid w:val="00F37B04"/>
    <w:rsid w:val="00F41053"/>
    <w:rsid w:val="00F42F2E"/>
    <w:rsid w:val="00F432BF"/>
    <w:rsid w:val="00F53CB4"/>
    <w:rsid w:val="00F65F4F"/>
    <w:rsid w:val="00F9315E"/>
    <w:rsid w:val="00F94842"/>
    <w:rsid w:val="00F95E56"/>
    <w:rsid w:val="00F964FF"/>
    <w:rsid w:val="00FA0E94"/>
    <w:rsid w:val="00FA29A4"/>
    <w:rsid w:val="00FB0BBE"/>
    <w:rsid w:val="00FB0FD3"/>
    <w:rsid w:val="00FC5DD8"/>
    <w:rsid w:val="00FC6F28"/>
    <w:rsid w:val="00FD1B9D"/>
    <w:rsid w:val="00FD2C35"/>
    <w:rsid w:val="00FD6400"/>
    <w:rsid w:val="00FD7B57"/>
    <w:rsid w:val="00FE3DBB"/>
    <w:rsid w:val="00FF4D9E"/>
    <w:rsid w:val="00FF7948"/>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C13A0"/>
  <w15:chartTrackingRefBased/>
  <w15:docId w15:val="{B4927BD5-00C5-473B-A23E-765E45282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7VerbatimAgendaItem">
    <w:name w:val="7.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8VerbatimAgendaItemLessSpaceAfter">
    <w:name w:val="8.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9VerbatimAgendaabc">
    <w:name w:val="9.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3VerbatimAsteriskStaffMilitaryCommittee">
    <w:name w:val="13.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4VerbatimFullBlockIndentedBold">
    <w:name w:val="14. Verbatim 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10VerbatimInFavourAgainstAbstaining">
    <w:name w:val="10.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5VerbatimQuotesBlockTextNoIndent">
    <w:name w:val="5. Verbatim 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15VerbatimReissueDocument">
    <w:name w:val="15.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6VerbatimSpokeninLanguage">
    <w:name w:val="6. Verbatim 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12VerbatimSubsequentlyIntendedToVote">
    <w:name w:val="12.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1VerbatimVotingGroups">
    <w:name w:val="11.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DE5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070"/>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DE507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070"/>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DE50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5070"/>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DE5070"/>
    <w:pPr>
      <w:ind w:left="720"/>
      <w:contextualSpacing/>
    </w:pPr>
  </w:style>
  <w:style w:type="character" w:styleId="IntenseEmphasis">
    <w:name w:val="Intense Emphasis"/>
    <w:basedOn w:val="DefaultParagraphFont"/>
    <w:uiPriority w:val="21"/>
    <w:qFormat/>
    <w:rsid w:val="00DE5070"/>
    <w:rPr>
      <w:i/>
      <w:iCs/>
      <w:color w:val="2F5496" w:themeColor="accent1" w:themeShade="BF"/>
    </w:rPr>
  </w:style>
  <w:style w:type="paragraph" w:styleId="IntenseQuote">
    <w:name w:val="Intense Quote"/>
    <w:basedOn w:val="Normal"/>
    <w:next w:val="Normal"/>
    <w:link w:val="IntenseQuoteChar"/>
    <w:uiPriority w:val="30"/>
    <w:qFormat/>
    <w:rsid w:val="00DE50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070"/>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DE5070"/>
    <w:rPr>
      <w:b/>
      <w:bCs/>
      <w:smallCaps/>
      <w:color w:val="2F5496" w:themeColor="accent1" w:themeShade="BF"/>
      <w:spacing w:val="5"/>
    </w:rPr>
  </w:style>
  <w:style w:type="paragraph" w:styleId="CommentText">
    <w:name w:val="annotation text"/>
    <w:basedOn w:val="Normal"/>
    <w:link w:val="CommentTextChar"/>
    <w:uiPriority w:val="99"/>
    <w:semiHidden/>
    <w:unhideWhenUsed/>
    <w:rsid w:val="003B0230"/>
    <w:pPr>
      <w:spacing w:line="240" w:lineRule="auto"/>
    </w:pPr>
    <w:rPr>
      <w:szCs w:val="20"/>
    </w:rPr>
  </w:style>
  <w:style w:type="character" w:customStyle="1" w:styleId="CommentTextChar">
    <w:name w:val="Comment Text Char"/>
    <w:basedOn w:val="DefaultParagraphFont"/>
    <w:link w:val="CommentText"/>
    <w:uiPriority w:val="99"/>
    <w:semiHidden/>
    <w:rsid w:val="003B0230"/>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3B0230"/>
    <w:rPr>
      <w:b/>
      <w:bCs/>
    </w:rPr>
  </w:style>
  <w:style w:type="character" w:customStyle="1" w:styleId="CommentSubjectChar">
    <w:name w:val="Comment Subject Char"/>
    <w:basedOn w:val="CommentTextChar"/>
    <w:link w:val="CommentSubject"/>
    <w:uiPriority w:val="99"/>
    <w:semiHidden/>
    <w:rsid w:val="003B0230"/>
    <w:rPr>
      <w:rFonts w:ascii="Times New Roman" w:eastAsiaTheme="minorHAnsi" w:hAnsi="Times New Roman" w:cs="Times New Roman"/>
      <w:b/>
      <w:bCs/>
      <w:spacing w:val="4"/>
      <w:w w:val="103"/>
      <w:sz w:val="20"/>
      <w:szCs w:val="20"/>
      <w:lang w:val="fr-CA" w:eastAsia="en-US"/>
    </w:rPr>
  </w:style>
  <w:style w:type="table" w:customStyle="1" w:styleId="TableGrid35">
    <w:name w:val="Table Grid35"/>
    <w:basedOn w:val="TableNormal"/>
    <w:next w:val="TableGrid"/>
    <w:qFormat/>
    <w:rsid w:val="004B34D0"/>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qFormat/>
    <w:rsid w:val="004B34D0"/>
    <w:pPr>
      <w:suppressAutoHyphens/>
      <w:spacing w:after="0" w:line="240" w:lineRule="exact"/>
    </w:pPr>
    <w:rPr>
      <w:rFonts w:ascii="Times New Roman" w:eastAsia="Times New Roman" w:hAnsi="Times New Roman" w:cs="Times New Roman"/>
      <w:spacing w:val="4"/>
      <w:w w:val="103"/>
      <w:kern w:val="14"/>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56D14"/>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hyperlink" Target="https://docs.un.org/en/A/RES/24(I)" TargetMode="External"/><Relationship Id="rId39" Type="http://schemas.openxmlformats.org/officeDocument/2006/relationships/hyperlink" Target="https://docs.un.org/en/A/RES/63/271" TargetMode="External"/><Relationship Id="rId21" Type="http://schemas.openxmlformats.org/officeDocument/2006/relationships/hyperlink" Target="https://docs.un.org/en/A/RES/77/267" TargetMode="External"/><Relationship Id="rId34" Type="http://schemas.openxmlformats.org/officeDocument/2006/relationships/hyperlink" Target="https://docs.un.org/en/A/RES/41/213" TargetMode="External"/><Relationship Id="rId42" Type="http://schemas.openxmlformats.org/officeDocument/2006/relationships/hyperlink" Target="https://docs.un.org/en/A/RES/79/280" TargetMode="External"/><Relationship Id="rId47" Type="http://schemas.openxmlformats.org/officeDocument/2006/relationships/hyperlink" Target="https://docs.un.org/en/A/RES/80/238" TargetMode="External"/><Relationship Id="rId50" Type="http://schemas.openxmlformats.org/officeDocument/2006/relationships/hyperlink" Target="https://docs.un.org/en/A/RES/69/273" TargetMode="External"/><Relationship Id="rId55" Type="http://schemas.openxmlformats.org/officeDocument/2006/relationships/chart" Target="charts/chart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7.xml"/><Relationship Id="rId11" Type="http://schemas.openxmlformats.org/officeDocument/2006/relationships/header" Target="header1.xml"/><Relationship Id="rId24" Type="http://schemas.openxmlformats.org/officeDocument/2006/relationships/header" Target="header4.xml"/><Relationship Id="rId32" Type="http://schemas.openxmlformats.org/officeDocument/2006/relationships/hyperlink" Target="https://docs.un.org/en/A/RES/77/280" TargetMode="External"/><Relationship Id="rId37" Type="http://schemas.openxmlformats.org/officeDocument/2006/relationships/hyperlink" Target="https://docs.un.org/en/A/RES/77/267" TargetMode="External"/><Relationship Id="rId40" Type="http://schemas.openxmlformats.org/officeDocument/2006/relationships/hyperlink" Target="https://docs.un.org/en/A/RES/73/281" TargetMode="External"/><Relationship Id="rId45" Type="http://schemas.openxmlformats.org/officeDocument/2006/relationships/hyperlink" Target="https://docs.un.org/en/A/RES/80/236A-B" TargetMode="External"/><Relationship Id="rId53" Type="http://schemas.openxmlformats.org/officeDocument/2006/relationships/hyperlink" Target="https://docs.un.org/en/A/RES/71/272B" TargetMode="External"/><Relationship Id="rId58" Type="http://schemas.openxmlformats.org/officeDocument/2006/relationships/hyperlink" Target="https://docs.un.org/en/A/80/6(Sect.29E)" TargetMode="External"/><Relationship Id="rId5" Type="http://schemas.openxmlformats.org/officeDocument/2006/relationships/numbering" Target="numbering.xml"/><Relationship Id="rId61" Type="http://schemas.openxmlformats.org/officeDocument/2006/relationships/theme" Target="theme/theme1.xml"/><Relationship Id="rId19" Type="http://schemas.microsoft.com/office/2016/09/relationships/commentsIds" Target="commentsIds.xml"/><Relationship Id="rId14" Type="http://schemas.openxmlformats.org/officeDocument/2006/relationships/footer" Target="footer2.xml"/><Relationship Id="rId22" Type="http://schemas.openxmlformats.org/officeDocument/2006/relationships/hyperlink" Target="https://docs.un.org/en/A/81/50" TargetMode="External"/><Relationship Id="rId27" Type="http://schemas.openxmlformats.org/officeDocument/2006/relationships/hyperlink" Target="https://docs.un.org/en/A/RES/2(I)" TargetMode="External"/><Relationship Id="rId30" Type="http://schemas.openxmlformats.org/officeDocument/2006/relationships/footer" Target="footer4.xml"/><Relationship Id="rId35" Type="http://schemas.openxmlformats.org/officeDocument/2006/relationships/hyperlink" Target="https://docs.un.org/en/A/RES/42/211" TargetMode="External"/><Relationship Id="rId43" Type="http://schemas.openxmlformats.org/officeDocument/2006/relationships/hyperlink" Target="https://docs.un.org/en/A/RES/78/275" TargetMode="External"/><Relationship Id="rId48" Type="http://schemas.openxmlformats.org/officeDocument/2006/relationships/hyperlink" Target="https://docs.un.org/en/A/RES/58/263" TargetMode="External"/><Relationship Id="rId56" Type="http://schemas.openxmlformats.org/officeDocument/2006/relationships/chart" Target="charts/chart2.xml"/><Relationship Id="rId8" Type="http://schemas.openxmlformats.org/officeDocument/2006/relationships/webSettings" Target="webSettings.xml"/><Relationship Id="rId51" Type="http://schemas.openxmlformats.org/officeDocument/2006/relationships/hyperlink" Target="https://docs.un.org/en/A/RES/63/262" TargetMode="Externa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header" Target="header5.xml"/><Relationship Id="rId33" Type="http://schemas.openxmlformats.org/officeDocument/2006/relationships/hyperlink" Target="https://docs.un.org/en/A/RES/80/243" TargetMode="External"/><Relationship Id="rId38" Type="http://schemas.openxmlformats.org/officeDocument/2006/relationships/hyperlink" Target="https://docs.un.org/en/A/RES/59/164" TargetMode="External"/><Relationship Id="rId46" Type="http://schemas.openxmlformats.org/officeDocument/2006/relationships/hyperlink" Target="https://docs.un.org/en/A/RES/79/254" TargetMode="External"/><Relationship Id="rId59" Type="http://schemas.openxmlformats.org/officeDocument/2006/relationships/fontTable" Target="fontTable.xml"/><Relationship Id="rId20" Type="http://schemas.microsoft.com/office/2018/08/relationships/commentsExtensible" Target="commentsExtensible.xml"/><Relationship Id="rId41" Type="http://schemas.openxmlformats.org/officeDocument/2006/relationships/hyperlink" Target="https://docs.un.org/en/A/RES/77/278" TargetMode="External"/><Relationship Id="rId54" Type="http://schemas.openxmlformats.org/officeDocument/2006/relationships/hyperlink" Target="https://docs.un.org/en/A/RES/78/243"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docs.un.org/en/A/RES/77/267" TargetMode="External"/><Relationship Id="rId28" Type="http://schemas.openxmlformats.org/officeDocument/2006/relationships/header" Target="header6.xml"/><Relationship Id="rId36" Type="http://schemas.openxmlformats.org/officeDocument/2006/relationships/hyperlink" Target="https://docs.un.org/en/A/RES/41/213" TargetMode="External"/><Relationship Id="rId49" Type="http://schemas.openxmlformats.org/officeDocument/2006/relationships/hyperlink" Target="https://docs.un.org/en/A/RES/59/289" TargetMode="External"/><Relationship Id="rId57" Type="http://schemas.openxmlformats.org/officeDocument/2006/relationships/chart" Target="charts/chart3.xml"/><Relationship Id="rId10" Type="http://schemas.openxmlformats.org/officeDocument/2006/relationships/endnotes" Target="endnotes.xml"/><Relationship Id="rId31" Type="http://schemas.openxmlformats.org/officeDocument/2006/relationships/hyperlink" Target="https://docs.un.org/en/A/RES/24(I)" TargetMode="External"/><Relationship Id="rId44" Type="http://schemas.openxmlformats.org/officeDocument/2006/relationships/hyperlink" Target="https://docs.un.org/en/A/RES/79/252A-B" TargetMode="External"/><Relationship Id="rId52" Type="http://schemas.openxmlformats.org/officeDocument/2006/relationships/hyperlink" Target="https://docs.un.org/en/A/RES/63/269" TargetMode="External"/><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oios.un.org/file/10840/download?token=n8e7S21l"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951975700007185E-2"/>
          <c:y val="2.5455626640419948E-2"/>
          <c:w val="0.95922286190804562"/>
          <c:h val="0.7834169947506560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B830-4778-A946-A155E9A87BB5}"/>
              </c:ext>
            </c:extLst>
          </c:dPt>
          <c:dPt>
            <c:idx val="4"/>
            <c:invertIfNegative val="0"/>
            <c:bubble3D val="0"/>
            <c:extLst>
              <c:ext xmlns:c16="http://schemas.microsoft.com/office/drawing/2014/chart" uri="{C3380CC4-5D6E-409C-BE32-E72D297353CC}">
                <c16:uniqueId val="{00000001-B830-4778-A946-A155E9A87BB5}"/>
              </c:ext>
            </c:extLst>
          </c:dPt>
          <c:dLbls>
            <c:dLbl>
              <c:idx val="0"/>
              <c:layout>
                <c:manualLayout>
                  <c:x val="0"/>
                  <c:y val="1.42653352353779E-2"/>
                </c:manualLayout>
              </c:layout>
              <c:tx>
                <c:rich>
                  <a:bodyPr/>
                  <a:lstStyle/>
                  <a:p>
                    <a:pPr>
                      <a:defRPr b="0" i="0" spc="20" baseline="0"/>
                    </a:pPr>
                    <a:r>
                      <a:rPr lang="en-US" i="0" spc="20" baseline="0">
                        <a:sym typeface="Symbol" panose="05050102010706020507" pitchFamily="18" charset="2"/>
                      </a:rPr>
                      <a:t></a:t>
                    </a:r>
                    <a:endParaRPr lang="en-US" i="0" spc="20" baseline="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B830-4778-A946-A155E9A87BB5}"/>
                </c:ext>
              </c:extLst>
            </c:dLbl>
            <c:dLbl>
              <c:idx val="1"/>
              <c:layout>
                <c:manualLayout>
                  <c:x val="0"/>
                  <c:y val="1.42653352353779E-2"/>
                </c:manualLayout>
              </c:layout>
              <c:tx>
                <c:rich>
                  <a:bodyPr/>
                  <a:lstStyle/>
                  <a:p>
                    <a:pPr>
                      <a:defRPr b="0" i="0" spc="20" baseline="0"/>
                    </a:pPr>
                    <a:r>
                      <a:rPr lang="en-US" i="0" spc="20" baseline="0">
                        <a:sym typeface="Symbol" panose="05050102010706020507" pitchFamily="18" charset="2"/>
                      </a:rPr>
                      <a:t></a:t>
                    </a:r>
                    <a:endParaRPr lang="en-US" i="0" spc="20" baseline="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B830-4778-A946-A155E9A87BB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830-4778-A946-A155E9A87BB5}"/>
                </c:ext>
              </c:extLst>
            </c:dLbl>
            <c:dLbl>
              <c:idx val="4"/>
              <c:tx>
                <c:rich>
                  <a:bodyPr/>
                  <a:lstStyle/>
                  <a:p>
                    <a:pPr>
                      <a:defRPr b="1" i="0" spc="20" baseline="0">
                        <a:solidFill>
                          <a:srgbClr val="FF0000"/>
                        </a:solidFill>
                      </a:defRPr>
                    </a:pPr>
                    <a:fld id="{628FB0EA-E9D1-49A5-A003-CC852B27230C}" type="VALUE">
                      <a:rPr lang="en-US" i="0" spc="20" baseline="0">
                        <a:solidFill>
                          <a:schemeClr val="bg2">
                            <a:lumMod val="10000"/>
                          </a:schemeClr>
                        </a:solidFill>
                      </a:rPr>
                      <a:pPr>
                        <a:defRPr b="1" i="0" spc="20" baseline="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B830-4778-A946-A155E9A87BB5}"/>
                </c:ext>
              </c:extLst>
            </c:dLbl>
            <c:numFmt formatCode="_-* #,##0_-;\-* #,##0_-;_-* &quot;-&quot;??_-;_-@_-" sourceLinked="0"/>
            <c:spPr>
              <a:solidFill>
                <a:sysClr val="window" lastClr="FFFFFF">
                  <a:alpha val="50000"/>
                </a:sysClr>
              </a:solidFill>
              <a:ln>
                <a:noFill/>
              </a:ln>
              <a:effectLst/>
            </c:spPr>
            <c:txPr>
              <a:bodyPr/>
              <a:lstStyle/>
              <a:p>
                <a:pPr>
                  <a:defRPr b="1" i="0" spc="2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 ##0.00_);_(* \(#\ ##0.00\);_(* "-"??_);_(@_)</c:formatCode>
                <c:ptCount val="5"/>
                <c:pt idx="0">
                  <c:v>0</c:v>
                </c:pt>
                <c:pt idx="1">
                  <c:v>0</c:v>
                </c:pt>
                <c:pt idx="2" formatCode="General">
                  <c:v>27</c:v>
                </c:pt>
                <c:pt idx="3" formatCode="General">
                  <c:v>29</c:v>
                </c:pt>
                <c:pt idx="4" formatCode="General">
                  <c:v>30</c:v>
                </c:pt>
              </c:numCache>
            </c:numRef>
          </c:val>
          <c:extLst>
            <c:ext xmlns:c16="http://schemas.microsoft.com/office/drawing/2014/chart" uri="{C3380CC4-5D6E-409C-BE32-E72D297353CC}">
              <c16:uniqueId val="{00000004-B830-4778-A946-A155E9A87BB5}"/>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spc="20" baseline="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B830-4778-A946-A155E9A87BB5}"/>
                </c:ext>
              </c:extLst>
            </c:dLbl>
            <c:dLbl>
              <c:idx val="3"/>
              <c:layout>
                <c:manualLayout>
                  <c:x val="0"/>
                  <c:y val="1.0416666666666571E-2"/>
                </c:manualLayout>
              </c:layout>
              <c:tx>
                <c:rich>
                  <a:bodyPr wrap="square" lIns="38100" tIns="19050" rIns="38100" bIns="19050" anchor="ctr">
                    <a:spAutoFit/>
                  </a:bodyPr>
                  <a:lstStyle/>
                  <a:p>
                    <a:pPr>
                      <a:defRPr b="1" spc="20" baseline="0">
                        <a:latin typeface="Times New Roman" panose="02020603050405020304" pitchFamily="18" charset="0"/>
                        <a:cs typeface="Times New Roman" panose="02020603050405020304" pitchFamily="18" charset="0"/>
                      </a:defRPr>
                    </a:pPr>
                    <a:r>
                      <a:rPr lang="en-US" spc="20" baseline="0">
                        <a:latin typeface="Times New Roman" panose="02020603050405020304" pitchFamily="18" charset="0"/>
                        <a:cs typeface="Times New Roman" panose="02020603050405020304" pitchFamily="18" charset="0"/>
                      </a:rPr>
                      <a:t>–</a:t>
                    </a:r>
                    <a:endParaRPr lang="en-US" spc="20" baseline="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B830-4778-A946-A155E9A87BB5}"/>
                </c:ext>
              </c:extLst>
            </c:dLbl>
            <c:dLbl>
              <c:idx val="4"/>
              <c:layout>
                <c:manualLayout>
                  <c:x val="0"/>
                  <c:y val="1.0416666666666571E-2"/>
                </c:manualLayout>
              </c:layout>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B830-4778-A946-A155E9A87BB5}"/>
                </c:ext>
              </c:extLst>
            </c:dLbl>
            <c:numFmt formatCode="_(* #\ ##0_);_(* \(#\ ##0\);_(* &quot;-&quot;??_);_(@_)"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 ##0.00_);_(* \(#\ ##0.00\);_(* &quot;-&quot;??_);_(@_)">
                  <c:v>23</c:v>
                </c:pt>
                <c:pt idx="1">
                  <c:v>25</c:v>
                </c:pt>
                <c:pt idx="2">
                  <c:v>28</c:v>
                </c:pt>
                <c:pt idx="3" formatCode="_(* #\ ##0.00_);_(* \(#\ ##0.00\);_(* &quot;-&quot;??_);_(@_)">
                  <c:v>0</c:v>
                </c:pt>
                <c:pt idx="4" formatCode="_(* #\ ##0.00_);_(* \(#\ ##0.00\);_(* &quot;-&quot;??_);_(@_)">
                  <c:v>0</c:v>
                </c:pt>
              </c:numCache>
            </c:numRef>
          </c:val>
          <c:extLst>
            <c:ext xmlns:c16="http://schemas.microsoft.com/office/drawing/2014/chart" uri="{C3380CC4-5D6E-409C-BE32-E72D297353CC}">
              <c16:uniqueId val="{00000008-B830-4778-A946-A155E9A87BB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3516156967140818"/>
          <c:y val="0.93238845144356941"/>
          <c:w val="0.16633674980571564"/>
          <c:h val="6.7611548556430451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1038560561487843E-2"/>
          <c:y val="6.3561445063269523E-2"/>
          <c:w val="0.91868830009933722"/>
          <c:h val="0.75324688735815615"/>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894B-4A91-B747-3F3755ECAC9C}"/>
              </c:ext>
            </c:extLst>
          </c:dPt>
          <c:dLbls>
            <c:dLbl>
              <c:idx val="1"/>
              <c:layout>
                <c:manualLayout>
                  <c:x val="0"/>
                  <c:y val="5.4200542005420019E-3"/>
                </c:manualLayout>
              </c:layout>
              <c:numFmt formatCode="_(* #\ ##0_);_(* \(#\ ##0\);_(* &quot;-&quot;??_);_(@_)" sourceLinked="0"/>
              <c:spPr>
                <a:noFill/>
                <a:ln>
                  <a:noFill/>
                </a:ln>
                <a:effectLst/>
              </c:spPr>
              <c:txPr>
                <a:bodyPr/>
                <a:lstStyle/>
                <a:p>
                  <a:pPr>
                    <a:defRPr b="1" spc="20" baseline="0"/>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94B-4A91-B747-3F3755ECAC9C}"/>
                </c:ext>
              </c:extLst>
            </c:dLbl>
            <c:dLbl>
              <c:idx val="2"/>
              <c:layout>
                <c:manualLayout>
                  <c:x val="-2.1197668256491787E-3"/>
                  <c:y val="5.4200542005420054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94B-4A91-B747-3F3755ECAC9C}"/>
                </c:ext>
              </c:extLst>
            </c:dLbl>
            <c:numFmt formatCode="_(* #\ ##0_);_(* \(#\ ##0\);_(* &quot;-&quot;??_);_(@_)" sourceLinked="0"/>
            <c:spPr>
              <a:solidFill>
                <a:sysClr val="window" lastClr="FFFFFF">
                  <a:alpha val="50000"/>
                </a:sysClr>
              </a:solidFill>
              <a:ln>
                <a:noFill/>
              </a:ln>
              <a:effectLst/>
            </c:spPr>
            <c:txPr>
              <a:bodyPr/>
              <a:lstStyle/>
              <a:p>
                <a:pPr>
                  <a:defRPr b="1" spc="20" baseline="0"/>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 </c:v>
                </c:pt>
              </c:strCache>
            </c:strRef>
          </c:cat>
          <c:val>
            <c:numRef>
              <c:f>Sheet1!$B$2:$B$4</c:f>
              <c:numCache>
                <c:formatCode>0</c:formatCode>
                <c:ptCount val="3"/>
                <c:pt idx="0">
                  <c:v>6896</c:v>
                </c:pt>
                <c:pt idx="1">
                  <c:v>6679</c:v>
                </c:pt>
                <c:pt idx="2">
                  <c:v>2327</c:v>
                </c:pt>
              </c:numCache>
            </c:numRef>
          </c:val>
          <c:extLst>
            <c:ext xmlns:c16="http://schemas.microsoft.com/office/drawing/2014/chart" uri="{C3380CC4-5D6E-409C-BE32-E72D297353CC}">
              <c16:uniqueId val="{00000002-894B-4A91-B747-3F3755ECAC9C}"/>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max val="7000"/>
        </c:scaling>
        <c:delete val="0"/>
        <c:axPos val="l"/>
        <c:numFmt formatCode="_ * #\ ##0_ ;_ * \-#\ ##0_ ;_ * &quot;0&quot;_ ;"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3.8399999999999997E-2"/>
          <c:w val="0.96500671957583128"/>
          <c:h val="0.7613712125984252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B866-47D4-B73C-6CAED928957C}"/>
              </c:ext>
            </c:extLst>
          </c:dPt>
          <c:dPt>
            <c:idx val="4"/>
            <c:invertIfNegative val="0"/>
            <c:bubble3D val="0"/>
            <c:extLst>
              <c:ext xmlns:c16="http://schemas.microsoft.com/office/drawing/2014/chart" uri="{C3380CC4-5D6E-409C-BE32-E72D297353CC}">
                <c16:uniqueId val="{00000001-B866-47D4-B73C-6CAED928957C}"/>
              </c:ext>
            </c:extLst>
          </c:dPt>
          <c:dLbls>
            <c:dLbl>
              <c:idx val="0"/>
              <c:tx>
                <c:rich>
                  <a:bodyPr/>
                  <a:lstStyle/>
                  <a:p>
                    <a:pPr>
                      <a:defRPr b="0" i="0" spc="20" baseline="0"/>
                    </a:pPr>
                    <a:r>
                      <a:rPr lang="en-US" i="0" spc="20" baseline="0">
                        <a:latin typeface="Times New Roman" panose="02020603050405020304" pitchFamily="18" charset="0"/>
                        <a:cs typeface="Times New Roman" panose="02020603050405020304" pitchFamily="18" charset="0"/>
                      </a:rPr>
                      <a:t>–</a:t>
                    </a:r>
                    <a:endParaRPr lang="en-US" i="0" spc="20" baseline="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B866-47D4-B73C-6CAED928957C}"/>
                </c:ext>
              </c:extLst>
            </c:dLbl>
            <c:dLbl>
              <c:idx val="1"/>
              <c:numFmt formatCode="_-* #,##0_-;\-* #,##0_-;_-* &quot;-&quot;??_-;_-@_-" sourceLinked="0"/>
              <c:spPr>
                <a:noFill/>
                <a:ln>
                  <a:noFill/>
                </a:ln>
                <a:effectLst/>
              </c:spPr>
              <c:txPr>
                <a:bodyPr/>
                <a:lstStyle/>
                <a:p>
                  <a:pPr>
                    <a:defRPr b="1" i="0" spc="20" baseline="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866-47D4-B73C-6CAED928957C}"/>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866-47D4-B73C-6CAED928957C}"/>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866-47D4-B73C-6CAED928957C}"/>
                </c:ext>
              </c:extLst>
            </c:dLbl>
            <c:numFmt formatCode="_-* #,##0_-;\-* #,##0_-;_-* &quot;-&quot;??_-;_-@_-" sourceLinked="0"/>
            <c:spPr>
              <a:solidFill>
                <a:sysClr val="window" lastClr="FFFFFF">
                  <a:alpha val="50000"/>
                </a:sysClr>
              </a:solidFill>
              <a:ln>
                <a:noFill/>
              </a:ln>
              <a:effectLst/>
            </c:spPr>
            <c:txPr>
              <a:bodyPr/>
              <a:lstStyle/>
              <a:p>
                <a:pPr>
                  <a:defRPr b="1" i="0" spc="2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 ##0.00_);_(* \(#\ ##0.00\);_(* "-"??_);_(@_)</c:formatCode>
                <c:ptCount val="5"/>
                <c:pt idx="0">
                  <c:v>0</c:v>
                </c:pt>
                <c:pt idx="1">
                  <c:v>10</c:v>
                </c:pt>
                <c:pt idx="2" formatCode="General">
                  <c:v>15</c:v>
                </c:pt>
                <c:pt idx="3" formatCode="General">
                  <c:v>22</c:v>
                </c:pt>
                <c:pt idx="4" formatCode="General">
                  <c:v>27</c:v>
                </c:pt>
              </c:numCache>
            </c:numRef>
          </c:val>
          <c:extLst>
            <c:ext xmlns:c16="http://schemas.microsoft.com/office/drawing/2014/chart" uri="{C3380CC4-5D6E-409C-BE32-E72D297353CC}">
              <c16:uniqueId val="{00000004-B866-47D4-B73C-6CAED928957C}"/>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B866-47D4-B73C-6CAED928957C}"/>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B866-47D4-B73C-6CAED928957C}"/>
                </c:ext>
              </c:extLst>
            </c:dLbl>
            <c:numFmt formatCode="_(* #\ ##0_);_(* \(#\ ##0\);_(* &quot;-&quot;??_);_(@_)"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 ##0_);_(* \(#\ ##0\);_(* &quot;-&quot;??_);_(@_)">
                  <c:v>5</c:v>
                </c:pt>
                <c:pt idx="1">
                  <c:v>10</c:v>
                </c:pt>
                <c:pt idx="2">
                  <c:v>20</c:v>
                </c:pt>
                <c:pt idx="3" formatCode="_(* #\ ##0.00_);_(* \(#\ ##0.00\);_(* &quot;-&quot;??_);_(@_)">
                  <c:v>0</c:v>
                </c:pt>
                <c:pt idx="4" formatCode="_(* #\ ##0.00_);_(* \(#\ ##0.00\);_(* &quot;-&quot;??_);_(@_)">
                  <c:v>0</c:v>
                </c:pt>
              </c:numCache>
            </c:numRef>
          </c:val>
          <c:extLst>
            <c:ext xmlns:c16="http://schemas.microsoft.com/office/drawing/2014/chart" uri="{C3380CC4-5D6E-409C-BE32-E72D297353CC}">
              <c16:uniqueId val="{00000007-B866-47D4-B73C-6CAED928957C}"/>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legend>
      <c:legendPos val="b"/>
      <c:legendEntry>
        <c:idx val="0"/>
        <c:txPr>
          <a:bodyPr/>
          <a:lstStyle/>
          <a:p>
            <a:pPr>
              <a:defRPr sz="850" i="0" spc="20" baseline="0"/>
            </a:pPr>
            <a:endParaRPr lang="en-US"/>
          </a:p>
        </c:txPr>
      </c:legendEntry>
      <c:layout>
        <c:manualLayout>
          <c:xMode val="edge"/>
          <c:yMode val="edge"/>
          <c:x val="0.4346221647667175"/>
          <c:y val="0.91971596450745763"/>
          <c:w val="0.16324611875541142"/>
          <c:h val="7.9926255441634744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2.xml><?xml version="1.0" encoding="utf-8"?>
<ds:datastoreItem xmlns:ds="http://schemas.openxmlformats.org/officeDocument/2006/customXml" ds:itemID="{472CA9BF-7222-497E-B906-C89A50261D41}">
  <ds:schemaRefs>
    <ds:schemaRef ds:uri="http://schemas.openxmlformats.org/officeDocument/2006/bibliography"/>
  </ds:schemaRefs>
</ds:datastoreItem>
</file>

<file path=customXml/itemProps3.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4.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22</Pages>
  <Words>8862</Words>
  <Characters>50514</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Horn</dc:creator>
  <cp:keywords/>
  <dc:description/>
  <cp:lastModifiedBy>Leila Samuels</cp:lastModifiedBy>
  <cp:revision>3</cp:revision>
  <cp:lastPrinted>2026-03-24T17:10:00Z</cp:lastPrinted>
  <dcterms:created xsi:type="dcterms:W3CDTF">2026-03-24T17:10:00Z</dcterms:created>
  <dcterms:modified xsi:type="dcterms:W3CDTF">2026-03-24T17:10:00Z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2602924</vt:lpwstr>
  </property>
  <property fmtid="{D5CDD505-2E9C-101B-9397-08002B2CF9AE}" pid="3" name="ODSRefJobNo">
    <vt:lpwstr>2604169E</vt:lpwstr>
  </property>
  <property fmtid="{D5CDD505-2E9C-101B-9397-08002B2CF9AE}" pid="4" name="Symbol1">
    <vt:lpwstr>A/81/6 (Sect. 29E)</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110326</vt:lpwstr>
  </property>
  <property fmtid="{D5CDD505-2E9C-101B-9397-08002B2CF9AE}" pid="15" name="Session1">
    <vt:lpwstr>Eighty-first session_x000d_</vt:lpwstr>
  </property>
  <property fmtid="{D5CDD505-2E9C-101B-9397-08002B2CF9AE}" pid="16" name="Agenda1">
    <vt:lpwstr>Items 138 and 139 of the preliminary list_x000d_</vt:lpwstr>
  </property>
  <property fmtid="{D5CDD505-2E9C-101B-9397-08002B2CF9AE}" pid="17" name="Agenda Title1">
    <vt:lpwstr>Proponsed programme budget for 2027_x000d_</vt:lpwstr>
  </property>
  <property fmtid="{D5CDD505-2E9C-101B-9397-08002B2CF9AE}" pid="18" name="Agenda Title2">
    <vt:lpwstr>Programme planning_x000d_</vt:lpwstr>
  </property>
  <property fmtid="{D5CDD505-2E9C-101B-9397-08002B2CF9AE}" pid="19" name="Title1">
    <vt:lpwstr>		Proposed programme budget for 2027 _x000d_</vt:lpwstr>
  </property>
  <property fmtid="{D5CDD505-2E9C-101B-9397-08002B2CF9AE}" pid="20" name="Title2">
    <vt:lpwstr>		Administration, Geneva_x000d_</vt:lpwstr>
  </property>
</Properties>
</file>