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68A" w:rsidRPr="00AF3655" w:rsidRDefault="004F4E1A">
      <w:pPr>
        <w:widowControl/>
        <w:jc w:val="center"/>
        <w:rPr>
          <w:rFonts w:ascii="Times New Roman" w:eastAsia="sans-serif" w:hAnsi="Times New Roman" w:cs="Times New Roman"/>
          <w:kern w:val="0"/>
          <w:sz w:val="30"/>
          <w:szCs w:val="30"/>
          <w:shd w:val="clear" w:color="auto" w:fill="FFFFFF"/>
          <w:lang w:bidi="ar"/>
        </w:rPr>
      </w:pPr>
      <w:bookmarkStart w:id="0" w:name="_GoBack"/>
      <w:bookmarkEnd w:id="0"/>
      <w:r w:rsidRPr="00AF3655">
        <w:rPr>
          <w:rFonts w:ascii="Times New Roman" w:eastAsia="sans-serif" w:hAnsi="Times New Roman" w:cs="Times New Roman"/>
          <w:kern w:val="0"/>
          <w:sz w:val="30"/>
          <w:szCs w:val="30"/>
          <w:shd w:val="clear" w:color="auto" w:fill="FFFFFF"/>
          <w:lang w:bidi="ar"/>
        </w:rPr>
        <w:t>Laboratory Report</w:t>
      </w:r>
      <w:r w:rsidRPr="00AF3655">
        <w:rPr>
          <w:rFonts w:ascii="Times New Roman" w:eastAsia="宋体" w:hAnsi="Times New Roman" w:cs="Times New Roman"/>
          <w:kern w:val="0"/>
          <w:sz w:val="30"/>
          <w:szCs w:val="30"/>
          <w:shd w:val="clear" w:color="auto" w:fill="FFFFFF"/>
          <w:lang w:bidi="ar"/>
        </w:rPr>
        <w:br/>
      </w:r>
      <w:r w:rsidRPr="00AF3655">
        <w:rPr>
          <w:rFonts w:ascii="Times New Roman" w:eastAsia="sans-serif" w:hAnsi="Times New Roman" w:cs="Times New Roman"/>
          <w:kern w:val="0"/>
          <w:sz w:val="30"/>
          <w:szCs w:val="30"/>
          <w:shd w:val="clear" w:color="auto" w:fill="FFFFFF"/>
          <w:lang w:bidi="ar"/>
        </w:rPr>
        <w:t>Lab 5</w:t>
      </w:r>
      <w:r w:rsidRPr="00AF3655">
        <w:rPr>
          <w:rFonts w:ascii="Times New Roman" w:eastAsia="宋体" w:hAnsi="Times New Roman" w:cs="Times New Roman"/>
          <w:kern w:val="0"/>
          <w:sz w:val="30"/>
          <w:szCs w:val="30"/>
          <w:shd w:val="clear" w:color="auto" w:fill="FFFFFF"/>
          <w:lang w:bidi="ar"/>
        </w:rPr>
        <w:br/>
      </w:r>
      <w:r w:rsidRPr="00AF3655">
        <w:rPr>
          <w:rFonts w:ascii="Times New Roman" w:eastAsia="sans-serif" w:hAnsi="Times New Roman" w:cs="Times New Roman"/>
          <w:kern w:val="0"/>
          <w:sz w:val="30"/>
          <w:szCs w:val="30"/>
          <w:shd w:val="clear" w:color="auto" w:fill="FFFFFF"/>
          <w:lang w:bidi="ar"/>
        </w:rPr>
        <w:t>Resolving Hazards</w:t>
      </w:r>
    </w:p>
    <w:p w:rsidR="0088068A" w:rsidRPr="00AF3655" w:rsidRDefault="0088068A">
      <w:pPr>
        <w:widowControl/>
        <w:shd w:val="clear" w:color="auto" w:fill="FFFFFF"/>
        <w:spacing w:line="12" w:lineRule="atLeast"/>
        <w:jc w:val="center"/>
        <w:rPr>
          <w:rFonts w:ascii="Times New Roman" w:eastAsia="sans-serif" w:hAnsi="Times New Roman" w:cs="Times New Roman"/>
          <w:kern w:val="0"/>
          <w:sz w:val="30"/>
          <w:szCs w:val="30"/>
          <w:shd w:val="clear" w:color="auto" w:fill="FFFFFF"/>
          <w:lang w:bidi="ar"/>
        </w:rPr>
      </w:pPr>
    </w:p>
    <w:p w:rsidR="0088068A" w:rsidRPr="00AF3655" w:rsidRDefault="0088068A">
      <w:pPr>
        <w:widowControl/>
        <w:shd w:val="clear" w:color="auto" w:fill="FFFFFF"/>
        <w:spacing w:line="12" w:lineRule="atLeast"/>
        <w:jc w:val="center"/>
        <w:rPr>
          <w:rFonts w:ascii="Times New Roman" w:eastAsia="sans-serif" w:hAnsi="Times New Roman" w:cs="Times New Roman"/>
          <w:kern w:val="0"/>
          <w:sz w:val="30"/>
          <w:szCs w:val="30"/>
          <w:shd w:val="clear" w:color="auto" w:fill="FFFFFF"/>
          <w:lang w:bidi="ar"/>
        </w:rPr>
      </w:pPr>
    </w:p>
    <w:p w:rsidR="0088068A" w:rsidRPr="00AF3655" w:rsidRDefault="0088068A">
      <w:pPr>
        <w:widowControl/>
        <w:shd w:val="clear" w:color="auto" w:fill="FFFFFF"/>
        <w:spacing w:line="12" w:lineRule="atLeast"/>
        <w:jc w:val="center"/>
        <w:rPr>
          <w:rFonts w:ascii="Times New Roman" w:eastAsia="sans-serif" w:hAnsi="Times New Roman" w:cs="Times New Roman"/>
          <w:kern w:val="0"/>
          <w:sz w:val="30"/>
          <w:szCs w:val="30"/>
          <w:shd w:val="clear" w:color="auto" w:fill="FFFFFF"/>
          <w:lang w:bidi="ar"/>
        </w:rPr>
      </w:pPr>
    </w:p>
    <w:p w:rsidR="0088068A" w:rsidRPr="00AF3655" w:rsidRDefault="004F4E1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proofErr w:type="spellStart"/>
      <w:r w:rsidRPr="00AF3655">
        <w:rPr>
          <w:rFonts w:ascii="Times New Roman" w:eastAsia="sans-serif" w:hAnsi="Times New Roman" w:cs="Times New Roman"/>
          <w:kern w:val="0"/>
          <w:sz w:val="24"/>
          <w:shd w:val="clear" w:color="auto" w:fill="FFFFFF"/>
          <w:lang w:bidi="ar"/>
        </w:rPr>
        <w:t>Chunyu</w:t>
      </w:r>
      <w:proofErr w:type="spellEnd"/>
      <w:r w:rsidRPr="00AF3655">
        <w:rPr>
          <w:rFonts w:ascii="Times New Roman" w:eastAsia="sans-serif" w:hAnsi="Times New Roman" w:cs="Times New Roman"/>
          <w:kern w:val="0"/>
          <w:sz w:val="24"/>
          <w:shd w:val="clear" w:color="auto" w:fill="FFFFFF"/>
          <w:lang w:bidi="ar"/>
        </w:rPr>
        <w:t xml:space="preserve"> Wang, </w:t>
      </w:r>
      <w:proofErr w:type="spellStart"/>
      <w:r w:rsidRPr="00AF3655">
        <w:rPr>
          <w:rFonts w:ascii="Times New Roman" w:eastAsia="sans-serif" w:hAnsi="Times New Roman" w:cs="Times New Roman"/>
          <w:kern w:val="0"/>
          <w:sz w:val="24"/>
          <w:shd w:val="clear" w:color="auto" w:fill="FFFFFF"/>
          <w:lang w:bidi="ar"/>
        </w:rPr>
        <w:t>Weiqing</w:t>
      </w:r>
      <w:proofErr w:type="spellEnd"/>
      <w:r w:rsidRPr="00AF3655">
        <w:rPr>
          <w:rFonts w:ascii="Times New Roman" w:eastAsia="sans-serif" w:hAnsi="Times New Roman" w:cs="Times New Roman"/>
          <w:kern w:val="0"/>
          <w:sz w:val="24"/>
          <w:shd w:val="clear" w:color="auto" w:fill="FFFFFF"/>
          <w:lang w:bidi="ar"/>
        </w:rPr>
        <w:t xml:space="preserve"> Xu, </w:t>
      </w:r>
      <w:proofErr w:type="spellStart"/>
      <w:r w:rsidRPr="00AF3655">
        <w:rPr>
          <w:rFonts w:ascii="Times New Roman" w:eastAsia="sans-serif" w:hAnsi="Times New Roman" w:cs="Times New Roman"/>
          <w:kern w:val="0"/>
          <w:sz w:val="24"/>
          <w:shd w:val="clear" w:color="auto" w:fill="FFFFFF"/>
          <w:lang w:bidi="ar"/>
        </w:rPr>
        <w:t>Wenbo</w:t>
      </w:r>
      <w:proofErr w:type="spellEnd"/>
      <w:r w:rsidRPr="00AF3655">
        <w:rPr>
          <w:rFonts w:ascii="Times New Roman" w:eastAsia="sans-serif" w:hAnsi="Times New Roman" w:cs="Times New Roman"/>
          <w:kern w:val="0"/>
          <w:sz w:val="24"/>
          <w:shd w:val="clear" w:color="auto" w:fill="FFFFFF"/>
          <w:lang w:bidi="ar"/>
        </w:rPr>
        <w:t xml:space="preserve"> Yu</w:t>
      </w:r>
      <w:r w:rsidRPr="00AF3655">
        <w:rPr>
          <w:rFonts w:ascii="Times New Roman" w:eastAsia="宋体" w:hAnsi="Times New Roman" w:cs="Times New Roman"/>
          <w:kern w:val="0"/>
          <w:sz w:val="24"/>
          <w:shd w:val="clear" w:color="auto" w:fill="FFFFFF"/>
          <w:lang w:bidi="ar"/>
        </w:rPr>
        <w:br/>
      </w:r>
      <w:r w:rsidRPr="00AF3655">
        <w:rPr>
          <w:rFonts w:ascii="Times New Roman" w:eastAsia="sans-serif" w:hAnsi="Times New Roman" w:cs="Times New Roman"/>
          <w:kern w:val="0"/>
          <w:sz w:val="24"/>
          <w:shd w:val="clear" w:color="auto" w:fill="FFFFFF"/>
          <w:lang w:bidi="ar"/>
        </w:rPr>
        <w:t>Date: November 18, 2022</w:t>
      </w:r>
    </w:p>
    <w:p w:rsidR="0088068A" w:rsidRPr="00AF3655" w:rsidRDefault="0088068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p>
    <w:p w:rsidR="00AF3655" w:rsidRPr="00AF3655" w:rsidRDefault="00AF3655" w:rsidP="00AF3655">
      <w:pPr>
        <w:widowControl/>
        <w:numPr>
          <w:ilvl w:val="0"/>
          <w:numId w:val="1"/>
        </w:numPr>
        <w:shd w:val="clear" w:color="auto" w:fill="FFFFFF"/>
        <w:spacing w:line="12" w:lineRule="atLeast"/>
        <w:jc w:val="left"/>
        <w:rPr>
          <w:rFonts w:ascii="Times New Roman" w:eastAsia="sans-serif" w:hAnsi="Times New Roman" w:cs="Times New Roman"/>
          <w:kern w:val="0"/>
          <w:sz w:val="28"/>
          <w:szCs w:val="28"/>
          <w:shd w:val="clear" w:color="auto" w:fill="FFFFFF"/>
          <w:lang w:bidi="ar"/>
        </w:rPr>
      </w:pPr>
      <w:r w:rsidRPr="00AF3655">
        <w:rPr>
          <w:rFonts w:ascii="Times New Roman" w:eastAsia="sans-serif" w:hAnsi="Times New Roman" w:cs="Times New Roman"/>
          <w:kern w:val="0"/>
          <w:sz w:val="28"/>
          <w:szCs w:val="28"/>
          <w:shd w:val="clear" w:color="auto" w:fill="FFFFFF"/>
          <w:lang w:bidi="ar"/>
        </w:rPr>
        <w:t>Brief description of the modeling and implementation of the processor</w:t>
      </w:r>
    </w:p>
    <w:p w:rsidR="00291E82" w:rsidRPr="00291E82" w:rsidRDefault="00AF3655" w:rsidP="00291E82">
      <w:pPr>
        <w:widowControl/>
        <w:numPr>
          <w:ilvl w:val="1"/>
          <w:numId w:val="1"/>
        </w:numPr>
        <w:shd w:val="clear" w:color="auto" w:fill="FFFFFF"/>
        <w:spacing w:line="12" w:lineRule="atLeast"/>
        <w:jc w:val="left"/>
        <w:rPr>
          <w:rFonts w:ascii="Times New Roman" w:hAnsi="Times New Roman" w:cs="Times New Roman"/>
          <w:kern w:val="0"/>
          <w:sz w:val="28"/>
          <w:szCs w:val="28"/>
          <w:shd w:val="clear" w:color="auto" w:fill="FFFFFF"/>
          <w:lang w:bidi="ar"/>
        </w:rPr>
      </w:pPr>
      <w:r>
        <w:rPr>
          <w:rFonts w:ascii="Times New Roman" w:hAnsi="Times New Roman" w:cs="Times New Roman"/>
          <w:kern w:val="0"/>
          <w:sz w:val="24"/>
          <w:shd w:val="clear" w:color="auto" w:fill="FFFFFF"/>
          <w:lang w:bidi="ar"/>
        </w:rPr>
        <w:t xml:space="preserve">Our modified pipelined processor is designed to solve data hazards and control hazards on the basis of previous design in Lab4. </w:t>
      </w:r>
      <w:r w:rsidR="00395903">
        <w:rPr>
          <w:rFonts w:ascii="Times New Roman" w:hAnsi="Times New Roman" w:cs="Times New Roman"/>
          <w:kern w:val="0"/>
          <w:sz w:val="24"/>
          <w:shd w:val="clear" w:color="auto" w:fill="FFFFFF"/>
          <w:lang w:bidi="ar"/>
        </w:rPr>
        <w:t xml:space="preserve">The most significant modification is to add a Forwarding Unit, a Hazard detection unit, and 5 </w:t>
      </w:r>
      <w:proofErr w:type="spellStart"/>
      <w:r w:rsidR="00395903">
        <w:rPr>
          <w:rFonts w:ascii="Times New Roman" w:hAnsi="Times New Roman" w:cs="Times New Roman"/>
          <w:kern w:val="0"/>
          <w:sz w:val="24"/>
          <w:shd w:val="clear" w:color="auto" w:fill="FFFFFF"/>
          <w:lang w:bidi="ar"/>
        </w:rPr>
        <w:t>muxes</w:t>
      </w:r>
      <w:proofErr w:type="spellEnd"/>
      <w:r w:rsidR="00395903">
        <w:rPr>
          <w:rFonts w:ascii="Times New Roman" w:hAnsi="Times New Roman" w:cs="Times New Roman"/>
          <w:kern w:val="0"/>
          <w:sz w:val="24"/>
          <w:shd w:val="clear" w:color="auto" w:fill="FFFFFF"/>
          <w:lang w:bidi="ar"/>
        </w:rPr>
        <w:t xml:space="preserve">. </w:t>
      </w:r>
      <w:r>
        <w:rPr>
          <w:rFonts w:ascii="Times New Roman" w:hAnsi="Times New Roman" w:cs="Times New Roman"/>
          <w:kern w:val="0"/>
          <w:sz w:val="24"/>
          <w:shd w:val="clear" w:color="auto" w:fill="FFFFFF"/>
          <w:lang w:bidi="ar"/>
        </w:rPr>
        <w:t>The basic structure is shown below:</w:t>
      </w:r>
      <w:r w:rsidR="00291E82">
        <w:rPr>
          <w:rFonts w:ascii="Times New Roman" w:eastAsia="sans-serif" w:hAnsi="Times New Roman" w:cs="Times New Roman"/>
          <w:noProof/>
          <w:kern w:val="0"/>
          <w:sz w:val="28"/>
          <w:szCs w:val="28"/>
          <w:shd w:val="clear" w:color="auto" w:fill="FFFFFF"/>
        </w:rPr>
        <w:t xml:space="preserve"> </w:t>
      </w:r>
      <w:r>
        <w:rPr>
          <w:rFonts w:ascii="Times New Roman" w:eastAsia="sans-serif" w:hAnsi="Times New Roman" w:cs="Times New Roman"/>
          <w:noProof/>
          <w:kern w:val="0"/>
          <w:sz w:val="28"/>
          <w:szCs w:val="28"/>
          <w:shd w:val="clear" w:color="auto" w:fill="FFFFFF"/>
        </w:rPr>
        <w:drawing>
          <wp:inline distT="0" distB="0" distL="0" distR="0">
            <wp:extent cx="5731510" cy="38061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06190"/>
                    </a:xfrm>
                    <a:prstGeom prst="rect">
                      <a:avLst/>
                    </a:prstGeom>
                  </pic:spPr>
                </pic:pic>
              </a:graphicData>
            </a:graphic>
          </wp:inline>
        </w:drawing>
      </w:r>
    </w:p>
    <w:p w:rsidR="00ED2BCC" w:rsidRDefault="00291E82" w:rsidP="00ED2BCC">
      <w:pPr>
        <w:widowControl/>
        <w:numPr>
          <w:ilvl w:val="1"/>
          <w:numId w:val="1"/>
        </w:numPr>
        <w:shd w:val="clear" w:color="auto" w:fill="FFFFFF"/>
        <w:spacing w:line="12" w:lineRule="atLeast"/>
        <w:jc w:val="left"/>
        <w:rPr>
          <w:rFonts w:ascii="Times New Roman" w:eastAsia="sans-serif" w:hAnsi="Times New Roman" w:cs="Times New Roman"/>
          <w:kern w:val="0"/>
          <w:sz w:val="28"/>
          <w:szCs w:val="28"/>
          <w:shd w:val="clear" w:color="auto" w:fill="FFFFFF"/>
          <w:lang w:bidi="ar"/>
        </w:rPr>
      </w:pPr>
      <w:r>
        <w:rPr>
          <w:rFonts w:ascii="Times New Roman" w:hAnsi="Times New Roman" w:cs="Times New Roman"/>
          <w:kern w:val="0"/>
          <w:sz w:val="24"/>
          <w:shd w:val="clear" w:color="auto" w:fill="FFFFFF"/>
          <w:lang w:bidi="ar"/>
        </w:rPr>
        <w:t xml:space="preserve">For Forwarding Unit, it mainly contains the control of 5 new </w:t>
      </w:r>
      <w:proofErr w:type="spellStart"/>
      <w:r>
        <w:rPr>
          <w:rFonts w:ascii="Times New Roman" w:hAnsi="Times New Roman" w:cs="Times New Roman"/>
          <w:kern w:val="0"/>
          <w:sz w:val="24"/>
          <w:shd w:val="clear" w:color="auto" w:fill="FFFFFF"/>
          <w:lang w:bidi="ar"/>
        </w:rPr>
        <w:t>muxes</w:t>
      </w:r>
      <w:proofErr w:type="spellEnd"/>
      <w:r>
        <w:rPr>
          <w:rFonts w:ascii="Times New Roman" w:hAnsi="Times New Roman" w:cs="Times New Roman"/>
          <w:kern w:val="0"/>
          <w:sz w:val="24"/>
          <w:shd w:val="clear" w:color="auto" w:fill="FFFFFF"/>
          <w:lang w:bidi="ar"/>
        </w:rPr>
        <w:t>:</w:t>
      </w:r>
      <w:r>
        <w:rPr>
          <w:rFonts w:ascii="Times New Roman" w:hAnsi="Times New Roman" w:cs="Times New Roman" w:hint="eastAsia"/>
          <w:kern w:val="0"/>
          <w:sz w:val="28"/>
          <w:szCs w:val="28"/>
          <w:shd w:val="clear" w:color="auto" w:fill="FFFFFF"/>
          <w:lang w:bidi="ar"/>
        </w:rPr>
        <w:t xml:space="preserve"> </w:t>
      </w:r>
      <w:r>
        <w:rPr>
          <w:rFonts w:ascii="Times New Roman" w:hAnsi="Times New Roman" w:cs="Times New Roman"/>
          <w:kern w:val="0"/>
          <w:sz w:val="24"/>
          <w:shd w:val="clear" w:color="auto" w:fill="FFFFFF"/>
          <w:lang w:bidi="ar"/>
        </w:rPr>
        <w:t>The first two is S-to-ALU data hazards. S can be ALU (EX hazard) or Data Memory (MEM hazard). The basic logic to verify where there occurs these two kinds of hazards is shown below</w:t>
      </w:r>
      <w:r w:rsidR="00ED2BCC">
        <w:rPr>
          <w:rFonts w:ascii="Times New Roman" w:hAnsi="Times New Roman" w:cs="Times New Roman"/>
          <w:kern w:val="0"/>
          <w:sz w:val="24"/>
          <w:shd w:val="clear" w:color="auto" w:fill="FFFFFF"/>
          <w:lang w:bidi="ar"/>
        </w:rPr>
        <w:t xml:space="preserve"> (only Forwarding A)</w:t>
      </w:r>
      <w:r>
        <w:rPr>
          <w:rFonts w:ascii="Times New Roman" w:hAnsi="Times New Roman" w:cs="Times New Roman"/>
          <w:kern w:val="0"/>
          <w:sz w:val="24"/>
          <w:shd w:val="clear" w:color="auto" w:fill="FFFFFF"/>
          <w:lang w:bidi="ar"/>
        </w:rPr>
        <w:t>:</w:t>
      </w:r>
      <w:r w:rsidR="00ED2BCC">
        <w:rPr>
          <w:rFonts w:ascii="Times New Roman" w:eastAsia="sans-serif" w:hAnsi="Times New Roman" w:cs="Times New Roman"/>
          <w:kern w:val="0"/>
          <w:sz w:val="28"/>
          <w:szCs w:val="28"/>
          <w:shd w:val="clear" w:color="auto" w:fill="FFFFFF"/>
          <w:lang w:bidi="ar"/>
        </w:rPr>
        <w:t xml:space="preserve"> </w:t>
      </w:r>
    </w:p>
    <w:bookmarkStart w:id="1" w:name="_MON_1730325159"/>
    <w:bookmarkEnd w:id="1"/>
    <w:p w:rsidR="00291E82" w:rsidRPr="00291E82" w:rsidRDefault="00291E82" w:rsidP="00ED2BCC">
      <w:pPr>
        <w:widowControl/>
        <w:shd w:val="clear" w:color="auto" w:fill="FFFFFF"/>
        <w:spacing w:line="12" w:lineRule="atLeast"/>
        <w:jc w:val="left"/>
        <w:rPr>
          <w:rFonts w:ascii="Times New Roman" w:eastAsia="sans-serif" w:hAnsi="Times New Roman" w:cs="Times New Roman"/>
          <w:kern w:val="0"/>
          <w:sz w:val="28"/>
          <w:szCs w:val="28"/>
          <w:shd w:val="clear" w:color="auto" w:fill="FFFFFF"/>
          <w:lang w:bidi="ar"/>
        </w:rPr>
      </w:pPr>
      <w:r>
        <w:rPr>
          <w:rFonts w:ascii="Times New Roman" w:eastAsia="sans-serif" w:hAnsi="Times New Roman" w:cs="Times New Roman"/>
          <w:kern w:val="0"/>
          <w:sz w:val="28"/>
          <w:szCs w:val="28"/>
          <w:shd w:val="clear" w:color="auto" w:fill="FFFFFF"/>
          <w:lang w:bidi="ar"/>
        </w:rPr>
        <w:object w:dxaOrig="8306" w:dyaOrig="2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26.6pt" o:ole="">
            <v:imagedata r:id="rId8" o:title=""/>
          </v:shape>
          <o:OLEObject Type="Embed" ProgID="Word.OpenDocumentText.12" ShapeID="_x0000_i1025" DrawAspect="Content" ObjectID="_1730327270" r:id="rId9"/>
        </w:object>
      </w:r>
    </w:p>
    <w:p w:rsidR="00291E82" w:rsidRDefault="00291E82" w:rsidP="00291E82">
      <w:pPr>
        <w:widowControl/>
        <w:shd w:val="clear" w:color="auto" w:fill="FFFFFF"/>
        <w:spacing w:line="12" w:lineRule="atLeast"/>
        <w:jc w:val="left"/>
        <w:rPr>
          <w:rFonts w:ascii="Times New Roman" w:hAnsi="Times New Roman" w:cs="Times New Roman"/>
          <w:kern w:val="0"/>
          <w:sz w:val="24"/>
          <w:shd w:val="clear" w:color="auto" w:fill="FFFFFF"/>
          <w:lang w:bidi="ar"/>
        </w:rPr>
      </w:pPr>
      <w:r>
        <w:rPr>
          <w:rFonts w:ascii="Times New Roman" w:hAnsi="Times New Roman" w:cs="Times New Roman" w:hint="eastAsia"/>
          <w:kern w:val="0"/>
          <w:sz w:val="24"/>
          <w:shd w:val="clear" w:color="auto" w:fill="FFFFFF"/>
          <w:lang w:bidi="ar"/>
        </w:rPr>
        <w:t>The</w:t>
      </w:r>
      <w:r>
        <w:rPr>
          <w:rFonts w:ascii="Times New Roman" w:hAnsi="Times New Roman" w:cs="Times New Roman"/>
          <w:kern w:val="0"/>
          <w:sz w:val="24"/>
          <w:shd w:val="clear" w:color="auto" w:fill="FFFFFF"/>
          <w:lang w:bidi="ar"/>
        </w:rPr>
        <w:t xml:space="preserve"> next two part of Forwarding Unit is for S-to-</w:t>
      </w:r>
      <w:proofErr w:type="spellStart"/>
      <w:r>
        <w:rPr>
          <w:rFonts w:ascii="Times New Roman" w:hAnsi="Times New Roman" w:cs="Times New Roman"/>
          <w:kern w:val="0"/>
          <w:sz w:val="24"/>
          <w:shd w:val="clear" w:color="auto" w:fill="FFFFFF"/>
          <w:lang w:bidi="ar"/>
        </w:rPr>
        <w:t>Judge_After_register</w:t>
      </w:r>
      <w:proofErr w:type="spellEnd"/>
      <w:r>
        <w:rPr>
          <w:rFonts w:ascii="Times New Roman" w:hAnsi="Times New Roman" w:cs="Times New Roman"/>
          <w:kern w:val="0"/>
          <w:sz w:val="24"/>
          <w:shd w:val="clear" w:color="auto" w:fill="FFFFFF"/>
          <w:lang w:bidi="ar"/>
        </w:rPr>
        <w:t>. Since we move the branch condition judgement part to ID stage in order to solve control hazard.</w:t>
      </w:r>
      <w:r w:rsidR="00ED2BCC">
        <w:rPr>
          <w:rFonts w:ascii="Times New Roman" w:hAnsi="Times New Roman" w:cs="Times New Roman"/>
          <w:kern w:val="0"/>
          <w:sz w:val="24"/>
          <w:shd w:val="clear" w:color="auto" w:fill="FFFFFF"/>
          <w:lang w:bidi="ar"/>
        </w:rPr>
        <w:t xml:space="preserve"> Some new data hazards </w:t>
      </w:r>
      <w:r w:rsidR="004F4E1A">
        <w:rPr>
          <w:rFonts w:ascii="Times New Roman" w:hAnsi="Times New Roman" w:cs="Times New Roman"/>
          <w:kern w:val="0"/>
          <w:sz w:val="24"/>
          <w:shd w:val="clear" w:color="auto" w:fill="FFFFFF"/>
          <w:lang w:bidi="ar"/>
        </w:rPr>
        <w:t>may</w:t>
      </w:r>
      <w:r w:rsidR="00ED2BCC">
        <w:rPr>
          <w:rFonts w:ascii="Times New Roman" w:hAnsi="Times New Roman" w:cs="Times New Roman"/>
          <w:kern w:val="0"/>
          <w:sz w:val="24"/>
          <w:shd w:val="clear" w:color="auto" w:fill="FFFFFF"/>
          <w:lang w:bidi="ar"/>
        </w:rPr>
        <w:t xml:space="preserve"> occur</w:t>
      </w:r>
      <w:r w:rsidR="00395903">
        <w:rPr>
          <w:rFonts w:ascii="Times New Roman" w:hAnsi="Times New Roman" w:cs="Times New Roman"/>
          <w:kern w:val="0"/>
          <w:sz w:val="24"/>
          <w:shd w:val="clear" w:color="auto" w:fill="FFFFFF"/>
          <w:lang w:bidi="ar"/>
        </w:rPr>
        <w:t xml:space="preserve"> when there is an R-type instruction followed by another one and then a branch instruction</w:t>
      </w:r>
      <w:r w:rsidR="00ED2BCC">
        <w:rPr>
          <w:rFonts w:ascii="Times New Roman" w:hAnsi="Times New Roman" w:cs="Times New Roman"/>
          <w:kern w:val="0"/>
          <w:sz w:val="24"/>
          <w:shd w:val="clear" w:color="auto" w:fill="FFFFFF"/>
          <w:lang w:bidi="ar"/>
        </w:rPr>
        <w:t>. The basic logic to verify where there occurs this kind of hazards is shown below (only read_data1):</w:t>
      </w:r>
    </w:p>
    <w:bookmarkStart w:id="2" w:name="_MON_1730325645"/>
    <w:bookmarkEnd w:id="2"/>
    <w:p w:rsidR="00ED2BCC" w:rsidRDefault="00ED2BCC" w:rsidP="00291E82">
      <w:pPr>
        <w:widowControl/>
        <w:shd w:val="clear" w:color="auto" w:fill="FFFFFF"/>
        <w:spacing w:line="12" w:lineRule="atLeast"/>
        <w:jc w:val="left"/>
        <w:rPr>
          <w:rFonts w:ascii="Times New Roman" w:hAnsi="Times New Roman" w:cs="Times New Roman"/>
          <w:kern w:val="0"/>
          <w:sz w:val="24"/>
          <w:shd w:val="clear" w:color="auto" w:fill="FFFFFF"/>
          <w:lang w:bidi="ar"/>
        </w:rPr>
      </w:pPr>
      <w:r>
        <w:rPr>
          <w:rFonts w:ascii="Times New Roman" w:hAnsi="Times New Roman" w:cs="Times New Roman"/>
          <w:kern w:val="0"/>
          <w:sz w:val="24"/>
          <w:shd w:val="clear" w:color="auto" w:fill="FFFFFF"/>
          <w:lang w:bidi="ar"/>
        </w:rPr>
        <w:object w:dxaOrig="8306" w:dyaOrig="1248">
          <v:shape id="_x0000_i1026" type="#_x0000_t75" style="width:415.2pt;height:62.4pt" o:ole="">
            <v:imagedata r:id="rId10" o:title=""/>
          </v:shape>
          <o:OLEObject Type="Embed" ProgID="Word.OpenDocumentText.12" ShapeID="_x0000_i1026" DrawAspect="Content" ObjectID="_1730327271" r:id="rId11"/>
        </w:object>
      </w:r>
    </w:p>
    <w:p w:rsidR="00ED2BCC" w:rsidRDefault="00ED2BCC" w:rsidP="00291E82">
      <w:pPr>
        <w:widowControl/>
        <w:shd w:val="clear" w:color="auto" w:fill="FFFFFF"/>
        <w:spacing w:line="12" w:lineRule="atLeast"/>
        <w:jc w:val="left"/>
        <w:rPr>
          <w:rFonts w:ascii="Times New Roman" w:hAnsi="Times New Roman" w:cs="Times New Roman"/>
          <w:kern w:val="0"/>
          <w:sz w:val="24"/>
          <w:shd w:val="clear" w:color="auto" w:fill="FFFFFF"/>
          <w:lang w:bidi="ar"/>
        </w:rPr>
      </w:pPr>
      <w:r>
        <w:rPr>
          <w:rFonts w:ascii="Times New Roman" w:hAnsi="Times New Roman" w:cs="Times New Roman"/>
          <w:kern w:val="0"/>
          <w:sz w:val="24"/>
          <w:shd w:val="clear" w:color="auto" w:fill="FFFFFF"/>
          <w:lang w:bidi="ar"/>
        </w:rPr>
        <w:t xml:space="preserve">The last is for Mem-to-Mem hazard. This one is for hazard on rs2 of </w:t>
      </w:r>
      <w:proofErr w:type="spellStart"/>
      <w:r>
        <w:rPr>
          <w:rFonts w:ascii="Times New Roman" w:hAnsi="Times New Roman" w:cs="Times New Roman"/>
          <w:kern w:val="0"/>
          <w:sz w:val="24"/>
          <w:shd w:val="clear" w:color="auto" w:fill="FFFFFF"/>
          <w:lang w:bidi="ar"/>
        </w:rPr>
        <w:t>sw</w:t>
      </w:r>
      <w:proofErr w:type="spellEnd"/>
      <w:r>
        <w:rPr>
          <w:rFonts w:ascii="Times New Roman" w:hAnsi="Times New Roman" w:cs="Times New Roman"/>
          <w:kern w:val="0"/>
          <w:sz w:val="24"/>
          <w:shd w:val="clear" w:color="auto" w:fill="FFFFFF"/>
          <w:lang w:bidi="ar"/>
        </w:rPr>
        <w:t xml:space="preserve"> instruction. The basic logic is shown below:</w:t>
      </w:r>
    </w:p>
    <w:bookmarkStart w:id="3" w:name="_MON_1730325961"/>
    <w:bookmarkEnd w:id="3"/>
    <w:p w:rsidR="00ED2BCC" w:rsidRDefault="00ED2BCC" w:rsidP="00291E82">
      <w:pPr>
        <w:widowControl/>
        <w:shd w:val="clear" w:color="auto" w:fill="FFFFFF"/>
        <w:spacing w:line="12" w:lineRule="atLeast"/>
        <w:jc w:val="left"/>
        <w:rPr>
          <w:rFonts w:ascii="Times New Roman" w:hAnsi="Times New Roman" w:cs="Times New Roman"/>
          <w:kern w:val="0"/>
          <w:sz w:val="24"/>
          <w:shd w:val="clear" w:color="auto" w:fill="FFFFFF"/>
          <w:lang w:bidi="ar"/>
        </w:rPr>
      </w:pPr>
      <w:r>
        <w:rPr>
          <w:rFonts w:ascii="Times New Roman" w:hAnsi="Times New Roman" w:cs="Times New Roman"/>
          <w:kern w:val="0"/>
          <w:sz w:val="24"/>
          <w:shd w:val="clear" w:color="auto" w:fill="FFFFFF"/>
          <w:lang w:bidi="ar"/>
        </w:rPr>
        <w:object w:dxaOrig="8306" w:dyaOrig="1248">
          <v:shape id="_x0000_i1027" type="#_x0000_t75" style="width:415.2pt;height:62.4pt" o:ole="">
            <v:imagedata r:id="rId12" o:title=""/>
          </v:shape>
          <o:OLEObject Type="Embed" ProgID="Word.OpenDocumentText.12" ShapeID="_x0000_i1027" DrawAspect="Content" ObjectID="_1730327272" r:id="rId13"/>
        </w:object>
      </w:r>
    </w:p>
    <w:p w:rsidR="00ED2BCC" w:rsidRPr="00395903" w:rsidRDefault="00395903" w:rsidP="00ED2BCC">
      <w:pPr>
        <w:widowControl/>
        <w:numPr>
          <w:ilvl w:val="1"/>
          <w:numId w:val="1"/>
        </w:numPr>
        <w:shd w:val="clear" w:color="auto" w:fill="FFFFFF"/>
        <w:spacing w:line="12" w:lineRule="atLeast"/>
        <w:jc w:val="left"/>
        <w:rPr>
          <w:rFonts w:ascii="Times New Roman" w:eastAsia="sans-serif" w:hAnsi="Times New Roman" w:cs="Times New Roman"/>
          <w:kern w:val="0"/>
          <w:sz w:val="28"/>
          <w:szCs w:val="28"/>
          <w:shd w:val="clear" w:color="auto" w:fill="FFFFFF"/>
          <w:lang w:bidi="ar"/>
        </w:rPr>
      </w:pPr>
      <w:r>
        <w:rPr>
          <w:rFonts w:ascii="Times New Roman" w:hAnsi="Times New Roman" w:cs="Times New Roman"/>
          <w:kern w:val="0"/>
          <w:sz w:val="24"/>
          <w:shd w:val="clear" w:color="auto" w:fill="FFFFFF"/>
          <w:lang w:bidi="ar"/>
        </w:rPr>
        <w:t>For Hazard Detection Unit, we assume branch is always not taken, and flush when the assumption is wrong.</w:t>
      </w:r>
      <w:r w:rsidR="004F4E1A">
        <w:rPr>
          <w:rFonts w:ascii="Times New Roman" w:hAnsi="Times New Roman" w:cs="Times New Roman"/>
          <w:kern w:val="0"/>
          <w:sz w:val="24"/>
          <w:shd w:val="clear" w:color="auto" w:fill="FFFFFF"/>
          <w:lang w:bidi="ar"/>
        </w:rPr>
        <w:t xml:space="preserve"> The flush is executed through 3 control signals, </w:t>
      </w:r>
      <w:proofErr w:type="spellStart"/>
      <w:r w:rsidR="004F4E1A">
        <w:rPr>
          <w:rFonts w:ascii="Times New Roman" w:hAnsi="Times New Roman" w:cs="Times New Roman"/>
          <w:kern w:val="0"/>
          <w:sz w:val="24"/>
          <w:shd w:val="clear" w:color="auto" w:fill="FFFFFF"/>
          <w:lang w:bidi="ar"/>
        </w:rPr>
        <w:t>PC_write</w:t>
      </w:r>
      <w:proofErr w:type="spellEnd"/>
      <w:r w:rsidR="004F4E1A">
        <w:rPr>
          <w:rFonts w:ascii="Times New Roman" w:hAnsi="Times New Roman" w:cs="Times New Roman"/>
          <w:kern w:val="0"/>
          <w:sz w:val="24"/>
          <w:shd w:val="clear" w:color="auto" w:fill="FFFFFF"/>
          <w:lang w:bidi="ar"/>
        </w:rPr>
        <w:t xml:space="preserve">, </w:t>
      </w:r>
      <w:proofErr w:type="spellStart"/>
      <w:r w:rsidR="004F4E1A">
        <w:rPr>
          <w:rFonts w:ascii="Times New Roman" w:hAnsi="Times New Roman" w:cs="Times New Roman"/>
          <w:kern w:val="0"/>
          <w:sz w:val="24"/>
          <w:shd w:val="clear" w:color="auto" w:fill="FFFFFF"/>
          <w:lang w:bidi="ar"/>
        </w:rPr>
        <w:t>IF_ID_write</w:t>
      </w:r>
      <w:proofErr w:type="spellEnd"/>
      <w:r w:rsidR="004F4E1A">
        <w:rPr>
          <w:rFonts w:ascii="Times New Roman" w:hAnsi="Times New Roman" w:cs="Times New Roman"/>
          <w:kern w:val="0"/>
          <w:sz w:val="24"/>
          <w:shd w:val="clear" w:color="auto" w:fill="FFFFFF"/>
          <w:lang w:bidi="ar"/>
        </w:rPr>
        <w:t xml:space="preserve">, and </w:t>
      </w:r>
      <w:proofErr w:type="spellStart"/>
      <w:r w:rsidR="004F4E1A">
        <w:rPr>
          <w:rFonts w:ascii="Times New Roman" w:hAnsi="Times New Roman" w:cs="Times New Roman"/>
          <w:kern w:val="0"/>
          <w:sz w:val="24"/>
          <w:shd w:val="clear" w:color="auto" w:fill="FFFFFF"/>
          <w:lang w:bidi="ar"/>
        </w:rPr>
        <w:t>Mux_Control</w:t>
      </w:r>
      <w:proofErr w:type="spellEnd"/>
      <w:r w:rsidR="004F4E1A">
        <w:rPr>
          <w:rFonts w:ascii="Times New Roman" w:hAnsi="Times New Roman" w:cs="Times New Roman"/>
          <w:kern w:val="0"/>
          <w:sz w:val="24"/>
          <w:shd w:val="clear" w:color="auto" w:fill="FFFFFF"/>
          <w:lang w:bidi="ar"/>
        </w:rPr>
        <w:t>. They are originally set to 1 when normal cases (no hazards).</w:t>
      </w:r>
      <w:r>
        <w:rPr>
          <w:rFonts w:ascii="Times New Roman" w:hAnsi="Times New Roman" w:cs="Times New Roman"/>
          <w:kern w:val="0"/>
          <w:sz w:val="24"/>
          <w:shd w:val="clear" w:color="auto" w:fill="FFFFFF"/>
          <w:lang w:bidi="ar"/>
        </w:rPr>
        <w:t xml:space="preserve"> In the first part, we detect load-use hazards by the following logic:</w:t>
      </w:r>
    </w:p>
    <w:bookmarkStart w:id="4" w:name="_MON_1730326424"/>
    <w:bookmarkEnd w:id="4"/>
    <w:p w:rsidR="00395903" w:rsidRPr="00291E82" w:rsidRDefault="00395903" w:rsidP="00395903">
      <w:pPr>
        <w:widowControl/>
        <w:shd w:val="clear" w:color="auto" w:fill="FFFFFF"/>
        <w:spacing w:line="12" w:lineRule="atLeast"/>
        <w:jc w:val="left"/>
        <w:rPr>
          <w:rFonts w:ascii="Times New Roman" w:eastAsia="sans-serif" w:hAnsi="Times New Roman" w:cs="Times New Roman"/>
          <w:kern w:val="0"/>
          <w:sz w:val="28"/>
          <w:szCs w:val="28"/>
          <w:shd w:val="clear" w:color="auto" w:fill="FFFFFF"/>
          <w:lang w:bidi="ar"/>
        </w:rPr>
      </w:pPr>
      <w:r>
        <w:rPr>
          <w:rFonts w:ascii="Times New Roman" w:eastAsia="sans-serif" w:hAnsi="Times New Roman" w:cs="Times New Roman"/>
          <w:kern w:val="0"/>
          <w:sz w:val="28"/>
          <w:szCs w:val="28"/>
          <w:shd w:val="clear" w:color="auto" w:fill="FFFFFF"/>
          <w:lang w:bidi="ar"/>
        </w:rPr>
        <w:object w:dxaOrig="8306" w:dyaOrig="1872">
          <v:shape id="_x0000_i1028" type="#_x0000_t75" style="width:415.2pt;height:93.6pt" o:ole="">
            <v:imagedata r:id="rId14" o:title=""/>
          </v:shape>
          <o:OLEObject Type="Embed" ProgID="Word.OpenDocumentText.12" ShapeID="_x0000_i1028" DrawAspect="Content" ObjectID="_1730327273" r:id="rId15"/>
        </w:object>
      </w:r>
    </w:p>
    <w:p w:rsidR="00ED2BCC" w:rsidRDefault="00395903" w:rsidP="00291E82">
      <w:pPr>
        <w:widowControl/>
        <w:shd w:val="clear" w:color="auto" w:fill="FFFFFF"/>
        <w:spacing w:line="12" w:lineRule="atLeast"/>
        <w:jc w:val="left"/>
        <w:rPr>
          <w:rFonts w:ascii="Times New Roman" w:hAnsi="Times New Roman" w:cs="Times New Roman"/>
          <w:kern w:val="0"/>
          <w:sz w:val="24"/>
          <w:shd w:val="clear" w:color="auto" w:fill="FFFFFF"/>
          <w:lang w:bidi="ar"/>
        </w:rPr>
      </w:pPr>
      <w:r>
        <w:rPr>
          <w:rFonts w:ascii="Times New Roman" w:hAnsi="Times New Roman" w:cs="Times New Roman" w:hint="eastAsia"/>
          <w:kern w:val="0"/>
          <w:sz w:val="24"/>
          <w:shd w:val="clear" w:color="auto" w:fill="FFFFFF"/>
          <w:lang w:bidi="ar"/>
        </w:rPr>
        <w:t xml:space="preserve">The second part is </w:t>
      </w:r>
      <w:r w:rsidR="004F4E1A">
        <w:rPr>
          <w:rFonts w:ascii="Times New Roman" w:hAnsi="Times New Roman" w:cs="Times New Roman" w:hint="eastAsia"/>
          <w:kern w:val="0"/>
          <w:sz w:val="24"/>
          <w:shd w:val="clear" w:color="auto" w:fill="FFFFFF"/>
          <w:lang w:bidi="ar"/>
        </w:rPr>
        <w:t xml:space="preserve">to solve the data hazards when the </w:t>
      </w:r>
      <w:r w:rsidR="004F4E1A">
        <w:rPr>
          <w:rFonts w:ascii="Times New Roman" w:hAnsi="Times New Roman" w:cs="Times New Roman"/>
          <w:kern w:val="0"/>
          <w:sz w:val="24"/>
          <w:shd w:val="clear" w:color="auto" w:fill="FFFFFF"/>
          <w:lang w:bidi="ar"/>
        </w:rPr>
        <w:t xml:space="preserve">former </w:t>
      </w:r>
      <w:r w:rsidR="004F4E1A">
        <w:rPr>
          <w:rFonts w:ascii="Times New Roman" w:hAnsi="Times New Roman" w:cs="Times New Roman" w:hint="eastAsia"/>
          <w:kern w:val="0"/>
          <w:sz w:val="24"/>
          <w:shd w:val="clear" w:color="auto" w:fill="FFFFFF"/>
          <w:lang w:bidi="ar"/>
        </w:rPr>
        <w:t>instruction</w:t>
      </w:r>
      <w:r w:rsidR="004F4E1A">
        <w:rPr>
          <w:rFonts w:ascii="Times New Roman" w:hAnsi="Times New Roman" w:cs="Times New Roman"/>
          <w:kern w:val="0"/>
          <w:sz w:val="24"/>
          <w:shd w:val="clear" w:color="auto" w:fill="FFFFFF"/>
          <w:lang w:bidi="ar"/>
        </w:rPr>
        <w:t xml:space="preserve"> of a branch is R-type or </w:t>
      </w:r>
      <w:proofErr w:type="spellStart"/>
      <w:proofErr w:type="gramStart"/>
      <w:r w:rsidR="004F4E1A">
        <w:rPr>
          <w:rFonts w:ascii="Times New Roman" w:hAnsi="Times New Roman" w:cs="Times New Roman"/>
          <w:kern w:val="0"/>
          <w:sz w:val="24"/>
          <w:shd w:val="clear" w:color="auto" w:fill="FFFFFF"/>
          <w:lang w:bidi="ar"/>
        </w:rPr>
        <w:t>lw</w:t>
      </w:r>
      <w:proofErr w:type="spellEnd"/>
      <w:proofErr w:type="gramEnd"/>
      <w:r w:rsidR="004F4E1A">
        <w:rPr>
          <w:rFonts w:ascii="Times New Roman" w:hAnsi="Times New Roman" w:cs="Times New Roman"/>
          <w:kern w:val="0"/>
          <w:sz w:val="24"/>
          <w:shd w:val="clear" w:color="auto" w:fill="FFFFFF"/>
          <w:lang w:bidi="ar"/>
        </w:rPr>
        <w:t xml:space="preserve">. It could not be solved through forwarding unit so that we have to stall and wait for the former instructions to keep going. Notice that it should be stalled until there two instructions between </w:t>
      </w:r>
      <w:proofErr w:type="spellStart"/>
      <w:proofErr w:type="gramStart"/>
      <w:r w:rsidR="004F4E1A">
        <w:rPr>
          <w:rFonts w:ascii="Times New Roman" w:hAnsi="Times New Roman" w:cs="Times New Roman"/>
          <w:kern w:val="0"/>
          <w:sz w:val="24"/>
          <w:shd w:val="clear" w:color="auto" w:fill="FFFFFF"/>
          <w:lang w:bidi="ar"/>
        </w:rPr>
        <w:t>lw</w:t>
      </w:r>
      <w:proofErr w:type="spellEnd"/>
      <w:proofErr w:type="gramEnd"/>
      <w:r w:rsidR="004F4E1A">
        <w:rPr>
          <w:rFonts w:ascii="Times New Roman" w:hAnsi="Times New Roman" w:cs="Times New Roman"/>
          <w:kern w:val="0"/>
          <w:sz w:val="24"/>
          <w:shd w:val="clear" w:color="auto" w:fill="FFFFFF"/>
          <w:lang w:bidi="ar"/>
        </w:rPr>
        <w:t xml:space="preserve"> and branch if data hazards occur. The logic is shown below:</w:t>
      </w:r>
    </w:p>
    <w:bookmarkStart w:id="5" w:name="_MON_1730326930"/>
    <w:bookmarkEnd w:id="5"/>
    <w:p w:rsidR="004F4E1A" w:rsidRDefault="004F4E1A" w:rsidP="00291E82">
      <w:pPr>
        <w:widowControl/>
        <w:shd w:val="clear" w:color="auto" w:fill="FFFFFF"/>
        <w:spacing w:line="12" w:lineRule="atLeast"/>
        <w:jc w:val="left"/>
        <w:rPr>
          <w:rFonts w:ascii="Times New Roman" w:hAnsi="Times New Roman" w:cs="Times New Roman"/>
          <w:kern w:val="0"/>
          <w:sz w:val="24"/>
          <w:shd w:val="clear" w:color="auto" w:fill="FFFFFF"/>
          <w:lang w:bidi="ar"/>
        </w:rPr>
      </w:pPr>
      <w:r>
        <w:rPr>
          <w:rFonts w:ascii="Times New Roman" w:hAnsi="Times New Roman" w:cs="Times New Roman"/>
          <w:kern w:val="0"/>
          <w:sz w:val="24"/>
          <w:shd w:val="clear" w:color="auto" w:fill="FFFFFF"/>
          <w:lang w:bidi="ar"/>
        </w:rPr>
        <w:object w:dxaOrig="8306" w:dyaOrig="4368">
          <v:shape id="_x0000_i1029" type="#_x0000_t75" style="width:415.2pt;height:218.4pt" o:ole="">
            <v:imagedata r:id="rId16" o:title=""/>
          </v:shape>
          <o:OLEObject Type="Embed" ProgID="Word.OpenDocumentText.12" ShapeID="_x0000_i1029" DrawAspect="Content" ObjectID="_1730327274" r:id="rId17"/>
        </w:object>
      </w:r>
    </w:p>
    <w:p w:rsidR="004F4E1A" w:rsidRPr="00291E82" w:rsidRDefault="004F4E1A" w:rsidP="00291E82">
      <w:pPr>
        <w:widowControl/>
        <w:shd w:val="clear" w:color="auto" w:fill="FFFFFF"/>
        <w:spacing w:line="12" w:lineRule="atLeast"/>
        <w:jc w:val="left"/>
        <w:rPr>
          <w:rFonts w:ascii="Times New Roman" w:hAnsi="Times New Roman" w:cs="Times New Roman"/>
          <w:kern w:val="0"/>
          <w:sz w:val="24"/>
          <w:shd w:val="clear" w:color="auto" w:fill="FFFFFF"/>
          <w:lang w:bidi="ar"/>
        </w:rPr>
      </w:pPr>
      <w:r>
        <w:rPr>
          <w:rFonts w:ascii="Times New Roman" w:hAnsi="Times New Roman" w:cs="Times New Roman"/>
          <w:kern w:val="0"/>
          <w:sz w:val="24"/>
          <w:shd w:val="clear" w:color="auto" w:fill="FFFFFF"/>
          <w:lang w:bidi="ar"/>
        </w:rPr>
        <w:t>(Notice that for all the code text, we don’t show the full code, so the grammar may be not correct)</w:t>
      </w:r>
    </w:p>
    <w:p w:rsidR="0088068A" w:rsidRPr="00AF3655" w:rsidRDefault="004F4E1A">
      <w:pPr>
        <w:widowControl/>
        <w:numPr>
          <w:ilvl w:val="0"/>
          <w:numId w:val="1"/>
        </w:numPr>
        <w:shd w:val="clear" w:color="auto" w:fill="FFFFFF"/>
        <w:spacing w:line="12" w:lineRule="atLeast"/>
        <w:jc w:val="left"/>
        <w:rPr>
          <w:rFonts w:ascii="Times New Roman" w:eastAsia="sans-serif" w:hAnsi="Times New Roman" w:cs="Times New Roman"/>
          <w:kern w:val="0"/>
          <w:sz w:val="28"/>
          <w:szCs w:val="28"/>
          <w:shd w:val="clear" w:color="auto" w:fill="FFFFFF"/>
          <w:lang w:bidi="ar"/>
        </w:rPr>
      </w:pPr>
      <w:r w:rsidRPr="00AF3655">
        <w:rPr>
          <w:rFonts w:ascii="Times New Roman" w:eastAsia="sans-serif" w:hAnsi="Times New Roman" w:cs="Times New Roman"/>
          <w:kern w:val="0"/>
          <w:sz w:val="28"/>
          <w:szCs w:val="28"/>
          <w:shd w:val="clear" w:color="auto" w:fill="FFFFFF"/>
          <w:lang w:bidi="ar"/>
        </w:rPr>
        <w:t>Data Hazards and Control Hazards</w:t>
      </w:r>
    </w:p>
    <w:p w:rsidR="0088068A" w:rsidRPr="00AF3655" w:rsidRDefault="004F4E1A">
      <w:pPr>
        <w:widowControl/>
        <w:numPr>
          <w:ilvl w:val="1"/>
          <w:numId w:val="1"/>
        </w:numPr>
        <w:shd w:val="clear" w:color="auto" w:fill="FFFFFF"/>
        <w:spacing w:line="12" w:lineRule="atLeast"/>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EX Data Hazard</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spellStart"/>
      <w:proofErr w:type="gramStart"/>
      <w:r w:rsidRPr="00AF3655">
        <w:rPr>
          <w:rFonts w:ascii="Times New Roman" w:eastAsia="sans-serif" w:hAnsi="Times New Roman" w:cs="Times New Roman"/>
          <w:kern w:val="0"/>
          <w:sz w:val="24"/>
          <w:shd w:val="clear" w:color="auto" w:fill="FFFFFF"/>
          <w:lang w:bidi="ar"/>
        </w:rPr>
        <w:t>addi</w:t>
      </w:r>
      <w:proofErr w:type="spellEnd"/>
      <w:proofErr w:type="gramEnd"/>
      <w:r w:rsidRPr="00AF3655">
        <w:rPr>
          <w:rFonts w:ascii="Times New Roman" w:eastAsia="sans-serif" w:hAnsi="Times New Roman" w:cs="Times New Roman"/>
          <w:kern w:val="0"/>
          <w:sz w:val="24"/>
          <w:shd w:val="clear" w:color="auto" w:fill="FFFFFF"/>
          <w:lang w:bidi="ar"/>
        </w:rPr>
        <w:t xml:space="preserve"> </w:t>
      </w:r>
      <w:r w:rsidRPr="00AF3655">
        <w:rPr>
          <w:rFonts w:ascii="Times New Roman" w:eastAsia="sans-serif" w:hAnsi="Times New Roman" w:cs="Times New Roman"/>
          <w:color w:val="0000FF"/>
          <w:kern w:val="0"/>
          <w:sz w:val="24"/>
          <w:shd w:val="clear" w:color="auto" w:fill="FFFFFF"/>
          <w:lang w:bidi="ar"/>
        </w:rPr>
        <w:t>t1</w:t>
      </w:r>
      <w:r w:rsidRPr="00AF3655">
        <w:rPr>
          <w:rFonts w:ascii="Times New Roman" w:eastAsia="sans-serif" w:hAnsi="Times New Roman" w:cs="Times New Roman"/>
          <w:kern w:val="0"/>
          <w:sz w:val="24"/>
          <w:shd w:val="clear" w:color="auto" w:fill="FFFFFF"/>
          <w:lang w:bidi="ar"/>
        </w:rPr>
        <w:t xml:space="preserve"> x0 0x399</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spellStart"/>
      <w:proofErr w:type="gramStart"/>
      <w:r w:rsidRPr="00AF3655">
        <w:rPr>
          <w:rFonts w:ascii="Times New Roman" w:eastAsia="sans-serif" w:hAnsi="Times New Roman" w:cs="Times New Roman"/>
          <w:kern w:val="0"/>
          <w:sz w:val="24"/>
          <w:shd w:val="clear" w:color="auto" w:fill="FFFFFF"/>
          <w:lang w:bidi="ar"/>
        </w:rPr>
        <w:t>sw</w:t>
      </w:r>
      <w:proofErr w:type="spellEnd"/>
      <w:proofErr w:type="gramEnd"/>
      <w:r w:rsidRPr="00AF3655">
        <w:rPr>
          <w:rFonts w:ascii="Times New Roman" w:eastAsia="sans-serif" w:hAnsi="Times New Roman" w:cs="Times New Roman"/>
          <w:kern w:val="0"/>
          <w:sz w:val="24"/>
          <w:shd w:val="clear" w:color="auto" w:fill="FFFFFF"/>
          <w:lang w:bidi="ar"/>
        </w:rPr>
        <w:t xml:space="preserve"> </w:t>
      </w:r>
      <w:r w:rsidRPr="00AF3655">
        <w:rPr>
          <w:rFonts w:ascii="Times New Roman" w:eastAsia="sans-serif" w:hAnsi="Times New Roman" w:cs="Times New Roman"/>
          <w:color w:val="0000FF"/>
          <w:kern w:val="0"/>
          <w:sz w:val="24"/>
          <w:shd w:val="clear" w:color="auto" w:fill="FFFFFF"/>
          <w:lang w:bidi="ar"/>
        </w:rPr>
        <w:t>t1</w:t>
      </w:r>
      <w:r w:rsidRPr="00AF3655">
        <w:rPr>
          <w:rFonts w:ascii="Times New Roman" w:eastAsia="sans-serif" w:hAnsi="Times New Roman" w:cs="Times New Roman"/>
          <w:kern w:val="0"/>
          <w:sz w:val="24"/>
          <w:shd w:val="clear" w:color="auto" w:fill="FFFFFF"/>
          <w:lang w:bidi="ar"/>
        </w:rPr>
        <w:t xml:space="preserve"> 4(x0)</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gramStart"/>
      <w:r w:rsidRPr="00AF3655">
        <w:rPr>
          <w:rFonts w:ascii="Times New Roman" w:eastAsia="sans-serif" w:hAnsi="Times New Roman" w:cs="Times New Roman"/>
          <w:kern w:val="0"/>
          <w:sz w:val="24"/>
          <w:shd w:val="clear" w:color="auto" w:fill="FFFFFF"/>
          <w:lang w:bidi="ar"/>
        </w:rPr>
        <w:t>t1</w:t>
      </w:r>
      <w:proofErr w:type="gramEnd"/>
      <w:r w:rsidRPr="00AF3655">
        <w:rPr>
          <w:rFonts w:ascii="Times New Roman" w:eastAsia="sans-serif" w:hAnsi="Times New Roman" w:cs="Times New Roman"/>
          <w:kern w:val="0"/>
          <w:sz w:val="24"/>
          <w:shd w:val="clear" w:color="auto" w:fill="FFFFFF"/>
          <w:lang w:bidi="ar"/>
        </w:rPr>
        <w:t xml:space="preserve"> is modified in the first instruction, and it’s called in the second instruction. This is an EX hazard. </w:t>
      </w:r>
      <w:proofErr w:type="spellStart"/>
      <w:r w:rsidRPr="00AF3655">
        <w:rPr>
          <w:rFonts w:ascii="Times New Roman" w:eastAsia="sans-serif" w:hAnsi="Times New Roman" w:cs="Times New Roman"/>
          <w:kern w:val="0"/>
          <w:sz w:val="24"/>
          <w:shd w:val="clear" w:color="auto" w:fill="FFFFFF"/>
          <w:lang w:bidi="ar"/>
        </w:rPr>
        <w:t>Forward_B</w:t>
      </w:r>
      <w:proofErr w:type="spellEnd"/>
      <w:r w:rsidRPr="00AF3655">
        <w:rPr>
          <w:rFonts w:ascii="Times New Roman" w:eastAsia="sans-serif" w:hAnsi="Times New Roman" w:cs="Times New Roman"/>
          <w:kern w:val="0"/>
          <w:sz w:val="24"/>
          <w:shd w:val="clear" w:color="auto" w:fill="FFFFFF"/>
          <w:lang w:bidi="ar"/>
        </w:rPr>
        <w:t xml:space="preserve"> becomes 10 to provide data in t0 in advance. When PC = 0x10, we see that data have been saved in data memory, indicating that the forwarding path has succeeded.</w:t>
      </w:r>
      <w:r w:rsidRPr="00AF3655">
        <w:rPr>
          <w:rFonts w:ascii="Times New Roman" w:eastAsia="sans-serif" w:hAnsi="Times New Roman" w:cs="Times New Roman"/>
          <w:noProof/>
          <w:kern w:val="0"/>
          <w:sz w:val="24"/>
          <w:shd w:val="clear" w:color="auto" w:fill="FFFFFF"/>
        </w:rPr>
        <w:drawing>
          <wp:inline distT="0" distB="0" distL="114300" distR="114300">
            <wp:extent cx="5730240" cy="1551305"/>
            <wp:effectExtent l="0" t="0" r="0" b="3175"/>
            <wp:docPr id="1" name="图片 1" descr="ae030913bcd45a9b2a2fb5a16cae9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e030913bcd45a9b2a2fb5a16cae91f"/>
                    <pic:cNvPicPr>
                      <a:picLocks noChangeAspect="1"/>
                    </pic:cNvPicPr>
                  </pic:nvPicPr>
                  <pic:blipFill>
                    <a:blip r:embed="rId18"/>
                    <a:stretch>
                      <a:fillRect/>
                    </a:stretch>
                  </pic:blipFill>
                  <pic:spPr>
                    <a:xfrm>
                      <a:off x="0" y="0"/>
                      <a:ext cx="5730240" cy="1551305"/>
                    </a:xfrm>
                    <a:prstGeom prst="rect">
                      <a:avLst/>
                    </a:prstGeom>
                  </pic:spPr>
                </pic:pic>
              </a:graphicData>
            </a:graphic>
          </wp:inline>
        </w:drawing>
      </w:r>
    </w:p>
    <w:p w:rsidR="0088068A" w:rsidRPr="00AF3655" w:rsidRDefault="004F4E1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5160" cy="1140460"/>
            <wp:effectExtent l="0" t="0" r="5080" b="2540"/>
            <wp:docPr id="2" name="图片 2" descr="e9f402f344af08f86f49e753ab9c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9f402f344af08f86f49e753ab9c119"/>
                    <pic:cNvPicPr>
                      <a:picLocks noChangeAspect="1"/>
                    </pic:cNvPicPr>
                  </pic:nvPicPr>
                  <pic:blipFill>
                    <a:blip r:embed="rId19"/>
                    <a:stretch>
                      <a:fillRect/>
                    </a:stretch>
                  </pic:blipFill>
                  <pic:spPr>
                    <a:xfrm>
                      <a:off x="0" y="0"/>
                      <a:ext cx="5725160" cy="1140460"/>
                    </a:xfrm>
                    <a:prstGeom prst="rect">
                      <a:avLst/>
                    </a:prstGeom>
                  </pic:spPr>
                </pic:pic>
              </a:graphicData>
            </a:graphic>
          </wp:inline>
        </w:drawing>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gramStart"/>
      <w:r w:rsidRPr="00AF3655">
        <w:rPr>
          <w:rFonts w:ascii="Times New Roman" w:eastAsia="sans-serif" w:hAnsi="Times New Roman" w:cs="Times New Roman"/>
          <w:kern w:val="0"/>
          <w:sz w:val="24"/>
          <w:shd w:val="clear" w:color="auto" w:fill="FFFFFF"/>
          <w:lang w:bidi="ar"/>
        </w:rPr>
        <w:t>add</w:t>
      </w:r>
      <w:proofErr w:type="gramEnd"/>
      <w:r w:rsidRPr="00AF3655">
        <w:rPr>
          <w:rFonts w:ascii="Times New Roman" w:eastAsia="sans-serif" w:hAnsi="Times New Roman" w:cs="Times New Roman"/>
          <w:kern w:val="0"/>
          <w:sz w:val="24"/>
          <w:shd w:val="clear" w:color="auto" w:fill="FFFFFF"/>
          <w:lang w:bidi="ar"/>
        </w:rPr>
        <w:t xml:space="preserve"> </w:t>
      </w:r>
      <w:r w:rsidRPr="00AF3655">
        <w:rPr>
          <w:rFonts w:ascii="Times New Roman" w:eastAsia="sans-serif" w:hAnsi="Times New Roman" w:cs="Times New Roman"/>
          <w:color w:val="0000FF"/>
          <w:kern w:val="0"/>
          <w:sz w:val="24"/>
          <w:shd w:val="clear" w:color="auto" w:fill="FFFFFF"/>
          <w:lang w:bidi="ar"/>
        </w:rPr>
        <w:t>t2</w:t>
      </w:r>
      <w:r w:rsidRPr="00AF3655">
        <w:rPr>
          <w:rFonts w:ascii="Times New Roman" w:eastAsia="sans-serif" w:hAnsi="Times New Roman" w:cs="Times New Roman"/>
          <w:kern w:val="0"/>
          <w:sz w:val="24"/>
          <w:shd w:val="clear" w:color="auto" w:fill="FFFFFF"/>
          <w:lang w:bidi="ar"/>
        </w:rPr>
        <w:t xml:space="preserve"> t0 t3</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gramStart"/>
      <w:r w:rsidRPr="00AF3655">
        <w:rPr>
          <w:rFonts w:ascii="Times New Roman" w:eastAsia="sans-serif" w:hAnsi="Times New Roman" w:cs="Times New Roman"/>
          <w:kern w:val="0"/>
          <w:sz w:val="24"/>
          <w:shd w:val="clear" w:color="auto" w:fill="FFFFFF"/>
          <w:lang w:bidi="ar"/>
        </w:rPr>
        <w:t>and</w:t>
      </w:r>
      <w:proofErr w:type="gramEnd"/>
      <w:r w:rsidRPr="00AF3655">
        <w:rPr>
          <w:rFonts w:ascii="Times New Roman" w:eastAsia="sans-serif" w:hAnsi="Times New Roman" w:cs="Times New Roman"/>
          <w:kern w:val="0"/>
          <w:sz w:val="24"/>
          <w:shd w:val="clear" w:color="auto" w:fill="FFFFFF"/>
          <w:lang w:bidi="ar"/>
        </w:rPr>
        <w:t xml:space="preserve"> t1 </w:t>
      </w:r>
      <w:r w:rsidRPr="00AF3655">
        <w:rPr>
          <w:rFonts w:ascii="Times New Roman" w:eastAsia="sans-serif" w:hAnsi="Times New Roman" w:cs="Times New Roman"/>
          <w:color w:val="0000FF"/>
          <w:kern w:val="0"/>
          <w:sz w:val="24"/>
          <w:shd w:val="clear" w:color="auto" w:fill="FFFFFF"/>
          <w:lang w:bidi="ar"/>
        </w:rPr>
        <w:t>t2</w:t>
      </w:r>
      <w:r w:rsidRPr="00AF3655">
        <w:rPr>
          <w:rFonts w:ascii="Times New Roman" w:eastAsia="sans-serif" w:hAnsi="Times New Roman" w:cs="Times New Roman"/>
          <w:kern w:val="0"/>
          <w:sz w:val="24"/>
          <w:shd w:val="clear" w:color="auto" w:fill="FFFFFF"/>
          <w:lang w:bidi="ar"/>
        </w:rPr>
        <w:t xml:space="preserve"> t3</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spellStart"/>
      <w:proofErr w:type="gramStart"/>
      <w:r w:rsidRPr="00AF3655">
        <w:rPr>
          <w:rFonts w:ascii="Times New Roman" w:eastAsia="sans-serif" w:hAnsi="Times New Roman" w:cs="Times New Roman"/>
          <w:kern w:val="0"/>
          <w:sz w:val="24"/>
          <w:shd w:val="clear" w:color="auto" w:fill="FFFFFF"/>
          <w:lang w:bidi="ar"/>
        </w:rPr>
        <w:lastRenderedPageBreak/>
        <w:t>andi</w:t>
      </w:r>
      <w:proofErr w:type="spellEnd"/>
      <w:proofErr w:type="gramEnd"/>
      <w:r w:rsidRPr="00AF3655">
        <w:rPr>
          <w:rFonts w:ascii="Times New Roman" w:eastAsia="sans-serif" w:hAnsi="Times New Roman" w:cs="Times New Roman"/>
          <w:kern w:val="0"/>
          <w:sz w:val="24"/>
          <w:shd w:val="clear" w:color="auto" w:fill="FFFFFF"/>
          <w:lang w:bidi="ar"/>
        </w:rPr>
        <w:t xml:space="preserve"> </w:t>
      </w:r>
      <w:r w:rsidRPr="00AF3655">
        <w:rPr>
          <w:rFonts w:ascii="Times New Roman" w:eastAsia="sans-serif" w:hAnsi="Times New Roman" w:cs="Times New Roman"/>
          <w:color w:val="0000FF"/>
          <w:kern w:val="0"/>
          <w:sz w:val="24"/>
          <w:shd w:val="clear" w:color="auto" w:fill="FFFFFF"/>
          <w:lang w:bidi="ar"/>
        </w:rPr>
        <w:t>t1</w:t>
      </w:r>
      <w:r w:rsidRPr="00AF3655">
        <w:rPr>
          <w:rFonts w:ascii="Times New Roman" w:eastAsia="sans-serif" w:hAnsi="Times New Roman" w:cs="Times New Roman"/>
          <w:kern w:val="0"/>
          <w:sz w:val="24"/>
          <w:shd w:val="clear" w:color="auto" w:fill="FFFFFF"/>
          <w:lang w:bidi="ar"/>
        </w:rPr>
        <w:t xml:space="preserve"> t2 0</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gramStart"/>
      <w:r w:rsidRPr="00AF3655">
        <w:rPr>
          <w:rFonts w:ascii="Times New Roman" w:eastAsia="sans-serif" w:hAnsi="Times New Roman" w:cs="Times New Roman"/>
          <w:kern w:val="0"/>
          <w:sz w:val="24"/>
          <w:shd w:val="clear" w:color="auto" w:fill="FFFFFF"/>
          <w:lang w:bidi="ar"/>
        </w:rPr>
        <w:t>sub</w:t>
      </w:r>
      <w:proofErr w:type="gramEnd"/>
      <w:r w:rsidRPr="00AF3655">
        <w:rPr>
          <w:rFonts w:ascii="Times New Roman" w:eastAsia="sans-serif" w:hAnsi="Times New Roman" w:cs="Times New Roman"/>
          <w:kern w:val="0"/>
          <w:sz w:val="24"/>
          <w:shd w:val="clear" w:color="auto" w:fill="FFFFFF"/>
          <w:lang w:bidi="ar"/>
        </w:rPr>
        <w:t xml:space="preserve"> t0 </w:t>
      </w:r>
      <w:r w:rsidRPr="00AF3655">
        <w:rPr>
          <w:rFonts w:ascii="Times New Roman" w:eastAsia="sans-serif" w:hAnsi="Times New Roman" w:cs="Times New Roman"/>
          <w:color w:val="0000FF"/>
          <w:kern w:val="0"/>
          <w:sz w:val="24"/>
          <w:shd w:val="clear" w:color="auto" w:fill="FFFFFF"/>
          <w:lang w:bidi="ar"/>
        </w:rPr>
        <w:t>t1</w:t>
      </w:r>
      <w:r w:rsidRPr="00AF3655">
        <w:rPr>
          <w:rFonts w:ascii="Times New Roman" w:eastAsia="sans-serif" w:hAnsi="Times New Roman" w:cs="Times New Roman"/>
          <w:kern w:val="0"/>
          <w:sz w:val="24"/>
          <w:shd w:val="clear" w:color="auto" w:fill="FFFFFF"/>
          <w:lang w:bidi="ar"/>
        </w:rPr>
        <w:t xml:space="preserve"> x0</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w:t>
      </w:r>
    </w:p>
    <w:p w:rsidR="0088068A" w:rsidRPr="00AF3655" w:rsidRDefault="004F4E1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8335" cy="1410335"/>
            <wp:effectExtent l="0" t="0" r="1905" b="6985"/>
            <wp:docPr id="3" name="图片 3" descr="961e13df662fc19b9e445deca2f1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1e13df662fc19b9e445deca2f1bbe"/>
                    <pic:cNvPicPr>
                      <a:picLocks noChangeAspect="1"/>
                    </pic:cNvPicPr>
                  </pic:nvPicPr>
                  <pic:blipFill>
                    <a:blip r:embed="rId20"/>
                    <a:stretch>
                      <a:fillRect/>
                    </a:stretch>
                  </pic:blipFill>
                  <pic:spPr>
                    <a:xfrm>
                      <a:off x="0" y="0"/>
                      <a:ext cx="5728335" cy="1410335"/>
                    </a:xfrm>
                    <a:prstGeom prst="rect">
                      <a:avLst/>
                    </a:prstGeom>
                  </pic:spPr>
                </pic:pic>
              </a:graphicData>
            </a:graphic>
          </wp:inline>
        </w:drawing>
      </w:r>
    </w:p>
    <w:p w:rsidR="0088068A" w:rsidRPr="00AF3655" w:rsidRDefault="004F4E1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8970" cy="1592580"/>
            <wp:effectExtent l="0" t="0" r="1270" b="7620"/>
            <wp:docPr id="4" name="图片 4" descr="98e73e3476bf34ede944d48ded43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e73e3476bf34ede944d48ded4307e"/>
                    <pic:cNvPicPr>
                      <a:picLocks noChangeAspect="1"/>
                    </pic:cNvPicPr>
                  </pic:nvPicPr>
                  <pic:blipFill>
                    <a:blip r:embed="rId21"/>
                    <a:stretch>
                      <a:fillRect/>
                    </a:stretch>
                  </pic:blipFill>
                  <pic:spPr>
                    <a:xfrm>
                      <a:off x="0" y="0"/>
                      <a:ext cx="5728970" cy="1592580"/>
                    </a:xfrm>
                    <a:prstGeom prst="rect">
                      <a:avLst/>
                    </a:prstGeom>
                  </pic:spPr>
                </pic:pic>
              </a:graphicData>
            </a:graphic>
          </wp:inline>
        </w:drawing>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 xml:space="preserve">In this case, </w:t>
      </w:r>
      <w:proofErr w:type="spellStart"/>
      <w:r w:rsidRPr="00AF3655">
        <w:rPr>
          <w:rFonts w:ascii="Times New Roman" w:eastAsia="sans-serif" w:hAnsi="Times New Roman" w:cs="Times New Roman"/>
          <w:kern w:val="0"/>
          <w:sz w:val="24"/>
          <w:shd w:val="clear" w:color="auto" w:fill="FFFFFF"/>
          <w:lang w:bidi="ar"/>
        </w:rPr>
        <w:t>Forward_A</w:t>
      </w:r>
      <w:proofErr w:type="spellEnd"/>
      <w:r w:rsidRPr="00AF3655">
        <w:rPr>
          <w:rFonts w:ascii="Times New Roman" w:eastAsia="sans-serif" w:hAnsi="Times New Roman" w:cs="Times New Roman"/>
          <w:kern w:val="0"/>
          <w:sz w:val="24"/>
          <w:shd w:val="clear" w:color="auto" w:fill="FFFFFF"/>
          <w:lang w:bidi="ar"/>
        </w:rPr>
        <w:t xml:space="preserve"> becomes 10 to deal with the EX hazards, and contents in t2 &amp; t1 are used by forwarding paths.</w:t>
      </w:r>
    </w:p>
    <w:p w:rsidR="0088068A" w:rsidRPr="00AF3655" w:rsidRDefault="0088068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p>
    <w:p w:rsidR="0088068A" w:rsidRPr="00AF3655" w:rsidRDefault="004F4E1A">
      <w:pPr>
        <w:widowControl/>
        <w:numPr>
          <w:ilvl w:val="1"/>
          <w:numId w:val="1"/>
        </w:numPr>
        <w:shd w:val="clear" w:color="auto" w:fill="FFFFFF"/>
        <w:spacing w:line="12" w:lineRule="atLeast"/>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Load-use Data Hazard</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spellStart"/>
      <w:proofErr w:type="gramStart"/>
      <w:r w:rsidRPr="00AF3655">
        <w:rPr>
          <w:rFonts w:ascii="Times New Roman" w:eastAsia="sans-serif" w:hAnsi="Times New Roman" w:cs="Times New Roman"/>
          <w:kern w:val="0"/>
          <w:sz w:val="24"/>
          <w:shd w:val="clear" w:color="auto" w:fill="FFFFFF"/>
          <w:lang w:bidi="ar"/>
        </w:rPr>
        <w:t>lb</w:t>
      </w:r>
      <w:proofErr w:type="spellEnd"/>
      <w:proofErr w:type="gramEnd"/>
      <w:r w:rsidRPr="00AF3655">
        <w:rPr>
          <w:rFonts w:ascii="Times New Roman" w:eastAsia="sans-serif" w:hAnsi="Times New Roman" w:cs="Times New Roman"/>
          <w:kern w:val="0"/>
          <w:sz w:val="24"/>
          <w:shd w:val="clear" w:color="auto" w:fill="FFFFFF"/>
          <w:lang w:bidi="ar"/>
        </w:rPr>
        <w:t xml:space="preserve"> </w:t>
      </w:r>
      <w:r w:rsidRPr="00AF3655">
        <w:rPr>
          <w:rFonts w:ascii="Times New Roman" w:eastAsia="sans-serif" w:hAnsi="Times New Roman" w:cs="Times New Roman"/>
          <w:color w:val="0000FF"/>
          <w:kern w:val="0"/>
          <w:sz w:val="24"/>
          <w:shd w:val="clear" w:color="auto" w:fill="FFFFFF"/>
          <w:lang w:bidi="ar"/>
        </w:rPr>
        <w:t>t0</w:t>
      </w:r>
      <w:r w:rsidRPr="00AF3655">
        <w:rPr>
          <w:rFonts w:ascii="Times New Roman" w:eastAsia="sans-serif" w:hAnsi="Times New Roman" w:cs="Times New Roman"/>
          <w:kern w:val="0"/>
          <w:sz w:val="24"/>
          <w:shd w:val="clear" w:color="auto" w:fill="FFFFFF"/>
          <w:lang w:bidi="ar"/>
        </w:rPr>
        <w:t xml:space="preserve"> 4(x0)</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proofErr w:type="spellStart"/>
      <w:proofErr w:type="gramStart"/>
      <w:r w:rsidRPr="00AF3655">
        <w:rPr>
          <w:rFonts w:ascii="Times New Roman" w:eastAsia="sans-serif" w:hAnsi="Times New Roman" w:cs="Times New Roman"/>
          <w:kern w:val="0"/>
          <w:sz w:val="24"/>
          <w:shd w:val="clear" w:color="auto" w:fill="FFFFFF"/>
          <w:lang w:bidi="ar"/>
        </w:rPr>
        <w:t>sw</w:t>
      </w:r>
      <w:proofErr w:type="spellEnd"/>
      <w:proofErr w:type="gramEnd"/>
      <w:r w:rsidRPr="00AF3655">
        <w:rPr>
          <w:rFonts w:ascii="Times New Roman" w:eastAsia="sans-serif" w:hAnsi="Times New Roman" w:cs="Times New Roman"/>
          <w:kern w:val="0"/>
          <w:sz w:val="24"/>
          <w:shd w:val="clear" w:color="auto" w:fill="FFFFFF"/>
          <w:lang w:bidi="ar"/>
        </w:rPr>
        <w:t xml:space="preserve"> </w:t>
      </w:r>
      <w:r w:rsidRPr="00AF3655">
        <w:rPr>
          <w:rFonts w:ascii="Times New Roman" w:eastAsia="sans-serif" w:hAnsi="Times New Roman" w:cs="Times New Roman"/>
          <w:color w:val="0000FF"/>
          <w:kern w:val="0"/>
          <w:sz w:val="24"/>
          <w:shd w:val="clear" w:color="auto" w:fill="FFFFFF"/>
          <w:lang w:bidi="ar"/>
        </w:rPr>
        <w:t>t0</w:t>
      </w:r>
      <w:r w:rsidRPr="00AF3655">
        <w:rPr>
          <w:rFonts w:ascii="Times New Roman" w:eastAsia="sans-serif" w:hAnsi="Times New Roman" w:cs="Times New Roman"/>
          <w:kern w:val="0"/>
          <w:sz w:val="24"/>
          <w:shd w:val="clear" w:color="auto" w:fill="FFFFFF"/>
          <w:lang w:bidi="ar"/>
        </w:rPr>
        <w:t xml:space="preserve"> 0(x0)</w:t>
      </w:r>
    </w:p>
    <w:p w:rsidR="0088068A" w:rsidRPr="00AF3655" w:rsidRDefault="004F4E1A">
      <w:pPr>
        <w:widowControl/>
        <w:shd w:val="clear" w:color="auto" w:fill="FFFFFF"/>
        <w:spacing w:line="12" w:lineRule="atLeast"/>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w:t>
      </w:r>
    </w:p>
    <w:p w:rsidR="0088068A" w:rsidRPr="00AF3655" w:rsidRDefault="004F4E1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8335" cy="1537970"/>
            <wp:effectExtent l="0" t="0" r="1905" b="1270"/>
            <wp:docPr id="5" name="图片 5" descr="9605ed462743b5d9b079b92dc900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605ed462743b5d9b079b92dc9003a4"/>
                    <pic:cNvPicPr>
                      <a:picLocks noChangeAspect="1"/>
                    </pic:cNvPicPr>
                  </pic:nvPicPr>
                  <pic:blipFill>
                    <a:blip r:embed="rId22"/>
                    <a:stretch>
                      <a:fillRect/>
                    </a:stretch>
                  </pic:blipFill>
                  <pic:spPr>
                    <a:xfrm>
                      <a:off x="0" y="0"/>
                      <a:ext cx="5728335" cy="1537970"/>
                    </a:xfrm>
                    <a:prstGeom prst="rect">
                      <a:avLst/>
                    </a:prstGeom>
                  </pic:spPr>
                </pic:pic>
              </a:graphicData>
            </a:graphic>
          </wp:inline>
        </w:drawing>
      </w:r>
    </w:p>
    <w:p w:rsidR="0088068A" w:rsidRPr="00AF3655" w:rsidRDefault="004F4E1A">
      <w:pPr>
        <w:widowControl/>
        <w:shd w:val="clear" w:color="auto" w:fill="FFFFFF"/>
        <w:spacing w:line="12" w:lineRule="atLeast"/>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1350" cy="1263650"/>
            <wp:effectExtent l="0" t="0" r="8890" b="1270"/>
            <wp:docPr id="6" name="图片 6" descr="77cc28aa382e918eab52283568bbf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7cc28aa382e918eab52283568bbf07"/>
                    <pic:cNvPicPr>
                      <a:picLocks noChangeAspect="1"/>
                    </pic:cNvPicPr>
                  </pic:nvPicPr>
                  <pic:blipFill>
                    <a:blip r:embed="rId23"/>
                    <a:stretch>
                      <a:fillRect/>
                    </a:stretch>
                  </pic:blipFill>
                  <pic:spPr>
                    <a:xfrm>
                      <a:off x="0" y="0"/>
                      <a:ext cx="5721350" cy="1263650"/>
                    </a:xfrm>
                    <a:prstGeom prst="rect">
                      <a:avLst/>
                    </a:prstGeom>
                  </pic:spPr>
                </pic:pic>
              </a:graphicData>
            </a:graphic>
          </wp:inline>
        </w:drawing>
      </w:r>
    </w:p>
    <w:p w:rsidR="0088068A" w:rsidRPr="00AF3655" w:rsidRDefault="004F4E1A">
      <w:pPr>
        <w:widowControl/>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lastRenderedPageBreak/>
        <w:t>We can see that PC = 0x1c has been extended, and the result is saved as 0xffffff99 in data memory. Therefore, you see that the load-use hazard is resolved.</w:t>
      </w:r>
    </w:p>
    <w:p w:rsidR="0088068A" w:rsidRPr="00AF3655" w:rsidRDefault="0088068A">
      <w:pPr>
        <w:widowControl/>
        <w:ind w:firstLine="420"/>
        <w:jc w:val="left"/>
        <w:rPr>
          <w:rFonts w:ascii="Times New Roman" w:eastAsia="sans-serif" w:hAnsi="Times New Roman" w:cs="Times New Roman"/>
          <w:kern w:val="0"/>
          <w:sz w:val="24"/>
          <w:shd w:val="clear" w:color="auto" w:fill="FFFFFF"/>
          <w:lang w:bidi="ar"/>
        </w:rPr>
      </w:pPr>
    </w:p>
    <w:p w:rsidR="0088068A" w:rsidRPr="00AF3655" w:rsidRDefault="0088068A">
      <w:pPr>
        <w:widowControl/>
        <w:jc w:val="left"/>
        <w:rPr>
          <w:rFonts w:ascii="Times New Roman" w:eastAsia="sans-serif" w:hAnsi="Times New Roman" w:cs="Times New Roman"/>
          <w:kern w:val="0"/>
          <w:sz w:val="24"/>
          <w:shd w:val="clear" w:color="auto" w:fill="FFFFFF"/>
          <w:lang w:bidi="ar"/>
        </w:rPr>
      </w:pPr>
    </w:p>
    <w:p w:rsidR="0088068A" w:rsidRPr="00AF3655" w:rsidRDefault="0088068A">
      <w:pPr>
        <w:widowControl/>
        <w:jc w:val="left"/>
        <w:rPr>
          <w:rFonts w:ascii="Times New Roman" w:eastAsia="sans-serif" w:hAnsi="Times New Roman" w:cs="Times New Roman"/>
          <w:kern w:val="0"/>
          <w:sz w:val="24"/>
          <w:shd w:val="clear" w:color="auto" w:fill="FFFFFF"/>
          <w:lang w:bidi="ar"/>
        </w:rPr>
      </w:pPr>
    </w:p>
    <w:p w:rsidR="0088068A" w:rsidRPr="00AF3655" w:rsidRDefault="004F4E1A">
      <w:pPr>
        <w:widowControl/>
        <w:numPr>
          <w:ilvl w:val="1"/>
          <w:numId w:val="1"/>
        </w:numPr>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Flush</w:t>
      </w:r>
    </w:p>
    <w:p w:rsidR="0088068A" w:rsidRPr="00AF3655" w:rsidRDefault="004F4E1A">
      <w:pPr>
        <w:widowControl/>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w:t>
      </w:r>
    </w:p>
    <w:p w:rsidR="0088068A" w:rsidRPr="00AF3655" w:rsidRDefault="004F4E1A">
      <w:pPr>
        <w:widowControl/>
        <w:ind w:firstLine="420"/>
        <w:jc w:val="left"/>
        <w:rPr>
          <w:rFonts w:ascii="Times New Roman" w:eastAsia="sans-serif" w:hAnsi="Times New Roman" w:cs="Times New Roman"/>
          <w:kern w:val="0"/>
          <w:sz w:val="24"/>
          <w:shd w:val="clear" w:color="auto" w:fill="FFFFFF"/>
          <w:lang w:bidi="ar"/>
        </w:rPr>
      </w:pPr>
      <w:proofErr w:type="gramStart"/>
      <w:r w:rsidRPr="00AF3655">
        <w:rPr>
          <w:rFonts w:ascii="Times New Roman" w:eastAsia="sans-serif" w:hAnsi="Times New Roman" w:cs="Times New Roman"/>
          <w:kern w:val="0"/>
          <w:sz w:val="24"/>
          <w:shd w:val="clear" w:color="auto" w:fill="FFFFFF"/>
          <w:lang w:bidi="ar"/>
        </w:rPr>
        <w:t>sub</w:t>
      </w:r>
      <w:proofErr w:type="gramEnd"/>
      <w:r w:rsidRPr="00AF3655">
        <w:rPr>
          <w:rFonts w:ascii="Times New Roman" w:eastAsia="sans-serif" w:hAnsi="Times New Roman" w:cs="Times New Roman"/>
          <w:kern w:val="0"/>
          <w:sz w:val="24"/>
          <w:shd w:val="clear" w:color="auto" w:fill="FFFFFF"/>
          <w:lang w:bidi="ar"/>
        </w:rPr>
        <w:t xml:space="preserve"> t0 t1 x0</w:t>
      </w:r>
    </w:p>
    <w:p w:rsidR="0088068A" w:rsidRPr="00AF3655" w:rsidRDefault="004F4E1A">
      <w:pPr>
        <w:widowControl/>
        <w:ind w:firstLine="420"/>
        <w:jc w:val="left"/>
        <w:rPr>
          <w:rFonts w:ascii="Times New Roman" w:eastAsia="sans-serif" w:hAnsi="Times New Roman" w:cs="Times New Roman"/>
          <w:kern w:val="0"/>
          <w:sz w:val="24"/>
          <w:shd w:val="clear" w:color="auto" w:fill="FFFFFF"/>
          <w:lang w:bidi="ar"/>
        </w:rPr>
      </w:pPr>
      <w:proofErr w:type="spellStart"/>
      <w:proofErr w:type="gramStart"/>
      <w:r w:rsidRPr="00AF3655">
        <w:rPr>
          <w:rFonts w:ascii="Times New Roman" w:eastAsia="sans-serif" w:hAnsi="Times New Roman" w:cs="Times New Roman"/>
          <w:kern w:val="0"/>
          <w:sz w:val="24"/>
          <w:shd w:val="clear" w:color="auto" w:fill="FFFFFF"/>
          <w:lang w:bidi="ar"/>
        </w:rPr>
        <w:t>bge</w:t>
      </w:r>
      <w:proofErr w:type="spellEnd"/>
      <w:proofErr w:type="gramEnd"/>
      <w:r w:rsidRPr="00AF3655">
        <w:rPr>
          <w:rFonts w:ascii="Times New Roman" w:eastAsia="sans-serif" w:hAnsi="Times New Roman" w:cs="Times New Roman"/>
          <w:kern w:val="0"/>
          <w:sz w:val="24"/>
          <w:shd w:val="clear" w:color="auto" w:fill="FFFFFF"/>
          <w:lang w:bidi="ar"/>
        </w:rPr>
        <w:t xml:space="preserve"> t0 t1 </w:t>
      </w:r>
      <w:proofErr w:type="spellStart"/>
      <w:r w:rsidRPr="00AF3655">
        <w:rPr>
          <w:rFonts w:ascii="Times New Roman" w:eastAsia="sans-serif" w:hAnsi="Times New Roman" w:cs="Times New Roman"/>
          <w:kern w:val="0"/>
          <w:sz w:val="24"/>
          <w:shd w:val="clear" w:color="auto" w:fill="FFFFFF"/>
          <w:lang w:bidi="ar"/>
        </w:rPr>
        <w:t>right_branch</w:t>
      </w:r>
      <w:proofErr w:type="spellEnd"/>
    </w:p>
    <w:p w:rsidR="0088068A" w:rsidRPr="00AF3655" w:rsidRDefault="004F4E1A">
      <w:pPr>
        <w:widowControl/>
        <w:ind w:firstLine="420"/>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w:t>
      </w:r>
    </w:p>
    <w:p w:rsidR="0088068A" w:rsidRPr="00AF3655" w:rsidRDefault="004F4E1A">
      <w:pPr>
        <w:widowControl/>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8335" cy="1668780"/>
            <wp:effectExtent l="0" t="0" r="1905" b="7620"/>
            <wp:docPr id="12" name="图片 12" descr="2c46df44e8f97a03310d4e634f4ac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c46df44e8f97a03310d4e634f4ac86"/>
                    <pic:cNvPicPr>
                      <a:picLocks noChangeAspect="1"/>
                    </pic:cNvPicPr>
                  </pic:nvPicPr>
                  <pic:blipFill>
                    <a:blip r:embed="rId24"/>
                    <a:stretch>
                      <a:fillRect/>
                    </a:stretch>
                  </pic:blipFill>
                  <pic:spPr>
                    <a:xfrm>
                      <a:off x="0" y="0"/>
                      <a:ext cx="5728335" cy="1668780"/>
                    </a:xfrm>
                    <a:prstGeom prst="rect">
                      <a:avLst/>
                    </a:prstGeom>
                  </pic:spPr>
                </pic:pic>
              </a:graphicData>
            </a:graphic>
          </wp:inline>
        </w:drawing>
      </w:r>
    </w:p>
    <w:p w:rsidR="0088068A" w:rsidRPr="00AF3655" w:rsidRDefault="004F4E1A">
      <w:pPr>
        <w:widowControl/>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1350" cy="807720"/>
            <wp:effectExtent l="0" t="0" r="8890" b="0"/>
            <wp:docPr id="13" name="图片 13" descr="ffc0af0fd42233a69f6a82d953adb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fc0af0fd42233a69f6a82d953adbf1"/>
                    <pic:cNvPicPr>
                      <a:picLocks noChangeAspect="1"/>
                    </pic:cNvPicPr>
                  </pic:nvPicPr>
                  <pic:blipFill>
                    <a:blip r:embed="rId25"/>
                    <a:stretch>
                      <a:fillRect/>
                    </a:stretch>
                  </pic:blipFill>
                  <pic:spPr>
                    <a:xfrm>
                      <a:off x="0" y="0"/>
                      <a:ext cx="5721350" cy="807720"/>
                    </a:xfrm>
                    <a:prstGeom prst="rect">
                      <a:avLst/>
                    </a:prstGeom>
                  </pic:spPr>
                </pic:pic>
              </a:graphicData>
            </a:graphic>
          </wp:inline>
        </w:drawing>
      </w:r>
    </w:p>
    <w:p w:rsidR="0088068A" w:rsidRPr="00AF3655" w:rsidRDefault="004F4E1A">
      <w:pPr>
        <w:widowControl/>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ab/>
        <w:t>When PC = 0x30, we see that the pc goes on for two clock cycles. This is because of Flush. We assume the branch isn’t taken at first, but the fact is that it’s taken, so we need to change the target pc. We see that if branch is not taken, x7 should be changed to 0, but the data in x7 remains, meaning that the flush is added and the design is good.</w:t>
      </w:r>
    </w:p>
    <w:p w:rsidR="0088068A" w:rsidRPr="00AF3655" w:rsidRDefault="0088068A">
      <w:pPr>
        <w:widowControl/>
        <w:jc w:val="left"/>
        <w:rPr>
          <w:rFonts w:ascii="Times New Roman" w:eastAsia="sans-serif" w:hAnsi="Times New Roman" w:cs="Times New Roman"/>
          <w:kern w:val="0"/>
          <w:sz w:val="24"/>
          <w:shd w:val="clear" w:color="auto" w:fill="FFFFFF"/>
          <w:lang w:bidi="ar"/>
        </w:rPr>
      </w:pPr>
    </w:p>
    <w:p w:rsidR="0088068A" w:rsidRPr="00AF3655" w:rsidRDefault="004F4E1A">
      <w:pPr>
        <w:widowControl/>
        <w:numPr>
          <w:ilvl w:val="0"/>
          <w:numId w:val="1"/>
        </w:numPr>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kern w:val="0"/>
          <w:sz w:val="24"/>
          <w:shd w:val="clear" w:color="auto" w:fill="FFFFFF"/>
          <w:lang w:bidi="ar"/>
        </w:rPr>
        <w:t>Schematic</w:t>
      </w:r>
    </w:p>
    <w:p w:rsidR="0088068A" w:rsidRPr="00AF3655" w:rsidRDefault="004F4E1A">
      <w:pPr>
        <w:widowControl/>
        <w:jc w:val="left"/>
        <w:rPr>
          <w:rFonts w:ascii="Times New Roman" w:eastAsia="sans-serif" w:hAnsi="Times New Roman" w:cs="Times New Roman"/>
          <w:kern w:val="0"/>
          <w:sz w:val="24"/>
          <w:shd w:val="clear" w:color="auto" w:fill="FFFFFF"/>
          <w:lang w:bidi="ar"/>
        </w:rPr>
      </w:pPr>
      <w:r w:rsidRPr="00AF3655">
        <w:rPr>
          <w:rFonts w:ascii="Times New Roman" w:eastAsia="sans-serif" w:hAnsi="Times New Roman" w:cs="Times New Roman"/>
          <w:noProof/>
          <w:kern w:val="0"/>
          <w:sz w:val="24"/>
          <w:shd w:val="clear" w:color="auto" w:fill="FFFFFF"/>
        </w:rPr>
        <w:drawing>
          <wp:inline distT="0" distB="0" distL="114300" distR="114300">
            <wp:extent cx="5721350" cy="1507490"/>
            <wp:effectExtent l="0" t="0" r="8890" b="1270"/>
            <wp:docPr id="14" name="图片 14" descr="972ae2695ae58b81aa10ffaca9f8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72ae2695ae58b81aa10ffaca9f8646"/>
                    <pic:cNvPicPr>
                      <a:picLocks noChangeAspect="1"/>
                    </pic:cNvPicPr>
                  </pic:nvPicPr>
                  <pic:blipFill>
                    <a:blip r:embed="rId26"/>
                    <a:stretch>
                      <a:fillRect/>
                    </a:stretch>
                  </pic:blipFill>
                  <pic:spPr>
                    <a:xfrm>
                      <a:off x="0" y="0"/>
                      <a:ext cx="5721350" cy="1507490"/>
                    </a:xfrm>
                    <a:prstGeom prst="rect">
                      <a:avLst/>
                    </a:prstGeom>
                  </pic:spPr>
                </pic:pic>
              </a:graphicData>
            </a:graphic>
          </wp:inline>
        </w:drawing>
      </w:r>
    </w:p>
    <w:sectPr w:rsidR="0088068A" w:rsidRPr="00AF3655">
      <w:pgSz w:w="11906" w:h="16838"/>
      <w:pgMar w:top="1440" w:right="1440" w:bottom="1440" w:left="144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97B" w:rsidRDefault="00AF597B" w:rsidP="00F321E6">
      <w:r>
        <w:separator/>
      </w:r>
    </w:p>
  </w:endnote>
  <w:endnote w:type="continuationSeparator" w:id="0">
    <w:p w:rsidR="00AF597B" w:rsidRDefault="00AF597B" w:rsidP="00F3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97B" w:rsidRDefault="00AF597B" w:rsidP="00F321E6">
      <w:r>
        <w:separator/>
      </w:r>
    </w:p>
  </w:footnote>
  <w:footnote w:type="continuationSeparator" w:id="0">
    <w:p w:rsidR="00AF597B" w:rsidRDefault="00AF597B" w:rsidP="00F32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D7CB5"/>
    <w:multiLevelType w:val="hybridMultilevel"/>
    <w:tmpl w:val="119CF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0C71EE"/>
    <w:multiLevelType w:val="hybridMultilevel"/>
    <w:tmpl w:val="3536CE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B167F4"/>
    <w:multiLevelType w:val="multilevel"/>
    <w:tmpl w:val="5A782AFA"/>
    <w:lvl w:ilvl="0">
      <w:start w:val="1"/>
      <w:numFmt w:val="decimal"/>
      <w:suff w:val="space"/>
      <w:lvlText w:val="%1."/>
      <w:lvlJc w:val="left"/>
    </w:lvl>
    <w:lvl w:ilvl="1">
      <w:start w:val="1"/>
      <w:numFmt w:val="decimal"/>
      <w:suff w:val="space"/>
      <w:lvlText w:val="%1.%2."/>
      <w:lvlJc w:val="left"/>
      <w:pPr>
        <w:ind w:left="0" w:firstLine="0"/>
      </w:pPr>
      <w:rPr>
        <w:rFonts w:hint="default"/>
        <w:sz w:val="24"/>
        <w:szCs w:val="24"/>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iNzIyZDEzZGI2MzMwMTgzYWU0N2MwYTJlMGFmMTgifQ=="/>
  </w:docVars>
  <w:rsids>
    <w:rsidRoot w:val="00172A27"/>
    <w:rsid w:val="00172A27"/>
    <w:rsid w:val="00291E82"/>
    <w:rsid w:val="00395903"/>
    <w:rsid w:val="004F4E1A"/>
    <w:rsid w:val="0088068A"/>
    <w:rsid w:val="00AF3655"/>
    <w:rsid w:val="00AF597B"/>
    <w:rsid w:val="00ED2BCC"/>
    <w:rsid w:val="00F321E6"/>
    <w:rsid w:val="034F1B65"/>
    <w:rsid w:val="18EF453A"/>
    <w:rsid w:val="1E1A3DDD"/>
    <w:rsid w:val="242B46E0"/>
    <w:rsid w:val="4AED6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DACC19-1FA2-47B3-A623-34EF4DCF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91E82"/>
    <w:pPr>
      <w:ind w:firstLineChars="200" w:firstLine="420"/>
    </w:pPr>
  </w:style>
  <w:style w:type="paragraph" w:styleId="a4">
    <w:name w:val="header"/>
    <w:basedOn w:val="a"/>
    <w:link w:val="Char"/>
    <w:rsid w:val="00F32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321E6"/>
    <w:rPr>
      <w:rFonts w:asciiTheme="minorHAnsi" w:eastAsiaTheme="minorEastAsia" w:hAnsiTheme="minorHAnsi" w:cstheme="minorBidi"/>
      <w:kern w:val="2"/>
      <w:sz w:val="18"/>
      <w:szCs w:val="18"/>
    </w:rPr>
  </w:style>
  <w:style w:type="paragraph" w:styleId="a5">
    <w:name w:val="footer"/>
    <w:basedOn w:val="a"/>
    <w:link w:val="Char0"/>
    <w:rsid w:val="00F321E6"/>
    <w:pPr>
      <w:tabs>
        <w:tab w:val="center" w:pos="4153"/>
        <w:tab w:val="right" w:pos="8306"/>
      </w:tabs>
      <w:snapToGrid w:val="0"/>
      <w:jc w:val="left"/>
    </w:pPr>
    <w:rPr>
      <w:sz w:val="18"/>
      <w:szCs w:val="18"/>
    </w:rPr>
  </w:style>
  <w:style w:type="character" w:customStyle="1" w:styleId="Char0">
    <w:name w:val="页脚 Char"/>
    <w:basedOn w:val="a0"/>
    <w:link w:val="a5"/>
    <w:rsid w:val="00F321E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^Icy*Violet.</dc:creator>
  <cp:lastModifiedBy>whcherry</cp:lastModifiedBy>
  <cp:revision>2</cp:revision>
  <dcterms:created xsi:type="dcterms:W3CDTF">2022-11-18T17:41:00Z</dcterms:created>
  <dcterms:modified xsi:type="dcterms:W3CDTF">2022-11-18T17:41:00Z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86613830F1C44D4FB3E75E4B65841340</vt:lpwstr>
  </property>
</Properties>
</file>